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D3E46" w14:textId="77777777" w:rsidR="0073344D" w:rsidRDefault="0073344D">
      <w:pPr>
        <w:rPr>
          <w:b/>
          <w:bCs/>
          <w:sz w:val="32"/>
          <w:szCs w:val="32"/>
        </w:rPr>
      </w:pPr>
    </w:p>
    <w:p w14:paraId="7A8B66E9" w14:textId="3C17C847" w:rsidR="0073344D" w:rsidRDefault="0073344D">
      <w:pPr>
        <w:rPr>
          <w:b/>
          <w:bCs/>
          <w:sz w:val="32"/>
          <w:szCs w:val="32"/>
        </w:rPr>
      </w:pPr>
    </w:p>
    <w:p w14:paraId="776B1059" w14:textId="476C4583" w:rsidR="0073344D" w:rsidRDefault="0073344D">
      <w:pPr>
        <w:rPr>
          <w:b/>
          <w:bCs/>
          <w:sz w:val="32"/>
          <w:szCs w:val="32"/>
        </w:rPr>
      </w:pPr>
    </w:p>
    <w:p w14:paraId="1FB395CC" w14:textId="431BF4E0" w:rsidR="0073344D" w:rsidRDefault="0073344D">
      <w:pPr>
        <w:rPr>
          <w:b/>
          <w:bCs/>
          <w:sz w:val="32"/>
          <w:szCs w:val="32"/>
        </w:rPr>
      </w:pPr>
    </w:p>
    <w:p w14:paraId="228E016E" w14:textId="5AAD3E07" w:rsidR="0073344D" w:rsidRDefault="0073344D" w:rsidP="0073344D">
      <w:pPr>
        <w:jc w:val="center"/>
        <w:rPr>
          <w:b/>
          <w:bCs/>
          <w:sz w:val="32"/>
          <w:szCs w:val="32"/>
        </w:rPr>
      </w:pPr>
      <w:r>
        <w:rPr>
          <w:b/>
          <w:bCs/>
          <w:sz w:val="32"/>
          <w:szCs w:val="32"/>
        </w:rPr>
        <w:t xml:space="preserve">Assignment: </w:t>
      </w:r>
      <w:r w:rsidRPr="0073344D">
        <w:rPr>
          <w:sz w:val="32"/>
          <w:szCs w:val="32"/>
        </w:rPr>
        <w:t>QBIO7008</w:t>
      </w:r>
      <w:r w:rsidRPr="0073344D">
        <w:t xml:space="preserve"> </w:t>
      </w:r>
      <w:r w:rsidRPr="0073344D">
        <w:rPr>
          <w:sz w:val="32"/>
          <w:szCs w:val="32"/>
        </w:rPr>
        <w:t>f</w:t>
      </w:r>
      <w:r w:rsidRPr="0073344D">
        <w:rPr>
          <w:sz w:val="32"/>
          <w:szCs w:val="32"/>
        </w:rPr>
        <w:t>inal research report</w:t>
      </w:r>
    </w:p>
    <w:p w14:paraId="099DC51F" w14:textId="77777777" w:rsidR="0073344D" w:rsidRDefault="0073344D">
      <w:pPr>
        <w:rPr>
          <w:b/>
          <w:bCs/>
          <w:sz w:val="32"/>
          <w:szCs w:val="32"/>
        </w:rPr>
      </w:pPr>
    </w:p>
    <w:p w14:paraId="26FE4E5B" w14:textId="02BC2B5E" w:rsidR="0073344D" w:rsidRDefault="0073344D" w:rsidP="0073344D">
      <w:pPr>
        <w:jc w:val="center"/>
        <w:rPr>
          <w:b/>
          <w:bCs/>
          <w:sz w:val="32"/>
          <w:szCs w:val="32"/>
        </w:rPr>
      </w:pPr>
      <w:r>
        <w:rPr>
          <w:b/>
          <w:bCs/>
          <w:sz w:val="32"/>
          <w:szCs w:val="32"/>
        </w:rPr>
        <w:t xml:space="preserve">Name: </w:t>
      </w:r>
      <w:r w:rsidRPr="0073344D">
        <w:rPr>
          <w:sz w:val="32"/>
          <w:szCs w:val="32"/>
        </w:rPr>
        <w:t>Yiqian Li</w:t>
      </w:r>
    </w:p>
    <w:p w14:paraId="194BE28A" w14:textId="27233381" w:rsidR="0073344D" w:rsidRDefault="0073344D" w:rsidP="0073344D">
      <w:pPr>
        <w:jc w:val="center"/>
        <w:rPr>
          <w:b/>
          <w:bCs/>
          <w:sz w:val="32"/>
          <w:szCs w:val="32"/>
        </w:rPr>
      </w:pPr>
      <w:r>
        <w:rPr>
          <w:b/>
          <w:bCs/>
          <w:sz w:val="32"/>
          <w:szCs w:val="32"/>
        </w:rPr>
        <w:t xml:space="preserve">Student ID: </w:t>
      </w:r>
      <w:r w:rsidRPr="0073344D">
        <w:rPr>
          <w:sz w:val="32"/>
          <w:szCs w:val="32"/>
        </w:rPr>
        <w:t>45186455</w:t>
      </w:r>
    </w:p>
    <w:p w14:paraId="0C7BAEE3" w14:textId="07D86E9F" w:rsidR="0073344D" w:rsidRDefault="0073344D" w:rsidP="0073344D">
      <w:pPr>
        <w:jc w:val="center"/>
        <w:rPr>
          <w:b/>
          <w:bCs/>
          <w:sz w:val="32"/>
          <w:szCs w:val="32"/>
        </w:rPr>
      </w:pPr>
      <w:r>
        <w:rPr>
          <w:b/>
          <w:bCs/>
          <w:sz w:val="32"/>
          <w:szCs w:val="32"/>
        </w:rPr>
        <w:t>Word Count:</w:t>
      </w:r>
    </w:p>
    <w:p w14:paraId="2FBB436D" w14:textId="77777777" w:rsidR="0073344D" w:rsidRDefault="0073344D">
      <w:pPr>
        <w:rPr>
          <w:b/>
          <w:bCs/>
          <w:sz w:val="32"/>
          <w:szCs w:val="32"/>
        </w:rPr>
      </w:pPr>
    </w:p>
    <w:p w14:paraId="3B5DC818" w14:textId="77777777" w:rsidR="0073344D" w:rsidRDefault="0073344D">
      <w:pPr>
        <w:rPr>
          <w:b/>
          <w:bCs/>
          <w:sz w:val="32"/>
          <w:szCs w:val="32"/>
        </w:rPr>
      </w:pPr>
    </w:p>
    <w:p w14:paraId="0C2F3FED" w14:textId="77777777" w:rsidR="0073344D" w:rsidRDefault="0073344D">
      <w:pPr>
        <w:rPr>
          <w:b/>
          <w:bCs/>
          <w:sz w:val="32"/>
          <w:szCs w:val="32"/>
        </w:rPr>
      </w:pPr>
    </w:p>
    <w:p w14:paraId="2E7ABC67" w14:textId="77777777" w:rsidR="0073344D" w:rsidRDefault="0073344D">
      <w:pPr>
        <w:rPr>
          <w:b/>
          <w:bCs/>
          <w:sz w:val="32"/>
          <w:szCs w:val="32"/>
        </w:rPr>
      </w:pPr>
    </w:p>
    <w:p w14:paraId="2A83C8B2" w14:textId="77777777" w:rsidR="0073344D" w:rsidRDefault="0073344D">
      <w:pPr>
        <w:rPr>
          <w:b/>
          <w:bCs/>
          <w:sz w:val="32"/>
          <w:szCs w:val="32"/>
        </w:rPr>
      </w:pPr>
    </w:p>
    <w:p w14:paraId="39B103DA" w14:textId="77777777" w:rsidR="0073344D" w:rsidRDefault="0073344D">
      <w:pPr>
        <w:rPr>
          <w:b/>
          <w:bCs/>
          <w:sz w:val="32"/>
          <w:szCs w:val="32"/>
        </w:rPr>
      </w:pPr>
    </w:p>
    <w:p w14:paraId="3D547A37" w14:textId="77777777" w:rsidR="0073344D" w:rsidRDefault="0073344D">
      <w:pPr>
        <w:rPr>
          <w:b/>
          <w:bCs/>
          <w:sz w:val="32"/>
          <w:szCs w:val="32"/>
        </w:rPr>
      </w:pPr>
    </w:p>
    <w:p w14:paraId="7311EDBB" w14:textId="77777777" w:rsidR="0073344D" w:rsidRDefault="0073344D">
      <w:pPr>
        <w:rPr>
          <w:b/>
          <w:bCs/>
          <w:sz w:val="32"/>
          <w:szCs w:val="32"/>
        </w:rPr>
      </w:pPr>
    </w:p>
    <w:p w14:paraId="592EA4BD" w14:textId="77777777" w:rsidR="0073344D" w:rsidRDefault="0073344D">
      <w:pPr>
        <w:rPr>
          <w:b/>
          <w:bCs/>
          <w:sz w:val="32"/>
          <w:szCs w:val="32"/>
        </w:rPr>
      </w:pPr>
    </w:p>
    <w:p w14:paraId="73CA9EC7" w14:textId="77777777" w:rsidR="0073344D" w:rsidRDefault="0073344D">
      <w:pPr>
        <w:rPr>
          <w:b/>
          <w:bCs/>
          <w:sz w:val="32"/>
          <w:szCs w:val="32"/>
        </w:rPr>
      </w:pPr>
    </w:p>
    <w:p w14:paraId="58713C59" w14:textId="77777777" w:rsidR="0073344D" w:rsidRDefault="0073344D">
      <w:pPr>
        <w:rPr>
          <w:b/>
          <w:bCs/>
          <w:sz w:val="32"/>
          <w:szCs w:val="32"/>
        </w:rPr>
      </w:pPr>
    </w:p>
    <w:p w14:paraId="40FFF1A5" w14:textId="77777777" w:rsidR="0073344D" w:rsidRDefault="0073344D">
      <w:pPr>
        <w:rPr>
          <w:b/>
          <w:bCs/>
          <w:sz w:val="32"/>
          <w:szCs w:val="32"/>
        </w:rPr>
      </w:pPr>
    </w:p>
    <w:p w14:paraId="2D80474D" w14:textId="77777777" w:rsidR="0073344D" w:rsidRDefault="0073344D">
      <w:pPr>
        <w:rPr>
          <w:b/>
          <w:bCs/>
          <w:sz w:val="32"/>
          <w:szCs w:val="32"/>
        </w:rPr>
      </w:pPr>
    </w:p>
    <w:p w14:paraId="439D2D8D" w14:textId="77777777" w:rsidR="0073344D" w:rsidRDefault="0073344D">
      <w:pPr>
        <w:rPr>
          <w:b/>
          <w:bCs/>
          <w:sz w:val="32"/>
          <w:szCs w:val="32"/>
        </w:rPr>
      </w:pPr>
    </w:p>
    <w:p w14:paraId="54E78BEE" w14:textId="77777777" w:rsidR="0073344D" w:rsidRDefault="0073344D">
      <w:pPr>
        <w:rPr>
          <w:b/>
          <w:bCs/>
          <w:sz w:val="32"/>
          <w:szCs w:val="32"/>
        </w:rPr>
      </w:pPr>
    </w:p>
    <w:p w14:paraId="792CD584" w14:textId="2BD992F5" w:rsidR="00D911A1" w:rsidRPr="008A610C" w:rsidRDefault="000679DC">
      <w:pPr>
        <w:rPr>
          <w:sz w:val="32"/>
          <w:szCs w:val="32"/>
        </w:rPr>
      </w:pPr>
      <w:r w:rsidRPr="008A610C">
        <w:rPr>
          <w:b/>
          <w:bCs/>
          <w:sz w:val="32"/>
          <w:szCs w:val="32"/>
        </w:rPr>
        <w:lastRenderedPageBreak/>
        <w:t>Title:</w:t>
      </w:r>
      <w:r w:rsidRPr="008A610C">
        <w:rPr>
          <w:sz w:val="32"/>
          <w:szCs w:val="32"/>
        </w:rPr>
        <w:t xml:space="preserve"> The impact of yellow fungus disease (</w:t>
      </w:r>
      <w:proofErr w:type="spellStart"/>
      <w:r w:rsidRPr="00FD2711">
        <w:rPr>
          <w:i/>
          <w:iCs/>
          <w:sz w:val="32"/>
          <w:szCs w:val="32"/>
        </w:rPr>
        <w:t>Nannizziopsis</w:t>
      </w:r>
      <w:proofErr w:type="spellEnd"/>
      <w:r w:rsidRPr="00FD2711">
        <w:rPr>
          <w:i/>
          <w:iCs/>
          <w:sz w:val="32"/>
          <w:szCs w:val="32"/>
        </w:rPr>
        <w:t xml:space="preserve"> sp.</w:t>
      </w:r>
      <w:r w:rsidRPr="008A610C">
        <w:rPr>
          <w:sz w:val="32"/>
          <w:szCs w:val="32"/>
        </w:rPr>
        <w:t>) on within individual variations in social thermoregulatory behaviours in the eastern water dragon (</w:t>
      </w:r>
      <w:proofErr w:type="spellStart"/>
      <w:r w:rsidRPr="00FD2711">
        <w:rPr>
          <w:i/>
          <w:iCs/>
          <w:sz w:val="32"/>
          <w:szCs w:val="32"/>
        </w:rPr>
        <w:t>Intellagama</w:t>
      </w:r>
      <w:proofErr w:type="spellEnd"/>
      <w:r w:rsidRPr="00FD2711">
        <w:rPr>
          <w:i/>
          <w:iCs/>
          <w:sz w:val="32"/>
          <w:szCs w:val="32"/>
        </w:rPr>
        <w:t xml:space="preserve"> </w:t>
      </w:r>
      <w:proofErr w:type="spellStart"/>
      <w:r w:rsidRPr="00FD2711">
        <w:rPr>
          <w:i/>
          <w:iCs/>
          <w:sz w:val="32"/>
          <w:szCs w:val="32"/>
        </w:rPr>
        <w:t>lesueurii</w:t>
      </w:r>
      <w:proofErr w:type="spellEnd"/>
      <w:r w:rsidRPr="008A610C">
        <w:rPr>
          <w:sz w:val="32"/>
          <w:szCs w:val="32"/>
        </w:rPr>
        <w:t>)</w:t>
      </w:r>
    </w:p>
    <w:p w14:paraId="67580BB8" w14:textId="592807F9" w:rsidR="000679DC" w:rsidRDefault="000679DC">
      <w:pPr>
        <w:rPr>
          <w:b/>
          <w:bCs/>
          <w:sz w:val="32"/>
          <w:szCs w:val="32"/>
        </w:rPr>
      </w:pPr>
      <w:r w:rsidRPr="008A610C">
        <w:rPr>
          <w:b/>
          <w:bCs/>
          <w:sz w:val="32"/>
          <w:szCs w:val="32"/>
        </w:rPr>
        <w:t xml:space="preserve">Abstract: </w:t>
      </w:r>
    </w:p>
    <w:p w14:paraId="43496DBE" w14:textId="1D35541D" w:rsidR="0073344D" w:rsidRPr="00E01968" w:rsidRDefault="0073344D" w:rsidP="0073344D">
      <w:pPr>
        <w:rPr>
          <w:sz w:val="24"/>
          <w:szCs w:val="24"/>
        </w:rPr>
      </w:pPr>
      <w:r>
        <w:rPr>
          <w:sz w:val="24"/>
          <w:szCs w:val="24"/>
        </w:rPr>
        <w:t xml:space="preserve">Body temperature is critical for the survival, performance, and fitness of ectothermic reptiles. Many reptiles have evolved thermoregulatory behaviour to actively control their body temperature, where the skins of the animals are important for detecting and maintaining the surrounding heat. Fungi under the </w:t>
      </w:r>
      <w:r w:rsidRPr="00DD2805">
        <w:rPr>
          <w:sz w:val="24"/>
          <w:szCs w:val="24"/>
        </w:rPr>
        <w:t xml:space="preserve">genus </w:t>
      </w:r>
      <w:proofErr w:type="spellStart"/>
      <w:r w:rsidRPr="00DD2805">
        <w:rPr>
          <w:i/>
          <w:iCs/>
          <w:sz w:val="24"/>
          <w:szCs w:val="24"/>
        </w:rPr>
        <w:t>Nannizziopsis</w:t>
      </w:r>
      <w:proofErr w:type="spellEnd"/>
      <w:r>
        <w:rPr>
          <w:sz w:val="24"/>
          <w:szCs w:val="24"/>
        </w:rPr>
        <w:t xml:space="preserve"> are lethal pathogen to many reptiles mostly found in captive environment. They are known to infect through the skins of these animals causing yellow coloured lesions named yellow fungus disease (YFD), however, the mode transmission of these fungi between individuals, and to what extent YFD would impact on the behaviour and physiology (e.g. body temperature) of the infected individual in a wild population is currently understudied. Our research aimed to fill in this gap by using a 10-year records of behaviour and physiology data on a wild population of eastern water dragon </w:t>
      </w:r>
      <w:proofErr w:type="spellStart"/>
      <w:r w:rsidRPr="008F1419">
        <w:rPr>
          <w:i/>
          <w:iCs/>
          <w:sz w:val="24"/>
          <w:szCs w:val="24"/>
        </w:rPr>
        <w:t>Intellagama</w:t>
      </w:r>
      <w:proofErr w:type="spellEnd"/>
      <w:r w:rsidRPr="008F1419">
        <w:rPr>
          <w:i/>
          <w:iCs/>
          <w:sz w:val="24"/>
          <w:szCs w:val="24"/>
        </w:rPr>
        <w:t xml:space="preserve"> </w:t>
      </w:r>
      <w:proofErr w:type="spellStart"/>
      <w:r w:rsidRPr="008F1419">
        <w:rPr>
          <w:i/>
          <w:iCs/>
          <w:sz w:val="24"/>
          <w:szCs w:val="24"/>
        </w:rPr>
        <w:t>lesueurii</w:t>
      </w:r>
      <w:proofErr w:type="spellEnd"/>
      <w:r>
        <w:rPr>
          <w:sz w:val="24"/>
          <w:szCs w:val="24"/>
        </w:rPr>
        <w:t xml:space="preserve"> found in Brisbane, Queensland, Australia. The </w:t>
      </w:r>
      <w:proofErr w:type="gramStart"/>
      <w:r>
        <w:rPr>
          <w:sz w:val="24"/>
          <w:szCs w:val="24"/>
        </w:rPr>
        <w:t>main focus</w:t>
      </w:r>
      <w:proofErr w:type="gramEnd"/>
      <w:r>
        <w:rPr>
          <w:sz w:val="24"/>
          <w:szCs w:val="24"/>
        </w:rPr>
        <w:t xml:space="preserve"> of </w:t>
      </w:r>
      <w:r>
        <w:rPr>
          <w:sz w:val="24"/>
          <w:szCs w:val="24"/>
        </w:rPr>
        <w:t>this project was</w:t>
      </w:r>
      <w:r>
        <w:rPr>
          <w:sz w:val="24"/>
          <w:szCs w:val="24"/>
        </w:rPr>
        <w:t xml:space="preserve"> </w:t>
      </w:r>
      <w:r>
        <w:rPr>
          <w:sz w:val="24"/>
          <w:szCs w:val="24"/>
        </w:rPr>
        <w:t xml:space="preserve">to investigate </w:t>
      </w:r>
      <w:r>
        <w:rPr>
          <w:sz w:val="24"/>
          <w:szCs w:val="24"/>
        </w:rPr>
        <w:t xml:space="preserve">how the body temperature of the dragons would change at a within individual level through time when the YFD was involved. </w:t>
      </w:r>
      <w:r>
        <w:rPr>
          <w:sz w:val="24"/>
          <w:szCs w:val="24"/>
        </w:rPr>
        <w:t xml:space="preserve">The results we got were inconclusive due to the many limitations of the </w:t>
      </w:r>
      <w:r w:rsidR="00031527">
        <w:rPr>
          <w:sz w:val="24"/>
          <w:szCs w:val="24"/>
        </w:rPr>
        <w:t>models and</w:t>
      </w:r>
      <w:r>
        <w:rPr>
          <w:sz w:val="24"/>
          <w:szCs w:val="24"/>
        </w:rPr>
        <w:t xml:space="preserve"> needed further research. </w:t>
      </w:r>
    </w:p>
    <w:p w14:paraId="6FC6C015" w14:textId="77777777" w:rsidR="004717B1" w:rsidRPr="004717B1" w:rsidRDefault="004717B1">
      <w:pPr>
        <w:rPr>
          <w:sz w:val="24"/>
          <w:szCs w:val="24"/>
        </w:rPr>
      </w:pPr>
    </w:p>
    <w:p w14:paraId="52B0FC18" w14:textId="4B6769D9" w:rsidR="00AE3C25" w:rsidRPr="00655FB4" w:rsidRDefault="000679DC">
      <w:pPr>
        <w:rPr>
          <w:b/>
          <w:bCs/>
          <w:sz w:val="32"/>
          <w:szCs w:val="32"/>
        </w:rPr>
      </w:pPr>
      <w:r w:rsidRPr="008A610C">
        <w:rPr>
          <w:b/>
          <w:bCs/>
          <w:sz w:val="32"/>
          <w:szCs w:val="32"/>
        </w:rPr>
        <w:t>Main</w:t>
      </w:r>
      <w:r w:rsidR="008A610C" w:rsidRPr="008A610C">
        <w:rPr>
          <w:b/>
          <w:bCs/>
          <w:sz w:val="32"/>
          <w:szCs w:val="32"/>
        </w:rPr>
        <w:t xml:space="preserve"> text</w:t>
      </w:r>
      <w:r w:rsidRPr="008A610C">
        <w:rPr>
          <w:b/>
          <w:bCs/>
          <w:sz w:val="32"/>
          <w:szCs w:val="32"/>
        </w:rPr>
        <w:t xml:space="preserve">: </w:t>
      </w:r>
    </w:p>
    <w:p w14:paraId="4B2BC581" w14:textId="66CE458D" w:rsidR="00690872" w:rsidRDefault="00690872">
      <w:pPr>
        <w:rPr>
          <w:b/>
          <w:bCs/>
          <w:sz w:val="28"/>
          <w:szCs w:val="28"/>
        </w:rPr>
      </w:pPr>
      <w:r w:rsidRPr="008A610C">
        <w:rPr>
          <w:b/>
          <w:bCs/>
          <w:sz w:val="28"/>
          <w:szCs w:val="28"/>
        </w:rPr>
        <w:t>Introduction:</w:t>
      </w:r>
    </w:p>
    <w:p w14:paraId="047C4A16" w14:textId="11A9AF06" w:rsidR="004717B1" w:rsidRPr="00BE18A5" w:rsidRDefault="004717B1" w:rsidP="004717B1">
      <w:pPr>
        <w:rPr>
          <w:color w:val="FF0000"/>
          <w:sz w:val="24"/>
          <w:szCs w:val="24"/>
        </w:rPr>
      </w:pPr>
      <w:r>
        <w:rPr>
          <w:sz w:val="24"/>
          <w:szCs w:val="24"/>
        </w:rPr>
        <w:t>Body temperature is one of the most important physiological variables in ectotherms, as it directly impacts on the behaviour and the performance of the animals (</w:t>
      </w:r>
      <w:proofErr w:type="spellStart"/>
      <w:r w:rsidRPr="006F787E">
        <w:rPr>
          <w:sz w:val="24"/>
          <w:szCs w:val="24"/>
        </w:rPr>
        <w:t>Angilletta</w:t>
      </w:r>
      <w:proofErr w:type="spellEnd"/>
      <w:r w:rsidRPr="006F787E">
        <w:rPr>
          <w:sz w:val="24"/>
          <w:szCs w:val="24"/>
        </w:rPr>
        <w:t xml:space="preserve"> </w:t>
      </w:r>
      <w:r w:rsidRPr="006F787E">
        <w:rPr>
          <w:i/>
          <w:iCs/>
          <w:sz w:val="24"/>
          <w:szCs w:val="24"/>
        </w:rPr>
        <w:t>et al.</w:t>
      </w:r>
      <w:r w:rsidRPr="006F787E">
        <w:rPr>
          <w:sz w:val="24"/>
          <w:szCs w:val="24"/>
        </w:rPr>
        <w:t xml:space="preserve"> 2002</w:t>
      </w:r>
      <w:r>
        <w:rPr>
          <w:sz w:val="24"/>
          <w:szCs w:val="24"/>
        </w:rPr>
        <w:t>). For most ectotherms, there is a narrow range of body temperature where their performance can be maximized (</w:t>
      </w:r>
      <w:proofErr w:type="spellStart"/>
      <w:r w:rsidRPr="006F787E">
        <w:rPr>
          <w:sz w:val="24"/>
          <w:szCs w:val="24"/>
        </w:rPr>
        <w:t>Angilletta</w:t>
      </w:r>
      <w:proofErr w:type="spellEnd"/>
      <w:r w:rsidRPr="006F787E">
        <w:rPr>
          <w:sz w:val="24"/>
          <w:szCs w:val="24"/>
        </w:rPr>
        <w:t xml:space="preserve"> </w:t>
      </w:r>
      <w:r w:rsidRPr="006F787E">
        <w:rPr>
          <w:i/>
          <w:iCs/>
          <w:sz w:val="24"/>
          <w:szCs w:val="24"/>
        </w:rPr>
        <w:t>et al.</w:t>
      </w:r>
      <w:r w:rsidRPr="006F787E">
        <w:rPr>
          <w:sz w:val="24"/>
          <w:szCs w:val="24"/>
        </w:rPr>
        <w:t xml:space="preserve"> 2002</w:t>
      </w:r>
      <w:r>
        <w:rPr>
          <w:sz w:val="24"/>
          <w:szCs w:val="24"/>
        </w:rPr>
        <w:t>). The maintenance of the body temperature within this optimal range is therefore important and is directly relevant to the fitness and the survival of the ectotherms, thus many ectotherms have developed thermoregulation techniques both physiologically and behaviourally (</w:t>
      </w:r>
      <w:proofErr w:type="spellStart"/>
      <w:r w:rsidRPr="008D6DF5">
        <w:rPr>
          <w:sz w:val="24"/>
          <w:szCs w:val="24"/>
        </w:rPr>
        <w:t>Herczeg</w:t>
      </w:r>
      <w:proofErr w:type="spellEnd"/>
      <w:r w:rsidRPr="008D6DF5">
        <w:rPr>
          <w:sz w:val="24"/>
          <w:szCs w:val="24"/>
        </w:rPr>
        <w:t xml:space="preserve"> </w:t>
      </w:r>
      <w:r w:rsidRPr="008D6DF5">
        <w:rPr>
          <w:i/>
          <w:iCs/>
          <w:sz w:val="24"/>
          <w:szCs w:val="24"/>
        </w:rPr>
        <w:t>et al.</w:t>
      </w:r>
      <w:r w:rsidRPr="008D6DF5">
        <w:rPr>
          <w:sz w:val="24"/>
          <w:szCs w:val="24"/>
        </w:rPr>
        <w:t xml:space="preserve"> 2006; </w:t>
      </w:r>
      <w:proofErr w:type="spellStart"/>
      <w:r w:rsidRPr="006F787E">
        <w:rPr>
          <w:sz w:val="24"/>
          <w:szCs w:val="24"/>
        </w:rPr>
        <w:t>Angilletta</w:t>
      </w:r>
      <w:proofErr w:type="spellEnd"/>
      <w:r w:rsidRPr="006F787E">
        <w:rPr>
          <w:sz w:val="24"/>
          <w:szCs w:val="24"/>
        </w:rPr>
        <w:t xml:space="preserve"> </w:t>
      </w:r>
      <w:r w:rsidRPr="006F787E">
        <w:rPr>
          <w:i/>
          <w:iCs/>
          <w:sz w:val="24"/>
          <w:szCs w:val="24"/>
        </w:rPr>
        <w:t>et al.</w:t>
      </w:r>
      <w:r w:rsidRPr="006F787E">
        <w:rPr>
          <w:sz w:val="24"/>
          <w:szCs w:val="24"/>
        </w:rPr>
        <w:t xml:space="preserve"> 2002</w:t>
      </w:r>
      <w:r>
        <w:rPr>
          <w:sz w:val="24"/>
          <w:szCs w:val="24"/>
        </w:rPr>
        <w:t>). However, thermoregulation usually at a cost, and the optimal body temperature is not always achievable due to environmental constraints, the physiological conditions of individuals or the availability of the resources, which varies from case to case (</w:t>
      </w:r>
      <w:proofErr w:type="spellStart"/>
      <w:r w:rsidRPr="008D6DF5">
        <w:rPr>
          <w:sz w:val="24"/>
          <w:szCs w:val="24"/>
        </w:rPr>
        <w:t>Herczeg</w:t>
      </w:r>
      <w:proofErr w:type="spellEnd"/>
      <w:r w:rsidRPr="008D6DF5">
        <w:rPr>
          <w:sz w:val="24"/>
          <w:szCs w:val="24"/>
        </w:rPr>
        <w:t xml:space="preserve"> </w:t>
      </w:r>
      <w:r w:rsidRPr="008D6DF5">
        <w:rPr>
          <w:i/>
          <w:iCs/>
          <w:sz w:val="24"/>
          <w:szCs w:val="24"/>
        </w:rPr>
        <w:t>et al.</w:t>
      </w:r>
      <w:r w:rsidRPr="008D6DF5">
        <w:rPr>
          <w:sz w:val="24"/>
          <w:szCs w:val="24"/>
        </w:rPr>
        <w:t xml:space="preserve"> 2006; </w:t>
      </w:r>
      <w:proofErr w:type="spellStart"/>
      <w:r w:rsidRPr="006F787E">
        <w:rPr>
          <w:sz w:val="24"/>
          <w:szCs w:val="24"/>
        </w:rPr>
        <w:t>Angilletta</w:t>
      </w:r>
      <w:proofErr w:type="spellEnd"/>
      <w:r w:rsidRPr="006F787E">
        <w:rPr>
          <w:sz w:val="24"/>
          <w:szCs w:val="24"/>
        </w:rPr>
        <w:t xml:space="preserve"> </w:t>
      </w:r>
      <w:r w:rsidRPr="006F787E">
        <w:rPr>
          <w:i/>
          <w:iCs/>
          <w:sz w:val="24"/>
          <w:szCs w:val="24"/>
        </w:rPr>
        <w:t>et al.</w:t>
      </w:r>
      <w:r w:rsidRPr="006F787E">
        <w:rPr>
          <w:sz w:val="24"/>
          <w:szCs w:val="24"/>
        </w:rPr>
        <w:t xml:space="preserve"> 200</w:t>
      </w:r>
      <w:r w:rsidRPr="00596CD9">
        <w:rPr>
          <w:sz w:val="24"/>
          <w:szCs w:val="24"/>
        </w:rPr>
        <w:t xml:space="preserve">2; Khan </w:t>
      </w:r>
      <w:r w:rsidRPr="00442D1C">
        <w:rPr>
          <w:i/>
          <w:iCs/>
          <w:sz w:val="24"/>
          <w:szCs w:val="24"/>
        </w:rPr>
        <w:t>et al.</w:t>
      </w:r>
      <w:r>
        <w:rPr>
          <w:sz w:val="24"/>
          <w:szCs w:val="24"/>
        </w:rPr>
        <w:t xml:space="preserve"> 2010). For many ectothermic reptiles, even within the same species, their body temperature can vary between populations, between individuals, and within individual over time (</w:t>
      </w:r>
      <w:proofErr w:type="spellStart"/>
      <w:r w:rsidRPr="00CE1B74">
        <w:rPr>
          <w:sz w:val="24"/>
          <w:szCs w:val="24"/>
        </w:rPr>
        <w:t>Seebacher</w:t>
      </w:r>
      <w:proofErr w:type="spellEnd"/>
      <w:r w:rsidRPr="00CE1B74">
        <w:rPr>
          <w:sz w:val="24"/>
          <w:szCs w:val="24"/>
        </w:rPr>
        <w:t xml:space="preserve"> 200</w:t>
      </w:r>
      <w:r w:rsidRPr="00596CD9">
        <w:rPr>
          <w:sz w:val="24"/>
          <w:szCs w:val="24"/>
        </w:rPr>
        <w:t xml:space="preserve">5; </w:t>
      </w:r>
      <w:r w:rsidRPr="00442D1C">
        <w:rPr>
          <w:sz w:val="24"/>
          <w:szCs w:val="24"/>
        </w:rPr>
        <w:t>Khan</w:t>
      </w:r>
      <w:r>
        <w:rPr>
          <w:sz w:val="24"/>
          <w:szCs w:val="24"/>
        </w:rPr>
        <w:t xml:space="preserve"> </w:t>
      </w:r>
      <w:r w:rsidRPr="00442D1C">
        <w:rPr>
          <w:i/>
          <w:iCs/>
          <w:sz w:val="24"/>
          <w:szCs w:val="24"/>
        </w:rPr>
        <w:t>et al.</w:t>
      </w:r>
      <w:r>
        <w:rPr>
          <w:sz w:val="24"/>
          <w:szCs w:val="24"/>
        </w:rPr>
        <w:t xml:space="preserve"> 2010). The most effective heat source for most reptiles is the solar radiation, where their skin is the first receiving end of the heat (</w:t>
      </w:r>
      <w:proofErr w:type="spellStart"/>
      <w:r w:rsidRPr="008D6DF5">
        <w:rPr>
          <w:sz w:val="24"/>
          <w:szCs w:val="24"/>
        </w:rPr>
        <w:t>Bogert</w:t>
      </w:r>
      <w:proofErr w:type="spellEnd"/>
      <w:r w:rsidRPr="008D6DF5">
        <w:rPr>
          <w:sz w:val="24"/>
          <w:szCs w:val="24"/>
        </w:rPr>
        <w:t xml:space="preserve"> 1949</w:t>
      </w:r>
      <w:r>
        <w:rPr>
          <w:sz w:val="24"/>
          <w:szCs w:val="24"/>
        </w:rPr>
        <w:t>). The skins of the many reptile species also contain thermoreceptors, which are deterministic to how the reptiles will perceive and react to ambient temperatures (</w:t>
      </w:r>
      <w:r w:rsidRPr="008C281A">
        <w:rPr>
          <w:sz w:val="24"/>
          <w:szCs w:val="24"/>
        </w:rPr>
        <w:t xml:space="preserve">Tattersall </w:t>
      </w:r>
      <w:r w:rsidRPr="008C281A">
        <w:rPr>
          <w:i/>
          <w:iCs/>
          <w:sz w:val="24"/>
          <w:szCs w:val="24"/>
        </w:rPr>
        <w:t>et al.</w:t>
      </w:r>
      <w:r w:rsidRPr="008C281A">
        <w:rPr>
          <w:sz w:val="24"/>
          <w:szCs w:val="24"/>
        </w:rPr>
        <w:t xml:space="preserve"> 2006)</w:t>
      </w:r>
      <w:r>
        <w:rPr>
          <w:sz w:val="24"/>
          <w:szCs w:val="24"/>
        </w:rPr>
        <w:t xml:space="preserve">. </w:t>
      </w:r>
    </w:p>
    <w:p w14:paraId="4B5194AC" w14:textId="1E30C81C" w:rsidR="004717B1" w:rsidRPr="00655FB4" w:rsidRDefault="004717B1" w:rsidP="004717B1">
      <w:pPr>
        <w:rPr>
          <w:color w:val="FF0000"/>
          <w:sz w:val="24"/>
          <w:szCs w:val="24"/>
        </w:rPr>
      </w:pPr>
      <w:r>
        <w:rPr>
          <w:sz w:val="24"/>
          <w:szCs w:val="24"/>
        </w:rPr>
        <w:lastRenderedPageBreak/>
        <w:t xml:space="preserve">The fungi under the </w:t>
      </w:r>
      <w:r w:rsidRPr="005E5D7E">
        <w:rPr>
          <w:sz w:val="24"/>
          <w:szCs w:val="24"/>
        </w:rPr>
        <w:t xml:space="preserve">genus </w:t>
      </w:r>
      <w:bookmarkStart w:id="0" w:name="_Hlk143850107"/>
      <w:proofErr w:type="spellStart"/>
      <w:r w:rsidRPr="00021655">
        <w:rPr>
          <w:i/>
          <w:iCs/>
          <w:sz w:val="24"/>
          <w:szCs w:val="24"/>
        </w:rPr>
        <w:t>Nannizziopsis</w:t>
      </w:r>
      <w:proofErr w:type="spellEnd"/>
      <w:r>
        <w:rPr>
          <w:sz w:val="24"/>
          <w:szCs w:val="24"/>
        </w:rPr>
        <w:t xml:space="preserve"> </w:t>
      </w:r>
      <w:bookmarkEnd w:id="0"/>
      <w:r>
        <w:rPr>
          <w:sz w:val="24"/>
          <w:szCs w:val="24"/>
        </w:rPr>
        <w:t>are the causative agent of the commonly known yellow fungus disease (YFD) (</w:t>
      </w:r>
      <w:proofErr w:type="spellStart"/>
      <w:r w:rsidRPr="006A3E72">
        <w:rPr>
          <w:sz w:val="24"/>
          <w:szCs w:val="24"/>
        </w:rPr>
        <w:t>Paré</w:t>
      </w:r>
      <w:proofErr w:type="spellEnd"/>
      <w:r>
        <w:rPr>
          <w:sz w:val="24"/>
          <w:szCs w:val="24"/>
        </w:rPr>
        <w:t xml:space="preserve"> &amp; </w:t>
      </w:r>
      <w:r w:rsidRPr="006A3E72">
        <w:rPr>
          <w:sz w:val="24"/>
          <w:szCs w:val="24"/>
        </w:rPr>
        <w:t>Sigler</w:t>
      </w:r>
      <w:r>
        <w:rPr>
          <w:sz w:val="24"/>
          <w:szCs w:val="24"/>
        </w:rPr>
        <w:t xml:space="preserve"> 2016). In reptiles, YFD may lead to </w:t>
      </w:r>
      <w:r w:rsidRPr="00174FB9">
        <w:rPr>
          <w:sz w:val="24"/>
          <w:szCs w:val="24"/>
        </w:rPr>
        <w:t>deep granulomatous</w:t>
      </w:r>
      <w:r>
        <w:rPr>
          <w:sz w:val="24"/>
          <w:szCs w:val="24"/>
        </w:rPr>
        <w:t xml:space="preserve"> </w:t>
      </w:r>
      <w:r w:rsidRPr="00174FB9">
        <w:rPr>
          <w:sz w:val="24"/>
          <w:szCs w:val="24"/>
        </w:rPr>
        <w:t>dermatomycosis</w:t>
      </w:r>
      <w:r>
        <w:rPr>
          <w:sz w:val="24"/>
          <w:szCs w:val="24"/>
        </w:rPr>
        <w:t xml:space="preserve"> and become lethal to infected individuals, where the skin of these individuals become </w:t>
      </w:r>
      <w:r w:rsidRPr="00174FB9">
        <w:rPr>
          <w:sz w:val="24"/>
          <w:szCs w:val="24"/>
        </w:rPr>
        <w:t>necrotic</w:t>
      </w:r>
      <w:r>
        <w:rPr>
          <w:sz w:val="24"/>
          <w:szCs w:val="24"/>
        </w:rPr>
        <w:t xml:space="preserve"> and their internal organs become inflamed (</w:t>
      </w:r>
      <w:proofErr w:type="spellStart"/>
      <w:r w:rsidRPr="006A3E72">
        <w:rPr>
          <w:sz w:val="24"/>
          <w:szCs w:val="24"/>
        </w:rPr>
        <w:t>Paré</w:t>
      </w:r>
      <w:proofErr w:type="spellEnd"/>
      <w:r>
        <w:rPr>
          <w:sz w:val="24"/>
          <w:szCs w:val="24"/>
        </w:rPr>
        <w:t xml:space="preserve"> &amp; </w:t>
      </w:r>
      <w:r w:rsidRPr="006A3E72">
        <w:rPr>
          <w:sz w:val="24"/>
          <w:szCs w:val="24"/>
        </w:rPr>
        <w:t>Sigler</w:t>
      </w:r>
      <w:r>
        <w:rPr>
          <w:sz w:val="24"/>
          <w:szCs w:val="24"/>
        </w:rPr>
        <w:t xml:space="preserve"> 2016). Even if not being directly killed by YFD, infected individuals rarely recover, and usually end up in a state of dehydration, starvation, or secondary infections (</w:t>
      </w:r>
      <w:r w:rsidRPr="002354D0">
        <w:rPr>
          <w:sz w:val="24"/>
          <w:szCs w:val="24"/>
        </w:rPr>
        <w:t xml:space="preserve">Peterson </w:t>
      </w:r>
      <w:r w:rsidRPr="002354D0">
        <w:rPr>
          <w:i/>
          <w:iCs/>
          <w:sz w:val="24"/>
          <w:szCs w:val="24"/>
        </w:rPr>
        <w:t>et al.</w:t>
      </w:r>
      <w:r w:rsidRPr="002354D0">
        <w:rPr>
          <w:sz w:val="24"/>
          <w:szCs w:val="24"/>
        </w:rPr>
        <w:t xml:space="preserve"> 2020</w:t>
      </w:r>
      <w:r>
        <w:rPr>
          <w:sz w:val="24"/>
          <w:szCs w:val="24"/>
        </w:rPr>
        <w:t xml:space="preserve">). While there is currently no evidence of </w:t>
      </w:r>
      <w:proofErr w:type="spellStart"/>
      <w:r w:rsidRPr="00021655">
        <w:rPr>
          <w:i/>
          <w:iCs/>
          <w:sz w:val="24"/>
          <w:szCs w:val="24"/>
        </w:rPr>
        <w:t>Nannizziopsis</w:t>
      </w:r>
      <w:proofErr w:type="spellEnd"/>
      <w:r>
        <w:rPr>
          <w:sz w:val="24"/>
          <w:szCs w:val="24"/>
        </w:rPr>
        <w:t xml:space="preserve"> </w:t>
      </w:r>
      <w:r w:rsidRPr="005764CB">
        <w:rPr>
          <w:i/>
          <w:iCs/>
          <w:sz w:val="24"/>
          <w:szCs w:val="24"/>
        </w:rPr>
        <w:t>sp.</w:t>
      </w:r>
      <w:r>
        <w:rPr>
          <w:sz w:val="24"/>
          <w:szCs w:val="24"/>
        </w:rPr>
        <w:t xml:space="preserve"> directly causing thermoregulatory issues in reptiles, </w:t>
      </w:r>
      <w:proofErr w:type="spellStart"/>
      <w:r w:rsidRPr="00021655">
        <w:rPr>
          <w:i/>
          <w:iCs/>
          <w:sz w:val="24"/>
          <w:szCs w:val="24"/>
        </w:rPr>
        <w:t>Nannizziopsis</w:t>
      </w:r>
      <w:proofErr w:type="spellEnd"/>
      <w:r>
        <w:rPr>
          <w:sz w:val="24"/>
          <w:szCs w:val="24"/>
        </w:rPr>
        <w:t xml:space="preserve"> </w:t>
      </w:r>
      <w:r w:rsidRPr="005764CB">
        <w:rPr>
          <w:i/>
          <w:iCs/>
          <w:sz w:val="24"/>
          <w:szCs w:val="24"/>
        </w:rPr>
        <w:t>sp.</w:t>
      </w:r>
      <w:r>
        <w:rPr>
          <w:sz w:val="24"/>
          <w:szCs w:val="24"/>
        </w:rPr>
        <w:t xml:space="preserve"> was found to be growing optimally under certain temperature, and individuals with weakened immune system are more susceptible YFD due to their inability to regulate their body temperature (</w:t>
      </w:r>
      <w:proofErr w:type="spellStart"/>
      <w:r w:rsidRPr="00051C49">
        <w:rPr>
          <w:sz w:val="24"/>
          <w:szCs w:val="24"/>
        </w:rPr>
        <w:t>Schilliger</w:t>
      </w:r>
      <w:proofErr w:type="spellEnd"/>
      <w:r>
        <w:rPr>
          <w:sz w:val="24"/>
          <w:szCs w:val="24"/>
        </w:rPr>
        <w:t xml:space="preserve"> </w:t>
      </w:r>
      <w:r w:rsidRPr="00051C49">
        <w:rPr>
          <w:i/>
          <w:iCs/>
          <w:sz w:val="24"/>
          <w:szCs w:val="24"/>
        </w:rPr>
        <w:t>et al.</w:t>
      </w:r>
      <w:r>
        <w:rPr>
          <w:sz w:val="24"/>
          <w:szCs w:val="24"/>
        </w:rPr>
        <w:t xml:space="preserve"> </w:t>
      </w:r>
      <w:r w:rsidRPr="002354D0">
        <w:rPr>
          <w:sz w:val="24"/>
          <w:szCs w:val="24"/>
        </w:rPr>
        <w:t xml:space="preserve">2023; Peterson </w:t>
      </w:r>
      <w:r w:rsidRPr="002354D0">
        <w:rPr>
          <w:i/>
          <w:iCs/>
          <w:sz w:val="24"/>
          <w:szCs w:val="24"/>
        </w:rPr>
        <w:t>et al.</w:t>
      </w:r>
      <w:r w:rsidRPr="002354D0">
        <w:rPr>
          <w:sz w:val="24"/>
          <w:szCs w:val="24"/>
        </w:rPr>
        <w:t xml:space="preserve"> 2020). </w:t>
      </w:r>
      <w:r>
        <w:rPr>
          <w:sz w:val="24"/>
          <w:szCs w:val="24"/>
        </w:rPr>
        <w:t xml:space="preserve">We speculate that YFD will lead to a positive feedback loop in infected individuals due to the damage it may cause on their skins. </w:t>
      </w:r>
    </w:p>
    <w:p w14:paraId="13C15E5F" w14:textId="77777777" w:rsidR="004717B1" w:rsidRPr="0042449B" w:rsidRDefault="004717B1" w:rsidP="004717B1">
      <w:pPr>
        <w:rPr>
          <w:color w:val="FF0000"/>
          <w:sz w:val="24"/>
          <w:szCs w:val="24"/>
        </w:rPr>
      </w:pPr>
      <w:r>
        <w:rPr>
          <w:sz w:val="24"/>
          <w:szCs w:val="24"/>
        </w:rPr>
        <w:t>The YFD was mostly found in captive environment, however, there have been an increase in reports of wild infected individuals in the recent decades, with the earliest record in Australia dating back only to 2013 (</w:t>
      </w:r>
      <w:r w:rsidRPr="002354D0">
        <w:rPr>
          <w:sz w:val="24"/>
          <w:szCs w:val="24"/>
        </w:rPr>
        <w:t xml:space="preserve">Peterson </w:t>
      </w:r>
      <w:r w:rsidRPr="002354D0">
        <w:rPr>
          <w:i/>
          <w:iCs/>
          <w:sz w:val="24"/>
          <w:szCs w:val="24"/>
        </w:rPr>
        <w:t>et al.</w:t>
      </w:r>
      <w:r w:rsidRPr="002354D0">
        <w:rPr>
          <w:sz w:val="24"/>
          <w:szCs w:val="24"/>
        </w:rPr>
        <w:t xml:space="preserve"> 2020</w:t>
      </w:r>
      <w:r>
        <w:rPr>
          <w:sz w:val="24"/>
          <w:szCs w:val="24"/>
        </w:rPr>
        <w:t xml:space="preserve">). The exact mode of transmission and pathogenesis of </w:t>
      </w:r>
      <w:proofErr w:type="spellStart"/>
      <w:r w:rsidRPr="00021655">
        <w:rPr>
          <w:i/>
          <w:iCs/>
          <w:sz w:val="24"/>
          <w:szCs w:val="24"/>
        </w:rPr>
        <w:t>Nannizziopsis</w:t>
      </w:r>
      <w:proofErr w:type="spellEnd"/>
      <w:r>
        <w:rPr>
          <w:sz w:val="24"/>
          <w:szCs w:val="24"/>
        </w:rPr>
        <w:t xml:space="preserve"> </w:t>
      </w:r>
      <w:r w:rsidRPr="00BC1CC2">
        <w:rPr>
          <w:i/>
          <w:iCs/>
          <w:sz w:val="24"/>
          <w:szCs w:val="24"/>
        </w:rPr>
        <w:t>sp.</w:t>
      </w:r>
      <w:r>
        <w:rPr>
          <w:sz w:val="24"/>
          <w:szCs w:val="24"/>
        </w:rPr>
        <w:t xml:space="preserve"> are poorly understood, but the transmission rate is likely to be host density dependent (</w:t>
      </w:r>
      <w:r w:rsidRPr="00392233">
        <w:rPr>
          <w:sz w:val="24"/>
          <w:szCs w:val="24"/>
        </w:rPr>
        <w:t>Fisher</w:t>
      </w:r>
      <w:r w:rsidRPr="00392233">
        <w:rPr>
          <w:i/>
          <w:iCs/>
          <w:sz w:val="24"/>
          <w:szCs w:val="24"/>
        </w:rPr>
        <w:t xml:space="preserve"> et al. </w:t>
      </w:r>
      <w:r w:rsidRPr="00392233">
        <w:rPr>
          <w:sz w:val="24"/>
          <w:szCs w:val="24"/>
        </w:rPr>
        <w:t>2012</w:t>
      </w:r>
      <w:r w:rsidRPr="0042449B">
        <w:rPr>
          <w:sz w:val="24"/>
          <w:szCs w:val="24"/>
        </w:rPr>
        <w:t xml:space="preserve">; </w:t>
      </w:r>
      <w:proofErr w:type="spellStart"/>
      <w:r w:rsidRPr="003C6DA9">
        <w:rPr>
          <w:sz w:val="24"/>
          <w:szCs w:val="24"/>
        </w:rPr>
        <w:t>Tacey</w:t>
      </w:r>
      <w:proofErr w:type="spellEnd"/>
      <w:r>
        <w:rPr>
          <w:sz w:val="24"/>
          <w:szCs w:val="24"/>
        </w:rPr>
        <w:t xml:space="preserve"> </w:t>
      </w:r>
      <w:r w:rsidRPr="003C6DA9">
        <w:rPr>
          <w:i/>
          <w:iCs/>
          <w:sz w:val="24"/>
          <w:szCs w:val="24"/>
        </w:rPr>
        <w:t>et al.</w:t>
      </w:r>
      <w:r>
        <w:rPr>
          <w:sz w:val="24"/>
          <w:szCs w:val="24"/>
        </w:rPr>
        <w:t xml:space="preserve"> 2023). Some </w:t>
      </w:r>
      <w:proofErr w:type="spellStart"/>
      <w:r w:rsidRPr="00021655">
        <w:rPr>
          <w:i/>
          <w:iCs/>
          <w:sz w:val="24"/>
          <w:szCs w:val="24"/>
        </w:rPr>
        <w:t>Nannizziopsis</w:t>
      </w:r>
      <w:proofErr w:type="spellEnd"/>
      <w:r>
        <w:rPr>
          <w:sz w:val="24"/>
          <w:szCs w:val="24"/>
        </w:rPr>
        <w:t xml:space="preserve"> </w:t>
      </w:r>
      <w:r w:rsidRPr="00BC1CC2">
        <w:rPr>
          <w:i/>
          <w:iCs/>
          <w:sz w:val="24"/>
          <w:szCs w:val="24"/>
        </w:rPr>
        <w:t>sp.</w:t>
      </w:r>
      <w:r>
        <w:rPr>
          <w:sz w:val="24"/>
          <w:szCs w:val="24"/>
        </w:rPr>
        <w:t xml:space="preserve"> have been found to be non-host specific, giving them a higher chance to persist in the environment by jumping between host species (</w:t>
      </w:r>
      <w:r w:rsidRPr="00BC6552">
        <w:rPr>
          <w:sz w:val="24"/>
          <w:szCs w:val="24"/>
        </w:rPr>
        <w:t>Gentry</w:t>
      </w:r>
      <w:r>
        <w:rPr>
          <w:sz w:val="24"/>
          <w:szCs w:val="24"/>
        </w:rPr>
        <w:t xml:space="preserve"> </w:t>
      </w:r>
      <w:r w:rsidRPr="00BC6552">
        <w:rPr>
          <w:i/>
          <w:iCs/>
          <w:sz w:val="24"/>
          <w:szCs w:val="24"/>
        </w:rPr>
        <w:t>et al.</w:t>
      </w:r>
      <w:r>
        <w:rPr>
          <w:sz w:val="24"/>
          <w:szCs w:val="24"/>
        </w:rPr>
        <w:t xml:space="preserve"> 2023). </w:t>
      </w:r>
    </w:p>
    <w:p w14:paraId="7C4E1011" w14:textId="77777777" w:rsidR="004717B1" w:rsidRDefault="004717B1" w:rsidP="004717B1">
      <w:pPr>
        <w:rPr>
          <w:sz w:val="24"/>
          <w:szCs w:val="24"/>
        </w:rPr>
      </w:pPr>
    </w:p>
    <w:p w14:paraId="59CB46CC" w14:textId="4A542336" w:rsidR="004717B1" w:rsidRPr="0042449B" w:rsidRDefault="004717B1" w:rsidP="004717B1">
      <w:pPr>
        <w:rPr>
          <w:color w:val="FF0000"/>
          <w:sz w:val="24"/>
          <w:szCs w:val="24"/>
        </w:rPr>
      </w:pPr>
      <w:r>
        <w:rPr>
          <w:sz w:val="24"/>
          <w:szCs w:val="24"/>
        </w:rPr>
        <w:t xml:space="preserve">The eastern water dragon </w:t>
      </w:r>
      <w:proofErr w:type="spellStart"/>
      <w:r w:rsidRPr="00316303">
        <w:rPr>
          <w:i/>
          <w:iCs/>
          <w:sz w:val="24"/>
          <w:szCs w:val="24"/>
        </w:rPr>
        <w:t>Intellagama</w:t>
      </w:r>
      <w:proofErr w:type="spellEnd"/>
      <w:r w:rsidRPr="00316303">
        <w:rPr>
          <w:i/>
          <w:iCs/>
          <w:sz w:val="24"/>
          <w:szCs w:val="24"/>
        </w:rPr>
        <w:t xml:space="preserve"> </w:t>
      </w:r>
      <w:proofErr w:type="spellStart"/>
      <w:r w:rsidRPr="00316303">
        <w:rPr>
          <w:i/>
          <w:iCs/>
          <w:sz w:val="24"/>
          <w:szCs w:val="24"/>
        </w:rPr>
        <w:t>lesueurii</w:t>
      </w:r>
      <w:proofErr w:type="spellEnd"/>
      <w:r>
        <w:rPr>
          <w:sz w:val="24"/>
          <w:szCs w:val="24"/>
        </w:rPr>
        <w:t xml:space="preserve"> can be found across Queensland, Australia. The population in Brisbane, Queensland </w:t>
      </w:r>
      <w:r w:rsidR="00633D7A">
        <w:rPr>
          <w:sz w:val="24"/>
          <w:szCs w:val="24"/>
        </w:rPr>
        <w:t>was</w:t>
      </w:r>
      <w:r>
        <w:rPr>
          <w:sz w:val="24"/>
          <w:szCs w:val="24"/>
        </w:rPr>
        <w:t xml:space="preserve"> the first to be identified as YFD infected in the wild and was found to have more than 30% of the individuals being infected through repeated surveys (</w:t>
      </w:r>
      <w:proofErr w:type="spellStart"/>
      <w:r w:rsidRPr="003C6DA9">
        <w:rPr>
          <w:sz w:val="24"/>
          <w:szCs w:val="24"/>
        </w:rPr>
        <w:t>Tacey</w:t>
      </w:r>
      <w:proofErr w:type="spellEnd"/>
      <w:r>
        <w:rPr>
          <w:sz w:val="24"/>
          <w:szCs w:val="24"/>
        </w:rPr>
        <w:t xml:space="preserve"> </w:t>
      </w:r>
      <w:r w:rsidRPr="003C6DA9">
        <w:rPr>
          <w:i/>
          <w:iCs/>
          <w:sz w:val="24"/>
          <w:szCs w:val="24"/>
        </w:rPr>
        <w:t>et al.</w:t>
      </w:r>
      <w:r>
        <w:rPr>
          <w:sz w:val="24"/>
          <w:szCs w:val="24"/>
        </w:rPr>
        <w:t xml:space="preserve"> 2023</w:t>
      </w:r>
      <w:r w:rsidRPr="0042449B">
        <w:rPr>
          <w:sz w:val="24"/>
          <w:szCs w:val="24"/>
        </w:rPr>
        <w:t xml:space="preserve">; </w:t>
      </w:r>
      <w:r w:rsidRPr="002354D0">
        <w:rPr>
          <w:sz w:val="24"/>
          <w:szCs w:val="24"/>
        </w:rPr>
        <w:t xml:space="preserve">Peterson </w:t>
      </w:r>
      <w:r w:rsidRPr="002354D0">
        <w:rPr>
          <w:i/>
          <w:iCs/>
          <w:sz w:val="24"/>
          <w:szCs w:val="24"/>
        </w:rPr>
        <w:t>et al.</w:t>
      </w:r>
      <w:r w:rsidRPr="002354D0">
        <w:rPr>
          <w:sz w:val="24"/>
          <w:szCs w:val="24"/>
        </w:rPr>
        <w:t xml:space="preserve"> 2020</w:t>
      </w:r>
      <w:r w:rsidRPr="00822934">
        <w:rPr>
          <w:sz w:val="24"/>
          <w:szCs w:val="24"/>
        </w:rPr>
        <w:t>)</w:t>
      </w:r>
      <w:r>
        <w:rPr>
          <w:sz w:val="24"/>
          <w:szCs w:val="24"/>
        </w:rPr>
        <w:t xml:space="preserve">. </w:t>
      </w:r>
      <w:r w:rsidRPr="00316303">
        <w:rPr>
          <w:i/>
          <w:iCs/>
          <w:sz w:val="24"/>
          <w:szCs w:val="24"/>
        </w:rPr>
        <w:t>I</w:t>
      </w:r>
      <w:r>
        <w:rPr>
          <w:i/>
          <w:iCs/>
          <w:sz w:val="24"/>
          <w:szCs w:val="24"/>
        </w:rPr>
        <w:t>.</w:t>
      </w:r>
      <w:r w:rsidRPr="00316303">
        <w:rPr>
          <w:i/>
          <w:iCs/>
          <w:sz w:val="24"/>
          <w:szCs w:val="24"/>
        </w:rPr>
        <w:t xml:space="preserve"> </w:t>
      </w:r>
      <w:proofErr w:type="spellStart"/>
      <w:r w:rsidRPr="00316303">
        <w:rPr>
          <w:i/>
          <w:iCs/>
          <w:sz w:val="24"/>
          <w:szCs w:val="24"/>
        </w:rPr>
        <w:t>lesueurii</w:t>
      </w:r>
      <w:proofErr w:type="spellEnd"/>
      <w:r>
        <w:rPr>
          <w:sz w:val="24"/>
          <w:szCs w:val="24"/>
        </w:rPr>
        <w:t xml:space="preserve"> are particularly at risk, as the most severely infected individuals were found to be more likely to socialize with others, speeding up the transmission of the pathogen (</w:t>
      </w:r>
      <w:proofErr w:type="spellStart"/>
      <w:r w:rsidRPr="003C6DA9">
        <w:rPr>
          <w:sz w:val="24"/>
          <w:szCs w:val="24"/>
        </w:rPr>
        <w:t>Tacey</w:t>
      </w:r>
      <w:proofErr w:type="spellEnd"/>
      <w:r>
        <w:rPr>
          <w:sz w:val="24"/>
          <w:szCs w:val="24"/>
        </w:rPr>
        <w:t xml:space="preserve"> </w:t>
      </w:r>
      <w:r w:rsidRPr="003C6DA9">
        <w:rPr>
          <w:i/>
          <w:iCs/>
          <w:sz w:val="24"/>
          <w:szCs w:val="24"/>
        </w:rPr>
        <w:t>et al.</w:t>
      </w:r>
      <w:r>
        <w:rPr>
          <w:sz w:val="24"/>
          <w:szCs w:val="24"/>
        </w:rPr>
        <w:t xml:space="preserve"> 2023</w:t>
      </w:r>
      <w:r w:rsidRPr="00E6245D">
        <w:rPr>
          <w:sz w:val="24"/>
          <w:szCs w:val="24"/>
        </w:rPr>
        <w:t>)</w:t>
      </w:r>
      <w:r>
        <w:rPr>
          <w:sz w:val="24"/>
          <w:szCs w:val="24"/>
        </w:rPr>
        <w:t>, this would likely be exacerbated when their basking sites were limited resources where individuals were more likely to aggregate as seen in other dragon species (</w:t>
      </w:r>
      <w:r w:rsidRPr="00442D1C">
        <w:rPr>
          <w:sz w:val="24"/>
          <w:szCs w:val="24"/>
        </w:rPr>
        <w:t>Khan</w:t>
      </w:r>
      <w:r>
        <w:rPr>
          <w:sz w:val="24"/>
          <w:szCs w:val="24"/>
        </w:rPr>
        <w:t xml:space="preserve"> </w:t>
      </w:r>
      <w:r w:rsidRPr="00442D1C">
        <w:rPr>
          <w:i/>
          <w:iCs/>
          <w:sz w:val="24"/>
          <w:szCs w:val="24"/>
        </w:rPr>
        <w:t>et al.</w:t>
      </w:r>
      <w:r>
        <w:rPr>
          <w:sz w:val="24"/>
          <w:szCs w:val="24"/>
        </w:rPr>
        <w:t xml:space="preserve"> 2010). The social behaviours of </w:t>
      </w:r>
      <w:r w:rsidRPr="00316303">
        <w:rPr>
          <w:i/>
          <w:iCs/>
          <w:sz w:val="24"/>
          <w:szCs w:val="24"/>
        </w:rPr>
        <w:t>I</w:t>
      </w:r>
      <w:r>
        <w:rPr>
          <w:i/>
          <w:iCs/>
          <w:sz w:val="24"/>
          <w:szCs w:val="24"/>
        </w:rPr>
        <w:t>.</w:t>
      </w:r>
      <w:r w:rsidRPr="00316303">
        <w:rPr>
          <w:i/>
          <w:iCs/>
          <w:sz w:val="24"/>
          <w:szCs w:val="24"/>
        </w:rPr>
        <w:t xml:space="preserve"> </w:t>
      </w:r>
      <w:proofErr w:type="spellStart"/>
      <w:r w:rsidRPr="00316303">
        <w:rPr>
          <w:i/>
          <w:iCs/>
          <w:sz w:val="24"/>
          <w:szCs w:val="24"/>
        </w:rPr>
        <w:t>lesueurii</w:t>
      </w:r>
      <w:proofErr w:type="spellEnd"/>
      <w:r>
        <w:rPr>
          <w:sz w:val="24"/>
          <w:szCs w:val="24"/>
        </w:rPr>
        <w:t xml:space="preserve"> quantified as conspecifics have also been found to be sex dependent, but both sexes tended to social associate more when the population density was high, which might create more opportunities for the transmission of YFD (</w:t>
      </w:r>
      <w:r w:rsidRPr="0075399F">
        <w:rPr>
          <w:sz w:val="24"/>
          <w:szCs w:val="24"/>
        </w:rPr>
        <w:t>Strickland</w:t>
      </w:r>
      <w:r>
        <w:rPr>
          <w:sz w:val="24"/>
          <w:szCs w:val="24"/>
        </w:rPr>
        <w:t xml:space="preserve"> &amp; </w:t>
      </w:r>
      <w:r w:rsidRPr="0075399F">
        <w:rPr>
          <w:sz w:val="24"/>
          <w:szCs w:val="24"/>
        </w:rPr>
        <w:t>Frère</w:t>
      </w:r>
      <w:r>
        <w:rPr>
          <w:sz w:val="24"/>
          <w:szCs w:val="24"/>
        </w:rPr>
        <w:t xml:space="preserve"> 2019; </w:t>
      </w:r>
      <w:proofErr w:type="spellStart"/>
      <w:r w:rsidRPr="00004217">
        <w:rPr>
          <w:sz w:val="24"/>
          <w:szCs w:val="24"/>
        </w:rPr>
        <w:t>Tacey</w:t>
      </w:r>
      <w:proofErr w:type="spellEnd"/>
      <w:r w:rsidRPr="00004217">
        <w:rPr>
          <w:sz w:val="24"/>
          <w:szCs w:val="24"/>
        </w:rPr>
        <w:t xml:space="preserve"> </w:t>
      </w:r>
      <w:r w:rsidRPr="00004217">
        <w:rPr>
          <w:i/>
          <w:iCs/>
          <w:sz w:val="24"/>
          <w:szCs w:val="24"/>
        </w:rPr>
        <w:t>et al.</w:t>
      </w:r>
      <w:r w:rsidRPr="00004217">
        <w:rPr>
          <w:sz w:val="24"/>
          <w:szCs w:val="24"/>
        </w:rPr>
        <w:t xml:space="preserve"> 2023</w:t>
      </w:r>
      <w:r>
        <w:rPr>
          <w:sz w:val="24"/>
          <w:szCs w:val="24"/>
        </w:rPr>
        <w:t xml:space="preserve">). While lethal pathogen may not be spread across the entire population easily under standard scenario as infected individuals do not persist long in the population, the increased socialization of YFD infected </w:t>
      </w:r>
      <w:r w:rsidRPr="00316303">
        <w:rPr>
          <w:i/>
          <w:iCs/>
          <w:sz w:val="24"/>
          <w:szCs w:val="24"/>
        </w:rPr>
        <w:t>I</w:t>
      </w:r>
      <w:r>
        <w:rPr>
          <w:i/>
          <w:iCs/>
          <w:sz w:val="24"/>
          <w:szCs w:val="24"/>
        </w:rPr>
        <w:t>.</w:t>
      </w:r>
      <w:r w:rsidRPr="00316303">
        <w:rPr>
          <w:i/>
          <w:iCs/>
          <w:sz w:val="24"/>
          <w:szCs w:val="24"/>
        </w:rPr>
        <w:t xml:space="preserve"> </w:t>
      </w:r>
      <w:proofErr w:type="spellStart"/>
      <w:r w:rsidRPr="00316303">
        <w:rPr>
          <w:i/>
          <w:iCs/>
          <w:sz w:val="24"/>
          <w:szCs w:val="24"/>
        </w:rPr>
        <w:t>lesueurii</w:t>
      </w:r>
      <w:proofErr w:type="spellEnd"/>
      <w:r>
        <w:rPr>
          <w:sz w:val="24"/>
          <w:szCs w:val="24"/>
        </w:rPr>
        <w:t xml:space="preserve"> may not follow this rule, and may actually drive population into local extinction (</w:t>
      </w:r>
      <w:r w:rsidRPr="00392233">
        <w:rPr>
          <w:sz w:val="24"/>
          <w:szCs w:val="24"/>
        </w:rPr>
        <w:t>Fisher</w:t>
      </w:r>
      <w:r w:rsidRPr="00392233">
        <w:rPr>
          <w:i/>
          <w:iCs/>
          <w:sz w:val="24"/>
          <w:szCs w:val="24"/>
        </w:rPr>
        <w:t xml:space="preserve"> et al. </w:t>
      </w:r>
      <w:r w:rsidRPr="00392233">
        <w:rPr>
          <w:sz w:val="24"/>
          <w:szCs w:val="24"/>
        </w:rPr>
        <w:t>2012</w:t>
      </w:r>
      <w:r w:rsidRPr="005260F8">
        <w:rPr>
          <w:sz w:val="24"/>
          <w:szCs w:val="24"/>
        </w:rPr>
        <w:t>)</w:t>
      </w:r>
    </w:p>
    <w:p w14:paraId="6667EC3B" w14:textId="77777777" w:rsidR="004717B1" w:rsidRDefault="004717B1" w:rsidP="004717B1">
      <w:pPr>
        <w:rPr>
          <w:sz w:val="24"/>
          <w:szCs w:val="24"/>
        </w:rPr>
      </w:pPr>
    </w:p>
    <w:p w14:paraId="3BDE7165" w14:textId="77777777" w:rsidR="004717B1" w:rsidRPr="0075399F" w:rsidRDefault="004717B1" w:rsidP="004717B1">
      <w:pPr>
        <w:rPr>
          <w:color w:val="FF0000"/>
          <w:sz w:val="24"/>
          <w:szCs w:val="24"/>
        </w:rPr>
      </w:pPr>
      <w:r>
        <w:rPr>
          <w:sz w:val="24"/>
          <w:szCs w:val="24"/>
        </w:rPr>
        <w:t xml:space="preserve">Some reptiles have been found to display behavioural induced fever to up-regulate their body temperature and fight off fungal infections, this can be achieved by utilising the micro-environment available around them, such as basking more under sunlight, as </w:t>
      </w:r>
      <w:proofErr w:type="spellStart"/>
      <w:r w:rsidRPr="00021655">
        <w:rPr>
          <w:i/>
          <w:iCs/>
          <w:sz w:val="24"/>
          <w:szCs w:val="24"/>
        </w:rPr>
        <w:t>Nannizziopsis</w:t>
      </w:r>
      <w:proofErr w:type="spellEnd"/>
      <w:r>
        <w:rPr>
          <w:sz w:val="24"/>
          <w:szCs w:val="24"/>
        </w:rPr>
        <w:t xml:space="preserve"> </w:t>
      </w:r>
      <w:r w:rsidRPr="00BC1CC2">
        <w:rPr>
          <w:i/>
          <w:iCs/>
          <w:sz w:val="24"/>
          <w:szCs w:val="24"/>
        </w:rPr>
        <w:t>sp.</w:t>
      </w:r>
      <w:r>
        <w:rPr>
          <w:sz w:val="24"/>
          <w:szCs w:val="24"/>
        </w:rPr>
        <w:t xml:space="preserve"> will struggle to grow when the temperature is above 37 C</w:t>
      </w:r>
      <w:r w:rsidRPr="003F16A6">
        <w:rPr>
          <w:sz w:val="24"/>
          <w:szCs w:val="24"/>
        </w:rPr>
        <w:t>°</w:t>
      </w:r>
      <w:r>
        <w:rPr>
          <w:sz w:val="24"/>
          <w:szCs w:val="24"/>
        </w:rPr>
        <w:t xml:space="preserve"> (</w:t>
      </w:r>
      <w:r w:rsidRPr="00DB0E1F">
        <w:rPr>
          <w:sz w:val="24"/>
          <w:szCs w:val="24"/>
        </w:rPr>
        <w:t>McCoy</w:t>
      </w:r>
      <w:r>
        <w:rPr>
          <w:sz w:val="24"/>
          <w:szCs w:val="24"/>
        </w:rPr>
        <w:t xml:space="preserve"> </w:t>
      </w:r>
      <w:r w:rsidRPr="005120E5">
        <w:rPr>
          <w:i/>
          <w:iCs/>
          <w:sz w:val="24"/>
          <w:szCs w:val="24"/>
        </w:rPr>
        <w:t>et al.</w:t>
      </w:r>
      <w:r>
        <w:rPr>
          <w:sz w:val="24"/>
          <w:szCs w:val="24"/>
        </w:rPr>
        <w:t xml:space="preserve"> 2017</w:t>
      </w:r>
      <w:r w:rsidRPr="00004217">
        <w:rPr>
          <w:sz w:val="24"/>
          <w:szCs w:val="24"/>
        </w:rPr>
        <w:t xml:space="preserve">; Burns </w:t>
      </w:r>
      <w:r w:rsidRPr="00CD2DEB">
        <w:rPr>
          <w:i/>
          <w:iCs/>
          <w:sz w:val="24"/>
          <w:szCs w:val="24"/>
        </w:rPr>
        <w:t>et al.</w:t>
      </w:r>
      <w:r w:rsidRPr="00CD2DEB">
        <w:rPr>
          <w:sz w:val="24"/>
          <w:szCs w:val="24"/>
        </w:rPr>
        <w:t xml:space="preserve"> 1996</w:t>
      </w:r>
      <w:r w:rsidRPr="00372914">
        <w:rPr>
          <w:sz w:val="24"/>
          <w:szCs w:val="24"/>
        </w:rPr>
        <w:t xml:space="preserve">; </w:t>
      </w:r>
      <w:proofErr w:type="spellStart"/>
      <w:r w:rsidRPr="00DE52A5">
        <w:rPr>
          <w:sz w:val="24"/>
          <w:szCs w:val="24"/>
        </w:rPr>
        <w:t>Paré</w:t>
      </w:r>
      <w:proofErr w:type="spellEnd"/>
      <w:r>
        <w:rPr>
          <w:sz w:val="24"/>
          <w:szCs w:val="24"/>
        </w:rPr>
        <w:t xml:space="preserve"> </w:t>
      </w:r>
      <w:r w:rsidRPr="004441F2">
        <w:rPr>
          <w:i/>
          <w:iCs/>
          <w:sz w:val="24"/>
          <w:szCs w:val="24"/>
        </w:rPr>
        <w:t>et al.</w:t>
      </w:r>
      <w:r>
        <w:rPr>
          <w:sz w:val="24"/>
          <w:szCs w:val="24"/>
        </w:rPr>
        <w:t xml:space="preserve"> 2021). It is currently unclear whether </w:t>
      </w:r>
      <w:r w:rsidRPr="00316303">
        <w:rPr>
          <w:i/>
          <w:iCs/>
          <w:sz w:val="24"/>
          <w:szCs w:val="24"/>
        </w:rPr>
        <w:t>I</w:t>
      </w:r>
      <w:r>
        <w:rPr>
          <w:i/>
          <w:iCs/>
          <w:sz w:val="24"/>
          <w:szCs w:val="24"/>
        </w:rPr>
        <w:t>.</w:t>
      </w:r>
      <w:r w:rsidRPr="00316303">
        <w:rPr>
          <w:i/>
          <w:iCs/>
          <w:sz w:val="24"/>
          <w:szCs w:val="24"/>
        </w:rPr>
        <w:t xml:space="preserve"> </w:t>
      </w:r>
      <w:proofErr w:type="spellStart"/>
      <w:r w:rsidRPr="00316303">
        <w:rPr>
          <w:i/>
          <w:iCs/>
          <w:sz w:val="24"/>
          <w:szCs w:val="24"/>
        </w:rPr>
        <w:t>lesueurii</w:t>
      </w:r>
      <w:proofErr w:type="spellEnd"/>
      <w:r>
        <w:rPr>
          <w:sz w:val="24"/>
          <w:szCs w:val="24"/>
        </w:rPr>
        <w:t xml:space="preserve"> will respond in such </w:t>
      </w:r>
      <w:r>
        <w:rPr>
          <w:sz w:val="24"/>
          <w:szCs w:val="24"/>
        </w:rPr>
        <w:lastRenderedPageBreak/>
        <w:t xml:space="preserve">way to YFD, however, we do know that </w:t>
      </w:r>
      <w:r w:rsidRPr="00316303">
        <w:rPr>
          <w:i/>
          <w:iCs/>
          <w:sz w:val="24"/>
          <w:szCs w:val="24"/>
        </w:rPr>
        <w:t>I</w:t>
      </w:r>
      <w:r>
        <w:rPr>
          <w:i/>
          <w:iCs/>
          <w:sz w:val="24"/>
          <w:szCs w:val="24"/>
        </w:rPr>
        <w:t>.</w:t>
      </w:r>
      <w:r w:rsidRPr="00316303">
        <w:rPr>
          <w:i/>
          <w:iCs/>
          <w:sz w:val="24"/>
          <w:szCs w:val="24"/>
        </w:rPr>
        <w:t xml:space="preserve"> </w:t>
      </w:r>
      <w:proofErr w:type="spellStart"/>
      <w:r w:rsidRPr="00316303">
        <w:rPr>
          <w:i/>
          <w:iCs/>
          <w:sz w:val="24"/>
          <w:szCs w:val="24"/>
        </w:rPr>
        <w:t>lesueurii</w:t>
      </w:r>
      <w:proofErr w:type="spellEnd"/>
      <w:r>
        <w:rPr>
          <w:sz w:val="24"/>
          <w:szCs w:val="24"/>
        </w:rPr>
        <w:t xml:space="preserve"> could adjust their social behaviours throughout their life history based on their environment and physiological conditions both among and within individuals within the same population (</w:t>
      </w:r>
      <w:r w:rsidRPr="0075399F">
        <w:rPr>
          <w:sz w:val="24"/>
          <w:szCs w:val="24"/>
        </w:rPr>
        <w:t>Strickland</w:t>
      </w:r>
      <w:r>
        <w:rPr>
          <w:sz w:val="24"/>
          <w:szCs w:val="24"/>
        </w:rPr>
        <w:t xml:space="preserve"> &amp; </w:t>
      </w:r>
      <w:r w:rsidRPr="0075399F">
        <w:rPr>
          <w:sz w:val="24"/>
          <w:szCs w:val="24"/>
        </w:rPr>
        <w:t>Frère</w:t>
      </w:r>
      <w:r>
        <w:rPr>
          <w:sz w:val="24"/>
          <w:szCs w:val="24"/>
        </w:rPr>
        <w:t xml:space="preserve"> 2019). Nevertheless, the potential response of </w:t>
      </w:r>
      <w:r w:rsidRPr="00316303">
        <w:rPr>
          <w:i/>
          <w:iCs/>
          <w:sz w:val="24"/>
          <w:szCs w:val="24"/>
        </w:rPr>
        <w:t>I</w:t>
      </w:r>
      <w:r>
        <w:rPr>
          <w:i/>
          <w:iCs/>
          <w:sz w:val="24"/>
          <w:szCs w:val="24"/>
        </w:rPr>
        <w:t>.</w:t>
      </w:r>
      <w:r w:rsidRPr="00316303">
        <w:rPr>
          <w:i/>
          <w:iCs/>
          <w:sz w:val="24"/>
          <w:szCs w:val="24"/>
        </w:rPr>
        <w:t xml:space="preserve"> </w:t>
      </w:r>
      <w:proofErr w:type="spellStart"/>
      <w:r w:rsidRPr="00316303">
        <w:rPr>
          <w:i/>
          <w:iCs/>
          <w:sz w:val="24"/>
          <w:szCs w:val="24"/>
        </w:rPr>
        <w:t>lesueurii</w:t>
      </w:r>
      <w:proofErr w:type="spellEnd"/>
      <w:r>
        <w:rPr>
          <w:sz w:val="24"/>
          <w:szCs w:val="24"/>
        </w:rPr>
        <w:t xml:space="preserve"> to YFD may be ineffective, as there may be risk of UV from basking causing subcutaneous tissue damages due to the lack of skin covering, which may feed into a positive feedback loop to promote the growth of the fungus (</w:t>
      </w:r>
      <w:r w:rsidRPr="00A009AE">
        <w:rPr>
          <w:sz w:val="24"/>
          <w:szCs w:val="24"/>
        </w:rPr>
        <w:t>Adkins</w:t>
      </w:r>
      <w:r>
        <w:rPr>
          <w:sz w:val="24"/>
          <w:szCs w:val="24"/>
        </w:rPr>
        <w:t xml:space="preserve"> </w:t>
      </w:r>
      <w:r w:rsidRPr="00A009AE">
        <w:rPr>
          <w:i/>
          <w:iCs/>
          <w:sz w:val="24"/>
          <w:szCs w:val="24"/>
        </w:rPr>
        <w:t>et al.</w:t>
      </w:r>
      <w:r>
        <w:rPr>
          <w:sz w:val="24"/>
          <w:szCs w:val="24"/>
        </w:rPr>
        <w:t xml:space="preserve"> 2003). The potential need for long-term basking for diseased dragon individuals due to their poor skin conditions may also come as a trade-off to their feeding, reproduction, and predation avoidance, which may reduce their fitness elsewhere (</w:t>
      </w:r>
      <w:proofErr w:type="spellStart"/>
      <w:r w:rsidRPr="00CE1B74">
        <w:rPr>
          <w:sz w:val="24"/>
          <w:szCs w:val="24"/>
        </w:rPr>
        <w:t>Seebacher</w:t>
      </w:r>
      <w:proofErr w:type="spellEnd"/>
      <w:r w:rsidRPr="00CE1B74">
        <w:rPr>
          <w:sz w:val="24"/>
          <w:szCs w:val="24"/>
        </w:rPr>
        <w:t xml:space="preserve"> 2005</w:t>
      </w:r>
      <w:r w:rsidRPr="00BB6871">
        <w:rPr>
          <w:sz w:val="24"/>
          <w:szCs w:val="24"/>
        </w:rPr>
        <w:t>)</w:t>
      </w:r>
      <w:r>
        <w:rPr>
          <w:sz w:val="24"/>
          <w:szCs w:val="24"/>
        </w:rPr>
        <w:t xml:space="preserve">. It worth noting that many factors have been identified to be correlated to body temperature variability in </w:t>
      </w:r>
      <w:r w:rsidRPr="00316303">
        <w:rPr>
          <w:i/>
          <w:iCs/>
          <w:sz w:val="24"/>
          <w:szCs w:val="24"/>
        </w:rPr>
        <w:t>I</w:t>
      </w:r>
      <w:r>
        <w:rPr>
          <w:i/>
          <w:iCs/>
          <w:sz w:val="24"/>
          <w:szCs w:val="24"/>
        </w:rPr>
        <w:t>.</w:t>
      </w:r>
      <w:r w:rsidRPr="00316303">
        <w:rPr>
          <w:i/>
          <w:iCs/>
          <w:sz w:val="24"/>
          <w:szCs w:val="24"/>
        </w:rPr>
        <w:t xml:space="preserve"> </w:t>
      </w:r>
      <w:proofErr w:type="spellStart"/>
      <w:r w:rsidRPr="00316303">
        <w:rPr>
          <w:i/>
          <w:iCs/>
          <w:sz w:val="24"/>
          <w:szCs w:val="24"/>
        </w:rPr>
        <w:t>lesueurii</w:t>
      </w:r>
      <w:proofErr w:type="spellEnd"/>
      <w:r>
        <w:rPr>
          <w:sz w:val="24"/>
          <w:szCs w:val="24"/>
        </w:rPr>
        <w:t>, such as sex and location (ambient temperature and resource availability) (</w:t>
      </w:r>
      <w:r w:rsidRPr="00C55D02">
        <w:rPr>
          <w:sz w:val="24"/>
          <w:szCs w:val="24"/>
        </w:rPr>
        <w:t xml:space="preserve">Gardiner </w:t>
      </w:r>
      <w:r w:rsidRPr="00C55D02">
        <w:rPr>
          <w:i/>
          <w:iCs/>
          <w:sz w:val="24"/>
          <w:szCs w:val="24"/>
        </w:rPr>
        <w:t>et al.</w:t>
      </w:r>
      <w:r w:rsidRPr="00C55D02">
        <w:rPr>
          <w:sz w:val="24"/>
          <w:szCs w:val="24"/>
        </w:rPr>
        <w:t xml:space="preserve"> 2014</w:t>
      </w:r>
      <w:r>
        <w:rPr>
          <w:sz w:val="24"/>
          <w:szCs w:val="24"/>
        </w:rPr>
        <w:t xml:space="preserve">), so determining whether YFD is one of the major causes of their body temperature variability is difficulty due to potential interaction of YFD with these known terms both physiologically and behaviourally, and this will be the focus of my research project. </w:t>
      </w:r>
    </w:p>
    <w:p w14:paraId="5FB100FD" w14:textId="77777777" w:rsidR="004717B1" w:rsidRDefault="004717B1" w:rsidP="004717B1">
      <w:pPr>
        <w:rPr>
          <w:sz w:val="24"/>
          <w:szCs w:val="24"/>
        </w:rPr>
      </w:pPr>
    </w:p>
    <w:p w14:paraId="247FC6D3" w14:textId="77777777" w:rsidR="004717B1" w:rsidRDefault="004717B1" w:rsidP="004717B1">
      <w:pPr>
        <w:rPr>
          <w:sz w:val="24"/>
          <w:szCs w:val="24"/>
        </w:rPr>
      </w:pPr>
      <w:r>
        <w:rPr>
          <w:sz w:val="24"/>
          <w:szCs w:val="24"/>
        </w:rPr>
        <w:t xml:space="preserve">This research project will address the body temperature of the </w:t>
      </w:r>
      <w:r w:rsidRPr="00316303">
        <w:rPr>
          <w:i/>
          <w:iCs/>
          <w:sz w:val="24"/>
          <w:szCs w:val="24"/>
        </w:rPr>
        <w:t>I</w:t>
      </w:r>
      <w:r>
        <w:rPr>
          <w:i/>
          <w:iCs/>
          <w:sz w:val="24"/>
          <w:szCs w:val="24"/>
        </w:rPr>
        <w:t>.</w:t>
      </w:r>
      <w:r w:rsidRPr="00316303">
        <w:rPr>
          <w:i/>
          <w:iCs/>
          <w:sz w:val="24"/>
          <w:szCs w:val="24"/>
        </w:rPr>
        <w:t xml:space="preserve"> </w:t>
      </w:r>
      <w:proofErr w:type="spellStart"/>
      <w:r w:rsidRPr="00316303">
        <w:rPr>
          <w:i/>
          <w:iCs/>
          <w:sz w:val="24"/>
          <w:szCs w:val="24"/>
        </w:rPr>
        <w:t>lesueurii</w:t>
      </w:r>
      <w:proofErr w:type="spellEnd"/>
      <w:r>
        <w:rPr>
          <w:sz w:val="24"/>
          <w:szCs w:val="24"/>
        </w:rPr>
        <w:t xml:space="preserve"> among and within individuals in a population collected </w:t>
      </w:r>
      <w:r w:rsidRPr="00696A9C">
        <w:rPr>
          <w:sz w:val="24"/>
          <w:szCs w:val="24"/>
        </w:rPr>
        <w:t>at Roma Street Parkland</w:t>
      </w:r>
      <w:r>
        <w:rPr>
          <w:sz w:val="24"/>
          <w:szCs w:val="24"/>
        </w:rPr>
        <w:t xml:space="preserve">, Brisbane. </w:t>
      </w:r>
      <w:proofErr w:type="gramStart"/>
      <w:r>
        <w:rPr>
          <w:sz w:val="24"/>
          <w:szCs w:val="24"/>
        </w:rPr>
        <w:t>In particular, we</w:t>
      </w:r>
      <w:proofErr w:type="gramEnd"/>
      <w:r>
        <w:rPr>
          <w:sz w:val="24"/>
          <w:szCs w:val="24"/>
        </w:rPr>
        <w:t xml:space="preserve"> aimed to determine how YFD would interact with other physiological and environmental variables to contribute to the mean and variability in the body temperature. The within individual variability in body temperature will be our major focus, as it has not been studied on this species in relations to YFD before. </w:t>
      </w:r>
    </w:p>
    <w:p w14:paraId="4E695632" w14:textId="77777777" w:rsidR="00AE3C25" w:rsidRPr="001A55B9" w:rsidRDefault="00AE3C25">
      <w:pPr>
        <w:rPr>
          <w:sz w:val="24"/>
          <w:szCs w:val="24"/>
        </w:rPr>
      </w:pPr>
    </w:p>
    <w:p w14:paraId="50FA5646" w14:textId="675F14D1" w:rsidR="00690872" w:rsidRDefault="00690872">
      <w:pPr>
        <w:rPr>
          <w:b/>
          <w:bCs/>
          <w:sz w:val="28"/>
          <w:szCs w:val="28"/>
        </w:rPr>
      </w:pPr>
      <w:r w:rsidRPr="008A610C">
        <w:rPr>
          <w:b/>
          <w:bCs/>
          <w:sz w:val="28"/>
          <w:szCs w:val="28"/>
        </w:rPr>
        <w:t xml:space="preserve">Approach and Methods: </w:t>
      </w:r>
    </w:p>
    <w:p w14:paraId="5BA751F5" w14:textId="6A6E3D46" w:rsidR="00E00D79" w:rsidRDefault="00C463EE" w:rsidP="00C463EE">
      <w:pPr>
        <w:pStyle w:val="Default"/>
      </w:pPr>
      <w:r w:rsidRPr="00C463EE">
        <w:rPr>
          <w:i/>
          <w:iCs/>
        </w:rPr>
        <w:t xml:space="preserve">Data collection: </w:t>
      </w:r>
    </w:p>
    <w:p w14:paraId="14650C09" w14:textId="237D116E" w:rsidR="00C463EE" w:rsidRDefault="00C463EE" w:rsidP="00C463EE">
      <w:pPr>
        <w:pStyle w:val="Default"/>
      </w:pPr>
      <w:r w:rsidRPr="00C463EE">
        <w:t xml:space="preserve">In this study, a population of </w:t>
      </w:r>
      <w:r w:rsidRPr="00C463EE">
        <w:rPr>
          <w:i/>
          <w:iCs/>
        </w:rPr>
        <w:t xml:space="preserve">I. </w:t>
      </w:r>
      <w:proofErr w:type="spellStart"/>
      <w:r w:rsidRPr="00C463EE">
        <w:rPr>
          <w:i/>
          <w:iCs/>
        </w:rPr>
        <w:t>lesueurii</w:t>
      </w:r>
      <w:proofErr w:type="spellEnd"/>
      <w:r w:rsidRPr="00C463EE">
        <w:rPr>
          <w:i/>
          <w:iCs/>
        </w:rPr>
        <w:t xml:space="preserve"> </w:t>
      </w:r>
      <w:r w:rsidRPr="00C463EE">
        <w:t xml:space="preserve">around Brisbane were monitored for their body temperature, behaviour and </w:t>
      </w:r>
      <w:proofErr w:type="spellStart"/>
      <w:r w:rsidRPr="00C463EE">
        <w:rPr>
          <w:i/>
          <w:iCs/>
        </w:rPr>
        <w:t>Nannizziopsis</w:t>
      </w:r>
      <w:proofErr w:type="spellEnd"/>
      <w:r w:rsidRPr="00C463EE">
        <w:rPr>
          <w:i/>
          <w:iCs/>
        </w:rPr>
        <w:t xml:space="preserve"> </w:t>
      </w:r>
      <w:r w:rsidRPr="00C463EE">
        <w:t xml:space="preserve">disease status for 10 years. </w:t>
      </w:r>
      <w:r w:rsidR="003E29D7">
        <w:t xml:space="preserve">The final dataset </w:t>
      </w:r>
      <w:r w:rsidR="003E29D7" w:rsidRPr="006D03E5">
        <w:rPr>
          <w:color w:val="auto"/>
        </w:rPr>
        <w:t xml:space="preserve">contains </w:t>
      </w:r>
      <w:r w:rsidR="006D03E5" w:rsidRPr="006D03E5">
        <w:rPr>
          <w:color w:val="auto"/>
        </w:rPr>
        <w:t xml:space="preserve">459 </w:t>
      </w:r>
      <w:r w:rsidR="003E29D7">
        <w:t xml:space="preserve">unique individuals. </w:t>
      </w:r>
      <w:r w:rsidRPr="00C463EE">
        <w:t xml:space="preserve">The </w:t>
      </w:r>
      <w:r w:rsidR="00F944F2">
        <w:t>health</w:t>
      </w:r>
      <w:r w:rsidRPr="00C463EE">
        <w:t xml:space="preserve"> status was determined by visual examination of the skin lesions</w:t>
      </w:r>
      <w:r w:rsidR="009B505C">
        <w:t xml:space="preserve"> when captured</w:t>
      </w:r>
      <w:r w:rsidRPr="00C463EE">
        <w:t xml:space="preserve"> and/or through qPCR sequencing of the skin swabs</w:t>
      </w:r>
      <w:r w:rsidR="000C414E">
        <w:t xml:space="preserve"> (every entry has a visual examination </w:t>
      </w:r>
      <w:r w:rsidR="00BA0202">
        <w:t>result but</w:t>
      </w:r>
      <w:r w:rsidR="000C414E">
        <w:t xml:space="preserve"> may not have a qPCR result)</w:t>
      </w:r>
      <w:r w:rsidRPr="00C463EE">
        <w:t>. Other physiological information such as sex, length and weight were also recorded for each observation. All data were geographically located, and the number of dragons that were within the home range of each recorded individual was then calculated as “conspecific</w:t>
      </w:r>
      <w:r w:rsidR="00406D45">
        <w:t xml:space="preserve"> density</w:t>
      </w:r>
      <w:r w:rsidRPr="00C463EE">
        <w:t xml:space="preserve">”. Only individuals with more than 20 observations across the years are used in the following analysis. </w:t>
      </w:r>
    </w:p>
    <w:p w14:paraId="4CB785FA" w14:textId="77777777" w:rsidR="00C463EE" w:rsidRPr="00C463EE" w:rsidRDefault="00C463EE" w:rsidP="00C463EE">
      <w:pPr>
        <w:pStyle w:val="Default"/>
      </w:pPr>
    </w:p>
    <w:p w14:paraId="038B818D" w14:textId="77777777" w:rsidR="00C463EE" w:rsidRPr="00C463EE" w:rsidRDefault="00C463EE" w:rsidP="00C463EE">
      <w:pPr>
        <w:pStyle w:val="Default"/>
      </w:pPr>
      <w:r w:rsidRPr="00C463EE">
        <w:rPr>
          <w:i/>
          <w:iCs/>
        </w:rPr>
        <w:t xml:space="preserve">Data clean up and processes: </w:t>
      </w:r>
    </w:p>
    <w:p w14:paraId="71B8708F" w14:textId="2AE7C485" w:rsidR="00C463EE" w:rsidRDefault="00C463EE" w:rsidP="00C463EE">
      <w:pPr>
        <w:rPr>
          <w:sz w:val="24"/>
          <w:szCs w:val="24"/>
        </w:rPr>
      </w:pPr>
      <w:r w:rsidRPr="00C463EE">
        <w:rPr>
          <w:sz w:val="24"/>
          <w:szCs w:val="24"/>
        </w:rPr>
        <w:t xml:space="preserve">A major part of this project </w:t>
      </w:r>
      <w:r>
        <w:rPr>
          <w:sz w:val="24"/>
          <w:szCs w:val="24"/>
        </w:rPr>
        <w:t>is</w:t>
      </w:r>
      <w:r w:rsidRPr="00C463EE">
        <w:rPr>
          <w:sz w:val="24"/>
          <w:szCs w:val="24"/>
        </w:rPr>
        <w:t xml:space="preserve"> focused on tidying up and making sense of the data. Data is merged and cleaned up using the “</w:t>
      </w:r>
      <w:proofErr w:type="spellStart"/>
      <w:r w:rsidRPr="00C463EE">
        <w:rPr>
          <w:sz w:val="24"/>
          <w:szCs w:val="24"/>
        </w:rPr>
        <w:t>tidyverse</w:t>
      </w:r>
      <w:proofErr w:type="spellEnd"/>
      <w:r w:rsidRPr="00C463EE">
        <w:rPr>
          <w:sz w:val="24"/>
          <w:szCs w:val="24"/>
        </w:rPr>
        <w:t>” package in R</w:t>
      </w:r>
      <w:r w:rsidR="00F12116">
        <w:rPr>
          <w:sz w:val="24"/>
          <w:szCs w:val="24"/>
        </w:rPr>
        <w:t xml:space="preserve">. </w:t>
      </w:r>
      <w:r w:rsidR="00974199">
        <w:rPr>
          <w:sz w:val="24"/>
          <w:szCs w:val="24"/>
        </w:rPr>
        <w:t xml:space="preserve">The body temperature of the </w:t>
      </w:r>
      <w:r w:rsidR="003C297D">
        <w:rPr>
          <w:sz w:val="24"/>
          <w:szCs w:val="24"/>
        </w:rPr>
        <w:t xml:space="preserve">overall </w:t>
      </w:r>
      <w:r w:rsidR="00974199">
        <w:rPr>
          <w:sz w:val="24"/>
          <w:szCs w:val="24"/>
        </w:rPr>
        <w:t xml:space="preserve">data </w:t>
      </w:r>
      <w:r w:rsidR="003C297D">
        <w:rPr>
          <w:sz w:val="24"/>
          <w:szCs w:val="24"/>
        </w:rPr>
        <w:t xml:space="preserve">was </w:t>
      </w:r>
      <w:r w:rsidR="00974199">
        <w:rPr>
          <w:sz w:val="24"/>
          <w:szCs w:val="24"/>
        </w:rPr>
        <w:t>checked to be normally distributed</w:t>
      </w:r>
      <w:r w:rsidR="003C297D">
        <w:rPr>
          <w:sz w:val="24"/>
          <w:szCs w:val="24"/>
        </w:rPr>
        <w:t xml:space="preserve"> before proceeding further</w:t>
      </w:r>
      <w:r w:rsidR="00974199">
        <w:rPr>
          <w:sz w:val="24"/>
          <w:szCs w:val="24"/>
        </w:rPr>
        <w:t xml:space="preserve">. </w:t>
      </w:r>
      <w:r w:rsidR="00F12116">
        <w:rPr>
          <w:sz w:val="24"/>
          <w:szCs w:val="24"/>
        </w:rPr>
        <w:t xml:space="preserve">The </w:t>
      </w:r>
      <w:r w:rsidR="00F944F2">
        <w:rPr>
          <w:sz w:val="24"/>
          <w:szCs w:val="24"/>
        </w:rPr>
        <w:t>health</w:t>
      </w:r>
      <w:r w:rsidRPr="00C463EE">
        <w:rPr>
          <w:sz w:val="24"/>
          <w:szCs w:val="24"/>
        </w:rPr>
        <w:t xml:space="preserve"> statuses are classified as diseased (symptomatic or asymptomatic) and healthy</w:t>
      </w:r>
      <w:r w:rsidR="00F12116">
        <w:rPr>
          <w:sz w:val="24"/>
          <w:szCs w:val="24"/>
        </w:rPr>
        <w:t xml:space="preserve"> based on the combined results from visual examination and qPCR</w:t>
      </w:r>
      <w:r w:rsidR="003E29D7">
        <w:rPr>
          <w:sz w:val="24"/>
          <w:szCs w:val="24"/>
        </w:rPr>
        <w:t xml:space="preserve">, the classification of </w:t>
      </w:r>
      <w:r w:rsidR="00882C23">
        <w:rPr>
          <w:sz w:val="24"/>
          <w:szCs w:val="24"/>
        </w:rPr>
        <w:t xml:space="preserve">overall disease </w:t>
      </w:r>
      <w:r w:rsidR="00882C23">
        <w:rPr>
          <w:sz w:val="24"/>
          <w:szCs w:val="24"/>
        </w:rPr>
        <w:lastRenderedPageBreak/>
        <w:t>status</w:t>
      </w:r>
      <w:r w:rsidR="003E29D7">
        <w:rPr>
          <w:sz w:val="24"/>
          <w:szCs w:val="24"/>
        </w:rPr>
        <w:t xml:space="preserve"> can be seen in the table </w:t>
      </w:r>
      <w:r w:rsidR="00882C23">
        <w:rPr>
          <w:sz w:val="24"/>
          <w:szCs w:val="24"/>
        </w:rPr>
        <w:t>1 below</w:t>
      </w:r>
      <w:r w:rsidR="00F12116">
        <w:rPr>
          <w:sz w:val="24"/>
          <w:szCs w:val="24"/>
        </w:rPr>
        <w:t xml:space="preserve">, note that overall there are more healthy </w:t>
      </w:r>
      <w:r w:rsidR="0082600A">
        <w:rPr>
          <w:sz w:val="24"/>
          <w:szCs w:val="24"/>
        </w:rPr>
        <w:t>data entries</w:t>
      </w:r>
      <w:r w:rsidR="00F12116">
        <w:rPr>
          <w:sz w:val="24"/>
          <w:szCs w:val="24"/>
        </w:rPr>
        <w:t xml:space="preserve"> </w:t>
      </w:r>
      <w:r w:rsidR="0082600A">
        <w:rPr>
          <w:sz w:val="24"/>
          <w:szCs w:val="24"/>
        </w:rPr>
        <w:t>(29032</w:t>
      </w:r>
      <w:r w:rsidR="003015CB">
        <w:rPr>
          <w:sz w:val="24"/>
          <w:szCs w:val="24"/>
        </w:rPr>
        <w:t xml:space="preserve"> entries</w:t>
      </w:r>
      <w:r w:rsidR="0082600A">
        <w:rPr>
          <w:sz w:val="24"/>
          <w:szCs w:val="24"/>
        </w:rPr>
        <w:t xml:space="preserve">) </w:t>
      </w:r>
      <w:r w:rsidR="00F12116">
        <w:rPr>
          <w:sz w:val="24"/>
          <w:szCs w:val="24"/>
        </w:rPr>
        <w:t xml:space="preserve">compared to diseased </w:t>
      </w:r>
      <w:r w:rsidR="0082600A">
        <w:rPr>
          <w:sz w:val="24"/>
          <w:szCs w:val="24"/>
        </w:rPr>
        <w:t>data entries (3848</w:t>
      </w:r>
      <w:r w:rsidR="003015CB">
        <w:rPr>
          <w:sz w:val="24"/>
          <w:szCs w:val="24"/>
        </w:rPr>
        <w:t xml:space="preserve"> entries</w:t>
      </w:r>
      <w:r w:rsidR="0082600A">
        <w:rPr>
          <w:sz w:val="24"/>
          <w:szCs w:val="24"/>
        </w:rPr>
        <w:t>)</w:t>
      </w:r>
      <w:r w:rsidRPr="00C463EE">
        <w:rPr>
          <w:sz w:val="24"/>
          <w:szCs w:val="24"/>
        </w:rPr>
        <w:t xml:space="preserve">. Individuals could have their </w:t>
      </w:r>
      <w:r w:rsidR="003015CB">
        <w:rPr>
          <w:sz w:val="24"/>
          <w:szCs w:val="24"/>
        </w:rPr>
        <w:t>health</w:t>
      </w:r>
      <w:r w:rsidRPr="00C463EE">
        <w:rPr>
          <w:sz w:val="24"/>
          <w:szCs w:val="24"/>
        </w:rPr>
        <w:t xml:space="preserve"> status changed over time, and these individuals were specially noted</w:t>
      </w:r>
      <w:r w:rsidR="00900A14">
        <w:rPr>
          <w:sz w:val="24"/>
          <w:szCs w:val="24"/>
        </w:rPr>
        <w:t>, there were 95 individuals belong to this category</w:t>
      </w:r>
      <w:r w:rsidRPr="00C463EE">
        <w:rPr>
          <w:sz w:val="24"/>
          <w:szCs w:val="24"/>
        </w:rPr>
        <w:t xml:space="preserve">. </w:t>
      </w:r>
      <w:r w:rsidR="00672313">
        <w:rPr>
          <w:sz w:val="24"/>
          <w:szCs w:val="24"/>
        </w:rPr>
        <w:t>Considering these is a relatively high number, the d</w:t>
      </w:r>
      <w:r w:rsidRPr="00C463EE">
        <w:rPr>
          <w:sz w:val="24"/>
          <w:szCs w:val="24"/>
        </w:rPr>
        <w:t xml:space="preserve">iseased and </w:t>
      </w:r>
      <w:r w:rsidR="00672313">
        <w:rPr>
          <w:sz w:val="24"/>
          <w:szCs w:val="24"/>
        </w:rPr>
        <w:t>h</w:t>
      </w:r>
      <w:r w:rsidRPr="00C463EE">
        <w:rPr>
          <w:sz w:val="24"/>
          <w:szCs w:val="24"/>
        </w:rPr>
        <w:t>ealthy individuals are also made into subset and will be analysed separately to compare their body temperature variability</w:t>
      </w:r>
      <w:r w:rsidR="00467595">
        <w:rPr>
          <w:sz w:val="24"/>
          <w:szCs w:val="24"/>
        </w:rPr>
        <w:t xml:space="preserve">. </w:t>
      </w:r>
      <w:r w:rsidR="00185968">
        <w:rPr>
          <w:sz w:val="24"/>
          <w:szCs w:val="24"/>
        </w:rPr>
        <w:t>To further reduce sampling bias, I added a predictor variable called “n</w:t>
      </w:r>
      <w:r w:rsidR="00185968" w:rsidRPr="00185968">
        <w:rPr>
          <w:sz w:val="24"/>
          <w:szCs w:val="24"/>
        </w:rPr>
        <w:t>umber of sighting per individual</w:t>
      </w:r>
      <w:r w:rsidR="00185968">
        <w:rPr>
          <w:sz w:val="24"/>
          <w:szCs w:val="24"/>
        </w:rPr>
        <w:t>”</w:t>
      </w:r>
      <w:r w:rsidR="00365AFA">
        <w:rPr>
          <w:sz w:val="24"/>
          <w:szCs w:val="24"/>
        </w:rPr>
        <w:t xml:space="preserve"> to each data entry, which counted how many times the individual </w:t>
      </w:r>
      <w:r w:rsidR="000C414E">
        <w:rPr>
          <w:sz w:val="24"/>
          <w:szCs w:val="24"/>
        </w:rPr>
        <w:t>was</w:t>
      </w:r>
      <w:r w:rsidR="00365AFA">
        <w:rPr>
          <w:sz w:val="24"/>
          <w:szCs w:val="24"/>
        </w:rPr>
        <w:t xml:space="preserve"> present in the entire dataset. </w:t>
      </w:r>
    </w:p>
    <w:p w14:paraId="186AD964" w14:textId="77777777" w:rsidR="00BE18A5" w:rsidRDefault="00BE18A5" w:rsidP="00C463EE">
      <w:pPr>
        <w:rPr>
          <w:sz w:val="24"/>
          <w:szCs w:val="24"/>
        </w:rPr>
      </w:pPr>
    </w:p>
    <w:p w14:paraId="25347BB9" w14:textId="35E11B6C" w:rsidR="00882C23" w:rsidRDefault="00E00D79" w:rsidP="00C463EE">
      <w:pPr>
        <w:rPr>
          <w:sz w:val="24"/>
          <w:szCs w:val="24"/>
        </w:rPr>
      </w:pPr>
      <w:r>
        <w:rPr>
          <w:sz w:val="24"/>
          <w:szCs w:val="24"/>
        </w:rPr>
        <w:t>Some data entries had missing weight and location</w:t>
      </w:r>
      <w:r w:rsidR="00457D4C">
        <w:rPr>
          <w:sz w:val="24"/>
          <w:szCs w:val="24"/>
        </w:rPr>
        <w:t xml:space="preserve"> or 0 weight and length value</w:t>
      </w:r>
      <w:r>
        <w:rPr>
          <w:sz w:val="24"/>
          <w:szCs w:val="24"/>
        </w:rPr>
        <w:t xml:space="preserve">, they were dropped from the dataset for the analysis. </w:t>
      </w:r>
      <w:r w:rsidR="00947D1A">
        <w:rPr>
          <w:sz w:val="24"/>
          <w:szCs w:val="24"/>
        </w:rPr>
        <w:t xml:space="preserve">Since the body temperature of </w:t>
      </w:r>
      <w:r w:rsidR="00947D1A" w:rsidRPr="00C463EE">
        <w:rPr>
          <w:i/>
          <w:iCs/>
          <w:sz w:val="24"/>
          <w:szCs w:val="24"/>
        </w:rPr>
        <w:t xml:space="preserve">I. </w:t>
      </w:r>
      <w:proofErr w:type="spellStart"/>
      <w:r w:rsidR="00947D1A" w:rsidRPr="00C463EE">
        <w:rPr>
          <w:i/>
          <w:iCs/>
          <w:sz w:val="24"/>
          <w:szCs w:val="24"/>
        </w:rPr>
        <w:t>lesueurii</w:t>
      </w:r>
      <w:proofErr w:type="spellEnd"/>
      <w:r w:rsidR="00947D1A">
        <w:rPr>
          <w:sz w:val="24"/>
          <w:szCs w:val="24"/>
        </w:rPr>
        <w:t xml:space="preserve"> is heavily influence by the ambient temperature thus may be correlated to seasons, the </w:t>
      </w:r>
      <w:r w:rsidR="00457D4C">
        <w:rPr>
          <w:sz w:val="24"/>
          <w:szCs w:val="24"/>
        </w:rPr>
        <w:t xml:space="preserve">outlier </w:t>
      </w:r>
      <w:r w:rsidR="00947D1A">
        <w:rPr>
          <w:sz w:val="24"/>
          <w:szCs w:val="24"/>
        </w:rPr>
        <w:t xml:space="preserve">entries </w:t>
      </w:r>
      <w:r w:rsidR="001448DF">
        <w:rPr>
          <w:sz w:val="24"/>
          <w:szCs w:val="24"/>
        </w:rPr>
        <w:t>had</w:t>
      </w:r>
      <w:r w:rsidR="00947D1A">
        <w:rPr>
          <w:sz w:val="24"/>
          <w:szCs w:val="24"/>
        </w:rPr>
        <w:t xml:space="preserve"> body temperature out of </w:t>
      </w:r>
      <w:r w:rsidR="00947D1A" w:rsidRPr="00947D1A">
        <w:rPr>
          <w:sz w:val="24"/>
          <w:szCs w:val="24"/>
        </w:rPr>
        <w:t xml:space="preserve">± </w:t>
      </w:r>
      <w:r w:rsidR="00947D1A">
        <w:rPr>
          <w:sz w:val="24"/>
          <w:szCs w:val="24"/>
        </w:rPr>
        <w:t xml:space="preserve">1.5 interquartile range </w:t>
      </w:r>
      <w:r w:rsidR="006154EB">
        <w:rPr>
          <w:sz w:val="24"/>
          <w:szCs w:val="24"/>
        </w:rPr>
        <w:t xml:space="preserve">in respective to each season </w:t>
      </w:r>
      <w:r w:rsidR="00947D1A">
        <w:rPr>
          <w:sz w:val="24"/>
          <w:szCs w:val="24"/>
        </w:rPr>
        <w:t xml:space="preserve">were dropped from the </w:t>
      </w:r>
      <w:r w:rsidR="006154EB">
        <w:rPr>
          <w:sz w:val="24"/>
          <w:szCs w:val="24"/>
        </w:rPr>
        <w:t xml:space="preserve">analysis. </w:t>
      </w:r>
      <w:r w:rsidR="00457D4C">
        <w:rPr>
          <w:sz w:val="24"/>
          <w:szCs w:val="24"/>
        </w:rPr>
        <w:t xml:space="preserve">Interquartile range were chosen instead of mean </w:t>
      </w:r>
      <w:r w:rsidR="00457D4C" w:rsidRPr="00947D1A">
        <w:rPr>
          <w:sz w:val="24"/>
          <w:szCs w:val="24"/>
        </w:rPr>
        <w:t xml:space="preserve">± </w:t>
      </w:r>
      <w:r w:rsidR="00457D4C">
        <w:rPr>
          <w:sz w:val="24"/>
          <w:szCs w:val="24"/>
        </w:rPr>
        <w:t xml:space="preserve">3 standard deviations, as there were extremely high and low body temperature data either due to faulty of the recording device or human error, which might skew the cut-off. </w:t>
      </w:r>
      <w:r w:rsidR="0070012D">
        <w:rPr>
          <w:sz w:val="24"/>
          <w:szCs w:val="24"/>
        </w:rPr>
        <w:t xml:space="preserve">To further standardize the data since individuals might vary hugely in their sizes, I used </w:t>
      </w:r>
      <w:r w:rsidR="00185968">
        <w:rPr>
          <w:sz w:val="24"/>
          <w:szCs w:val="24"/>
        </w:rPr>
        <w:t>“</w:t>
      </w:r>
      <w:r w:rsidR="0070012D">
        <w:rPr>
          <w:sz w:val="24"/>
          <w:szCs w:val="24"/>
        </w:rPr>
        <w:t>weight to length ratio</w:t>
      </w:r>
      <w:r w:rsidR="00185968">
        <w:rPr>
          <w:sz w:val="24"/>
          <w:szCs w:val="24"/>
        </w:rPr>
        <w:t>”</w:t>
      </w:r>
      <w:r w:rsidR="0070012D">
        <w:rPr>
          <w:sz w:val="24"/>
          <w:szCs w:val="24"/>
        </w:rPr>
        <w:t xml:space="preserve"> that was calculated by dividing logged weight with length</w:t>
      </w:r>
      <w:r w:rsidR="00185968">
        <w:rPr>
          <w:sz w:val="24"/>
          <w:szCs w:val="24"/>
        </w:rPr>
        <w:t xml:space="preserve">, then the outliers outside of mean </w:t>
      </w:r>
      <w:r w:rsidR="00185968" w:rsidRPr="00947D1A">
        <w:rPr>
          <w:sz w:val="24"/>
          <w:szCs w:val="24"/>
        </w:rPr>
        <w:t xml:space="preserve">± </w:t>
      </w:r>
      <w:r w:rsidR="00185968">
        <w:rPr>
          <w:sz w:val="24"/>
          <w:szCs w:val="24"/>
        </w:rPr>
        <w:t>3 standard deviations were removed</w:t>
      </w:r>
      <w:r w:rsidR="0070012D">
        <w:rPr>
          <w:sz w:val="24"/>
          <w:szCs w:val="24"/>
        </w:rPr>
        <w:t xml:space="preserve">. </w:t>
      </w:r>
      <w:r w:rsidR="00185968">
        <w:rPr>
          <w:sz w:val="24"/>
          <w:szCs w:val="24"/>
        </w:rPr>
        <w:t xml:space="preserve">Finally, to standardize the scales between the predictors, each numerical </w:t>
      </w:r>
      <w:r w:rsidR="00365AFA">
        <w:rPr>
          <w:sz w:val="24"/>
          <w:szCs w:val="24"/>
        </w:rPr>
        <w:t>predictor</w:t>
      </w:r>
      <w:r w:rsidR="00185968">
        <w:rPr>
          <w:sz w:val="24"/>
          <w:szCs w:val="24"/>
        </w:rPr>
        <w:t xml:space="preserve"> w</w:t>
      </w:r>
      <w:r w:rsidR="00365AFA">
        <w:rPr>
          <w:sz w:val="24"/>
          <w:szCs w:val="24"/>
        </w:rPr>
        <w:t>as</w:t>
      </w:r>
      <w:r w:rsidR="00185968">
        <w:rPr>
          <w:sz w:val="24"/>
          <w:szCs w:val="24"/>
        </w:rPr>
        <w:t xml:space="preserve"> mean centred around 0 with </w:t>
      </w:r>
      <w:r w:rsidR="00EF2E70">
        <w:rPr>
          <w:sz w:val="24"/>
          <w:szCs w:val="24"/>
        </w:rPr>
        <w:t xml:space="preserve">division of 1 standard deviation. </w:t>
      </w:r>
    </w:p>
    <w:p w14:paraId="17E5E0C5" w14:textId="77777777" w:rsidR="00BE18A5" w:rsidRPr="00947D1A" w:rsidRDefault="00BE18A5" w:rsidP="00C463EE">
      <w:pPr>
        <w:rPr>
          <w:sz w:val="24"/>
          <w:szCs w:val="24"/>
        </w:rPr>
      </w:pPr>
    </w:p>
    <w:p w14:paraId="697BF7E6" w14:textId="77777777" w:rsidR="006E4CA1" w:rsidRPr="00B2154F" w:rsidRDefault="00882C23" w:rsidP="00C463EE">
      <w:pPr>
        <w:rPr>
          <w:b/>
          <w:bCs/>
          <w:sz w:val="20"/>
          <w:szCs w:val="20"/>
        </w:rPr>
      </w:pPr>
      <w:r w:rsidRPr="00B2154F">
        <w:rPr>
          <w:b/>
          <w:bCs/>
          <w:sz w:val="20"/>
          <w:szCs w:val="20"/>
        </w:rPr>
        <w:t xml:space="preserve">Table 1. </w:t>
      </w:r>
      <w:r w:rsidR="006E4CA1" w:rsidRPr="00B2154F">
        <w:rPr>
          <w:b/>
          <w:bCs/>
          <w:sz w:val="20"/>
          <w:szCs w:val="20"/>
        </w:rPr>
        <w:t xml:space="preserve">the table of determining the overall health status of an individual based on the combined visual and qPCR results. </w:t>
      </w:r>
    </w:p>
    <w:tbl>
      <w:tblPr>
        <w:tblStyle w:val="TableGrid"/>
        <w:tblW w:w="0" w:type="auto"/>
        <w:tblBorders>
          <w:top w:val="none" w:sz="0" w:space="0" w:color="auto"/>
        </w:tblBorders>
        <w:tblLook w:val="04A0" w:firstRow="1" w:lastRow="0" w:firstColumn="1" w:lastColumn="0" w:noHBand="0" w:noVBand="1"/>
      </w:tblPr>
      <w:tblGrid>
        <w:gridCol w:w="3005"/>
        <w:gridCol w:w="3005"/>
        <w:gridCol w:w="3006"/>
      </w:tblGrid>
      <w:tr w:rsidR="006E4CA1" w14:paraId="0F9C92B9" w14:textId="77777777" w:rsidTr="0072392F">
        <w:tc>
          <w:tcPr>
            <w:tcW w:w="3005" w:type="dxa"/>
            <w:shd w:val="clear" w:color="auto" w:fill="E7E6E6" w:themeFill="background2"/>
          </w:tcPr>
          <w:p w14:paraId="6F18BED3" w14:textId="14950AEE" w:rsidR="006E4CA1" w:rsidRPr="006E4CA1" w:rsidRDefault="006E4CA1" w:rsidP="006E4CA1">
            <w:pPr>
              <w:jc w:val="center"/>
              <w:rPr>
                <w:b/>
                <w:bCs/>
                <w:sz w:val="20"/>
                <w:szCs w:val="20"/>
              </w:rPr>
            </w:pPr>
            <w:r w:rsidRPr="006E4CA1">
              <w:rPr>
                <w:b/>
                <w:bCs/>
                <w:sz w:val="20"/>
                <w:szCs w:val="20"/>
              </w:rPr>
              <w:t>Health Status</w:t>
            </w:r>
          </w:p>
        </w:tc>
        <w:tc>
          <w:tcPr>
            <w:tcW w:w="3005" w:type="dxa"/>
            <w:shd w:val="clear" w:color="auto" w:fill="E7E6E6" w:themeFill="background2"/>
          </w:tcPr>
          <w:p w14:paraId="235D97D2" w14:textId="7D88E402" w:rsidR="006E4CA1" w:rsidRPr="006E4CA1" w:rsidRDefault="006E4CA1" w:rsidP="006E4CA1">
            <w:pPr>
              <w:jc w:val="center"/>
              <w:rPr>
                <w:b/>
                <w:bCs/>
                <w:sz w:val="20"/>
                <w:szCs w:val="20"/>
              </w:rPr>
            </w:pPr>
            <w:r w:rsidRPr="006E4CA1">
              <w:rPr>
                <w:b/>
                <w:bCs/>
                <w:sz w:val="20"/>
                <w:szCs w:val="20"/>
              </w:rPr>
              <w:t>Visual Examination</w:t>
            </w:r>
          </w:p>
        </w:tc>
        <w:tc>
          <w:tcPr>
            <w:tcW w:w="3006" w:type="dxa"/>
            <w:shd w:val="clear" w:color="auto" w:fill="E7E6E6" w:themeFill="background2"/>
          </w:tcPr>
          <w:p w14:paraId="58960DCF" w14:textId="00559CAD" w:rsidR="006E4CA1" w:rsidRPr="006E4CA1" w:rsidRDefault="006E4CA1" w:rsidP="006E4CA1">
            <w:pPr>
              <w:jc w:val="center"/>
              <w:rPr>
                <w:b/>
                <w:bCs/>
                <w:sz w:val="20"/>
                <w:szCs w:val="20"/>
              </w:rPr>
            </w:pPr>
            <w:r w:rsidRPr="006E4CA1">
              <w:rPr>
                <w:b/>
                <w:bCs/>
                <w:sz w:val="20"/>
                <w:szCs w:val="20"/>
              </w:rPr>
              <w:t>qPCR result</w:t>
            </w:r>
          </w:p>
        </w:tc>
      </w:tr>
      <w:tr w:rsidR="006E4CA1" w14:paraId="7FFCB9A9" w14:textId="77777777" w:rsidTr="0072392F">
        <w:tc>
          <w:tcPr>
            <w:tcW w:w="3005" w:type="dxa"/>
          </w:tcPr>
          <w:p w14:paraId="04B5727E" w14:textId="6F683B76" w:rsidR="006E4CA1" w:rsidRPr="00F77D4C" w:rsidRDefault="006E4CA1" w:rsidP="006E4CA1">
            <w:pPr>
              <w:jc w:val="center"/>
              <w:rPr>
                <w:sz w:val="20"/>
                <w:szCs w:val="20"/>
              </w:rPr>
            </w:pPr>
            <w:r w:rsidRPr="00F77D4C">
              <w:rPr>
                <w:sz w:val="20"/>
                <w:szCs w:val="20"/>
              </w:rPr>
              <w:t>Healthy</w:t>
            </w:r>
          </w:p>
        </w:tc>
        <w:tc>
          <w:tcPr>
            <w:tcW w:w="3005" w:type="dxa"/>
          </w:tcPr>
          <w:p w14:paraId="3FF5F07D" w14:textId="627CEA67" w:rsidR="006E4CA1" w:rsidRDefault="006E4CA1" w:rsidP="006E4CA1">
            <w:pPr>
              <w:jc w:val="center"/>
              <w:rPr>
                <w:sz w:val="20"/>
                <w:szCs w:val="20"/>
              </w:rPr>
            </w:pPr>
            <w:r>
              <w:rPr>
                <w:sz w:val="20"/>
                <w:szCs w:val="20"/>
              </w:rPr>
              <w:t>Health</w:t>
            </w:r>
            <w:r w:rsidR="000C414E">
              <w:rPr>
                <w:sz w:val="20"/>
                <w:szCs w:val="20"/>
              </w:rPr>
              <w:t xml:space="preserve">y </w:t>
            </w:r>
          </w:p>
        </w:tc>
        <w:tc>
          <w:tcPr>
            <w:tcW w:w="3006" w:type="dxa"/>
          </w:tcPr>
          <w:p w14:paraId="5917C566" w14:textId="0A631B7F" w:rsidR="006E4CA1" w:rsidRDefault="000C414E" w:rsidP="006E4CA1">
            <w:pPr>
              <w:jc w:val="center"/>
              <w:rPr>
                <w:sz w:val="20"/>
                <w:szCs w:val="20"/>
              </w:rPr>
            </w:pPr>
            <w:r>
              <w:rPr>
                <w:sz w:val="20"/>
                <w:szCs w:val="20"/>
              </w:rPr>
              <w:t>Healthy/NA</w:t>
            </w:r>
          </w:p>
        </w:tc>
      </w:tr>
      <w:tr w:rsidR="006E4CA1" w14:paraId="1DCB80F6" w14:textId="77777777" w:rsidTr="0072392F">
        <w:tc>
          <w:tcPr>
            <w:tcW w:w="3005" w:type="dxa"/>
          </w:tcPr>
          <w:p w14:paraId="1D6B7FE8" w14:textId="06124C8D" w:rsidR="006E4CA1" w:rsidRDefault="0072392F" w:rsidP="006E4CA1">
            <w:pPr>
              <w:jc w:val="center"/>
              <w:rPr>
                <w:sz w:val="20"/>
                <w:szCs w:val="20"/>
              </w:rPr>
            </w:pPr>
            <w:r>
              <w:rPr>
                <w:sz w:val="20"/>
                <w:szCs w:val="20"/>
              </w:rPr>
              <w:t xml:space="preserve">Asymptomatic </w:t>
            </w:r>
          </w:p>
        </w:tc>
        <w:tc>
          <w:tcPr>
            <w:tcW w:w="3005" w:type="dxa"/>
          </w:tcPr>
          <w:p w14:paraId="4016B655" w14:textId="269238E4" w:rsidR="006E4CA1" w:rsidRDefault="0072392F" w:rsidP="006E4CA1">
            <w:pPr>
              <w:jc w:val="center"/>
              <w:rPr>
                <w:sz w:val="20"/>
                <w:szCs w:val="20"/>
              </w:rPr>
            </w:pPr>
            <w:r>
              <w:rPr>
                <w:sz w:val="20"/>
                <w:szCs w:val="20"/>
              </w:rPr>
              <w:t>Healthy</w:t>
            </w:r>
          </w:p>
        </w:tc>
        <w:tc>
          <w:tcPr>
            <w:tcW w:w="3006" w:type="dxa"/>
          </w:tcPr>
          <w:p w14:paraId="425DA68F" w14:textId="5B295C8F" w:rsidR="006E4CA1" w:rsidRDefault="0072392F" w:rsidP="006E4CA1">
            <w:pPr>
              <w:jc w:val="center"/>
              <w:rPr>
                <w:sz w:val="20"/>
                <w:szCs w:val="20"/>
              </w:rPr>
            </w:pPr>
            <w:r>
              <w:rPr>
                <w:sz w:val="20"/>
                <w:szCs w:val="20"/>
              </w:rPr>
              <w:t>Diseased</w:t>
            </w:r>
          </w:p>
        </w:tc>
      </w:tr>
      <w:tr w:rsidR="006E4CA1" w14:paraId="3863FE2F" w14:textId="77777777" w:rsidTr="0072392F">
        <w:tc>
          <w:tcPr>
            <w:tcW w:w="3005" w:type="dxa"/>
          </w:tcPr>
          <w:p w14:paraId="231F1C02" w14:textId="11C2FA5A" w:rsidR="006E4CA1" w:rsidRDefault="0072392F" w:rsidP="006E4CA1">
            <w:pPr>
              <w:jc w:val="center"/>
              <w:rPr>
                <w:sz w:val="20"/>
                <w:szCs w:val="20"/>
              </w:rPr>
            </w:pPr>
            <w:r>
              <w:rPr>
                <w:sz w:val="20"/>
                <w:szCs w:val="20"/>
              </w:rPr>
              <w:t>Symptomatic</w:t>
            </w:r>
          </w:p>
        </w:tc>
        <w:tc>
          <w:tcPr>
            <w:tcW w:w="3005" w:type="dxa"/>
          </w:tcPr>
          <w:p w14:paraId="7B824CDE" w14:textId="3D2FB740" w:rsidR="006E4CA1" w:rsidRDefault="0072392F" w:rsidP="006E4CA1">
            <w:pPr>
              <w:jc w:val="center"/>
              <w:rPr>
                <w:sz w:val="20"/>
                <w:szCs w:val="20"/>
              </w:rPr>
            </w:pPr>
            <w:r>
              <w:rPr>
                <w:sz w:val="20"/>
                <w:szCs w:val="20"/>
              </w:rPr>
              <w:t>Diseased</w:t>
            </w:r>
          </w:p>
        </w:tc>
        <w:tc>
          <w:tcPr>
            <w:tcW w:w="3006" w:type="dxa"/>
          </w:tcPr>
          <w:p w14:paraId="50CBE02D" w14:textId="2D9FAD44" w:rsidR="006E4CA1" w:rsidRDefault="0072392F" w:rsidP="006E4CA1">
            <w:pPr>
              <w:jc w:val="center"/>
              <w:rPr>
                <w:sz w:val="20"/>
                <w:szCs w:val="20"/>
              </w:rPr>
            </w:pPr>
            <w:r>
              <w:rPr>
                <w:sz w:val="20"/>
                <w:szCs w:val="20"/>
              </w:rPr>
              <w:t>Healthy/NA/Diseased</w:t>
            </w:r>
          </w:p>
        </w:tc>
      </w:tr>
    </w:tbl>
    <w:p w14:paraId="68B12684" w14:textId="77777777" w:rsidR="00BE18A5" w:rsidRPr="00882C23" w:rsidRDefault="00BE18A5" w:rsidP="00C463EE">
      <w:pPr>
        <w:rPr>
          <w:sz w:val="20"/>
          <w:szCs w:val="20"/>
        </w:rPr>
      </w:pPr>
    </w:p>
    <w:p w14:paraId="45E33703" w14:textId="58564719" w:rsidR="00860FA6" w:rsidRDefault="001621BE" w:rsidP="00900A14">
      <w:pPr>
        <w:rPr>
          <w:sz w:val="24"/>
          <w:szCs w:val="24"/>
        </w:rPr>
      </w:pPr>
      <w:r>
        <w:rPr>
          <w:sz w:val="24"/>
          <w:szCs w:val="24"/>
        </w:rPr>
        <w:t xml:space="preserve">I plotted the correlation matrix between the numerical predictors </w:t>
      </w:r>
      <w:r w:rsidR="00F824E5">
        <w:rPr>
          <w:sz w:val="24"/>
          <w:szCs w:val="24"/>
        </w:rPr>
        <w:t xml:space="preserve">of interests </w:t>
      </w:r>
      <w:r>
        <w:rPr>
          <w:sz w:val="24"/>
          <w:szCs w:val="24"/>
        </w:rPr>
        <w:t xml:space="preserve">before the modelling in case </w:t>
      </w:r>
      <w:r w:rsidR="00F824E5">
        <w:rPr>
          <w:sz w:val="24"/>
          <w:szCs w:val="24"/>
        </w:rPr>
        <w:t xml:space="preserve">high correlation causing problems such as multicollinearity. The correlation between them were lower than 80% (figure 1), so I decided to include them all. </w:t>
      </w:r>
    </w:p>
    <w:p w14:paraId="299C0B02" w14:textId="261F21B1" w:rsidR="001621BE" w:rsidRPr="007059BF" w:rsidRDefault="001621BE" w:rsidP="00900A14">
      <w:pPr>
        <w:rPr>
          <w:sz w:val="24"/>
          <w:szCs w:val="24"/>
        </w:rPr>
      </w:pPr>
    </w:p>
    <w:p w14:paraId="77257DDD" w14:textId="429F881F" w:rsidR="001621BE" w:rsidRPr="007059BF" w:rsidRDefault="001621BE" w:rsidP="00900A14">
      <w:pPr>
        <w:rPr>
          <w:sz w:val="24"/>
          <w:szCs w:val="24"/>
        </w:rPr>
      </w:pPr>
    </w:p>
    <w:p w14:paraId="47027394" w14:textId="1F3F7A61" w:rsidR="003C297D" w:rsidRPr="007059BF" w:rsidRDefault="003C297D" w:rsidP="00900A14">
      <w:pPr>
        <w:rPr>
          <w:sz w:val="24"/>
          <w:szCs w:val="24"/>
        </w:rPr>
      </w:pPr>
    </w:p>
    <w:p w14:paraId="04C0F8BF" w14:textId="2CD4F612" w:rsidR="003C297D" w:rsidRPr="007059BF" w:rsidRDefault="003C297D" w:rsidP="00900A14">
      <w:pPr>
        <w:rPr>
          <w:sz w:val="24"/>
          <w:szCs w:val="24"/>
        </w:rPr>
      </w:pPr>
    </w:p>
    <w:p w14:paraId="555C38F1" w14:textId="77777777" w:rsidR="003C297D" w:rsidRPr="007059BF" w:rsidRDefault="003C297D" w:rsidP="00900A14">
      <w:pPr>
        <w:rPr>
          <w:sz w:val="24"/>
          <w:szCs w:val="24"/>
        </w:rPr>
      </w:pPr>
    </w:p>
    <w:p w14:paraId="22190EF8" w14:textId="77777777" w:rsidR="003C297D" w:rsidRPr="007059BF" w:rsidRDefault="003C297D" w:rsidP="00900A14">
      <w:pPr>
        <w:rPr>
          <w:sz w:val="24"/>
          <w:szCs w:val="24"/>
        </w:rPr>
      </w:pPr>
    </w:p>
    <w:p w14:paraId="1D7412A8" w14:textId="3E9981E2" w:rsidR="003C297D" w:rsidRDefault="00BE18A5" w:rsidP="00900A14">
      <w:pPr>
        <w:rPr>
          <w:i/>
          <w:iCs/>
          <w:sz w:val="24"/>
          <w:szCs w:val="24"/>
        </w:rPr>
      </w:pPr>
      <w:r>
        <w:rPr>
          <w:noProof/>
          <w:sz w:val="24"/>
          <w:szCs w:val="24"/>
        </w:rPr>
        <w:lastRenderedPageBreak/>
        <w:drawing>
          <wp:anchor distT="0" distB="0" distL="114300" distR="114300" simplePos="0" relativeHeight="251658240" behindDoc="1" locked="0" layoutInCell="1" allowOverlap="1" wp14:anchorId="03AA673C" wp14:editId="44BC5166">
            <wp:simplePos x="0" y="0"/>
            <wp:positionH relativeFrom="margin">
              <wp:align>center</wp:align>
            </wp:positionH>
            <wp:positionV relativeFrom="paragraph">
              <wp:posOffset>0</wp:posOffset>
            </wp:positionV>
            <wp:extent cx="2870200" cy="2870200"/>
            <wp:effectExtent l="0" t="0" r="6350" b="0"/>
            <wp:wrapNone/>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merical_predictor_correlation_pl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70200" cy="2870200"/>
                    </a:xfrm>
                    <a:prstGeom prst="rect">
                      <a:avLst/>
                    </a:prstGeom>
                  </pic:spPr>
                </pic:pic>
              </a:graphicData>
            </a:graphic>
            <wp14:sizeRelH relativeFrom="margin">
              <wp14:pctWidth>0</wp14:pctWidth>
            </wp14:sizeRelH>
            <wp14:sizeRelV relativeFrom="margin">
              <wp14:pctHeight>0</wp14:pctHeight>
            </wp14:sizeRelV>
          </wp:anchor>
        </w:drawing>
      </w:r>
    </w:p>
    <w:p w14:paraId="59B3AAB0" w14:textId="6924A9F8" w:rsidR="003C297D" w:rsidRDefault="003C297D" w:rsidP="00900A14">
      <w:pPr>
        <w:rPr>
          <w:i/>
          <w:iCs/>
          <w:sz w:val="24"/>
          <w:szCs w:val="24"/>
        </w:rPr>
      </w:pPr>
    </w:p>
    <w:p w14:paraId="32EE98EA" w14:textId="77777777" w:rsidR="003C297D" w:rsidRDefault="003C297D" w:rsidP="00900A14">
      <w:pPr>
        <w:rPr>
          <w:i/>
          <w:iCs/>
          <w:sz w:val="24"/>
          <w:szCs w:val="24"/>
        </w:rPr>
      </w:pPr>
    </w:p>
    <w:p w14:paraId="23773529" w14:textId="77777777" w:rsidR="003C297D" w:rsidRDefault="003C297D" w:rsidP="00900A14">
      <w:pPr>
        <w:rPr>
          <w:i/>
          <w:iCs/>
          <w:sz w:val="24"/>
          <w:szCs w:val="24"/>
        </w:rPr>
      </w:pPr>
    </w:p>
    <w:p w14:paraId="27A82A8A" w14:textId="77777777" w:rsidR="003C297D" w:rsidRDefault="003C297D" w:rsidP="00900A14">
      <w:pPr>
        <w:rPr>
          <w:i/>
          <w:iCs/>
          <w:sz w:val="24"/>
          <w:szCs w:val="24"/>
        </w:rPr>
      </w:pPr>
    </w:p>
    <w:p w14:paraId="10192B45" w14:textId="77777777" w:rsidR="003C297D" w:rsidRDefault="003C297D" w:rsidP="00900A14">
      <w:pPr>
        <w:rPr>
          <w:i/>
          <w:iCs/>
          <w:sz w:val="24"/>
          <w:szCs w:val="24"/>
        </w:rPr>
      </w:pPr>
    </w:p>
    <w:p w14:paraId="142A8BEB" w14:textId="77777777" w:rsidR="00BE18A5" w:rsidRDefault="00BE18A5" w:rsidP="00900A14">
      <w:pPr>
        <w:rPr>
          <w:b/>
          <w:bCs/>
          <w:sz w:val="20"/>
          <w:szCs w:val="20"/>
        </w:rPr>
      </w:pPr>
    </w:p>
    <w:p w14:paraId="2E84E0D3" w14:textId="77777777" w:rsidR="00BE18A5" w:rsidRDefault="00BE18A5" w:rsidP="00900A14">
      <w:pPr>
        <w:rPr>
          <w:b/>
          <w:bCs/>
          <w:sz w:val="20"/>
          <w:szCs w:val="20"/>
        </w:rPr>
      </w:pPr>
    </w:p>
    <w:p w14:paraId="4E3610E4" w14:textId="77777777" w:rsidR="00BE18A5" w:rsidRDefault="00BE18A5" w:rsidP="00900A14">
      <w:pPr>
        <w:rPr>
          <w:b/>
          <w:bCs/>
          <w:sz w:val="20"/>
          <w:szCs w:val="20"/>
        </w:rPr>
      </w:pPr>
    </w:p>
    <w:p w14:paraId="53B2E7A5" w14:textId="77777777" w:rsidR="00BE18A5" w:rsidRDefault="00BE18A5" w:rsidP="00900A14">
      <w:pPr>
        <w:rPr>
          <w:b/>
          <w:bCs/>
          <w:sz w:val="20"/>
          <w:szCs w:val="20"/>
        </w:rPr>
      </w:pPr>
    </w:p>
    <w:p w14:paraId="2DF66EB8" w14:textId="4875365A" w:rsidR="003C297D" w:rsidRPr="003C297D" w:rsidRDefault="003C297D" w:rsidP="00900A14">
      <w:pPr>
        <w:rPr>
          <w:sz w:val="20"/>
          <w:szCs w:val="20"/>
        </w:rPr>
      </w:pPr>
      <w:r>
        <w:rPr>
          <w:b/>
          <w:bCs/>
          <w:sz w:val="20"/>
          <w:szCs w:val="20"/>
        </w:rPr>
        <w:t xml:space="preserve">Figure 1. the correlation matrix between the 3 numerical predictors </w:t>
      </w:r>
      <w:r w:rsidRPr="003C297D">
        <w:rPr>
          <w:b/>
          <w:bCs/>
          <w:sz w:val="20"/>
          <w:szCs w:val="20"/>
        </w:rPr>
        <w:t>- Weight to Length ratio (</w:t>
      </w:r>
      <w:proofErr w:type="spellStart"/>
      <w:r w:rsidRPr="003C297D">
        <w:rPr>
          <w:b/>
          <w:bCs/>
          <w:sz w:val="20"/>
          <w:szCs w:val="20"/>
        </w:rPr>
        <w:t>W_to_L_ratio</w:t>
      </w:r>
      <w:proofErr w:type="spellEnd"/>
      <w:r w:rsidRPr="003C297D">
        <w:rPr>
          <w:b/>
          <w:bCs/>
          <w:sz w:val="20"/>
          <w:szCs w:val="20"/>
        </w:rPr>
        <w:t>),</w:t>
      </w:r>
      <w:r>
        <w:rPr>
          <w:sz w:val="20"/>
          <w:szCs w:val="20"/>
        </w:rPr>
        <w:t xml:space="preserve"> </w:t>
      </w:r>
      <w:r w:rsidRPr="003C297D">
        <w:rPr>
          <w:b/>
          <w:bCs/>
          <w:sz w:val="20"/>
          <w:szCs w:val="20"/>
        </w:rPr>
        <w:t>Conspecific Density (density50_per_season) and Number of sighting per individual (</w:t>
      </w:r>
      <w:proofErr w:type="spellStart"/>
      <w:r w:rsidRPr="003C297D">
        <w:rPr>
          <w:b/>
          <w:bCs/>
          <w:sz w:val="20"/>
          <w:szCs w:val="20"/>
        </w:rPr>
        <w:t>number_of_sighting</w:t>
      </w:r>
      <w:proofErr w:type="spellEnd"/>
      <w:r w:rsidRPr="003C297D">
        <w:rPr>
          <w:b/>
          <w:bCs/>
          <w:sz w:val="20"/>
          <w:szCs w:val="20"/>
        </w:rPr>
        <w:t>).</w:t>
      </w:r>
      <w:r>
        <w:rPr>
          <w:sz w:val="20"/>
          <w:szCs w:val="20"/>
        </w:rPr>
        <w:t xml:space="preserve"> </w:t>
      </w:r>
      <w:r w:rsidR="000325F7">
        <w:rPr>
          <w:sz w:val="20"/>
          <w:szCs w:val="20"/>
        </w:rPr>
        <w:t>All 3 of them have low correlations</w:t>
      </w:r>
      <w:r w:rsidR="00653420">
        <w:rPr>
          <w:sz w:val="20"/>
          <w:szCs w:val="20"/>
        </w:rPr>
        <w:t xml:space="preserve">. </w:t>
      </w:r>
    </w:p>
    <w:p w14:paraId="672F7E1A" w14:textId="77777777" w:rsidR="003C297D" w:rsidRPr="00534AC7" w:rsidRDefault="003C297D" w:rsidP="00900A14">
      <w:pPr>
        <w:rPr>
          <w:sz w:val="24"/>
          <w:szCs w:val="24"/>
        </w:rPr>
      </w:pPr>
    </w:p>
    <w:p w14:paraId="1D945CC8" w14:textId="715BBB5B" w:rsidR="00900A14" w:rsidRPr="00900A14" w:rsidRDefault="00900A14" w:rsidP="00900A14">
      <w:pPr>
        <w:rPr>
          <w:i/>
          <w:iCs/>
          <w:sz w:val="24"/>
          <w:szCs w:val="24"/>
        </w:rPr>
      </w:pPr>
      <w:r w:rsidRPr="00900A14">
        <w:rPr>
          <w:i/>
          <w:iCs/>
          <w:sz w:val="24"/>
          <w:szCs w:val="24"/>
        </w:rPr>
        <w:t xml:space="preserve">Modelling and statistical </w:t>
      </w:r>
      <w:r w:rsidR="004D5DFB">
        <w:rPr>
          <w:i/>
          <w:iCs/>
          <w:sz w:val="24"/>
          <w:szCs w:val="24"/>
        </w:rPr>
        <w:t>analysis</w:t>
      </w:r>
      <w:r w:rsidRPr="00900A14">
        <w:rPr>
          <w:i/>
          <w:iCs/>
          <w:sz w:val="24"/>
          <w:szCs w:val="24"/>
        </w:rPr>
        <w:t>:</w:t>
      </w:r>
    </w:p>
    <w:p w14:paraId="08790EF6" w14:textId="77777777" w:rsidR="00585F2A" w:rsidRDefault="00585F2A" w:rsidP="00585F2A">
      <w:pPr>
        <w:rPr>
          <w:sz w:val="24"/>
          <w:szCs w:val="24"/>
        </w:rPr>
      </w:pPr>
      <w:r>
        <w:rPr>
          <w:sz w:val="24"/>
          <w:szCs w:val="24"/>
        </w:rPr>
        <w:t xml:space="preserve">Hypotheses: </w:t>
      </w:r>
    </w:p>
    <w:p w14:paraId="049FD51A" w14:textId="77777777" w:rsidR="00585F2A" w:rsidRDefault="00585F2A" w:rsidP="00900A14">
      <w:pPr>
        <w:pStyle w:val="ListParagraph"/>
        <w:numPr>
          <w:ilvl w:val="0"/>
          <w:numId w:val="1"/>
        </w:numPr>
        <w:rPr>
          <w:sz w:val="24"/>
          <w:szCs w:val="24"/>
        </w:rPr>
      </w:pPr>
      <w:r w:rsidRPr="00931B61">
        <w:rPr>
          <w:sz w:val="24"/>
          <w:szCs w:val="24"/>
        </w:rPr>
        <w:t xml:space="preserve">We hypothesized that YFD would have a </w:t>
      </w:r>
      <w:r>
        <w:rPr>
          <w:sz w:val="24"/>
          <w:szCs w:val="24"/>
        </w:rPr>
        <w:t>statistically significant</w:t>
      </w:r>
      <w:r w:rsidRPr="00931B61">
        <w:rPr>
          <w:sz w:val="24"/>
          <w:szCs w:val="24"/>
        </w:rPr>
        <w:t xml:space="preserve"> impact on the mean</w:t>
      </w:r>
      <w:r>
        <w:rPr>
          <w:sz w:val="24"/>
          <w:szCs w:val="24"/>
        </w:rPr>
        <w:t xml:space="preserve"> body temperature on </w:t>
      </w:r>
      <w:r w:rsidRPr="00316303">
        <w:rPr>
          <w:i/>
          <w:iCs/>
          <w:sz w:val="24"/>
          <w:szCs w:val="24"/>
        </w:rPr>
        <w:t>I</w:t>
      </w:r>
      <w:r>
        <w:rPr>
          <w:i/>
          <w:iCs/>
          <w:sz w:val="24"/>
          <w:szCs w:val="24"/>
        </w:rPr>
        <w:t>.</w:t>
      </w:r>
      <w:r w:rsidRPr="00316303">
        <w:rPr>
          <w:i/>
          <w:iCs/>
          <w:sz w:val="24"/>
          <w:szCs w:val="24"/>
        </w:rPr>
        <w:t xml:space="preserve"> </w:t>
      </w:r>
      <w:proofErr w:type="spellStart"/>
      <w:r w:rsidRPr="00316303">
        <w:rPr>
          <w:i/>
          <w:iCs/>
          <w:sz w:val="24"/>
          <w:szCs w:val="24"/>
        </w:rPr>
        <w:t>lesueurii</w:t>
      </w:r>
      <w:proofErr w:type="spellEnd"/>
      <w:r>
        <w:rPr>
          <w:sz w:val="24"/>
          <w:szCs w:val="24"/>
        </w:rPr>
        <w:t xml:space="preserve">. As stated in the background information, Sex, Location, Feeding (which assumed to be directly correlated to weight to length ratio) and Conspecific Density (assumed to be correlated to social behaviours) would all interact with the YFD either directly or indirectly, while they were also correlated to the mean body temperature of the dragons. </w:t>
      </w:r>
    </w:p>
    <w:p w14:paraId="13CDD982" w14:textId="0DD2B620" w:rsidR="00C463EE" w:rsidRPr="00585F2A" w:rsidRDefault="00585F2A" w:rsidP="00585F2A">
      <w:pPr>
        <w:ind w:left="360"/>
        <w:rPr>
          <w:sz w:val="24"/>
          <w:szCs w:val="24"/>
        </w:rPr>
      </w:pPr>
      <w:r>
        <w:rPr>
          <w:sz w:val="24"/>
          <w:szCs w:val="24"/>
        </w:rPr>
        <w:t xml:space="preserve">For this hypothesis, </w:t>
      </w:r>
      <w:r w:rsidR="004D5DFB" w:rsidRPr="00585F2A">
        <w:rPr>
          <w:sz w:val="24"/>
          <w:szCs w:val="24"/>
        </w:rPr>
        <w:t xml:space="preserve">I used </w:t>
      </w:r>
      <w:r w:rsidR="00900A14" w:rsidRPr="00585F2A">
        <w:rPr>
          <w:sz w:val="24"/>
          <w:szCs w:val="24"/>
        </w:rPr>
        <w:t xml:space="preserve">the double-hierarchical generalized linear models </w:t>
      </w:r>
      <w:r w:rsidR="004D5DFB" w:rsidRPr="00585F2A">
        <w:rPr>
          <w:sz w:val="24"/>
          <w:szCs w:val="24"/>
        </w:rPr>
        <w:t>with the</w:t>
      </w:r>
      <w:r w:rsidR="00900A14" w:rsidRPr="00585F2A">
        <w:rPr>
          <w:sz w:val="24"/>
          <w:szCs w:val="24"/>
        </w:rPr>
        <w:t xml:space="preserve"> “brm</w:t>
      </w:r>
      <w:r w:rsidR="004D5DFB" w:rsidRPr="00585F2A">
        <w:rPr>
          <w:sz w:val="24"/>
          <w:szCs w:val="24"/>
        </w:rPr>
        <w:t>s</w:t>
      </w:r>
      <w:r w:rsidR="00900A14" w:rsidRPr="00585F2A">
        <w:rPr>
          <w:sz w:val="24"/>
          <w:szCs w:val="24"/>
        </w:rPr>
        <w:t>” package in R (</w:t>
      </w:r>
      <w:proofErr w:type="spellStart"/>
      <w:r w:rsidR="00900A14" w:rsidRPr="00585F2A">
        <w:rPr>
          <w:sz w:val="24"/>
          <w:szCs w:val="24"/>
        </w:rPr>
        <w:t>Buerkner</w:t>
      </w:r>
      <w:proofErr w:type="spellEnd"/>
      <w:r w:rsidR="00900A14" w:rsidRPr="00585F2A">
        <w:rPr>
          <w:sz w:val="24"/>
          <w:szCs w:val="24"/>
        </w:rPr>
        <w:t xml:space="preserve"> 2017), </w:t>
      </w:r>
      <w:r w:rsidR="00860FA6" w:rsidRPr="00585F2A">
        <w:rPr>
          <w:sz w:val="24"/>
          <w:szCs w:val="24"/>
        </w:rPr>
        <w:t xml:space="preserve">and partially followed the modelling techniques from </w:t>
      </w:r>
      <w:r w:rsidR="00900A14" w:rsidRPr="00585F2A">
        <w:rPr>
          <w:sz w:val="24"/>
          <w:szCs w:val="24"/>
        </w:rPr>
        <w:t xml:space="preserve">Hertel </w:t>
      </w:r>
      <w:r w:rsidR="00900A14" w:rsidRPr="00585F2A">
        <w:rPr>
          <w:i/>
          <w:iCs/>
          <w:sz w:val="24"/>
          <w:szCs w:val="24"/>
        </w:rPr>
        <w:t>et al.</w:t>
      </w:r>
      <w:r w:rsidR="00900A14" w:rsidRPr="00585F2A">
        <w:rPr>
          <w:sz w:val="24"/>
          <w:szCs w:val="24"/>
        </w:rPr>
        <w:t xml:space="preserve"> 2020. </w:t>
      </w:r>
      <w:r w:rsidR="00937ACF" w:rsidRPr="00585F2A">
        <w:rPr>
          <w:sz w:val="24"/>
          <w:szCs w:val="24"/>
        </w:rPr>
        <w:t xml:space="preserve">The model parameters were set as the following as suggested by unpublished </w:t>
      </w:r>
      <w:r w:rsidR="003051FE" w:rsidRPr="00585F2A">
        <w:rPr>
          <w:i/>
          <w:iCs/>
          <w:sz w:val="24"/>
          <w:szCs w:val="24"/>
        </w:rPr>
        <w:t xml:space="preserve">I. </w:t>
      </w:r>
      <w:proofErr w:type="spellStart"/>
      <w:r w:rsidR="003051FE" w:rsidRPr="00585F2A">
        <w:rPr>
          <w:i/>
          <w:iCs/>
          <w:sz w:val="24"/>
          <w:szCs w:val="24"/>
        </w:rPr>
        <w:t>lesueurii</w:t>
      </w:r>
      <w:proofErr w:type="spellEnd"/>
      <w:r w:rsidR="003051FE" w:rsidRPr="00585F2A">
        <w:rPr>
          <w:i/>
          <w:iCs/>
          <w:sz w:val="24"/>
          <w:szCs w:val="24"/>
        </w:rPr>
        <w:t xml:space="preserve"> </w:t>
      </w:r>
      <w:r w:rsidR="00937ACF" w:rsidRPr="00585F2A">
        <w:rPr>
          <w:sz w:val="24"/>
          <w:szCs w:val="24"/>
        </w:rPr>
        <w:t xml:space="preserve">paper by Frere </w:t>
      </w:r>
      <w:r w:rsidR="00937ACF" w:rsidRPr="00585F2A">
        <w:rPr>
          <w:i/>
          <w:iCs/>
          <w:sz w:val="24"/>
          <w:szCs w:val="24"/>
        </w:rPr>
        <w:t>et al.</w:t>
      </w:r>
      <w:r w:rsidR="00937ACF" w:rsidRPr="00585F2A">
        <w:rPr>
          <w:sz w:val="24"/>
          <w:szCs w:val="24"/>
        </w:rPr>
        <w:t xml:space="preserve"> </w:t>
      </w:r>
      <w:r w:rsidR="003051FE" w:rsidRPr="00585F2A">
        <w:rPr>
          <w:sz w:val="24"/>
          <w:szCs w:val="24"/>
        </w:rPr>
        <w:t xml:space="preserve">on predictability, where a default uninformative prior, 4 chains and 4 thinning, 1000 warmups, 5000 iteration univariate model was able to provide them with reasonably high fit to the data. </w:t>
      </w:r>
      <w:r w:rsidR="00BA33D8">
        <w:rPr>
          <w:sz w:val="24"/>
          <w:szCs w:val="24"/>
        </w:rPr>
        <w:t xml:space="preserve">I seeded the model with </w:t>
      </w:r>
      <w:r w:rsidR="009405CD">
        <w:rPr>
          <w:sz w:val="24"/>
          <w:szCs w:val="24"/>
        </w:rPr>
        <w:t xml:space="preserve">the seed </w:t>
      </w:r>
      <w:r w:rsidR="00BA33D8">
        <w:rPr>
          <w:sz w:val="24"/>
          <w:szCs w:val="24"/>
        </w:rPr>
        <w:t>12345, so that the result c</w:t>
      </w:r>
      <w:r w:rsidR="00754B1F">
        <w:rPr>
          <w:sz w:val="24"/>
          <w:szCs w:val="24"/>
        </w:rPr>
        <w:t>ould</w:t>
      </w:r>
      <w:r w:rsidR="00BA33D8">
        <w:rPr>
          <w:sz w:val="24"/>
          <w:szCs w:val="24"/>
        </w:rPr>
        <w:t xml:space="preserve"> be reproducible. </w:t>
      </w:r>
      <w:r w:rsidR="00F944F2" w:rsidRPr="00585F2A">
        <w:rPr>
          <w:sz w:val="24"/>
          <w:szCs w:val="24"/>
        </w:rPr>
        <w:t xml:space="preserve">The health status was chosen </w:t>
      </w:r>
      <w:r w:rsidR="00AD54BF" w:rsidRPr="00585F2A">
        <w:rPr>
          <w:sz w:val="24"/>
          <w:szCs w:val="24"/>
        </w:rPr>
        <w:t xml:space="preserve">to interact with all the other predictors as it was the major interest of this project. </w:t>
      </w:r>
      <w:r w:rsidR="00A31D5F" w:rsidRPr="00585F2A">
        <w:rPr>
          <w:sz w:val="24"/>
          <w:szCs w:val="24"/>
        </w:rPr>
        <w:t>Individua name and name nested within seasons were added as random effect, alongside with residual</w:t>
      </w:r>
      <w:r w:rsidR="00BA0202" w:rsidRPr="00585F2A">
        <w:rPr>
          <w:sz w:val="24"/>
          <w:szCs w:val="24"/>
        </w:rPr>
        <w:t xml:space="preserve">. Due to the time constraint, </w:t>
      </w:r>
      <w:r w:rsidR="00EE79DB" w:rsidRPr="00585F2A">
        <w:rPr>
          <w:sz w:val="24"/>
          <w:szCs w:val="24"/>
        </w:rPr>
        <w:t xml:space="preserve">some technical difficulties </w:t>
      </w:r>
      <w:r w:rsidR="00BA0202" w:rsidRPr="00585F2A">
        <w:rPr>
          <w:sz w:val="24"/>
          <w:szCs w:val="24"/>
        </w:rPr>
        <w:t xml:space="preserve">and my limited knowledge </w:t>
      </w:r>
      <w:r w:rsidR="00EE0DE4">
        <w:rPr>
          <w:sz w:val="24"/>
          <w:szCs w:val="24"/>
        </w:rPr>
        <w:t>on</w:t>
      </w:r>
      <w:r w:rsidR="00BA0202" w:rsidRPr="00585F2A">
        <w:rPr>
          <w:sz w:val="24"/>
          <w:szCs w:val="24"/>
        </w:rPr>
        <w:t xml:space="preserve"> predictor tweaking and prior</w:t>
      </w:r>
      <w:r w:rsidR="00EE0DE4">
        <w:rPr>
          <w:sz w:val="24"/>
          <w:szCs w:val="24"/>
        </w:rPr>
        <w:t xml:space="preserve"> setting</w:t>
      </w:r>
      <w:r w:rsidR="00BA0202" w:rsidRPr="00585F2A">
        <w:rPr>
          <w:sz w:val="24"/>
          <w:szCs w:val="24"/>
        </w:rPr>
        <w:t xml:space="preserve">, only one final model </w:t>
      </w:r>
      <w:r w:rsidR="00EE79DB" w:rsidRPr="00585F2A">
        <w:rPr>
          <w:sz w:val="24"/>
          <w:szCs w:val="24"/>
        </w:rPr>
        <w:t>was</w:t>
      </w:r>
      <w:r w:rsidR="00BA0202" w:rsidRPr="00585F2A">
        <w:rPr>
          <w:sz w:val="24"/>
          <w:szCs w:val="24"/>
        </w:rPr>
        <w:t xml:space="preserve"> fitted (t</w:t>
      </w:r>
      <w:r w:rsidR="00EE0DE4">
        <w:rPr>
          <w:sz w:val="24"/>
          <w:szCs w:val="24"/>
        </w:rPr>
        <w:t>ook</w:t>
      </w:r>
      <w:r w:rsidR="00BA0202" w:rsidRPr="00585F2A">
        <w:rPr>
          <w:sz w:val="24"/>
          <w:szCs w:val="24"/>
        </w:rPr>
        <w:t xml:space="preserve"> 17 hours</w:t>
      </w:r>
      <w:r w:rsidR="00564BBF" w:rsidRPr="00585F2A">
        <w:rPr>
          <w:sz w:val="24"/>
          <w:szCs w:val="24"/>
        </w:rPr>
        <w:t xml:space="preserve"> for it</w:t>
      </w:r>
      <w:r w:rsidR="00BA0202" w:rsidRPr="00585F2A">
        <w:rPr>
          <w:sz w:val="24"/>
          <w:szCs w:val="24"/>
        </w:rPr>
        <w:t xml:space="preserve"> to run</w:t>
      </w:r>
      <w:r w:rsidR="00564BBF" w:rsidRPr="00585F2A">
        <w:rPr>
          <w:sz w:val="24"/>
          <w:szCs w:val="24"/>
        </w:rPr>
        <w:t xml:space="preserve"> successfully</w:t>
      </w:r>
      <w:r w:rsidR="001621BE" w:rsidRPr="00585F2A">
        <w:rPr>
          <w:sz w:val="24"/>
          <w:szCs w:val="24"/>
        </w:rPr>
        <w:t>, several simpler models were fitted beforehand but they did not improve the result significantly or answer the questions I was interested in</w:t>
      </w:r>
      <w:r w:rsidR="00564BBF" w:rsidRPr="00585F2A">
        <w:rPr>
          <w:sz w:val="24"/>
          <w:szCs w:val="24"/>
        </w:rPr>
        <w:t xml:space="preserve">), as outlined below: </w:t>
      </w:r>
    </w:p>
    <w:p w14:paraId="1B14AD0B" w14:textId="37E923F4" w:rsidR="00860FA6" w:rsidRPr="00C02518" w:rsidRDefault="00860FA6" w:rsidP="00860FA6">
      <w:pPr>
        <w:rPr>
          <w:b/>
          <w:bCs/>
          <w:sz w:val="24"/>
          <w:szCs w:val="24"/>
        </w:rPr>
      </w:pPr>
      <w:r w:rsidRPr="00C02518">
        <w:rPr>
          <w:b/>
          <w:bCs/>
          <w:sz w:val="24"/>
          <w:szCs w:val="24"/>
        </w:rPr>
        <w:lastRenderedPageBreak/>
        <w:t xml:space="preserve">Body temp ~ </w:t>
      </w:r>
      <w:r w:rsidR="00F944F2">
        <w:rPr>
          <w:b/>
          <w:bCs/>
          <w:sz w:val="24"/>
          <w:szCs w:val="24"/>
        </w:rPr>
        <w:t>Health Status</w:t>
      </w:r>
      <w:r w:rsidRPr="00C02518">
        <w:rPr>
          <w:b/>
          <w:bCs/>
          <w:sz w:val="24"/>
          <w:szCs w:val="24"/>
        </w:rPr>
        <w:t xml:space="preserve"> +</w:t>
      </w:r>
      <w:r w:rsidR="00F944F2">
        <w:rPr>
          <w:b/>
          <w:bCs/>
          <w:sz w:val="24"/>
          <w:szCs w:val="24"/>
        </w:rPr>
        <w:t xml:space="preserve"> </w:t>
      </w:r>
      <w:r w:rsidRPr="00C02518">
        <w:rPr>
          <w:b/>
          <w:bCs/>
          <w:sz w:val="24"/>
          <w:szCs w:val="24"/>
        </w:rPr>
        <w:t xml:space="preserve">Sex + Location + Weight to Length ratio + Conspecific </w:t>
      </w:r>
      <w:r w:rsidR="00A927A9">
        <w:rPr>
          <w:b/>
          <w:bCs/>
          <w:sz w:val="24"/>
          <w:szCs w:val="24"/>
        </w:rPr>
        <w:t xml:space="preserve">Density </w:t>
      </w:r>
      <w:r w:rsidRPr="00C02518">
        <w:rPr>
          <w:b/>
          <w:bCs/>
          <w:sz w:val="24"/>
          <w:szCs w:val="24"/>
        </w:rPr>
        <w:t xml:space="preserve">+ Number of sighting per individual + </w:t>
      </w:r>
      <w:r w:rsidR="00F944F2">
        <w:rPr>
          <w:b/>
          <w:bCs/>
          <w:sz w:val="24"/>
          <w:szCs w:val="24"/>
        </w:rPr>
        <w:t>Season + Health Status</w:t>
      </w:r>
      <w:r w:rsidRPr="00C02518">
        <w:rPr>
          <w:b/>
          <w:bCs/>
          <w:sz w:val="24"/>
          <w:szCs w:val="24"/>
        </w:rPr>
        <w:t xml:space="preserve">*Sex + </w:t>
      </w:r>
      <w:r w:rsidR="00F944F2">
        <w:rPr>
          <w:b/>
          <w:bCs/>
          <w:sz w:val="24"/>
          <w:szCs w:val="24"/>
        </w:rPr>
        <w:t>Health Status</w:t>
      </w:r>
      <w:r w:rsidRPr="00C02518">
        <w:rPr>
          <w:b/>
          <w:bCs/>
          <w:sz w:val="24"/>
          <w:szCs w:val="24"/>
        </w:rPr>
        <w:t>*Location +</w:t>
      </w:r>
      <w:r w:rsidR="00F944F2">
        <w:rPr>
          <w:b/>
          <w:bCs/>
          <w:sz w:val="24"/>
          <w:szCs w:val="24"/>
        </w:rPr>
        <w:t xml:space="preserve"> Health Status</w:t>
      </w:r>
      <w:r w:rsidRPr="00C02518">
        <w:rPr>
          <w:b/>
          <w:bCs/>
          <w:sz w:val="24"/>
          <w:szCs w:val="24"/>
        </w:rPr>
        <w:t xml:space="preserve">*Weight to Length ratio + </w:t>
      </w:r>
      <w:r w:rsidR="00F944F2">
        <w:rPr>
          <w:b/>
          <w:bCs/>
          <w:sz w:val="24"/>
          <w:szCs w:val="24"/>
        </w:rPr>
        <w:t>Health Status</w:t>
      </w:r>
      <w:r w:rsidRPr="00C02518">
        <w:rPr>
          <w:b/>
          <w:bCs/>
          <w:sz w:val="24"/>
          <w:szCs w:val="24"/>
        </w:rPr>
        <w:t xml:space="preserve">*Conspecific </w:t>
      </w:r>
      <w:r w:rsidR="00F944F2">
        <w:rPr>
          <w:b/>
          <w:bCs/>
          <w:sz w:val="24"/>
          <w:szCs w:val="24"/>
        </w:rPr>
        <w:t xml:space="preserve">Density </w:t>
      </w:r>
      <w:r w:rsidRPr="00C02518">
        <w:rPr>
          <w:b/>
          <w:bCs/>
          <w:sz w:val="24"/>
          <w:szCs w:val="24"/>
        </w:rPr>
        <w:t xml:space="preserve">+ </w:t>
      </w:r>
      <w:r w:rsidR="00F944F2">
        <w:rPr>
          <w:b/>
          <w:bCs/>
          <w:sz w:val="24"/>
          <w:szCs w:val="24"/>
        </w:rPr>
        <w:t>Health Status</w:t>
      </w:r>
      <w:r w:rsidRPr="00C02518">
        <w:rPr>
          <w:b/>
          <w:bCs/>
          <w:sz w:val="24"/>
          <w:szCs w:val="24"/>
        </w:rPr>
        <w:t>*</w:t>
      </w:r>
      <w:r w:rsidR="00F944F2">
        <w:rPr>
          <w:b/>
          <w:bCs/>
          <w:sz w:val="24"/>
          <w:szCs w:val="24"/>
        </w:rPr>
        <w:t xml:space="preserve"> </w:t>
      </w:r>
      <w:r w:rsidRPr="00C02518">
        <w:rPr>
          <w:b/>
          <w:bCs/>
          <w:sz w:val="24"/>
          <w:szCs w:val="24"/>
        </w:rPr>
        <w:t xml:space="preserve">Number of sighting per individual + </w:t>
      </w:r>
      <w:r w:rsidR="00F944F2">
        <w:rPr>
          <w:b/>
          <w:bCs/>
          <w:sz w:val="24"/>
          <w:szCs w:val="24"/>
        </w:rPr>
        <w:t>Health Status*</w:t>
      </w:r>
      <w:r w:rsidR="00A927A9">
        <w:rPr>
          <w:b/>
          <w:bCs/>
          <w:sz w:val="24"/>
          <w:szCs w:val="24"/>
        </w:rPr>
        <w:t xml:space="preserve">Season + </w:t>
      </w:r>
      <w:r w:rsidRPr="00C02518">
        <w:rPr>
          <w:b/>
          <w:bCs/>
          <w:sz w:val="24"/>
          <w:szCs w:val="24"/>
        </w:rPr>
        <w:t xml:space="preserve">(1|Individual </w:t>
      </w:r>
      <w:r w:rsidR="00BA10A0">
        <w:rPr>
          <w:b/>
          <w:bCs/>
          <w:sz w:val="24"/>
          <w:szCs w:val="24"/>
        </w:rPr>
        <w:t>N</w:t>
      </w:r>
      <w:r w:rsidRPr="00C02518">
        <w:rPr>
          <w:b/>
          <w:bCs/>
          <w:sz w:val="24"/>
          <w:szCs w:val="24"/>
        </w:rPr>
        <w:t>ame)</w:t>
      </w:r>
      <w:r w:rsidR="00A927A9">
        <w:rPr>
          <w:b/>
          <w:bCs/>
          <w:sz w:val="24"/>
          <w:szCs w:val="24"/>
        </w:rPr>
        <w:t xml:space="preserve"> + </w:t>
      </w:r>
      <w:r w:rsidR="00A927A9" w:rsidRPr="00A927A9">
        <w:rPr>
          <w:b/>
          <w:bCs/>
          <w:sz w:val="24"/>
          <w:szCs w:val="24"/>
        </w:rPr>
        <w:t xml:space="preserve">(1|Season: </w:t>
      </w:r>
      <w:r w:rsidR="00A927A9" w:rsidRPr="00C02518">
        <w:rPr>
          <w:b/>
          <w:bCs/>
          <w:sz w:val="24"/>
          <w:szCs w:val="24"/>
        </w:rPr>
        <w:t xml:space="preserve">Individual </w:t>
      </w:r>
      <w:r w:rsidR="00BA10A0">
        <w:rPr>
          <w:b/>
          <w:bCs/>
          <w:sz w:val="24"/>
          <w:szCs w:val="24"/>
        </w:rPr>
        <w:t>N</w:t>
      </w:r>
      <w:r w:rsidR="00A927A9" w:rsidRPr="00C02518">
        <w:rPr>
          <w:b/>
          <w:bCs/>
          <w:sz w:val="24"/>
          <w:szCs w:val="24"/>
        </w:rPr>
        <w:t>ame</w:t>
      </w:r>
      <w:r w:rsidR="00A927A9" w:rsidRPr="00A927A9">
        <w:rPr>
          <w:b/>
          <w:bCs/>
          <w:sz w:val="24"/>
          <w:szCs w:val="24"/>
        </w:rPr>
        <w:t>)</w:t>
      </w:r>
    </w:p>
    <w:p w14:paraId="288C8D0F" w14:textId="578A73D1" w:rsidR="00C463EE" w:rsidRDefault="00C463EE">
      <w:pPr>
        <w:rPr>
          <w:sz w:val="24"/>
          <w:szCs w:val="24"/>
        </w:rPr>
      </w:pPr>
    </w:p>
    <w:p w14:paraId="62E92CF2" w14:textId="77777777" w:rsidR="00BA10A0" w:rsidRPr="00BA10A0" w:rsidRDefault="00BA10A0" w:rsidP="00BA10A0">
      <w:pPr>
        <w:pStyle w:val="ListParagraph"/>
        <w:numPr>
          <w:ilvl w:val="0"/>
          <w:numId w:val="1"/>
        </w:numPr>
        <w:rPr>
          <w:sz w:val="24"/>
          <w:szCs w:val="24"/>
        </w:rPr>
      </w:pPr>
      <w:r w:rsidRPr="00BA10A0">
        <w:rPr>
          <w:rFonts w:ascii="Calibri" w:hAnsi="Calibri" w:cs="Calibri"/>
          <w:sz w:val="24"/>
          <w:szCs w:val="24"/>
          <w:lang w:val="en-AU"/>
        </w:rPr>
        <w:t xml:space="preserve">We hypothesized that YFD diseased individuals would have a higher within individual variability in their body temperature compares to those from the healthy individuals. This is due to their inconsistency in behaviours and reduced in thermoregulatory ability to be expected by the infections, despite they may attempt to use behavioural induced fever to compensate for the body temperature loss, they may still be outcompeted in resources such as basking sites by the healthy individuals. </w:t>
      </w:r>
    </w:p>
    <w:p w14:paraId="7589FC5A" w14:textId="428745BE" w:rsidR="00BA10A0" w:rsidRDefault="00BA10A0" w:rsidP="00165CF6">
      <w:pPr>
        <w:ind w:left="360"/>
        <w:rPr>
          <w:rFonts w:ascii="Calibri" w:hAnsi="Calibri" w:cs="Calibri"/>
          <w:sz w:val="24"/>
          <w:szCs w:val="24"/>
          <w:lang w:val="en-AU"/>
        </w:rPr>
      </w:pPr>
      <w:r w:rsidRPr="00BA10A0">
        <w:rPr>
          <w:rFonts w:ascii="Calibri" w:hAnsi="Calibri" w:cs="Calibri"/>
          <w:sz w:val="24"/>
          <w:szCs w:val="24"/>
          <w:lang w:val="en-AU"/>
        </w:rPr>
        <w:t xml:space="preserve">For this </w:t>
      </w:r>
      <w:r>
        <w:rPr>
          <w:rFonts w:ascii="Calibri" w:hAnsi="Calibri" w:cs="Calibri"/>
          <w:sz w:val="24"/>
          <w:szCs w:val="24"/>
          <w:lang w:val="en-AU"/>
        </w:rPr>
        <w:t>hypothesis</w:t>
      </w:r>
      <w:r w:rsidRPr="00BA10A0">
        <w:rPr>
          <w:rFonts w:ascii="Calibri" w:hAnsi="Calibri" w:cs="Calibri"/>
          <w:sz w:val="24"/>
          <w:szCs w:val="24"/>
          <w:lang w:val="en-AU"/>
        </w:rPr>
        <w:t xml:space="preserve">, </w:t>
      </w:r>
      <w:r>
        <w:rPr>
          <w:rFonts w:ascii="Calibri" w:hAnsi="Calibri" w:cs="Calibri"/>
          <w:sz w:val="24"/>
          <w:szCs w:val="24"/>
          <w:lang w:val="en-AU"/>
        </w:rPr>
        <w:t>I</w:t>
      </w:r>
      <w:r w:rsidRPr="00BA10A0">
        <w:rPr>
          <w:rFonts w:ascii="Calibri" w:hAnsi="Calibri" w:cs="Calibri"/>
          <w:sz w:val="24"/>
          <w:szCs w:val="24"/>
          <w:lang w:val="en-AU"/>
        </w:rPr>
        <w:t xml:space="preserve"> use</w:t>
      </w:r>
      <w:r>
        <w:rPr>
          <w:rFonts w:ascii="Calibri" w:hAnsi="Calibri" w:cs="Calibri"/>
          <w:sz w:val="24"/>
          <w:szCs w:val="24"/>
          <w:lang w:val="en-AU"/>
        </w:rPr>
        <w:t>d</w:t>
      </w:r>
      <w:r w:rsidRPr="00BA10A0">
        <w:rPr>
          <w:rFonts w:ascii="Calibri" w:hAnsi="Calibri" w:cs="Calibri"/>
          <w:sz w:val="24"/>
          <w:szCs w:val="24"/>
          <w:lang w:val="en-AU"/>
        </w:rPr>
        <w:t xml:space="preserve"> the subsets of diseased and healthy individual separately</w:t>
      </w:r>
      <w:r>
        <w:rPr>
          <w:rFonts w:ascii="Calibri" w:hAnsi="Calibri" w:cs="Calibri"/>
          <w:sz w:val="24"/>
          <w:szCs w:val="24"/>
          <w:lang w:val="en-AU"/>
        </w:rPr>
        <w:t xml:space="preserve"> and tested them in lme4 package with linear mixed effect models (since I found limited success with brms)</w:t>
      </w:r>
      <w:r w:rsidRPr="00BA10A0">
        <w:rPr>
          <w:rFonts w:ascii="Calibri" w:hAnsi="Calibri" w:cs="Calibri"/>
          <w:sz w:val="24"/>
          <w:szCs w:val="24"/>
          <w:lang w:val="en-AU"/>
        </w:rPr>
        <w:t xml:space="preserve">. </w:t>
      </w:r>
      <w:r>
        <w:rPr>
          <w:rFonts w:ascii="Calibri" w:hAnsi="Calibri" w:cs="Calibri"/>
          <w:sz w:val="24"/>
          <w:szCs w:val="24"/>
          <w:lang w:val="en-AU"/>
        </w:rPr>
        <w:t xml:space="preserve">I did </w:t>
      </w:r>
      <w:r w:rsidRPr="00BA10A0">
        <w:rPr>
          <w:rFonts w:ascii="Calibri" w:hAnsi="Calibri" w:cs="Calibri"/>
          <w:sz w:val="24"/>
          <w:szCs w:val="24"/>
          <w:lang w:val="en-AU"/>
        </w:rPr>
        <w:t xml:space="preserve">not include </w:t>
      </w:r>
      <w:r w:rsidR="009B087F">
        <w:rPr>
          <w:rFonts w:ascii="Calibri" w:hAnsi="Calibri" w:cs="Calibri"/>
          <w:sz w:val="24"/>
          <w:szCs w:val="24"/>
          <w:lang w:val="en-AU"/>
        </w:rPr>
        <w:t>health</w:t>
      </w:r>
      <w:r w:rsidRPr="00BA10A0">
        <w:rPr>
          <w:rFonts w:ascii="Calibri" w:hAnsi="Calibri" w:cs="Calibri"/>
          <w:sz w:val="24"/>
          <w:szCs w:val="24"/>
          <w:lang w:val="en-AU"/>
        </w:rPr>
        <w:t xml:space="preserve"> status as a fixed effect in our models but assume it w</w:t>
      </w:r>
      <w:r>
        <w:rPr>
          <w:rFonts w:ascii="Calibri" w:hAnsi="Calibri" w:cs="Calibri"/>
          <w:sz w:val="24"/>
          <w:szCs w:val="24"/>
          <w:lang w:val="en-AU"/>
        </w:rPr>
        <w:t xml:space="preserve">ould </w:t>
      </w:r>
      <w:r w:rsidRPr="00BA10A0">
        <w:rPr>
          <w:rFonts w:ascii="Calibri" w:hAnsi="Calibri" w:cs="Calibri"/>
          <w:sz w:val="24"/>
          <w:szCs w:val="24"/>
          <w:lang w:val="en-AU"/>
        </w:rPr>
        <w:t>be taken account to in the residuals. In this model, the residuals will contain the information on (1|</w:t>
      </w:r>
      <w:r w:rsidRPr="009B010C">
        <w:t xml:space="preserve"> </w:t>
      </w:r>
      <w:r w:rsidRPr="00BA10A0">
        <w:rPr>
          <w:rFonts w:ascii="Calibri" w:hAnsi="Calibri" w:cs="Calibri"/>
          <w:sz w:val="24"/>
          <w:szCs w:val="24"/>
          <w:lang w:val="en-AU"/>
        </w:rPr>
        <w:t xml:space="preserve">Number of sighting per </w:t>
      </w:r>
      <w:proofErr w:type="spellStart"/>
      <w:r w:rsidRPr="00BA10A0">
        <w:rPr>
          <w:rFonts w:ascii="Calibri" w:hAnsi="Calibri" w:cs="Calibri"/>
          <w:sz w:val="24"/>
          <w:szCs w:val="24"/>
          <w:lang w:val="en-AU"/>
        </w:rPr>
        <w:t>individual:Individual</w:t>
      </w:r>
      <w:proofErr w:type="spellEnd"/>
      <w:r w:rsidRPr="00BA10A0">
        <w:rPr>
          <w:rFonts w:ascii="Calibri" w:hAnsi="Calibri" w:cs="Calibri"/>
          <w:sz w:val="24"/>
          <w:szCs w:val="24"/>
          <w:lang w:val="en-AU"/>
        </w:rPr>
        <w:t xml:space="preserve"> </w:t>
      </w:r>
      <w:r>
        <w:rPr>
          <w:rFonts w:ascii="Calibri" w:hAnsi="Calibri" w:cs="Calibri"/>
          <w:sz w:val="24"/>
          <w:szCs w:val="24"/>
          <w:lang w:val="en-AU"/>
        </w:rPr>
        <w:t>N</w:t>
      </w:r>
      <w:r w:rsidRPr="00BA10A0">
        <w:rPr>
          <w:rFonts w:ascii="Calibri" w:hAnsi="Calibri" w:cs="Calibri"/>
          <w:sz w:val="24"/>
          <w:szCs w:val="24"/>
          <w:lang w:val="en-AU"/>
        </w:rPr>
        <w:t xml:space="preserve">ame), since each individual was repeatedly measured, where we assume a large part of variability throughout these measurements will be explained by the </w:t>
      </w:r>
      <w:r w:rsidR="009B087F">
        <w:rPr>
          <w:rFonts w:ascii="Calibri" w:hAnsi="Calibri" w:cs="Calibri"/>
          <w:sz w:val="24"/>
          <w:szCs w:val="24"/>
          <w:lang w:val="en-AU"/>
        </w:rPr>
        <w:t>health</w:t>
      </w:r>
      <w:r w:rsidRPr="00BA10A0">
        <w:rPr>
          <w:rFonts w:ascii="Calibri" w:hAnsi="Calibri" w:cs="Calibri"/>
          <w:sz w:val="24"/>
          <w:szCs w:val="24"/>
          <w:lang w:val="en-AU"/>
        </w:rPr>
        <w:t xml:space="preserve"> status.</w:t>
      </w:r>
      <w:r w:rsidR="009B087F">
        <w:rPr>
          <w:rFonts w:ascii="Calibri" w:hAnsi="Calibri" w:cs="Calibri"/>
          <w:sz w:val="24"/>
          <w:szCs w:val="24"/>
          <w:lang w:val="en-AU"/>
        </w:rPr>
        <w:t xml:space="preserve"> The residuals from the 2 models were compared using </w:t>
      </w:r>
      <w:r w:rsidR="009B087F" w:rsidRPr="009B087F">
        <w:rPr>
          <w:rFonts w:ascii="Calibri" w:hAnsi="Calibri" w:cs="Calibri"/>
          <w:sz w:val="24"/>
          <w:szCs w:val="24"/>
          <w:lang w:val="en-AU"/>
        </w:rPr>
        <w:t>Wilcoxon rank-sum test</w:t>
      </w:r>
      <w:r w:rsidR="009B087F">
        <w:rPr>
          <w:rFonts w:ascii="Calibri" w:hAnsi="Calibri" w:cs="Calibri"/>
          <w:sz w:val="24"/>
          <w:szCs w:val="24"/>
          <w:lang w:val="en-AU"/>
        </w:rPr>
        <w:t xml:space="preserve">, without the assumption of normal distribution or equal variances. The models are outlined as below (same model for diseased and healthy subset): </w:t>
      </w:r>
    </w:p>
    <w:p w14:paraId="4392B088" w14:textId="391BB884" w:rsidR="00165CF6" w:rsidRPr="00165CF6" w:rsidRDefault="00165CF6" w:rsidP="00165CF6">
      <w:pPr>
        <w:ind w:left="360"/>
        <w:rPr>
          <w:b/>
          <w:bCs/>
          <w:sz w:val="24"/>
          <w:szCs w:val="24"/>
        </w:rPr>
      </w:pPr>
      <w:r w:rsidRPr="00165CF6">
        <w:rPr>
          <w:b/>
          <w:bCs/>
          <w:sz w:val="24"/>
          <w:szCs w:val="24"/>
        </w:rPr>
        <w:t>Body temp ~ Sex + Location + Weight to Length ratio + Conspecific</w:t>
      </w:r>
      <w:r>
        <w:rPr>
          <w:b/>
          <w:bCs/>
          <w:sz w:val="24"/>
          <w:szCs w:val="24"/>
        </w:rPr>
        <w:t xml:space="preserve"> Density</w:t>
      </w:r>
      <w:r w:rsidRPr="00165CF6">
        <w:rPr>
          <w:b/>
          <w:bCs/>
          <w:sz w:val="24"/>
          <w:szCs w:val="24"/>
        </w:rPr>
        <w:t xml:space="preserve"> + Number of sighting per individual +</w:t>
      </w:r>
      <w:r w:rsidR="00655FB4">
        <w:rPr>
          <w:b/>
          <w:bCs/>
          <w:sz w:val="24"/>
          <w:szCs w:val="24"/>
        </w:rPr>
        <w:t xml:space="preserve"> Season +</w:t>
      </w:r>
      <w:r w:rsidRPr="00165CF6">
        <w:rPr>
          <w:b/>
          <w:bCs/>
          <w:sz w:val="24"/>
          <w:szCs w:val="24"/>
        </w:rPr>
        <w:t xml:space="preserve"> (1|Individual name) + </w:t>
      </w:r>
      <w:r w:rsidR="00655FB4" w:rsidRPr="00655FB4">
        <w:rPr>
          <w:b/>
          <w:bCs/>
          <w:sz w:val="24"/>
          <w:szCs w:val="24"/>
        </w:rPr>
        <w:t>(1|</w:t>
      </w:r>
      <w:proofErr w:type="gramStart"/>
      <w:r w:rsidR="00655FB4" w:rsidRPr="00655FB4">
        <w:rPr>
          <w:b/>
          <w:bCs/>
          <w:sz w:val="24"/>
          <w:szCs w:val="24"/>
        </w:rPr>
        <w:t>Season:</w:t>
      </w:r>
      <w:r w:rsidR="00655FB4">
        <w:rPr>
          <w:b/>
          <w:bCs/>
          <w:sz w:val="24"/>
          <w:szCs w:val="24"/>
        </w:rPr>
        <w:t>Individual</w:t>
      </w:r>
      <w:proofErr w:type="gramEnd"/>
      <w:r w:rsidR="00655FB4">
        <w:rPr>
          <w:b/>
          <w:bCs/>
          <w:sz w:val="24"/>
          <w:szCs w:val="24"/>
        </w:rPr>
        <w:t xml:space="preserve"> </w:t>
      </w:r>
      <w:r w:rsidR="00655FB4" w:rsidRPr="00655FB4">
        <w:rPr>
          <w:b/>
          <w:bCs/>
          <w:sz w:val="24"/>
          <w:szCs w:val="24"/>
        </w:rPr>
        <w:t>Name)</w:t>
      </w:r>
      <w:r w:rsidR="00655FB4">
        <w:rPr>
          <w:b/>
          <w:bCs/>
          <w:sz w:val="24"/>
          <w:szCs w:val="24"/>
        </w:rPr>
        <w:t xml:space="preserve"> + </w:t>
      </w:r>
      <w:r w:rsidRPr="00165CF6">
        <w:rPr>
          <w:b/>
          <w:bCs/>
          <w:sz w:val="24"/>
          <w:szCs w:val="24"/>
        </w:rPr>
        <w:t>residual</w:t>
      </w:r>
    </w:p>
    <w:p w14:paraId="4BD6A2DA" w14:textId="77777777" w:rsidR="001002B0" w:rsidRPr="001A55B9" w:rsidRDefault="001002B0">
      <w:pPr>
        <w:rPr>
          <w:sz w:val="24"/>
          <w:szCs w:val="24"/>
        </w:rPr>
      </w:pPr>
    </w:p>
    <w:p w14:paraId="6E7CE875" w14:textId="1099061C" w:rsidR="009969D6" w:rsidRPr="001C764C" w:rsidRDefault="00690872">
      <w:pPr>
        <w:rPr>
          <w:b/>
          <w:bCs/>
          <w:sz w:val="28"/>
          <w:szCs w:val="28"/>
        </w:rPr>
      </w:pPr>
      <w:r w:rsidRPr="008A610C">
        <w:rPr>
          <w:b/>
          <w:bCs/>
          <w:sz w:val="28"/>
          <w:szCs w:val="28"/>
        </w:rPr>
        <w:t>Results:</w:t>
      </w:r>
    </w:p>
    <w:p w14:paraId="001C1BAA" w14:textId="528B1FC0" w:rsidR="00887096" w:rsidRDefault="00C97728" w:rsidP="008C53FF">
      <w:pPr>
        <w:rPr>
          <w:sz w:val="24"/>
          <w:szCs w:val="24"/>
        </w:rPr>
      </w:pPr>
      <w:r>
        <w:rPr>
          <w:sz w:val="24"/>
          <w:szCs w:val="24"/>
        </w:rPr>
        <w:t xml:space="preserve">From </w:t>
      </w:r>
      <w:r w:rsidR="004D3363">
        <w:rPr>
          <w:sz w:val="24"/>
          <w:szCs w:val="24"/>
        </w:rPr>
        <w:t>table</w:t>
      </w:r>
      <w:r>
        <w:rPr>
          <w:sz w:val="24"/>
          <w:szCs w:val="24"/>
        </w:rPr>
        <w:t xml:space="preserve"> 2, o</w:t>
      </w:r>
      <w:r w:rsidR="00887096">
        <w:rPr>
          <w:sz w:val="24"/>
          <w:szCs w:val="24"/>
        </w:rPr>
        <w:t xml:space="preserve">ut of all the </w:t>
      </w:r>
      <w:proofErr w:type="spellStart"/>
      <w:r w:rsidR="00887096">
        <w:rPr>
          <w:sz w:val="24"/>
          <w:szCs w:val="24"/>
        </w:rPr>
        <w:t>brm</w:t>
      </w:r>
      <w:proofErr w:type="spellEnd"/>
      <w:r w:rsidR="00887096">
        <w:rPr>
          <w:sz w:val="24"/>
          <w:szCs w:val="24"/>
        </w:rPr>
        <w:t xml:space="preserve"> model predictors, </w:t>
      </w:r>
      <w:r w:rsidR="008C53FF">
        <w:rPr>
          <w:sz w:val="24"/>
          <w:szCs w:val="24"/>
        </w:rPr>
        <w:t xml:space="preserve">the </w:t>
      </w:r>
      <w:proofErr w:type="spellStart"/>
      <w:r w:rsidR="00887096" w:rsidRPr="00887096">
        <w:rPr>
          <w:sz w:val="24"/>
          <w:szCs w:val="24"/>
        </w:rPr>
        <w:t>LocationBBabs</w:t>
      </w:r>
      <w:proofErr w:type="spellEnd"/>
      <w:r w:rsidR="00887096">
        <w:rPr>
          <w:sz w:val="24"/>
          <w:szCs w:val="24"/>
        </w:rPr>
        <w:t>,</w:t>
      </w:r>
      <w:r w:rsidR="008C53FF">
        <w:t xml:space="preserve"> </w:t>
      </w:r>
      <w:proofErr w:type="spellStart"/>
      <w:r w:rsidR="00887096" w:rsidRPr="00887096">
        <w:rPr>
          <w:sz w:val="24"/>
          <w:szCs w:val="24"/>
        </w:rPr>
        <w:t>Health_StatusDiseased</w:t>
      </w:r>
      <w:proofErr w:type="spellEnd"/>
      <w:r w:rsidR="008C53FF">
        <w:rPr>
          <w:sz w:val="24"/>
          <w:szCs w:val="24"/>
        </w:rPr>
        <w:t xml:space="preserve"> and </w:t>
      </w:r>
      <w:proofErr w:type="spellStart"/>
      <w:r w:rsidR="00887096" w:rsidRPr="00887096">
        <w:rPr>
          <w:sz w:val="24"/>
          <w:szCs w:val="24"/>
        </w:rPr>
        <w:t>LocationBBabs</w:t>
      </w:r>
      <w:proofErr w:type="spellEnd"/>
      <w:r w:rsidR="00887096">
        <w:rPr>
          <w:sz w:val="24"/>
          <w:szCs w:val="24"/>
        </w:rPr>
        <w:t xml:space="preserve"> </w:t>
      </w:r>
      <w:r w:rsidR="008C53FF">
        <w:rPr>
          <w:sz w:val="24"/>
          <w:szCs w:val="24"/>
        </w:rPr>
        <w:t xml:space="preserve">interaction term </w:t>
      </w:r>
      <w:r w:rsidR="00887096">
        <w:rPr>
          <w:sz w:val="24"/>
          <w:szCs w:val="24"/>
        </w:rPr>
        <w:t xml:space="preserve">and </w:t>
      </w:r>
      <w:proofErr w:type="spellStart"/>
      <w:r w:rsidR="00887096" w:rsidRPr="00887096">
        <w:rPr>
          <w:sz w:val="24"/>
          <w:szCs w:val="24"/>
        </w:rPr>
        <w:t>Health_StatusNo</w:t>
      </w:r>
      <w:proofErr w:type="spellEnd"/>
      <w:r w:rsidR="008C53FF">
        <w:rPr>
          <w:sz w:val="24"/>
          <w:szCs w:val="24"/>
        </w:rPr>
        <w:t xml:space="preserve"> and </w:t>
      </w:r>
      <w:proofErr w:type="spellStart"/>
      <w:r w:rsidR="00887096" w:rsidRPr="00887096">
        <w:rPr>
          <w:sz w:val="24"/>
          <w:szCs w:val="24"/>
        </w:rPr>
        <w:t>LocationBBabs</w:t>
      </w:r>
      <w:proofErr w:type="spellEnd"/>
      <w:r w:rsidR="008C53FF">
        <w:rPr>
          <w:sz w:val="24"/>
          <w:szCs w:val="24"/>
        </w:rPr>
        <w:t xml:space="preserve"> interaction term</w:t>
      </w:r>
      <w:r w:rsidR="00887096">
        <w:rPr>
          <w:sz w:val="24"/>
          <w:szCs w:val="24"/>
        </w:rPr>
        <w:t xml:space="preserve"> had the smallest </w:t>
      </w:r>
      <w:r w:rsidR="00887096" w:rsidRPr="00887096">
        <w:rPr>
          <w:sz w:val="24"/>
          <w:szCs w:val="24"/>
        </w:rPr>
        <w:t>R-hat</w:t>
      </w:r>
      <w:r w:rsidR="00887096">
        <w:rPr>
          <w:sz w:val="24"/>
          <w:szCs w:val="24"/>
        </w:rPr>
        <w:t xml:space="preserve"> value of 1.08, which is still larger than the standard cut-off value of 1.05, indicating that the model was not able to converge.</w:t>
      </w:r>
      <w:r w:rsidR="001C764C">
        <w:rPr>
          <w:sz w:val="24"/>
          <w:szCs w:val="24"/>
        </w:rPr>
        <w:t xml:space="preserve"> </w:t>
      </w:r>
      <w:r>
        <w:rPr>
          <w:sz w:val="24"/>
          <w:szCs w:val="24"/>
        </w:rPr>
        <w:t xml:space="preserve">Most of the 95% credible interval were also ranged across 0, indicating they may positively or negatively </w:t>
      </w:r>
      <w:r w:rsidR="00992425">
        <w:rPr>
          <w:sz w:val="24"/>
          <w:szCs w:val="24"/>
        </w:rPr>
        <w:t>impact</w:t>
      </w:r>
      <w:r>
        <w:rPr>
          <w:sz w:val="24"/>
          <w:szCs w:val="24"/>
        </w:rPr>
        <w:t xml:space="preserve"> on body temperature, which leaves the results indecisive. </w:t>
      </w:r>
      <w:r w:rsidR="001C764C">
        <w:rPr>
          <w:sz w:val="24"/>
          <w:szCs w:val="24"/>
        </w:rPr>
        <w:t xml:space="preserve">The model output suggested to set an informative prior to improve the </w:t>
      </w:r>
      <w:r w:rsidR="00D47E44">
        <w:rPr>
          <w:sz w:val="24"/>
          <w:szCs w:val="24"/>
        </w:rPr>
        <w:t>model</w:t>
      </w:r>
      <w:r w:rsidR="001C764C">
        <w:rPr>
          <w:sz w:val="24"/>
          <w:szCs w:val="24"/>
        </w:rPr>
        <w:t>, but after a few trial and error I was unable to find a proper prior</w:t>
      </w:r>
      <w:r w:rsidR="00992425">
        <w:rPr>
          <w:sz w:val="24"/>
          <w:szCs w:val="24"/>
        </w:rPr>
        <w:t xml:space="preserve"> for better fit</w:t>
      </w:r>
      <w:r w:rsidR="00B365B3">
        <w:rPr>
          <w:sz w:val="24"/>
          <w:szCs w:val="24"/>
        </w:rPr>
        <w:t xml:space="preserve"> to improve the run time of the model, so I decided to showcase the default full complex model instead. </w:t>
      </w:r>
    </w:p>
    <w:p w14:paraId="3E4DF1F3" w14:textId="77777777" w:rsidR="0095143D" w:rsidRDefault="0095143D" w:rsidP="008C53FF">
      <w:pPr>
        <w:rPr>
          <w:sz w:val="24"/>
          <w:szCs w:val="24"/>
        </w:rPr>
      </w:pPr>
    </w:p>
    <w:p w14:paraId="488B2676" w14:textId="7F7A4541" w:rsidR="00E268F4" w:rsidRPr="00950688" w:rsidRDefault="00B2154F">
      <w:pPr>
        <w:rPr>
          <w:sz w:val="20"/>
          <w:szCs w:val="20"/>
        </w:rPr>
      </w:pPr>
      <w:r w:rsidRPr="008C0646">
        <w:rPr>
          <w:b/>
          <w:bCs/>
          <w:sz w:val="20"/>
          <w:szCs w:val="20"/>
        </w:rPr>
        <w:t xml:space="preserve">Table 2. </w:t>
      </w:r>
      <w:r w:rsidR="00D603BC">
        <w:rPr>
          <w:b/>
          <w:bCs/>
          <w:sz w:val="20"/>
          <w:szCs w:val="20"/>
        </w:rPr>
        <w:t xml:space="preserve">The </w:t>
      </w:r>
      <w:proofErr w:type="spellStart"/>
      <w:r w:rsidR="00D603BC">
        <w:rPr>
          <w:b/>
          <w:bCs/>
          <w:sz w:val="20"/>
          <w:szCs w:val="20"/>
        </w:rPr>
        <w:t>brm</w:t>
      </w:r>
      <w:proofErr w:type="spellEnd"/>
      <w:r w:rsidR="00D603BC">
        <w:rPr>
          <w:b/>
          <w:bCs/>
          <w:sz w:val="20"/>
          <w:szCs w:val="20"/>
        </w:rPr>
        <w:t xml:space="preserve"> model output</w:t>
      </w:r>
      <w:r w:rsidR="00C97728">
        <w:rPr>
          <w:b/>
          <w:bCs/>
          <w:sz w:val="20"/>
          <w:szCs w:val="20"/>
        </w:rPr>
        <w:t xml:space="preserve"> with 95% credible interval range (</w:t>
      </w:r>
      <w:proofErr w:type="spellStart"/>
      <w:r w:rsidR="00C97728">
        <w:rPr>
          <w:b/>
          <w:bCs/>
          <w:sz w:val="20"/>
          <w:szCs w:val="20"/>
        </w:rPr>
        <w:t>CI.low</w:t>
      </w:r>
      <w:proofErr w:type="spellEnd"/>
      <w:r w:rsidR="00C97728">
        <w:rPr>
          <w:b/>
          <w:bCs/>
          <w:sz w:val="20"/>
          <w:szCs w:val="20"/>
        </w:rPr>
        <w:t xml:space="preserve"> and CI high)</w:t>
      </w:r>
      <w:r w:rsidR="00D603BC">
        <w:rPr>
          <w:b/>
          <w:bCs/>
          <w:sz w:val="20"/>
          <w:szCs w:val="20"/>
        </w:rPr>
        <w:t xml:space="preserve">. </w:t>
      </w:r>
      <w:r w:rsidR="00DE4A46" w:rsidRPr="00DE4A46">
        <w:rPr>
          <w:sz w:val="20"/>
          <w:szCs w:val="20"/>
        </w:rPr>
        <w:t>The health status – asymptomatic is being used as the baseline reference, as it came in first in</w:t>
      </w:r>
      <w:r w:rsidR="00DE4A46">
        <w:rPr>
          <w:sz w:val="20"/>
          <w:szCs w:val="20"/>
        </w:rPr>
        <w:t xml:space="preserve"> the</w:t>
      </w:r>
      <w:r w:rsidR="00DE4A46" w:rsidRPr="00DE4A46">
        <w:rPr>
          <w:sz w:val="20"/>
          <w:szCs w:val="20"/>
        </w:rPr>
        <w:t xml:space="preserve"> alphabetical order.</w:t>
      </w:r>
      <w:r w:rsidR="00DE4A46">
        <w:rPr>
          <w:b/>
          <w:bCs/>
          <w:sz w:val="20"/>
          <w:szCs w:val="20"/>
        </w:rPr>
        <w:t xml:space="preserve"> </w:t>
      </w:r>
      <w:r w:rsidR="00950688">
        <w:rPr>
          <w:sz w:val="20"/>
          <w:szCs w:val="20"/>
        </w:rPr>
        <w:t xml:space="preserve">Out of all the </w:t>
      </w:r>
      <w:r w:rsidR="00950688">
        <w:rPr>
          <w:sz w:val="20"/>
          <w:szCs w:val="20"/>
        </w:rPr>
        <w:lastRenderedPageBreak/>
        <w:t>predictors, only the 3 random effects have consistent positive significant confidence interval</w:t>
      </w:r>
      <w:r w:rsidR="00080FCD">
        <w:rPr>
          <w:sz w:val="20"/>
          <w:szCs w:val="20"/>
        </w:rPr>
        <w:t xml:space="preserve"> showing their contribution towards the body temperature (coloured in yellow below)</w:t>
      </w:r>
      <w:r w:rsidR="00950688">
        <w:rPr>
          <w:sz w:val="20"/>
          <w:szCs w:val="20"/>
        </w:rPr>
        <w:t xml:space="preserve">. </w:t>
      </w:r>
      <w:r w:rsidR="00BE2C29">
        <w:rPr>
          <w:sz w:val="20"/>
          <w:szCs w:val="20"/>
        </w:rPr>
        <w:t>The model seemed to be performing poorly</w:t>
      </w:r>
      <w:r w:rsidR="00FD1184">
        <w:rPr>
          <w:sz w:val="20"/>
          <w:szCs w:val="20"/>
        </w:rPr>
        <w:t xml:space="preserve"> </w:t>
      </w:r>
      <w:r w:rsidR="008A5398">
        <w:rPr>
          <w:sz w:val="20"/>
          <w:szCs w:val="20"/>
        </w:rPr>
        <w:t xml:space="preserve">overall </w:t>
      </w:r>
      <w:r w:rsidR="00FD1184">
        <w:rPr>
          <w:sz w:val="20"/>
          <w:szCs w:val="20"/>
        </w:rPr>
        <w:t>(Bayesian R-Squared:</w:t>
      </w:r>
      <w:r w:rsidR="00FD1184" w:rsidRPr="00FD1184">
        <w:t xml:space="preserve"> </w:t>
      </w:r>
      <w:r w:rsidR="00FD1184" w:rsidRPr="00FD1184">
        <w:rPr>
          <w:sz w:val="20"/>
          <w:szCs w:val="20"/>
        </w:rPr>
        <w:t>0.1</w:t>
      </w:r>
      <w:r w:rsidR="00FD1184">
        <w:rPr>
          <w:sz w:val="20"/>
          <w:szCs w:val="20"/>
        </w:rPr>
        <w:t>5)</w:t>
      </w:r>
      <w:r w:rsidR="00AD59F7">
        <w:rPr>
          <w:sz w:val="20"/>
          <w:szCs w:val="20"/>
        </w:rPr>
        <w:t>, as plotting them did not show trace values with the pattern of “hairy caterpillar” convergence</w:t>
      </w:r>
      <w:r w:rsidR="008A5398">
        <w:rPr>
          <w:sz w:val="20"/>
          <w:szCs w:val="20"/>
        </w:rPr>
        <w:t xml:space="preserve"> in the fixed effect predictors</w:t>
      </w:r>
      <w:r w:rsidR="00AD59F7">
        <w:rPr>
          <w:sz w:val="20"/>
          <w:szCs w:val="20"/>
        </w:rPr>
        <w:t xml:space="preserve">. </w:t>
      </w:r>
    </w:p>
    <w:tbl>
      <w:tblPr>
        <w:tblStyle w:val="TableGrid"/>
        <w:tblW w:w="9224" w:type="dxa"/>
        <w:jc w:val="center"/>
        <w:tblBorders>
          <w:top w:val="none" w:sz="0" w:space="0" w:color="auto"/>
        </w:tblBorders>
        <w:tblLook w:val="04A0" w:firstRow="1" w:lastRow="0" w:firstColumn="1" w:lastColumn="0" w:noHBand="0" w:noVBand="1"/>
      </w:tblPr>
      <w:tblGrid>
        <w:gridCol w:w="960"/>
        <w:gridCol w:w="4343"/>
        <w:gridCol w:w="977"/>
        <w:gridCol w:w="977"/>
        <w:gridCol w:w="977"/>
        <w:gridCol w:w="990"/>
      </w:tblGrid>
      <w:tr w:rsidR="00E268F4" w:rsidRPr="00E268F4" w14:paraId="558DC161" w14:textId="77777777" w:rsidTr="001B0FBD">
        <w:trPr>
          <w:trHeight w:val="290"/>
          <w:jc w:val="center"/>
        </w:trPr>
        <w:tc>
          <w:tcPr>
            <w:tcW w:w="960" w:type="dxa"/>
            <w:shd w:val="clear" w:color="auto" w:fill="E7E6E6" w:themeFill="background2"/>
            <w:noWrap/>
            <w:hideMark/>
          </w:tcPr>
          <w:p w14:paraId="2754F20B" w14:textId="34DD447D" w:rsidR="00E268F4" w:rsidRPr="00E268F4" w:rsidRDefault="00E268F4" w:rsidP="00E268F4">
            <w:pPr>
              <w:jc w:val="center"/>
              <w:rPr>
                <w:rFonts w:eastAsia="Times New Roman" w:cstheme="minorHAnsi"/>
                <w:b/>
                <w:bCs/>
                <w:color w:val="000000"/>
                <w:sz w:val="20"/>
                <w:szCs w:val="20"/>
                <w:lang w:eastAsia="en-GB"/>
              </w:rPr>
            </w:pPr>
            <w:r w:rsidRPr="00E268F4">
              <w:rPr>
                <w:rFonts w:eastAsia="Times New Roman" w:cstheme="minorHAnsi"/>
                <w:b/>
                <w:bCs/>
                <w:color w:val="000000"/>
                <w:sz w:val="20"/>
                <w:szCs w:val="20"/>
                <w:lang w:eastAsia="en-GB"/>
              </w:rPr>
              <w:t>Effect</w:t>
            </w:r>
            <w:r w:rsidR="009D32FD">
              <w:rPr>
                <w:rFonts w:eastAsia="Times New Roman" w:cstheme="minorHAnsi"/>
                <w:b/>
                <w:bCs/>
                <w:color w:val="000000"/>
                <w:sz w:val="20"/>
                <w:szCs w:val="20"/>
                <w:lang w:eastAsia="en-GB"/>
              </w:rPr>
              <w:t xml:space="preserve"> Type</w:t>
            </w:r>
            <w:r w:rsidRPr="00E268F4">
              <w:rPr>
                <w:rFonts w:eastAsia="Times New Roman" w:cstheme="minorHAnsi"/>
                <w:b/>
                <w:bCs/>
                <w:color w:val="000000"/>
                <w:sz w:val="20"/>
                <w:szCs w:val="20"/>
                <w:lang w:eastAsia="en-GB"/>
              </w:rPr>
              <w:t xml:space="preserve"> </w:t>
            </w:r>
          </w:p>
        </w:tc>
        <w:tc>
          <w:tcPr>
            <w:tcW w:w="4343" w:type="dxa"/>
            <w:shd w:val="clear" w:color="auto" w:fill="E7E6E6" w:themeFill="background2"/>
            <w:noWrap/>
            <w:hideMark/>
          </w:tcPr>
          <w:p w14:paraId="00D6668B" w14:textId="77777777" w:rsidR="00E268F4" w:rsidRPr="00E268F4" w:rsidRDefault="00E268F4" w:rsidP="00E268F4">
            <w:pPr>
              <w:jc w:val="center"/>
              <w:rPr>
                <w:rFonts w:eastAsia="Times New Roman" w:cstheme="minorHAnsi"/>
                <w:b/>
                <w:bCs/>
                <w:color w:val="000000"/>
                <w:sz w:val="20"/>
                <w:szCs w:val="20"/>
                <w:lang w:eastAsia="en-GB"/>
              </w:rPr>
            </w:pPr>
            <w:r w:rsidRPr="00E268F4">
              <w:rPr>
                <w:rFonts w:eastAsia="Times New Roman" w:cstheme="minorHAnsi"/>
                <w:b/>
                <w:bCs/>
                <w:color w:val="000000"/>
                <w:sz w:val="20"/>
                <w:szCs w:val="20"/>
                <w:lang w:eastAsia="en-GB"/>
              </w:rPr>
              <w:t>Term</w:t>
            </w:r>
          </w:p>
        </w:tc>
        <w:tc>
          <w:tcPr>
            <w:tcW w:w="977" w:type="dxa"/>
            <w:shd w:val="clear" w:color="auto" w:fill="E7E6E6" w:themeFill="background2"/>
            <w:noWrap/>
            <w:hideMark/>
          </w:tcPr>
          <w:p w14:paraId="3C288E1B" w14:textId="77777777" w:rsidR="00E268F4" w:rsidRPr="00E268F4" w:rsidRDefault="00E268F4" w:rsidP="00E268F4">
            <w:pPr>
              <w:jc w:val="center"/>
              <w:rPr>
                <w:rFonts w:eastAsia="Times New Roman" w:cstheme="minorHAnsi"/>
                <w:b/>
                <w:bCs/>
                <w:color w:val="000000"/>
                <w:sz w:val="20"/>
                <w:szCs w:val="20"/>
                <w:lang w:eastAsia="en-GB"/>
              </w:rPr>
            </w:pPr>
            <w:r w:rsidRPr="00E268F4">
              <w:rPr>
                <w:rFonts w:eastAsia="Times New Roman" w:cstheme="minorHAnsi"/>
                <w:b/>
                <w:bCs/>
                <w:color w:val="000000"/>
                <w:sz w:val="20"/>
                <w:szCs w:val="20"/>
                <w:lang w:eastAsia="en-GB"/>
              </w:rPr>
              <w:t>estimate</w:t>
            </w:r>
          </w:p>
        </w:tc>
        <w:tc>
          <w:tcPr>
            <w:tcW w:w="977" w:type="dxa"/>
            <w:shd w:val="clear" w:color="auto" w:fill="E7E6E6" w:themeFill="background2"/>
            <w:noWrap/>
            <w:hideMark/>
          </w:tcPr>
          <w:p w14:paraId="7AE070B5" w14:textId="77777777" w:rsidR="00E268F4" w:rsidRPr="00E268F4" w:rsidRDefault="00E268F4" w:rsidP="00E268F4">
            <w:pPr>
              <w:jc w:val="center"/>
              <w:rPr>
                <w:rFonts w:eastAsia="Times New Roman" w:cstheme="minorHAnsi"/>
                <w:b/>
                <w:bCs/>
                <w:color w:val="000000"/>
                <w:sz w:val="20"/>
                <w:szCs w:val="20"/>
                <w:lang w:eastAsia="en-GB"/>
              </w:rPr>
            </w:pPr>
            <w:proofErr w:type="spellStart"/>
            <w:proofErr w:type="gramStart"/>
            <w:r w:rsidRPr="00E268F4">
              <w:rPr>
                <w:rFonts w:eastAsia="Times New Roman" w:cstheme="minorHAnsi"/>
                <w:b/>
                <w:bCs/>
                <w:color w:val="000000"/>
                <w:sz w:val="20"/>
                <w:szCs w:val="20"/>
                <w:lang w:eastAsia="en-GB"/>
              </w:rPr>
              <w:t>std.error</w:t>
            </w:r>
            <w:proofErr w:type="spellEnd"/>
            <w:proofErr w:type="gramEnd"/>
          </w:p>
        </w:tc>
        <w:tc>
          <w:tcPr>
            <w:tcW w:w="977" w:type="dxa"/>
            <w:shd w:val="clear" w:color="auto" w:fill="E7E6E6" w:themeFill="background2"/>
            <w:noWrap/>
            <w:hideMark/>
          </w:tcPr>
          <w:p w14:paraId="0F50BF53" w14:textId="6ECE9C02" w:rsidR="00E268F4" w:rsidRPr="00E268F4" w:rsidRDefault="00C97728" w:rsidP="00E268F4">
            <w:pPr>
              <w:jc w:val="center"/>
              <w:rPr>
                <w:rFonts w:eastAsia="Times New Roman" w:cstheme="minorHAnsi"/>
                <w:b/>
                <w:bCs/>
                <w:color w:val="000000"/>
                <w:sz w:val="20"/>
                <w:szCs w:val="20"/>
                <w:lang w:eastAsia="en-GB"/>
              </w:rPr>
            </w:pPr>
            <w:proofErr w:type="spellStart"/>
            <w:r>
              <w:rPr>
                <w:rFonts w:eastAsia="Times New Roman" w:cstheme="minorHAnsi"/>
                <w:b/>
                <w:bCs/>
                <w:color w:val="000000"/>
                <w:sz w:val="20"/>
                <w:szCs w:val="20"/>
                <w:lang w:eastAsia="en-GB"/>
              </w:rPr>
              <w:t>CI</w:t>
            </w:r>
            <w:r w:rsidR="00E268F4" w:rsidRPr="00E268F4">
              <w:rPr>
                <w:rFonts w:eastAsia="Times New Roman" w:cstheme="minorHAnsi"/>
                <w:b/>
                <w:bCs/>
                <w:color w:val="000000"/>
                <w:sz w:val="20"/>
                <w:szCs w:val="20"/>
                <w:lang w:eastAsia="en-GB"/>
              </w:rPr>
              <w:t>.low</w:t>
            </w:r>
            <w:proofErr w:type="spellEnd"/>
          </w:p>
        </w:tc>
        <w:tc>
          <w:tcPr>
            <w:tcW w:w="990" w:type="dxa"/>
            <w:shd w:val="clear" w:color="auto" w:fill="E7E6E6" w:themeFill="background2"/>
            <w:noWrap/>
            <w:hideMark/>
          </w:tcPr>
          <w:p w14:paraId="27C89876" w14:textId="7FC8C72C" w:rsidR="00E268F4" w:rsidRPr="00E268F4" w:rsidRDefault="00C97728" w:rsidP="00E268F4">
            <w:pPr>
              <w:jc w:val="center"/>
              <w:rPr>
                <w:rFonts w:eastAsia="Times New Roman" w:cstheme="minorHAnsi"/>
                <w:b/>
                <w:bCs/>
                <w:color w:val="000000"/>
                <w:sz w:val="20"/>
                <w:szCs w:val="20"/>
                <w:lang w:eastAsia="en-GB"/>
              </w:rPr>
            </w:pPr>
            <w:proofErr w:type="spellStart"/>
            <w:r>
              <w:rPr>
                <w:rFonts w:eastAsia="Times New Roman" w:cstheme="minorHAnsi"/>
                <w:b/>
                <w:bCs/>
                <w:color w:val="000000"/>
                <w:sz w:val="20"/>
                <w:szCs w:val="20"/>
                <w:lang w:eastAsia="en-GB"/>
              </w:rPr>
              <w:t>CI</w:t>
            </w:r>
            <w:r w:rsidR="00E268F4" w:rsidRPr="00E268F4">
              <w:rPr>
                <w:rFonts w:eastAsia="Times New Roman" w:cstheme="minorHAnsi"/>
                <w:b/>
                <w:bCs/>
                <w:color w:val="000000"/>
                <w:sz w:val="20"/>
                <w:szCs w:val="20"/>
                <w:lang w:eastAsia="en-GB"/>
              </w:rPr>
              <w:t>.high</w:t>
            </w:r>
            <w:proofErr w:type="spellEnd"/>
          </w:p>
        </w:tc>
      </w:tr>
      <w:tr w:rsidR="001B0FBD" w:rsidRPr="00E268F4" w14:paraId="1815EB90" w14:textId="77777777" w:rsidTr="001B0FBD">
        <w:trPr>
          <w:trHeight w:val="290"/>
          <w:jc w:val="center"/>
        </w:trPr>
        <w:tc>
          <w:tcPr>
            <w:tcW w:w="960" w:type="dxa"/>
            <w:vMerge w:val="restart"/>
            <w:noWrap/>
            <w:hideMark/>
          </w:tcPr>
          <w:p w14:paraId="3A409043" w14:textId="655233D6" w:rsidR="001B0FBD" w:rsidRPr="001B0FBD" w:rsidRDefault="001B0FBD" w:rsidP="00E268F4">
            <w:pPr>
              <w:jc w:val="center"/>
              <w:rPr>
                <w:rFonts w:eastAsia="Times New Roman" w:cstheme="minorHAnsi"/>
                <w:color w:val="000000"/>
                <w:sz w:val="20"/>
                <w:szCs w:val="20"/>
                <w:lang w:eastAsia="en-GB"/>
              </w:rPr>
            </w:pPr>
            <w:r w:rsidRPr="001B0FBD">
              <w:rPr>
                <w:rFonts w:eastAsia="Times New Roman" w:cstheme="minorHAnsi"/>
                <w:color w:val="000000"/>
                <w:sz w:val="20"/>
                <w:szCs w:val="20"/>
                <w:lang w:eastAsia="en-GB"/>
              </w:rPr>
              <w:t>Fixed</w:t>
            </w:r>
          </w:p>
        </w:tc>
        <w:tc>
          <w:tcPr>
            <w:tcW w:w="4343" w:type="dxa"/>
            <w:noWrap/>
            <w:hideMark/>
          </w:tcPr>
          <w:p w14:paraId="59EB350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(Intercept)</w:t>
            </w:r>
          </w:p>
        </w:tc>
        <w:tc>
          <w:tcPr>
            <w:tcW w:w="977" w:type="dxa"/>
            <w:noWrap/>
            <w:hideMark/>
          </w:tcPr>
          <w:p w14:paraId="2F5D38F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4.957503</w:t>
            </w:r>
          </w:p>
        </w:tc>
        <w:tc>
          <w:tcPr>
            <w:tcW w:w="977" w:type="dxa"/>
            <w:noWrap/>
            <w:hideMark/>
          </w:tcPr>
          <w:p w14:paraId="265F07C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31.51264</w:t>
            </w:r>
          </w:p>
        </w:tc>
        <w:tc>
          <w:tcPr>
            <w:tcW w:w="977" w:type="dxa"/>
            <w:noWrap/>
            <w:hideMark/>
          </w:tcPr>
          <w:p w14:paraId="26BAA2B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-54.0632</w:t>
            </w:r>
          </w:p>
        </w:tc>
        <w:tc>
          <w:tcPr>
            <w:tcW w:w="990" w:type="dxa"/>
            <w:noWrap/>
            <w:hideMark/>
          </w:tcPr>
          <w:p w14:paraId="6101AB4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35.75025</w:t>
            </w:r>
          </w:p>
        </w:tc>
      </w:tr>
      <w:tr w:rsidR="001B0FBD" w:rsidRPr="00E268F4" w14:paraId="1D450B60" w14:textId="77777777" w:rsidTr="001B0FBD">
        <w:trPr>
          <w:trHeight w:val="290"/>
          <w:jc w:val="center"/>
        </w:trPr>
        <w:tc>
          <w:tcPr>
            <w:tcW w:w="960" w:type="dxa"/>
            <w:vMerge/>
            <w:noWrap/>
            <w:hideMark/>
          </w:tcPr>
          <w:p w14:paraId="1BFAC270"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7E021554"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Health_StatusDiseased</w:t>
            </w:r>
            <w:proofErr w:type="spellEnd"/>
          </w:p>
        </w:tc>
        <w:tc>
          <w:tcPr>
            <w:tcW w:w="977" w:type="dxa"/>
            <w:noWrap/>
            <w:hideMark/>
          </w:tcPr>
          <w:p w14:paraId="30F9452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24.68562</w:t>
            </w:r>
          </w:p>
        </w:tc>
        <w:tc>
          <w:tcPr>
            <w:tcW w:w="977" w:type="dxa"/>
            <w:noWrap/>
            <w:hideMark/>
          </w:tcPr>
          <w:p w14:paraId="65DDE88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31.62378</w:t>
            </w:r>
          </w:p>
        </w:tc>
        <w:tc>
          <w:tcPr>
            <w:tcW w:w="977" w:type="dxa"/>
            <w:noWrap/>
            <w:hideMark/>
          </w:tcPr>
          <w:p w14:paraId="0D2DEE8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-6.00162</w:t>
            </w:r>
          </w:p>
        </w:tc>
        <w:tc>
          <w:tcPr>
            <w:tcW w:w="990" w:type="dxa"/>
            <w:noWrap/>
            <w:hideMark/>
          </w:tcPr>
          <w:p w14:paraId="3623FA4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83.5144</w:t>
            </w:r>
          </w:p>
        </w:tc>
      </w:tr>
      <w:tr w:rsidR="001B0FBD" w:rsidRPr="00E268F4" w14:paraId="57AC057C" w14:textId="77777777" w:rsidTr="001B0FBD">
        <w:trPr>
          <w:trHeight w:val="290"/>
          <w:jc w:val="center"/>
        </w:trPr>
        <w:tc>
          <w:tcPr>
            <w:tcW w:w="960" w:type="dxa"/>
            <w:vMerge/>
            <w:noWrap/>
            <w:hideMark/>
          </w:tcPr>
          <w:p w14:paraId="7CD22156"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2455DAAD"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Health_StatusNo</w:t>
            </w:r>
            <w:proofErr w:type="spellEnd"/>
          </w:p>
        </w:tc>
        <w:tc>
          <w:tcPr>
            <w:tcW w:w="977" w:type="dxa"/>
            <w:noWrap/>
            <w:hideMark/>
          </w:tcPr>
          <w:p w14:paraId="0CB2F13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25.76441</w:t>
            </w:r>
          </w:p>
        </w:tc>
        <w:tc>
          <w:tcPr>
            <w:tcW w:w="977" w:type="dxa"/>
            <w:noWrap/>
            <w:hideMark/>
          </w:tcPr>
          <w:p w14:paraId="47DBD68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31.54048</w:t>
            </w:r>
          </w:p>
        </w:tc>
        <w:tc>
          <w:tcPr>
            <w:tcW w:w="977" w:type="dxa"/>
            <w:noWrap/>
            <w:hideMark/>
          </w:tcPr>
          <w:p w14:paraId="57C261F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-5.24049</w:t>
            </w:r>
          </w:p>
        </w:tc>
        <w:tc>
          <w:tcPr>
            <w:tcW w:w="990" w:type="dxa"/>
            <w:noWrap/>
            <w:hideMark/>
          </w:tcPr>
          <w:p w14:paraId="573642C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84.86494</w:t>
            </w:r>
          </w:p>
        </w:tc>
      </w:tr>
      <w:tr w:rsidR="001B0FBD" w:rsidRPr="00E268F4" w14:paraId="38B6E895" w14:textId="77777777" w:rsidTr="001B0FBD">
        <w:trPr>
          <w:trHeight w:val="290"/>
          <w:jc w:val="center"/>
        </w:trPr>
        <w:tc>
          <w:tcPr>
            <w:tcW w:w="960" w:type="dxa"/>
            <w:vMerge/>
            <w:noWrap/>
            <w:hideMark/>
          </w:tcPr>
          <w:p w14:paraId="7D5B4D4B"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32B141FD"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Sex_from_sightingsMale</w:t>
            </w:r>
            <w:proofErr w:type="spellEnd"/>
          </w:p>
        </w:tc>
        <w:tc>
          <w:tcPr>
            <w:tcW w:w="977" w:type="dxa"/>
            <w:noWrap/>
            <w:hideMark/>
          </w:tcPr>
          <w:p w14:paraId="553D579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0.290902</w:t>
            </w:r>
          </w:p>
        </w:tc>
        <w:tc>
          <w:tcPr>
            <w:tcW w:w="977" w:type="dxa"/>
            <w:noWrap/>
            <w:hideMark/>
          </w:tcPr>
          <w:p w14:paraId="2D56C73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0.344874</w:t>
            </w:r>
          </w:p>
        </w:tc>
        <w:tc>
          <w:tcPr>
            <w:tcW w:w="977" w:type="dxa"/>
            <w:noWrap/>
            <w:hideMark/>
          </w:tcPr>
          <w:p w14:paraId="7524CCF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-0.37182</w:t>
            </w:r>
          </w:p>
        </w:tc>
        <w:tc>
          <w:tcPr>
            <w:tcW w:w="990" w:type="dxa"/>
            <w:noWrap/>
            <w:hideMark/>
          </w:tcPr>
          <w:p w14:paraId="1FD7E69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0.973346</w:t>
            </w:r>
          </w:p>
        </w:tc>
      </w:tr>
      <w:tr w:rsidR="001B0FBD" w:rsidRPr="00E268F4" w14:paraId="2384283E" w14:textId="77777777" w:rsidTr="001B0FBD">
        <w:trPr>
          <w:trHeight w:val="290"/>
          <w:jc w:val="center"/>
        </w:trPr>
        <w:tc>
          <w:tcPr>
            <w:tcW w:w="960" w:type="dxa"/>
            <w:vMerge/>
            <w:noWrap/>
            <w:hideMark/>
          </w:tcPr>
          <w:p w14:paraId="5C0563E9"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55D6BBEF"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LocationBBabs</w:t>
            </w:r>
            <w:proofErr w:type="spellEnd"/>
          </w:p>
        </w:tc>
        <w:tc>
          <w:tcPr>
            <w:tcW w:w="977" w:type="dxa"/>
            <w:noWrap/>
            <w:hideMark/>
          </w:tcPr>
          <w:p w14:paraId="29F494F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-0.62685</w:t>
            </w:r>
          </w:p>
        </w:tc>
        <w:tc>
          <w:tcPr>
            <w:tcW w:w="977" w:type="dxa"/>
            <w:noWrap/>
            <w:hideMark/>
          </w:tcPr>
          <w:p w14:paraId="2702C89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1.209326</w:t>
            </w:r>
          </w:p>
        </w:tc>
        <w:tc>
          <w:tcPr>
            <w:tcW w:w="977" w:type="dxa"/>
            <w:noWrap/>
            <w:hideMark/>
          </w:tcPr>
          <w:p w14:paraId="30D5A63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-2.84343</w:t>
            </w:r>
          </w:p>
        </w:tc>
        <w:tc>
          <w:tcPr>
            <w:tcW w:w="990" w:type="dxa"/>
            <w:noWrap/>
            <w:hideMark/>
          </w:tcPr>
          <w:p w14:paraId="0F574F2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1.766555</w:t>
            </w:r>
          </w:p>
        </w:tc>
      </w:tr>
      <w:tr w:rsidR="001B0FBD" w:rsidRPr="00E268F4" w14:paraId="274F43EF" w14:textId="77777777" w:rsidTr="001B0FBD">
        <w:trPr>
          <w:trHeight w:val="290"/>
          <w:jc w:val="center"/>
        </w:trPr>
        <w:tc>
          <w:tcPr>
            <w:tcW w:w="960" w:type="dxa"/>
            <w:vMerge/>
            <w:noWrap/>
            <w:hideMark/>
          </w:tcPr>
          <w:p w14:paraId="20089849"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04C6E01F"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LocationBroms</w:t>
            </w:r>
            <w:proofErr w:type="spellEnd"/>
          </w:p>
        </w:tc>
        <w:tc>
          <w:tcPr>
            <w:tcW w:w="977" w:type="dxa"/>
            <w:noWrap/>
            <w:hideMark/>
          </w:tcPr>
          <w:p w14:paraId="5C90B03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-187.194</w:t>
            </w:r>
          </w:p>
        </w:tc>
        <w:tc>
          <w:tcPr>
            <w:tcW w:w="977" w:type="dxa"/>
            <w:noWrap/>
            <w:hideMark/>
          </w:tcPr>
          <w:p w14:paraId="35C44B1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800.4915</w:t>
            </w:r>
          </w:p>
        </w:tc>
        <w:tc>
          <w:tcPr>
            <w:tcW w:w="977" w:type="dxa"/>
            <w:noWrap/>
            <w:hideMark/>
          </w:tcPr>
          <w:p w14:paraId="4680FAB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-1909.09</w:t>
            </w:r>
          </w:p>
        </w:tc>
        <w:tc>
          <w:tcPr>
            <w:tcW w:w="990" w:type="dxa"/>
            <w:noWrap/>
            <w:hideMark/>
          </w:tcPr>
          <w:p w14:paraId="5D1FC82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1305.233</w:t>
            </w:r>
          </w:p>
        </w:tc>
      </w:tr>
      <w:tr w:rsidR="001B0FBD" w:rsidRPr="00E268F4" w14:paraId="794F077F" w14:textId="77777777" w:rsidTr="001B0FBD">
        <w:trPr>
          <w:trHeight w:val="290"/>
          <w:jc w:val="center"/>
        </w:trPr>
        <w:tc>
          <w:tcPr>
            <w:tcW w:w="960" w:type="dxa"/>
            <w:vMerge/>
            <w:noWrap/>
            <w:hideMark/>
          </w:tcPr>
          <w:p w14:paraId="26EDFCA5"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13021119"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LocationLake</w:t>
            </w:r>
            <w:proofErr w:type="spellEnd"/>
          </w:p>
        </w:tc>
        <w:tc>
          <w:tcPr>
            <w:tcW w:w="977" w:type="dxa"/>
            <w:noWrap/>
            <w:hideMark/>
          </w:tcPr>
          <w:p w14:paraId="5156A6A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-2.51314</w:t>
            </w:r>
          </w:p>
        </w:tc>
        <w:tc>
          <w:tcPr>
            <w:tcW w:w="977" w:type="dxa"/>
            <w:noWrap/>
            <w:hideMark/>
          </w:tcPr>
          <w:p w14:paraId="0445165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0.691545</w:t>
            </w:r>
          </w:p>
        </w:tc>
        <w:tc>
          <w:tcPr>
            <w:tcW w:w="977" w:type="dxa"/>
            <w:noWrap/>
            <w:hideMark/>
          </w:tcPr>
          <w:p w14:paraId="6976B2C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-3.71657</w:t>
            </w:r>
          </w:p>
        </w:tc>
        <w:tc>
          <w:tcPr>
            <w:tcW w:w="990" w:type="dxa"/>
            <w:noWrap/>
            <w:hideMark/>
          </w:tcPr>
          <w:p w14:paraId="09B4D4A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-1.17161</w:t>
            </w:r>
          </w:p>
        </w:tc>
      </w:tr>
      <w:tr w:rsidR="001B0FBD" w:rsidRPr="00E268F4" w14:paraId="6EF17FCE" w14:textId="77777777" w:rsidTr="001B0FBD">
        <w:trPr>
          <w:trHeight w:val="290"/>
          <w:jc w:val="center"/>
        </w:trPr>
        <w:tc>
          <w:tcPr>
            <w:tcW w:w="960" w:type="dxa"/>
            <w:vMerge/>
            <w:noWrap/>
            <w:hideMark/>
          </w:tcPr>
          <w:p w14:paraId="67DF8480"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04EB1BF6"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LocationPground</w:t>
            </w:r>
            <w:proofErr w:type="spellEnd"/>
          </w:p>
        </w:tc>
        <w:tc>
          <w:tcPr>
            <w:tcW w:w="977" w:type="dxa"/>
            <w:noWrap/>
            <w:hideMark/>
          </w:tcPr>
          <w:p w14:paraId="4A9C70B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-0.56691</w:t>
            </w:r>
          </w:p>
        </w:tc>
        <w:tc>
          <w:tcPr>
            <w:tcW w:w="977" w:type="dxa"/>
            <w:noWrap/>
            <w:hideMark/>
          </w:tcPr>
          <w:p w14:paraId="6E9C760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0.640252</w:t>
            </w:r>
          </w:p>
        </w:tc>
        <w:tc>
          <w:tcPr>
            <w:tcW w:w="977" w:type="dxa"/>
            <w:noWrap/>
            <w:hideMark/>
          </w:tcPr>
          <w:p w14:paraId="036956D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-1.62439</w:t>
            </w:r>
          </w:p>
        </w:tc>
        <w:tc>
          <w:tcPr>
            <w:tcW w:w="990" w:type="dxa"/>
            <w:noWrap/>
            <w:hideMark/>
          </w:tcPr>
          <w:p w14:paraId="7B36589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0.788033</w:t>
            </w:r>
          </w:p>
        </w:tc>
      </w:tr>
      <w:tr w:rsidR="001B0FBD" w:rsidRPr="00E268F4" w14:paraId="5F6A7CC4" w14:textId="77777777" w:rsidTr="001B0FBD">
        <w:trPr>
          <w:trHeight w:val="290"/>
          <w:jc w:val="center"/>
        </w:trPr>
        <w:tc>
          <w:tcPr>
            <w:tcW w:w="960" w:type="dxa"/>
            <w:vMerge/>
            <w:noWrap/>
            <w:hideMark/>
          </w:tcPr>
          <w:p w14:paraId="41C0F1DB"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220B2751"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LocationRforest</w:t>
            </w:r>
            <w:proofErr w:type="spellEnd"/>
          </w:p>
        </w:tc>
        <w:tc>
          <w:tcPr>
            <w:tcW w:w="977" w:type="dxa"/>
            <w:noWrap/>
            <w:hideMark/>
          </w:tcPr>
          <w:p w14:paraId="20F0103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-2.11187</w:t>
            </w:r>
          </w:p>
        </w:tc>
        <w:tc>
          <w:tcPr>
            <w:tcW w:w="977" w:type="dxa"/>
            <w:noWrap/>
            <w:hideMark/>
          </w:tcPr>
          <w:p w14:paraId="34AAD3E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0.696013</w:t>
            </w:r>
          </w:p>
        </w:tc>
        <w:tc>
          <w:tcPr>
            <w:tcW w:w="977" w:type="dxa"/>
            <w:noWrap/>
            <w:hideMark/>
          </w:tcPr>
          <w:p w14:paraId="188F975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-3.39545</w:t>
            </w:r>
          </w:p>
        </w:tc>
        <w:tc>
          <w:tcPr>
            <w:tcW w:w="990" w:type="dxa"/>
            <w:noWrap/>
            <w:hideMark/>
          </w:tcPr>
          <w:p w14:paraId="57AE93D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-0.66329</w:t>
            </w:r>
          </w:p>
        </w:tc>
      </w:tr>
      <w:tr w:rsidR="001B0FBD" w:rsidRPr="00E268F4" w14:paraId="38211A48" w14:textId="77777777" w:rsidTr="001B0FBD">
        <w:trPr>
          <w:trHeight w:val="290"/>
          <w:jc w:val="center"/>
        </w:trPr>
        <w:tc>
          <w:tcPr>
            <w:tcW w:w="960" w:type="dxa"/>
            <w:vMerge/>
            <w:noWrap/>
            <w:hideMark/>
          </w:tcPr>
          <w:p w14:paraId="134146FE"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4A4D454E"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LocationSpec</w:t>
            </w:r>
            <w:proofErr w:type="spellEnd"/>
          </w:p>
        </w:tc>
        <w:tc>
          <w:tcPr>
            <w:tcW w:w="977" w:type="dxa"/>
            <w:noWrap/>
            <w:hideMark/>
          </w:tcPr>
          <w:p w14:paraId="1168A2A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-0.72024</w:t>
            </w:r>
          </w:p>
        </w:tc>
        <w:tc>
          <w:tcPr>
            <w:tcW w:w="977" w:type="dxa"/>
            <w:noWrap/>
            <w:hideMark/>
          </w:tcPr>
          <w:p w14:paraId="7635521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0.646495</w:t>
            </w:r>
          </w:p>
        </w:tc>
        <w:tc>
          <w:tcPr>
            <w:tcW w:w="977" w:type="dxa"/>
            <w:noWrap/>
            <w:hideMark/>
          </w:tcPr>
          <w:p w14:paraId="769AF94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-1.87144</w:t>
            </w:r>
          </w:p>
        </w:tc>
        <w:tc>
          <w:tcPr>
            <w:tcW w:w="990" w:type="dxa"/>
            <w:noWrap/>
            <w:hideMark/>
          </w:tcPr>
          <w:p w14:paraId="3259BFD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0.597586</w:t>
            </w:r>
          </w:p>
        </w:tc>
      </w:tr>
      <w:tr w:rsidR="001B0FBD" w:rsidRPr="00E268F4" w14:paraId="3AAE1E4E" w14:textId="77777777" w:rsidTr="001B0FBD">
        <w:trPr>
          <w:trHeight w:val="290"/>
          <w:jc w:val="center"/>
        </w:trPr>
        <w:tc>
          <w:tcPr>
            <w:tcW w:w="960" w:type="dxa"/>
            <w:vMerge/>
            <w:noWrap/>
            <w:hideMark/>
          </w:tcPr>
          <w:p w14:paraId="68FA1611"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5D2D892E"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W_to_L_ratio</w:t>
            </w:r>
            <w:proofErr w:type="spellEnd"/>
          </w:p>
        </w:tc>
        <w:tc>
          <w:tcPr>
            <w:tcW w:w="977" w:type="dxa"/>
            <w:noWrap/>
            <w:hideMark/>
          </w:tcPr>
          <w:p w14:paraId="36F47EF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0.17027</w:t>
            </w:r>
          </w:p>
        </w:tc>
        <w:tc>
          <w:tcPr>
            <w:tcW w:w="977" w:type="dxa"/>
            <w:noWrap/>
            <w:hideMark/>
          </w:tcPr>
          <w:p w14:paraId="5CB831C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0.221843</w:t>
            </w:r>
          </w:p>
        </w:tc>
        <w:tc>
          <w:tcPr>
            <w:tcW w:w="977" w:type="dxa"/>
            <w:noWrap/>
            <w:hideMark/>
          </w:tcPr>
          <w:p w14:paraId="215AB44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-0.29137</w:t>
            </w:r>
          </w:p>
        </w:tc>
        <w:tc>
          <w:tcPr>
            <w:tcW w:w="990" w:type="dxa"/>
            <w:noWrap/>
            <w:hideMark/>
          </w:tcPr>
          <w:p w14:paraId="2FC1D8F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0.56847</w:t>
            </w:r>
          </w:p>
        </w:tc>
      </w:tr>
      <w:tr w:rsidR="001B0FBD" w:rsidRPr="00E268F4" w14:paraId="539ADD60" w14:textId="77777777" w:rsidTr="001B0FBD">
        <w:trPr>
          <w:trHeight w:val="290"/>
          <w:jc w:val="center"/>
        </w:trPr>
        <w:tc>
          <w:tcPr>
            <w:tcW w:w="960" w:type="dxa"/>
            <w:vMerge/>
            <w:noWrap/>
            <w:hideMark/>
          </w:tcPr>
          <w:p w14:paraId="44CD593F"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14E5A79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density50_per_season</w:t>
            </w:r>
          </w:p>
        </w:tc>
        <w:tc>
          <w:tcPr>
            <w:tcW w:w="977" w:type="dxa"/>
            <w:noWrap/>
            <w:hideMark/>
          </w:tcPr>
          <w:p w14:paraId="495B46A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0.262928</w:t>
            </w:r>
          </w:p>
        </w:tc>
        <w:tc>
          <w:tcPr>
            <w:tcW w:w="977" w:type="dxa"/>
            <w:noWrap/>
            <w:hideMark/>
          </w:tcPr>
          <w:p w14:paraId="4DB2B66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0.27588</w:t>
            </w:r>
          </w:p>
        </w:tc>
        <w:tc>
          <w:tcPr>
            <w:tcW w:w="977" w:type="dxa"/>
            <w:noWrap/>
            <w:hideMark/>
          </w:tcPr>
          <w:p w14:paraId="5C0D8F8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-0.21418</w:t>
            </w:r>
          </w:p>
        </w:tc>
        <w:tc>
          <w:tcPr>
            <w:tcW w:w="990" w:type="dxa"/>
            <w:noWrap/>
            <w:hideMark/>
          </w:tcPr>
          <w:p w14:paraId="0F47E14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0.842604</w:t>
            </w:r>
          </w:p>
        </w:tc>
      </w:tr>
      <w:tr w:rsidR="001B0FBD" w:rsidRPr="00E268F4" w14:paraId="704F028B" w14:textId="77777777" w:rsidTr="001B0FBD">
        <w:trPr>
          <w:trHeight w:val="290"/>
          <w:jc w:val="center"/>
        </w:trPr>
        <w:tc>
          <w:tcPr>
            <w:tcW w:w="960" w:type="dxa"/>
            <w:vMerge/>
            <w:noWrap/>
            <w:hideMark/>
          </w:tcPr>
          <w:p w14:paraId="772B91A0"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5D7E9A9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Season4</w:t>
            </w:r>
          </w:p>
        </w:tc>
        <w:tc>
          <w:tcPr>
            <w:tcW w:w="977" w:type="dxa"/>
            <w:noWrap/>
            <w:hideMark/>
          </w:tcPr>
          <w:p w14:paraId="5CFD693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-1138.13</w:t>
            </w:r>
          </w:p>
        </w:tc>
        <w:tc>
          <w:tcPr>
            <w:tcW w:w="977" w:type="dxa"/>
            <w:noWrap/>
            <w:hideMark/>
          </w:tcPr>
          <w:p w14:paraId="00BB804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1838.911</w:t>
            </w:r>
          </w:p>
        </w:tc>
        <w:tc>
          <w:tcPr>
            <w:tcW w:w="977" w:type="dxa"/>
            <w:noWrap/>
            <w:hideMark/>
          </w:tcPr>
          <w:p w14:paraId="343547A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-5408.74</w:t>
            </w:r>
          </w:p>
        </w:tc>
        <w:tc>
          <w:tcPr>
            <w:tcW w:w="990" w:type="dxa"/>
            <w:noWrap/>
            <w:hideMark/>
          </w:tcPr>
          <w:p w14:paraId="7B0B01B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1020.788</w:t>
            </w:r>
          </w:p>
        </w:tc>
      </w:tr>
      <w:tr w:rsidR="001B0FBD" w:rsidRPr="00E268F4" w14:paraId="69877F35" w14:textId="77777777" w:rsidTr="001B0FBD">
        <w:trPr>
          <w:trHeight w:val="290"/>
          <w:jc w:val="center"/>
        </w:trPr>
        <w:tc>
          <w:tcPr>
            <w:tcW w:w="960" w:type="dxa"/>
            <w:vMerge/>
            <w:noWrap/>
            <w:hideMark/>
          </w:tcPr>
          <w:p w14:paraId="2221845C"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7ADF8C9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Season5</w:t>
            </w:r>
          </w:p>
        </w:tc>
        <w:tc>
          <w:tcPr>
            <w:tcW w:w="977" w:type="dxa"/>
            <w:noWrap/>
            <w:hideMark/>
          </w:tcPr>
          <w:p w14:paraId="6D22896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793.9087</w:t>
            </w:r>
          </w:p>
        </w:tc>
        <w:tc>
          <w:tcPr>
            <w:tcW w:w="977" w:type="dxa"/>
            <w:noWrap/>
            <w:hideMark/>
          </w:tcPr>
          <w:p w14:paraId="60FD0B0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771.2903</w:t>
            </w:r>
          </w:p>
        </w:tc>
        <w:tc>
          <w:tcPr>
            <w:tcW w:w="977" w:type="dxa"/>
            <w:noWrap/>
            <w:hideMark/>
          </w:tcPr>
          <w:p w14:paraId="669C0B3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-483.415</w:t>
            </w:r>
          </w:p>
        </w:tc>
        <w:tc>
          <w:tcPr>
            <w:tcW w:w="990" w:type="dxa"/>
            <w:noWrap/>
            <w:hideMark/>
          </w:tcPr>
          <w:p w14:paraId="0B662AE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2321.043</w:t>
            </w:r>
          </w:p>
        </w:tc>
      </w:tr>
      <w:tr w:rsidR="001B0FBD" w:rsidRPr="00E268F4" w14:paraId="436C9D22" w14:textId="77777777" w:rsidTr="001B0FBD">
        <w:trPr>
          <w:trHeight w:val="290"/>
          <w:jc w:val="center"/>
        </w:trPr>
        <w:tc>
          <w:tcPr>
            <w:tcW w:w="960" w:type="dxa"/>
            <w:vMerge/>
            <w:noWrap/>
            <w:hideMark/>
          </w:tcPr>
          <w:p w14:paraId="0E27F810"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2E642F3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Season7</w:t>
            </w:r>
          </w:p>
        </w:tc>
        <w:tc>
          <w:tcPr>
            <w:tcW w:w="977" w:type="dxa"/>
            <w:noWrap/>
            <w:hideMark/>
          </w:tcPr>
          <w:p w14:paraId="5473392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266.572</w:t>
            </w:r>
          </w:p>
        </w:tc>
        <w:tc>
          <w:tcPr>
            <w:tcW w:w="977" w:type="dxa"/>
            <w:noWrap/>
            <w:hideMark/>
          </w:tcPr>
          <w:p w14:paraId="63654D0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254.1699</w:t>
            </w:r>
          </w:p>
        </w:tc>
        <w:tc>
          <w:tcPr>
            <w:tcW w:w="977" w:type="dxa"/>
            <w:noWrap/>
            <w:hideMark/>
          </w:tcPr>
          <w:p w14:paraId="40493C5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-134.079</w:t>
            </w:r>
          </w:p>
        </w:tc>
        <w:tc>
          <w:tcPr>
            <w:tcW w:w="990" w:type="dxa"/>
            <w:noWrap/>
            <w:hideMark/>
          </w:tcPr>
          <w:p w14:paraId="549DC3C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804.9771</w:t>
            </w:r>
          </w:p>
        </w:tc>
      </w:tr>
      <w:tr w:rsidR="001B0FBD" w:rsidRPr="00E268F4" w14:paraId="1F90B162" w14:textId="77777777" w:rsidTr="001B0FBD">
        <w:trPr>
          <w:trHeight w:val="290"/>
          <w:jc w:val="center"/>
        </w:trPr>
        <w:tc>
          <w:tcPr>
            <w:tcW w:w="960" w:type="dxa"/>
            <w:vMerge/>
            <w:noWrap/>
            <w:hideMark/>
          </w:tcPr>
          <w:p w14:paraId="38D4F426"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5CA724A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Season8</w:t>
            </w:r>
          </w:p>
        </w:tc>
        <w:tc>
          <w:tcPr>
            <w:tcW w:w="977" w:type="dxa"/>
            <w:noWrap/>
            <w:hideMark/>
          </w:tcPr>
          <w:p w14:paraId="133511A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168.7442</w:t>
            </w:r>
          </w:p>
        </w:tc>
        <w:tc>
          <w:tcPr>
            <w:tcW w:w="977" w:type="dxa"/>
            <w:noWrap/>
            <w:hideMark/>
          </w:tcPr>
          <w:p w14:paraId="75F1F87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428.237</w:t>
            </w:r>
          </w:p>
        </w:tc>
        <w:tc>
          <w:tcPr>
            <w:tcW w:w="977" w:type="dxa"/>
            <w:noWrap/>
            <w:hideMark/>
          </w:tcPr>
          <w:p w14:paraId="5ED7040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-926.414</w:t>
            </w:r>
          </w:p>
        </w:tc>
        <w:tc>
          <w:tcPr>
            <w:tcW w:w="990" w:type="dxa"/>
            <w:noWrap/>
            <w:hideMark/>
          </w:tcPr>
          <w:p w14:paraId="79C1EC3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942.2745</w:t>
            </w:r>
          </w:p>
        </w:tc>
      </w:tr>
      <w:tr w:rsidR="001B0FBD" w:rsidRPr="00E268F4" w14:paraId="622AC13F" w14:textId="77777777" w:rsidTr="001B0FBD">
        <w:trPr>
          <w:trHeight w:val="290"/>
          <w:jc w:val="center"/>
        </w:trPr>
        <w:tc>
          <w:tcPr>
            <w:tcW w:w="960" w:type="dxa"/>
            <w:vMerge/>
            <w:noWrap/>
            <w:hideMark/>
          </w:tcPr>
          <w:p w14:paraId="0CF1D28C"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3427057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Season9</w:t>
            </w:r>
          </w:p>
        </w:tc>
        <w:tc>
          <w:tcPr>
            <w:tcW w:w="977" w:type="dxa"/>
            <w:noWrap/>
            <w:hideMark/>
          </w:tcPr>
          <w:p w14:paraId="5808D64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274.8732</w:t>
            </w:r>
          </w:p>
        </w:tc>
        <w:tc>
          <w:tcPr>
            <w:tcW w:w="977" w:type="dxa"/>
            <w:noWrap/>
            <w:hideMark/>
          </w:tcPr>
          <w:p w14:paraId="6611694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466.9155</w:t>
            </w:r>
          </w:p>
        </w:tc>
        <w:tc>
          <w:tcPr>
            <w:tcW w:w="977" w:type="dxa"/>
            <w:noWrap/>
            <w:hideMark/>
          </w:tcPr>
          <w:p w14:paraId="450018C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-581.828</w:t>
            </w:r>
          </w:p>
        </w:tc>
        <w:tc>
          <w:tcPr>
            <w:tcW w:w="990" w:type="dxa"/>
            <w:noWrap/>
            <w:hideMark/>
          </w:tcPr>
          <w:p w14:paraId="2FC2E07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935.8684</w:t>
            </w:r>
          </w:p>
        </w:tc>
      </w:tr>
      <w:tr w:rsidR="001B0FBD" w:rsidRPr="00E268F4" w14:paraId="0CA6431A" w14:textId="77777777" w:rsidTr="001B0FBD">
        <w:trPr>
          <w:trHeight w:val="227"/>
          <w:jc w:val="center"/>
        </w:trPr>
        <w:tc>
          <w:tcPr>
            <w:tcW w:w="960" w:type="dxa"/>
            <w:vMerge/>
            <w:noWrap/>
            <w:hideMark/>
          </w:tcPr>
          <w:p w14:paraId="1D4483AD"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687C4C0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Season10</w:t>
            </w:r>
          </w:p>
        </w:tc>
        <w:tc>
          <w:tcPr>
            <w:tcW w:w="977" w:type="dxa"/>
            <w:noWrap/>
            <w:hideMark/>
          </w:tcPr>
          <w:p w14:paraId="037C992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25.77799</w:t>
            </w:r>
          </w:p>
        </w:tc>
        <w:tc>
          <w:tcPr>
            <w:tcW w:w="977" w:type="dxa"/>
            <w:noWrap/>
            <w:hideMark/>
          </w:tcPr>
          <w:p w14:paraId="5E0B6DD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31.88058</w:t>
            </w:r>
          </w:p>
        </w:tc>
        <w:tc>
          <w:tcPr>
            <w:tcW w:w="977" w:type="dxa"/>
            <w:noWrap/>
            <w:hideMark/>
          </w:tcPr>
          <w:p w14:paraId="7782A02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-5.4323</w:t>
            </w:r>
          </w:p>
        </w:tc>
        <w:tc>
          <w:tcPr>
            <w:tcW w:w="990" w:type="dxa"/>
            <w:noWrap/>
            <w:hideMark/>
          </w:tcPr>
          <w:p w14:paraId="6948104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85.32977</w:t>
            </w:r>
          </w:p>
        </w:tc>
      </w:tr>
      <w:tr w:rsidR="001B0FBD" w:rsidRPr="00E268F4" w14:paraId="3982C1F3" w14:textId="77777777" w:rsidTr="001B0FBD">
        <w:trPr>
          <w:trHeight w:val="290"/>
          <w:jc w:val="center"/>
        </w:trPr>
        <w:tc>
          <w:tcPr>
            <w:tcW w:w="960" w:type="dxa"/>
            <w:vMerge/>
            <w:noWrap/>
            <w:hideMark/>
          </w:tcPr>
          <w:p w14:paraId="6168E9DA"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10E02CE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Season11</w:t>
            </w:r>
          </w:p>
        </w:tc>
        <w:tc>
          <w:tcPr>
            <w:tcW w:w="977" w:type="dxa"/>
            <w:noWrap/>
            <w:hideMark/>
          </w:tcPr>
          <w:p w14:paraId="0326A80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25.45355</w:t>
            </w:r>
          </w:p>
        </w:tc>
        <w:tc>
          <w:tcPr>
            <w:tcW w:w="977" w:type="dxa"/>
            <w:noWrap/>
            <w:hideMark/>
          </w:tcPr>
          <w:p w14:paraId="7D08EAC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31.82711</w:t>
            </w:r>
          </w:p>
        </w:tc>
        <w:tc>
          <w:tcPr>
            <w:tcW w:w="977" w:type="dxa"/>
            <w:noWrap/>
            <w:hideMark/>
          </w:tcPr>
          <w:p w14:paraId="5A23FD7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-5.21425</w:t>
            </w:r>
          </w:p>
        </w:tc>
        <w:tc>
          <w:tcPr>
            <w:tcW w:w="990" w:type="dxa"/>
            <w:noWrap/>
            <w:hideMark/>
          </w:tcPr>
          <w:p w14:paraId="31C04E2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84.80353</w:t>
            </w:r>
          </w:p>
        </w:tc>
      </w:tr>
      <w:tr w:rsidR="001B0FBD" w:rsidRPr="00E268F4" w14:paraId="1F7A9A90" w14:textId="77777777" w:rsidTr="001B0FBD">
        <w:trPr>
          <w:trHeight w:val="290"/>
          <w:jc w:val="center"/>
        </w:trPr>
        <w:tc>
          <w:tcPr>
            <w:tcW w:w="960" w:type="dxa"/>
            <w:vMerge/>
            <w:noWrap/>
            <w:hideMark/>
          </w:tcPr>
          <w:p w14:paraId="68575F51"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7AF090A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Season12</w:t>
            </w:r>
          </w:p>
        </w:tc>
        <w:tc>
          <w:tcPr>
            <w:tcW w:w="977" w:type="dxa"/>
            <w:noWrap/>
            <w:hideMark/>
          </w:tcPr>
          <w:p w14:paraId="79EB060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24.88644</w:t>
            </w:r>
          </w:p>
        </w:tc>
        <w:tc>
          <w:tcPr>
            <w:tcW w:w="977" w:type="dxa"/>
            <w:noWrap/>
            <w:hideMark/>
          </w:tcPr>
          <w:p w14:paraId="48540C6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31.79042</w:t>
            </w:r>
          </w:p>
        </w:tc>
        <w:tc>
          <w:tcPr>
            <w:tcW w:w="977" w:type="dxa"/>
            <w:noWrap/>
            <w:hideMark/>
          </w:tcPr>
          <w:p w14:paraId="5B6C594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-5.95645</w:t>
            </w:r>
          </w:p>
        </w:tc>
        <w:tc>
          <w:tcPr>
            <w:tcW w:w="990" w:type="dxa"/>
            <w:noWrap/>
            <w:hideMark/>
          </w:tcPr>
          <w:p w14:paraId="66A9E9C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84.2318</w:t>
            </w:r>
          </w:p>
        </w:tc>
      </w:tr>
      <w:tr w:rsidR="001B0FBD" w:rsidRPr="00E268F4" w14:paraId="09044BD7" w14:textId="77777777" w:rsidTr="001B0FBD">
        <w:trPr>
          <w:trHeight w:val="290"/>
          <w:jc w:val="center"/>
        </w:trPr>
        <w:tc>
          <w:tcPr>
            <w:tcW w:w="960" w:type="dxa"/>
            <w:vMerge/>
            <w:noWrap/>
            <w:hideMark/>
          </w:tcPr>
          <w:p w14:paraId="3D885849"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32AFB76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Season13</w:t>
            </w:r>
          </w:p>
        </w:tc>
        <w:tc>
          <w:tcPr>
            <w:tcW w:w="977" w:type="dxa"/>
            <w:noWrap/>
            <w:hideMark/>
          </w:tcPr>
          <w:p w14:paraId="1A1C67F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24.11483</w:t>
            </w:r>
          </w:p>
        </w:tc>
        <w:tc>
          <w:tcPr>
            <w:tcW w:w="977" w:type="dxa"/>
            <w:noWrap/>
            <w:hideMark/>
          </w:tcPr>
          <w:p w14:paraId="4ECDAF1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31.82453</w:t>
            </w:r>
          </w:p>
        </w:tc>
        <w:tc>
          <w:tcPr>
            <w:tcW w:w="977" w:type="dxa"/>
            <w:noWrap/>
            <w:hideMark/>
          </w:tcPr>
          <w:p w14:paraId="43C229C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-6.26573</w:t>
            </w:r>
          </w:p>
        </w:tc>
        <w:tc>
          <w:tcPr>
            <w:tcW w:w="990" w:type="dxa"/>
            <w:noWrap/>
            <w:hideMark/>
          </w:tcPr>
          <w:p w14:paraId="0ACA2BF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83.66529</w:t>
            </w:r>
          </w:p>
        </w:tc>
      </w:tr>
      <w:tr w:rsidR="001B0FBD" w:rsidRPr="00E268F4" w14:paraId="79CF24FD" w14:textId="77777777" w:rsidTr="001B0FBD">
        <w:trPr>
          <w:trHeight w:val="290"/>
          <w:jc w:val="center"/>
        </w:trPr>
        <w:tc>
          <w:tcPr>
            <w:tcW w:w="960" w:type="dxa"/>
            <w:vMerge/>
            <w:noWrap/>
            <w:hideMark/>
          </w:tcPr>
          <w:p w14:paraId="04DE2CAF"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5A64E42E"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number_of_sighting</w:t>
            </w:r>
            <w:proofErr w:type="spellEnd"/>
          </w:p>
        </w:tc>
        <w:tc>
          <w:tcPr>
            <w:tcW w:w="977" w:type="dxa"/>
            <w:noWrap/>
            <w:hideMark/>
          </w:tcPr>
          <w:p w14:paraId="6B9291C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0.323153</w:t>
            </w:r>
          </w:p>
        </w:tc>
        <w:tc>
          <w:tcPr>
            <w:tcW w:w="977" w:type="dxa"/>
            <w:noWrap/>
            <w:hideMark/>
          </w:tcPr>
          <w:p w14:paraId="70F03E2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0.182965</w:t>
            </w:r>
          </w:p>
        </w:tc>
        <w:tc>
          <w:tcPr>
            <w:tcW w:w="977" w:type="dxa"/>
            <w:noWrap/>
            <w:hideMark/>
          </w:tcPr>
          <w:p w14:paraId="4B8E93A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-0.02523</w:t>
            </w:r>
          </w:p>
        </w:tc>
        <w:tc>
          <w:tcPr>
            <w:tcW w:w="990" w:type="dxa"/>
            <w:noWrap/>
            <w:hideMark/>
          </w:tcPr>
          <w:p w14:paraId="37C41E6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0.672608</w:t>
            </w:r>
          </w:p>
        </w:tc>
      </w:tr>
      <w:tr w:rsidR="001B0FBD" w:rsidRPr="00E268F4" w14:paraId="17872457" w14:textId="77777777" w:rsidTr="001B0FBD">
        <w:trPr>
          <w:trHeight w:val="290"/>
          <w:jc w:val="center"/>
        </w:trPr>
        <w:tc>
          <w:tcPr>
            <w:tcW w:w="960" w:type="dxa"/>
            <w:vMerge/>
            <w:noWrap/>
            <w:hideMark/>
          </w:tcPr>
          <w:p w14:paraId="1ACAFA5E"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77F3B6BF"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StatusDiseased:Sex</w:t>
            </w:r>
            <w:proofErr w:type="gramEnd"/>
            <w:r w:rsidRPr="00E268F4">
              <w:rPr>
                <w:rFonts w:eastAsia="Times New Roman" w:cstheme="minorHAnsi"/>
                <w:color w:val="000000"/>
                <w:sz w:val="20"/>
                <w:szCs w:val="20"/>
                <w:lang w:eastAsia="en-GB"/>
              </w:rPr>
              <w:t>_from_sightingsMale</w:t>
            </w:r>
            <w:proofErr w:type="spellEnd"/>
          </w:p>
        </w:tc>
        <w:tc>
          <w:tcPr>
            <w:tcW w:w="977" w:type="dxa"/>
            <w:noWrap/>
            <w:hideMark/>
          </w:tcPr>
          <w:p w14:paraId="5BB6ABF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-0.38247</w:t>
            </w:r>
          </w:p>
        </w:tc>
        <w:tc>
          <w:tcPr>
            <w:tcW w:w="977" w:type="dxa"/>
            <w:noWrap/>
            <w:hideMark/>
          </w:tcPr>
          <w:p w14:paraId="09F099E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0.399431</w:t>
            </w:r>
          </w:p>
        </w:tc>
        <w:tc>
          <w:tcPr>
            <w:tcW w:w="977" w:type="dxa"/>
            <w:noWrap/>
            <w:hideMark/>
          </w:tcPr>
          <w:p w14:paraId="6E4DAF2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-1.18124</w:t>
            </w:r>
          </w:p>
        </w:tc>
        <w:tc>
          <w:tcPr>
            <w:tcW w:w="990" w:type="dxa"/>
            <w:noWrap/>
            <w:hideMark/>
          </w:tcPr>
          <w:p w14:paraId="354447E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0.455165</w:t>
            </w:r>
          </w:p>
        </w:tc>
      </w:tr>
      <w:tr w:rsidR="001B0FBD" w:rsidRPr="00E268F4" w14:paraId="6DC6468A" w14:textId="77777777" w:rsidTr="001B0FBD">
        <w:trPr>
          <w:trHeight w:val="290"/>
          <w:jc w:val="center"/>
        </w:trPr>
        <w:tc>
          <w:tcPr>
            <w:tcW w:w="960" w:type="dxa"/>
            <w:vMerge/>
            <w:noWrap/>
            <w:hideMark/>
          </w:tcPr>
          <w:p w14:paraId="3689D2A8"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60634195"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StatusNo:Sex</w:t>
            </w:r>
            <w:proofErr w:type="gramEnd"/>
            <w:r w:rsidRPr="00E268F4">
              <w:rPr>
                <w:rFonts w:eastAsia="Times New Roman" w:cstheme="minorHAnsi"/>
                <w:color w:val="000000"/>
                <w:sz w:val="20"/>
                <w:szCs w:val="20"/>
                <w:lang w:eastAsia="en-GB"/>
              </w:rPr>
              <w:t>_from_sightingsMale</w:t>
            </w:r>
            <w:proofErr w:type="spellEnd"/>
          </w:p>
        </w:tc>
        <w:tc>
          <w:tcPr>
            <w:tcW w:w="977" w:type="dxa"/>
            <w:noWrap/>
            <w:hideMark/>
          </w:tcPr>
          <w:p w14:paraId="5AD7E71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-0.32401</w:t>
            </w:r>
          </w:p>
        </w:tc>
        <w:tc>
          <w:tcPr>
            <w:tcW w:w="977" w:type="dxa"/>
            <w:noWrap/>
            <w:hideMark/>
          </w:tcPr>
          <w:p w14:paraId="27C84D4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0.347414</w:t>
            </w:r>
          </w:p>
        </w:tc>
        <w:tc>
          <w:tcPr>
            <w:tcW w:w="977" w:type="dxa"/>
            <w:noWrap/>
            <w:hideMark/>
          </w:tcPr>
          <w:p w14:paraId="4A491E9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-0.97289</w:t>
            </w:r>
          </w:p>
        </w:tc>
        <w:tc>
          <w:tcPr>
            <w:tcW w:w="990" w:type="dxa"/>
            <w:noWrap/>
            <w:hideMark/>
          </w:tcPr>
          <w:p w14:paraId="72276E7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0.378306</w:t>
            </w:r>
          </w:p>
        </w:tc>
      </w:tr>
      <w:tr w:rsidR="001B0FBD" w:rsidRPr="00E268F4" w14:paraId="5F9BB275" w14:textId="77777777" w:rsidTr="001B0FBD">
        <w:trPr>
          <w:trHeight w:val="290"/>
          <w:jc w:val="center"/>
        </w:trPr>
        <w:tc>
          <w:tcPr>
            <w:tcW w:w="960" w:type="dxa"/>
            <w:vMerge/>
            <w:noWrap/>
            <w:hideMark/>
          </w:tcPr>
          <w:p w14:paraId="6A8CFEA9"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3E129434" w14:textId="77777777" w:rsidR="001B0FBD" w:rsidRPr="00E268F4" w:rsidRDefault="001B0FBD" w:rsidP="00E268F4">
            <w:pPr>
              <w:jc w:val="center"/>
              <w:rPr>
                <w:rFonts w:eastAsia="Times New Roman" w:cstheme="minorHAnsi"/>
                <w:color w:val="000000"/>
                <w:sz w:val="20"/>
                <w:szCs w:val="20"/>
                <w:lang w:eastAsia="en-GB"/>
              </w:rPr>
            </w:pPr>
            <w:bookmarkStart w:id="1" w:name="_Hlk149251153"/>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StatusDiseased:LocationBBabs</w:t>
            </w:r>
            <w:bookmarkEnd w:id="1"/>
            <w:proofErr w:type="spellEnd"/>
            <w:proofErr w:type="gramEnd"/>
          </w:p>
        </w:tc>
        <w:tc>
          <w:tcPr>
            <w:tcW w:w="977" w:type="dxa"/>
            <w:noWrap/>
            <w:hideMark/>
          </w:tcPr>
          <w:p w14:paraId="69CC5D9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0.618749</w:t>
            </w:r>
          </w:p>
        </w:tc>
        <w:tc>
          <w:tcPr>
            <w:tcW w:w="977" w:type="dxa"/>
            <w:noWrap/>
            <w:hideMark/>
          </w:tcPr>
          <w:p w14:paraId="602E52E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1.307513</w:t>
            </w:r>
          </w:p>
        </w:tc>
        <w:tc>
          <w:tcPr>
            <w:tcW w:w="977" w:type="dxa"/>
            <w:noWrap/>
            <w:hideMark/>
          </w:tcPr>
          <w:p w14:paraId="6C2E34F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-2.01941</w:t>
            </w:r>
          </w:p>
        </w:tc>
        <w:tc>
          <w:tcPr>
            <w:tcW w:w="990" w:type="dxa"/>
            <w:noWrap/>
            <w:hideMark/>
          </w:tcPr>
          <w:p w14:paraId="43B3B10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2.832505</w:t>
            </w:r>
          </w:p>
        </w:tc>
      </w:tr>
      <w:tr w:rsidR="001B0FBD" w:rsidRPr="00E268F4" w14:paraId="48011766" w14:textId="77777777" w:rsidTr="001B0FBD">
        <w:trPr>
          <w:trHeight w:val="290"/>
          <w:jc w:val="center"/>
        </w:trPr>
        <w:tc>
          <w:tcPr>
            <w:tcW w:w="960" w:type="dxa"/>
            <w:vMerge/>
            <w:noWrap/>
            <w:hideMark/>
          </w:tcPr>
          <w:p w14:paraId="731A2CEF"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4E3AC562"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StatusNo:LocationBBabs</w:t>
            </w:r>
            <w:proofErr w:type="spellEnd"/>
            <w:proofErr w:type="gramEnd"/>
          </w:p>
        </w:tc>
        <w:tc>
          <w:tcPr>
            <w:tcW w:w="977" w:type="dxa"/>
            <w:noWrap/>
            <w:hideMark/>
          </w:tcPr>
          <w:p w14:paraId="3FB3247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0.230144</w:t>
            </w:r>
          </w:p>
        </w:tc>
        <w:tc>
          <w:tcPr>
            <w:tcW w:w="977" w:type="dxa"/>
            <w:noWrap/>
            <w:hideMark/>
          </w:tcPr>
          <w:p w14:paraId="568B616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1.251684</w:t>
            </w:r>
          </w:p>
        </w:tc>
        <w:tc>
          <w:tcPr>
            <w:tcW w:w="977" w:type="dxa"/>
            <w:noWrap/>
            <w:hideMark/>
          </w:tcPr>
          <w:p w14:paraId="3C2429F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-2.22805</w:t>
            </w:r>
          </w:p>
        </w:tc>
        <w:tc>
          <w:tcPr>
            <w:tcW w:w="990" w:type="dxa"/>
            <w:noWrap/>
            <w:hideMark/>
          </w:tcPr>
          <w:p w14:paraId="526A02F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2.526378</w:t>
            </w:r>
          </w:p>
        </w:tc>
      </w:tr>
      <w:tr w:rsidR="001B0FBD" w:rsidRPr="00E268F4" w14:paraId="3566B47F" w14:textId="77777777" w:rsidTr="001B0FBD">
        <w:trPr>
          <w:trHeight w:val="290"/>
          <w:jc w:val="center"/>
        </w:trPr>
        <w:tc>
          <w:tcPr>
            <w:tcW w:w="960" w:type="dxa"/>
            <w:vMerge/>
            <w:noWrap/>
            <w:hideMark/>
          </w:tcPr>
          <w:p w14:paraId="6CEB7114"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1F5E01FB"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StatusDiseased:LocationBroms</w:t>
            </w:r>
            <w:proofErr w:type="spellEnd"/>
            <w:proofErr w:type="gramEnd"/>
          </w:p>
        </w:tc>
        <w:tc>
          <w:tcPr>
            <w:tcW w:w="977" w:type="dxa"/>
            <w:noWrap/>
            <w:hideMark/>
          </w:tcPr>
          <w:p w14:paraId="747EBB7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187.2686</w:t>
            </w:r>
          </w:p>
        </w:tc>
        <w:tc>
          <w:tcPr>
            <w:tcW w:w="977" w:type="dxa"/>
            <w:noWrap/>
            <w:hideMark/>
          </w:tcPr>
          <w:p w14:paraId="3CE9E64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800.4702</w:t>
            </w:r>
          </w:p>
        </w:tc>
        <w:tc>
          <w:tcPr>
            <w:tcW w:w="977" w:type="dxa"/>
            <w:noWrap/>
            <w:hideMark/>
          </w:tcPr>
          <w:p w14:paraId="7433C79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-1305.28</w:t>
            </w:r>
          </w:p>
        </w:tc>
        <w:tc>
          <w:tcPr>
            <w:tcW w:w="990" w:type="dxa"/>
            <w:noWrap/>
            <w:hideMark/>
          </w:tcPr>
          <w:p w14:paraId="017D0CF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1909.608</w:t>
            </w:r>
          </w:p>
        </w:tc>
      </w:tr>
      <w:tr w:rsidR="001B0FBD" w:rsidRPr="00E268F4" w14:paraId="498A49A3" w14:textId="77777777" w:rsidTr="001B0FBD">
        <w:trPr>
          <w:trHeight w:val="290"/>
          <w:jc w:val="center"/>
        </w:trPr>
        <w:tc>
          <w:tcPr>
            <w:tcW w:w="960" w:type="dxa"/>
            <w:vMerge/>
            <w:noWrap/>
            <w:hideMark/>
          </w:tcPr>
          <w:p w14:paraId="40274D65"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3ED0F827"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StatusNo:LocationBroms</w:t>
            </w:r>
            <w:proofErr w:type="spellEnd"/>
            <w:proofErr w:type="gramEnd"/>
          </w:p>
        </w:tc>
        <w:tc>
          <w:tcPr>
            <w:tcW w:w="977" w:type="dxa"/>
            <w:noWrap/>
            <w:hideMark/>
          </w:tcPr>
          <w:p w14:paraId="71CCCF8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186.1139</w:t>
            </w:r>
          </w:p>
        </w:tc>
        <w:tc>
          <w:tcPr>
            <w:tcW w:w="977" w:type="dxa"/>
            <w:noWrap/>
            <w:hideMark/>
          </w:tcPr>
          <w:p w14:paraId="594336D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800.4876</w:t>
            </w:r>
          </w:p>
        </w:tc>
        <w:tc>
          <w:tcPr>
            <w:tcW w:w="977" w:type="dxa"/>
            <w:noWrap/>
            <w:hideMark/>
          </w:tcPr>
          <w:p w14:paraId="029B3E5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-1305.88</w:t>
            </w:r>
          </w:p>
        </w:tc>
        <w:tc>
          <w:tcPr>
            <w:tcW w:w="990" w:type="dxa"/>
            <w:noWrap/>
            <w:hideMark/>
          </w:tcPr>
          <w:p w14:paraId="18B3ECA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1908.106</w:t>
            </w:r>
          </w:p>
        </w:tc>
      </w:tr>
      <w:tr w:rsidR="001B0FBD" w:rsidRPr="00E268F4" w14:paraId="0BC47C8A" w14:textId="77777777" w:rsidTr="001B0FBD">
        <w:trPr>
          <w:trHeight w:val="290"/>
          <w:jc w:val="center"/>
        </w:trPr>
        <w:tc>
          <w:tcPr>
            <w:tcW w:w="960" w:type="dxa"/>
            <w:vMerge/>
            <w:noWrap/>
            <w:hideMark/>
          </w:tcPr>
          <w:p w14:paraId="5937DEEF"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4F70662B"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StatusDiseased:LocationLake</w:t>
            </w:r>
            <w:proofErr w:type="spellEnd"/>
            <w:proofErr w:type="gramEnd"/>
          </w:p>
        </w:tc>
        <w:tc>
          <w:tcPr>
            <w:tcW w:w="977" w:type="dxa"/>
            <w:noWrap/>
            <w:hideMark/>
          </w:tcPr>
          <w:p w14:paraId="260C565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1.521558</w:t>
            </w:r>
          </w:p>
        </w:tc>
        <w:tc>
          <w:tcPr>
            <w:tcW w:w="977" w:type="dxa"/>
            <w:noWrap/>
            <w:hideMark/>
          </w:tcPr>
          <w:p w14:paraId="42581AF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0.83263</w:t>
            </w:r>
          </w:p>
        </w:tc>
        <w:tc>
          <w:tcPr>
            <w:tcW w:w="977" w:type="dxa"/>
            <w:noWrap/>
            <w:hideMark/>
          </w:tcPr>
          <w:p w14:paraId="490F891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-0.05575</w:t>
            </w:r>
          </w:p>
        </w:tc>
        <w:tc>
          <w:tcPr>
            <w:tcW w:w="990" w:type="dxa"/>
            <w:noWrap/>
            <w:hideMark/>
          </w:tcPr>
          <w:p w14:paraId="740C026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3.104878</w:t>
            </w:r>
          </w:p>
        </w:tc>
      </w:tr>
      <w:tr w:rsidR="001B0FBD" w:rsidRPr="00E268F4" w14:paraId="1B170C3D" w14:textId="77777777" w:rsidTr="001B0FBD">
        <w:trPr>
          <w:trHeight w:val="290"/>
          <w:jc w:val="center"/>
        </w:trPr>
        <w:tc>
          <w:tcPr>
            <w:tcW w:w="960" w:type="dxa"/>
            <w:vMerge/>
            <w:noWrap/>
            <w:hideMark/>
          </w:tcPr>
          <w:p w14:paraId="0BEA7541"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3CA0FE27"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StatusNo:LocationLake</w:t>
            </w:r>
            <w:proofErr w:type="spellEnd"/>
            <w:proofErr w:type="gramEnd"/>
          </w:p>
        </w:tc>
        <w:tc>
          <w:tcPr>
            <w:tcW w:w="977" w:type="dxa"/>
            <w:noWrap/>
            <w:hideMark/>
          </w:tcPr>
          <w:p w14:paraId="0742F93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0.63329</w:t>
            </w:r>
          </w:p>
        </w:tc>
        <w:tc>
          <w:tcPr>
            <w:tcW w:w="977" w:type="dxa"/>
            <w:noWrap/>
            <w:hideMark/>
          </w:tcPr>
          <w:p w14:paraId="2F5F345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0.685738</w:t>
            </w:r>
          </w:p>
        </w:tc>
        <w:tc>
          <w:tcPr>
            <w:tcW w:w="977" w:type="dxa"/>
            <w:noWrap/>
            <w:hideMark/>
          </w:tcPr>
          <w:p w14:paraId="72675EB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-0.65512</w:t>
            </w:r>
          </w:p>
        </w:tc>
        <w:tc>
          <w:tcPr>
            <w:tcW w:w="990" w:type="dxa"/>
            <w:noWrap/>
            <w:hideMark/>
          </w:tcPr>
          <w:p w14:paraId="02A8A6E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1.825939</w:t>
            </w:r>
          </w:p>
        </w:tc>
      </w:tr>
      <w:tr w:rsidR="001B0FBD" w:rsidRPr="00E268F4" w14:paraId="363C5332" w14:textId="77777777" w:rsidTr="001B0FBD">
        <w:trPr>
          <w:trHeight w:val="290"/>
          <w:jc w:val="center"/>
        </w:trPr>
        <w:tc>
          <w:tcPr>
            <w:tcW w:w="960" w:type="dxa"/>
            <w:vMerge/>
            <w:noWrap/>
            <w:hideMark/>
          </w:tcPr>
          <w:p w14:paraId="5E3D355C"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6D34F9EA"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StatusDiseased:LocationPground</w:t>
            </w:r>
            <w:proofErr w:type="spellEnd"/>
            <w:proofErr w:type="gramEnd"/>
          </w:p>
        </w:tc>
        <w:tc>
          <w:tcPr>
            <w:tcW w:w="977" w:type="dxa"/>
            <w:noWrap/>
            <w:hideMark/>
          </w:tcPr>
          <w:p w14:paraId="24646AA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0.081228</w:t>
            </w:r>
          </w:p>
        </w:tc>
        <w:tc>
          <w:tcPr>
            <w:tcW w:w="977" w:type="dxa"/>
            <w:noWrap/>
            <w:hideMark/>
          </w:tcPr>
          <w:p w14:paraId="3B5BC6F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0.765243</w:t>
            </w:r>
          </w:p>
        </w:tc>
        <w:tc>
          <w:tcPr>
            <w:tcW w:w="977" w:type="dxa"/>
            <w:noWrap/>
            <w:hideMark/>
          </w:tcPr>
          <w:p w14:paraId="4AEC736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-1.62566</w:t>
            </w:r>
          </w:p>
        </w:tc>
        <w:tc>
          <w:tcPr>
            <w:tcW w:w="990" w:type="dxa"/>
            <w:noWrap/>
            <w:hideMark/>
          </w:tcPr>
          <w:p w14:paraId="6C1329E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1.528026</w:t>
            </w:r>
          </w:p>
        </w:tc>
      </w:tr>
      <w:tr w:rsidR="001B0FBD" w:rsidRPr="00E268F4" w14:paraId="2C444BD8" w14:textId="77777777" w:rsidTr="001B0FBD">
        <w:trPr>
          <w:trHeight w:val="290"/>
          <w:jc w:val="center"/>
        </w:trPr>
        <w:tc>
          <w:tcPr>
            <w:tcW w:w="960" w:type="dxa"/>
            <w:vMerge/>
            <w:noWrap/>
            <w:hideMark/>
          </w:tcPr>
          <w:p w14:paraId="435086CC"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03500D97"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StatusNo:LocationPground</w:t>
            </w:r>
            <w:proofErr w:type="spellEnd"/>
            <w:proofErr w:type="gramEnd"/>
          </w:p>
        </w:tc>
        <w:tc>
          <w:tcPr>
            <w:tcW w:w="977" w:type="dxa"/>
            <w:noWrap/>
            <w:hideMark/>
          </w:tcPr>
          <w:p w14:paraId="3126064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-0.61982</w:t>
            </w:r>
          </w:p>
        </w:tc>
        <w:tc>
          <w:tcPr>
            <w:tcW w:w="977" w:type="dxa"/>
            <w:noWrap/>
            <w:hideMark/>
          </w:tcPr>
          <w:p w14:paraId="1ACC13B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0.652061</w:t>
            </w:r>
          </w:p>
        </w:tc>
        <w:tc>
          <w:tcPr>
            <w:tcW w:w="977" w:type="dxa"/>
            <w:noWrap/>
            <w:hideMark/>
          </w:tcPr>
          <w:p w14:paraId="221CFAE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-2.01713</w:t>
            </w:r>
          </w:p>
        </w:tc>
        <w:tc>
          <w:tcPr>
            <w:tcW w:w="990" w:type="dxa"/>
            <w:noWrap/>
            <w:hideMark/>
          </w:tcPr>
          <w:p w14:paraId="4CD1EB7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0.480683</w:t>
            </w:r>
          </w:p>
        </w:tc>
      </w:tr>
      <w:tr w:rsidR="001B0FBD" w:rsidRPr="00E268F4" w14:paraId="167799C4" w14:textId="77777777" w:rsidTr="001B0FBD">
        <w:trPr>
          <w:trHeight w:val="290"/>
          <w:jc w:val="center"/>
        </w:trPr>
        <w:tc>
          <w:tcPr>
            <w:tcW w:w="960" w:type="dxa"/>
            <w:vMerge/>
            <w:noWrap/>
            <w:hideMark/>
          </w:tcPr>
          <w:p w14:paraId="531E55BD"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4DCC1D4F"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StatusDiseased:LocationRforest</w:t>
            </w:r>
            <w:proofErr w:type="spellEnd"/>
            <w:proofErr w:type="gramEnd"/>
          </w:p>
        </w:tc>
        <w:tc>
          <w:tcPr>
            <w:tcW w:w="977" w:type="dxa"/>
            <w:noWrap/>
            <w:hideMark/>
          </w:tcPr>
          <w:p w14:paraId="2A8D3DE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-0.69922</w:t>
            </w:r>
          </w:p>
        </w:tc>
        <w:tc>
          <w:tcPr>
            <w:tcW w:w="977" w:type="dxa"/>
            <w:noWrap/>
            <w:hideMark/>
          </w:tcPr>
          <w:p w14:paraId="078BED4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0.814905</w:t>
            </w:r>
          </w:p>
        </w:tc>
        <w:tc>
          <w:tcPr>
            <w:tcW w:w="977" w:type="dxa"/>
            <w:noWrap/>
            <w:hideMark/>
          </w:tcPr>
          <w:p w14:paraId="1E1B99E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-2.53608</w:t>
            </w:r>
          </w:p>
        </w:tc>
        <w:tc>
          <w:tcPr>
            <w:tcW w:w="990" w:type="dxa"/>
            <w:noWrap/>
            <w:hideMark/>
          </w:tcPr>
          <w:p w14:paraId="23EB570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0.767182</w:t>
            </w:r>
          </w:p>
        </w:tc>
      </w:tr>
      <w:tr w:rsidR="001B0FBD" w:rsidRPr="00E268F4" w14:paraId="55B7AEB2" w14:textId="77777777" w:rsidTr="001B0FBD">
        <w:trPr>
          <w:trHeight w:val="290"/>
          <w:jc w:val="center"/>
        </w:trPr>
        <w:tc>
          <w:tcPr>
            <w:tcW w:w="960" w:type="dxa"/>
            <w:vMerge/>
            <w:noWrap/>
            <w:hideMark/>
          </w:tcPr>
          <w:p w14:paraId="0552BA57"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51C34FAE"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StatusNo:LocationRforest</w:t>
            </w:r>
            <w:proofErr w:type="spellEnd"/>
            <w:proofErr w:type="gramEnd"/>
          </w:p>
        </w:tc>
        <w:tc>
          <w:tcPr>
            <w:tcW w:w="977" w:type="dxa"/>
            <w:noWrap/>
            <w:hideMark/>
          </w:tcPr>
          <w:p w14:paraId="4CD4A94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-0.50833</w:t>
            </w:r>
          </w:p>
        </w:tc>
        <w:tc>
          <w:tcPr>
            <w:tcW w:w="977" w:type="dxa"/>
            <w:noWrap/>
            <w:hideMark/>
          </w:tcPr>
          <w:p w14:paraId="156E747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0.69333</w:t>
            </w:r>
          </w:p>
        </w:tc>
        <w:tc>
          <w:tcPr>
            <w:tcW w:w="977" w:type="dxa"/>
            <w:noWrap/>
            <w:hideMark/>
          </w:tcPr>
          <w:p w14:paraId="4977B0A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-1.9572</w:t>
            </w:r>
          </w:p>
        </w:tc>
        <w:tc>
          <w:tcPr>
            <w:tcW w:w="990" w:type="dxa"/>
            <w:noWrap/>
            <w:hideMark/>
          </w:tcPr>
          <w:p w14:paraId="0FC00CC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0.822727</w:t>
            </w:r>
          </w:p>
        </w:tc>
      </w:tr>
      <w:tr w:rsidR="001B0FBD" w:rsidRPr="00E268F4" w14:paraId="105F8666" w14:textId="77777777" w:rsidTr="001B0FBD">
        <w:trPr>
          <w:trHeight w:val="290"/>
          <w:jc w:val="center"/>
        </w:trPr>
        <w:tc>
          <w:tcPr>
            <w:tcW w:w="960" w:type="dxa"/>
            <w:vMerge/>
            <w:noWrap/>
            <w:hideMark/>
          </w:tcPr>
          <w:p w14:paraId="02B5D289"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145A8C84"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StatusDiseased:LocationSpec</w:t>
            </w:r>
            <w:proofErr w:type="spellEnd"/>
            <w:proofErr w:type="gramEnd"/>
          </w:p>
        </w:tc>
        <w:tc>
          <w:tcPr>
            <w:tcW w:w="977" w:type="dxa"/>
            <w:noWrap/>
            <w:hideMark/>
          </w:tcPr>
          <w:p w14:paraId="70CD670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0.450197</w:t>
            </w:r>
          </w:p>
        </w:tc>
        <w:tc>
          <w:tcPr>
            <w:tcW w:w="977" w:type="dxa"/>
            <w:noWrap/>
            <w:hideMark/>
          </w:tcPr>
          <w:p w14:paraId="12F5E4B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0.765376</w:t>
            </w:r>
          </w:p>
        </w:tc>
        <w:tc>
          <w:tcPr>
            <w:tcW w:w="977" w:type="dxa"/>
            <w:noWrap/>
            <w:hideMark/>
          </w:tcPr>
          <w:p w14:paraId="7E54E9D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-1.06273</w:t>
            </w:r>
          </w:p>
        </w:tc>
        <w:tc>
          <w:tcPr>
            <w:tcW w:w="990" w:type="dxa"/>
            <w:noWrap/>
            <w:hideMark/>
          </w:tcPr>
          <w:p w14:paraId="1A9CE73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1.994597</w:t>
            </w:r>
          </w:p>
        </w:tc>
      </w:tr>
      <w:tr w:rsidR="001B0FBD" w:rsidRPr="00E268F4" w14:paraId="6E205B99" w14:textId="77777777" w:rsidTr="001B0FBD">
        <w:trPr>
          <w:trHeight w:val="290"/>
          <w:jc w:val="center"/>
        </w:trPr>
        <w:tc>
          <w:tcPr>
            <w:tcW w:w="960" w:type="dxa"/>
            <w:vMerge/>
            <w:noWrap/>
            <w:hideMark/>
          </w:tcPr>
          <w:p w14:paraId="3BB3A0DE"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752F25C2"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StatusNo:LocationSpec</w:t>
            </w:r>
            <w:proofErr w:type="spellEnd"/>
            <w:proofErr w:type="gramEnd"/>
          </w:p>
        </w:tc>
        <w:tc>
          <w:tcPr>
            <w:tcW w:w="977" w:type="dxa"/>
            <w:noWrap/>
            <w:hideMark/>
          </w:tcPr>
          <w:p w14:paraId="2CC87DC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-0.09952</w:t>
            </w:r>
          </w:p>
        </w:tc>
        <w:tc>
          <w:tcPr>
            <w:tcW w:w="977" w:type="dxa"/>
            <w:noWrap/>
            <w:hideMark/>
          </w:tcPr>
          <w:p w14:paraId="228D661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0.65386</w:t>
            </w:r>
          </w:p>
        </w:tc>
        <w:tc>
          <w:tcPr>
            <w:tcW w:w="977" w:type="dxa"/>
            <w:noWrap/>
            <w:hideMark/>
          </w:tcPr>
          <w:p w14:paraId="2592B92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-1.36031</w:t>
            </w:r>
          </w:p>
        </w:tc>
        <w:tc>
          <w:tcPr>
            <w:tcW w:w="990" w:type="dxa"/>
            <w:noWrap/>
            <w:hideMark/>
          </w:tcPr>
          <w:p w14:paraId="08D4FDF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1.082389</w:t>
            </w:r>
          </w:p>
        </w:tc>
      </w:tr>
      <w:tr w:rsidR="001B0FBD" w:rsidRPr="00E268F4" w14:paraId="4349BA3B" w14:textId="77777777" w:rsidTr="001B0FBD">
        <w:trPr>
          <w:trHeight w:val="290"/>
          <w:jc w:val="center"/>
        </w:trPr>
        <w:tc>
          <w:tcPr>
            <w:tcW w:w="960" w:type="dxa"/>
            <w:vMerge/>
            <w:noWrap/>
            <w:hideMark/>
          </w:tcPr>
          <w:p w14:paraId="6A66FF7B"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0C63F81D"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StatusDiseased:W</w:t>
            </w:r>
            <w:proofErr w:type="gramEnd"/>
            <w:r w:rsidRPr="00E268F4">
              <w:rPr>
                <w:rFonts w:eastAsia="Times New Roman" w:cstheme="minorHAnsi"/>
                <w:color w:val="000000"/>
                <w:sz w:val="20"/>
                <w:szCs w:val="20"/>
                <w:lang w:eastAsia="en-GB"/>
              </w:rPr>
              <w:t>_to_L_ratio</w:t>
            </w:r>
            <w:proofErr w:type="spellEnd"/>
          </w:p>
        </w:tc>
        <w:tc>
          <w:tcPr>
            <w:tcW w:w="977" w:type="dxa"/>
            <w:noWrap/>
            <w:hideMark/>
          </w:tcPr>
          <w:p w14:paraId="72322F9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-0.09363</w:t>
            </w:r>
          </w:p>
        </w:tc>
        <w:tc>
          <w:tcPr>
            <w:tcW w:w="977" w:type="dxa"/>
            <w:noWrap/>
            <w:hideMark/>
          </w:tcPr>
          <w:p w14:paraId="0A59E4B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0.252663</w:t>
            </w:r>
          </w:p>
        </w:tc>
        <w:tc>
          <w:tcPr>
            <w:tcW w:w="977" w:type="dxa"/>
            <w:noWrap/>
            <w:hideMark/>
          </w:tcPr>
          <w:p w14:paraId="35A8275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-0.56735</w:t>
            </w:r>
          </w:p>
        </w:tc>
        <w:tc>
          <w:tcPr>
            <w:tcW w:w="990" w:type="dxa"/>
            <w:noWrap/>
            <w:hideMark/>
          </w:tcPr>
          <w:p w14:paraId="0EFAB6F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0.410286</w:t>
            </w:r>
          </w:p>
        </w:tc>
      </w:tr>
      <w:tr w:rsidR="001B0FBD" w:rsidRPr="00E268F4" w14:paraId="37DFB0CE" w14:textId="77777777" w:rsidTr="001B0FBD">
        <w:trPr>
          <w:trHeight w:val="290"/>
          <w:jc w:val="center"/>
        </w:trPr>
        <w:tc>
          <w:tcPr>
            <w:tcW w:w="960" w:type="dxa"/>
            <w:vMerge/>
            <w:noWrap/>
            <w:hideMark/>
          </w:tcPr>
          <w:p w14:paraId="7E7A527B"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35BB2BD9"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StatusNo:W</w:t>
            </w:r>
            <w:proofErr w:type="gramEnd"/>
            <w:r w:rsidRPr="00E268F4">
              <w:rPr>
                <w:rFonts w:eastAsia="Times New Roman" w:cstheme="minorHAnsi"/>
                <w:color w:val="000000"/>
                <w:sz w:val="20"/>
                <w:szCs w:val="20"/>
                <w:lang w:eastAsia="en-GB"/>
              </w:rPr>
              <w:t>_to_L_ratio</w:t>
            </w:r>
            <w:proofErr w:type="spellEnd"/>
          </w:p>
        </w:tc>
        <w:tc>
          <w:tcPr>
            <w:tcW w:w="977" w:type="dxa"/>
            <w:noWrap/>
            <w:hideMark/>
          </w:tcPr>
          <w:p w14:paraId="688E04B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-0.13263</w:t>
            </w:r>
          </w:p>
        </w:tc>
        <w:tc>
          <w:tcPr>
            <w:tcW w:w="977" w:type="dxa"/>
            <w:noWrap/>
            <w:hideMark/>
          </w:tcPr>
          <w:p w14:paraId="2B57B50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0.232216</w:t>
            </w:r>
          </w:p>
        </w:tc>
        <w:tc>
          <w:tcPr>
            <w:tcW w:w="977" w:type="dxa"/>
            <w:noWrap/>
            <w:hideMark/>
          </w:tcPr>
          <w:p w14:paraId="5EC796A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-0.5457</w:t>
            </w:r>
          </w:p>
        </w:tc>
        <w:tc>
          <w:tcPr>
            <w:tcW w:w="990" w:type="dxa"/>
            <w:noWrap/>
            <w:hideMark/>
          </w:tcPr>
          <w:p w14:paraId="29EB030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0.351957</w:t>
            </w:r>
          </w:p>
        </w:tc>
      </w:tr>
      <w:tr w:rsidR="001B0FBD" w:rsidRPr="00E268F4" w14:paraId="48ECDD08" w14:textId="77777777" w:rsidTr="001B0FBD">
        <w:trPr>
          <w:trHeight w:val="290"/>
          <w:jc w:val="center"/>
        </w:trPr>
        <w:tc>
          <w:tcPr>
            <w:tcW w:w="960" w:type="dxa"/>
            <w:vMerge/>
            <w:noWrap/>
            <w:hideMark/>
          </w:tcPr>
          <w:p w14:paraId="1B8EAE72"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4BC71C9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StatusDiseased:density</w:t>
            </w:r>
            <w:proofErr w:type="gramEnd"/>
            <w:r w:rsidRPr="00E268F4">
              <w:rPr>
                <w:rFonts w:eastAsia="Times New Roman" w:cstheme="minorHAnsi"/>
                <w:color w:val="000000"/>
                <w:sz w:val="20"/>
                <w:szCs w:val="20"/>
                <w:lang w:eastAsia="en-GB"/>
              </w:rPr>
              <w:t>50_per_season</w:t>
            </w:r>
          </w:p>
        </w:tc>
        <w:tc>
          <w:tcPr>
            <w:tcW w:w="977" w:type="dxa"/>
            <w:noWrap/>
            <w:hideMark/>
          </w:tcPr>
          <w:p w14:paraId="309F8F4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-0.12753</w:t>
            </w:r>
          </w:p>
        </w:tc>
        <w:tc>
          <w:tcPr>
            <w:tcW w:w="977" w:type="dxa"/>
            <w:noWrap/>
            <w:hideMark/>
          </w:tcPr>
          <w:p w14:paraId="7448CE9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0.310795</w:t>
            </w:r>
          </w:p>
        </w:tc>
        <w:tc>
          <w:tcPr>
            <w:tcW w:w="977" w:type="dxa"/>
            <w:noWrap/>
            <w:hideMark/>
          </w:tcPr>
          <w:p w14:paraId="282A665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-0.82251</w:t>
            </w:r>
          </w:p>
        </w:tc>
        <w:tc>
          <w:tcPr>
            <w:tcW w:w="990" w:type="dxa"/>
            <w:noWrap/>
            <w:hideMark/>
          </w:tcPr>
          <w:p w14:paraId="7DA548F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0.371543</w:t>
            </w:r>
          </w:p>
        </w:tc>
      </w:tr>
      <w:tr w:rsidR="001B0FBD" w:rsidRPr="00E268F4" w14:paraId="7B22C14A" w14:textId="77777777" w:rsidTr="001B0FBD">
        <w:trPr>
          <w:trHeight w:val="290"/>
          <w:jc w:val="center"/>
        </w:trPr>
        <w:tc>
          <w:tcPr>
            <w:tcW w:w="960" w:type="dxa"/>
            <w:vMerge/>
            <w:noWrap/>
            <w:hideMark/>
          </w:tcPr>
          <w:p w14:paraId="41E869D4"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0C30AF6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StatusNo:density</w:t>
            </w:r>
            <w:proofErr w:type="gramEnd"/>
            <w:r w:rsidRPr="00E268F4">
              <w:rPr>
                <w:rFonts w:eastAsia="Times New Roman" w:cstheme="minorHAnsi"/>
                <w:color w:val="000000"/>
                <w:sz w:val="20"/>
                <w:szCs w:val="20"/>
                <w:lang w:eastAsia="en-GB"/>
              </w:rPr>
              <w:t>50_per_season</w:t>
            </w:r>
          </w:p>
        </w:tc>
        <w:tc>
          <w:tcPr>
            <w:tcW w:w="977" w:type="dxa"/>
            <w:noWrap/>
            <w:hideMark/>
          </w:tcPr>
          <w:p w14:paraId="42C5BD8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0.027584</w:t>
            </w:r>
          </w:p>
        </w:tc>
        <w:tc>
          <w:tcPr>
            <w:tcW w:w="977" w:type="dxa"/>
            <w:noWrap/>
            <w:hideMark/>
          </w:tcPr>
          <w:p w14:paraId="370516A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0.283511</w:t>
            </w:r>
          </w:p>
        </w:tc>
        <w:tc>
          <w:tcPr>
            <w:tcW w:w="977" w:type="dxa"/>
            <w:noWrap/>
            <w:hideMark/>
          </w:tcPr>
          <w:p w14:paraId="59439F8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-0.56557</w:t>
            </w:r>
          </w:p>
        </w:tc>
        <w:tc>
          <w:tcPr>
            <w:tcW w:w="990" w:type="dxa"/>
            <w:noWrap/>
            <w:hideMark/>
          </w:tcPr>
          <w:p w14:paraId="124BA5C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0.494246</w:t>
            </w:r>
          </w:p>
        </w:tc>
      </w:tr>
      <w:tr w:rsidR="001B0FBD" w:rsidRPr="00E268F4" w14:paraId="35528A2E" w14:textId="77777777" w:rsidTr="001B0FBD">
        <w:trPr>
          <w:trHeight w:val="290"/>
          <w:jc w:val="center"/>
        </w:trPr>
        <w:tc>
          <w:tcPr>
            <w:tcW w:w="960" w:type="dxa"/>
            <w:vMerge/>
            <w:noWrap/>
            <w:hideMark/>
          </w:tcPr>
          <w:p w14:paraId="7F5E2E76"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5B296B5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StatusDiseased:Season</w:t>
            </w:r>
            <w:proofErr w:type="gramEnd"/>
            <w:r w:rsidRPr="00E268F4">
              <w:rPr>
                <w:rFonts w:eastAsia="Times New Roman" w:cstheme="minorHAnsi"/>
                <w:color w:val="000000"/>
                <w:sz w:val="20"/>
                <w:szCs w:val="20"/>
                <w:lang w:eastAsia="en-GB"/>
              </w:rPr>
              <w:t>4</w:t>
            </w:r>
          </w:p>
        </w:tc>
        <w:tc>
          <w:tcPr>
            <w:tcW w:w="977" w:type="dxa"/>
            <w:noWrap/>
            <w:hideMark/>
          </w:tcPr>
          <w:p w14:paraId="5F08AA6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-5059.94</w:t>
            </w:r>
          </w:p>
        </w:tc>
        <w:tc>
          <w:tcPr>
            <w:tcW w:w="977" w:type="dxa"/>
            <w:noWrap/>
            <w:hideMark/>
          </w:tcPr>
          <w:p w14:paraId="6A7ED0B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9016.494</w:t>
            </w:r>
          </w:p>
        </w:tc>
        <w:tc>
          <w:tcPr>
            <w:tcW w:w="977" w:type="dxa"/>
            <w:noWrap/>
            <w:hideMark/>
          </w:tcPr>
          <w:p w14:paraId="1E18FFE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-28679.1</w:t>
            </w:r>
          </w:p>
        </w:tc>
        <w:tc>
          <w:tcPr>
            <w:tcW w:w="990" w:type="dxa"/>
            <w:noWrap/>
            <w:hideMark/>
          </w:tcPr>
          <w:p w14:paraId="401D0B9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12123.9</w:t>
            </w:r>
          </w:p>
        </w:tc>
      </w:tr>
      <w:tr w:rsidR="001B0FBD" w:rsidRPr="00E268F4" w14:paraId="09BAB22B" w14:textId="77777777" w:rsidTr="001B0FBD">
        <w:trPr>
          <w:trHeight w:val="290"/>
          <w:jc w:val="center"/>
        </w:trPr>
        <w:tc>
          <w:tcPr>
            <w:tcW w:w="960" w:type="dxa"/>
            <w:vMerge/>
            <w:noWrap/>
            <w:hideMark/>
          </w:tcPr>
          <w:p w14:paraId="3A8BD6E3"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21BF839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StatusNo:Season</w:t>
            </w:r>
            <w:proofErr w:type="gramEnd"/>
            <w:r w:rsidRPr="00E268F4">
              <w:rPr>
                <w:rFonts w:eastAsia="Times New Roman" w:cstheme="minorHAnsi"/>
                <w:color w:val="000000"/>
                <w:sz w:val="20"/>
                <w:szCs w:val="20"/>
                <w:lang w:eastAsia="en-GB"/>
              </w:rPr>
              <w:t>4</w:t>
            </w:r>
          </w:p>
        </w:tc>
        <w:tc>
          <w:tcPr>
            <w:tcW w:w="977" w:type="dxa"/>
            <w:noWrap/>
            <w:hideMark/>
          </w:tcPr>
          <w:p w14:paraId="4B2798A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1139.006</w:t>
            </w:r>
          </w:p>
        </w:tc>
        <w:tc>
          <w:tcPr>
            <w:tcW w:w="977" w:type="dxa"/>
            <w:noWrap/>
            <w:hideMark/>
          </w:tcPr>
          <w:p w14:paraId="49195C3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1838.852</w:t>
            </w:r>
          </w:p>
        </w:tc>
        <w:tc>
          <w:tcPr>
            <w:tcW w:w="977" w:type="dxa"/>
            <w:noWrap/>
            <w:hideMark/>
          </w:tcPr>
          <w:p w14:paraId="6CF2D63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-1019.88</w:t>
            </w:r>
          </w:p>
        </w:tc>
        <w:tc>
          <w:tcPr>
            <w:tcW w:w="990" w:type="dxa"/>
            <w:noWrap/>
            <w:hideMark/>
          </w:tcPr>
          <w:p w14:paraId="3B10AC9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5409.961</w:t>
            </w:r>
          </w:p>
        </w:tc>
      </w:tr>
      <w:tr w:rsidR="001B0FBD" w:rsidRPr="00E268F4" w14:paraId="7F86659C" w14:textId="77777777" w:rsidTr="001B0FBD">
        <w:trPr>
          <w:trHeight w:val="290"/>
          <w:jc w:val="center"/>
        </w:trPr>
        <w:tc>
          <w:tcPr>
            <w:tcW w:w="960" w:type="dxa"/>
            <w:vMerge/>
            <w:noWrap/>
            <w:hideMark/>
          </w:tcPr>
          <w:p w14:paraId="5A51D8C3"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10F5931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StatusDiseased:Season</w:t>
            </w:r>
            <w:proofErr w:type="gramEnd"/>
            <w:r w:rsidRPr="00E268F4">
              <w:rPr>
                <w:rFonts w:eastAsia="Times New Roman" w:cstheme="minorHAnsi"/>
                <w:color w:val="000000"/>
                <w:sz w:val="20"/>
                <w:szCs w:val="20"/>
                <w:lang w:eastAsia="en-GB"/>
              </w:rPr>
              <w:t>5</w:t>
            </w:r>
          </w:p>
        </w:tc>
        <w:tc>
          <w:tcPr>
            <w:tcW w:w="977" w:type="dxa"/>
            <w:noWrap/>
            <w:hideMark/>
          </w:tcPr>
          <w:p w14:paraId="3817F86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23565.84</w:t>
            </w:r>
          </w:p>
        </w:tc>
        <w:tc>
          <w:tcPr>
            <w:tcW w:w="977" w:type="dxa"/>
            <w:noWrap/>
            <w:hideMark/>
          </w:tcPr>
          <w:p w14:paraId="0AA1394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46412.51</w:t>
            </w:r>
          </w:p>
        </w:tc>
        <w:tc>
          <w:tcPr>
            <w:tcW w:w="977" w:type="dxa"/>
            <w:noWrap/>
            <w:hideMark/>
          </w:tcPr>
          <w:p w14:paraId="661DF7B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-4923.02</w:t>
            </w:r>
          </w:p>
        </w:tc>
        <w:tc>
          <w:tcPr>
            <w:tcW w:w="990" w:type="dxa"/>
            <w:noWrap/>
            <w:hideMark/>
          </w:tcPr>
          <w:p w14:paraId="26B4C21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158584.5</w:t>
            </w:r>
          </w:p>
        </w:tc>
      </w:tr>
      <w:tr w:rsidR="001B0FBD" w:rsidRPr="00E268F4" w14:paraId="58A06E88" w14:textId="77777777" w:rsidTr="001B0FBD">
        <w:trPr>
          <w:trHeight w:val="290"/>
          <w:jc w:val="center"/>
        </w:trPr>
        <w:tc>
          <w:tcPr>
            <w:tcW w:w="960" w:type="dxa"/>
            <w:vMerge/>
            <w:noWrap/>
            <w:hideMark/>
          </w:tcPr>
          <w:p w14:paraId="61F50489"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0FBBE72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StatusNo:Season</w:t>
            </w:r>
            <w:proofErr w:type="gramEnd"/>
            <w:r w:rsidRPr="00E268F4">
              <w:rPr>
                <w:rFonts w:eastAsia="Times New Roman" w:cstheme="minorHAnsi"/>
                <w:color w:val="000000"/>
                <w:sz w:val="20"/>
                <w:szCs w:val="20"/>
                <w:lang w:eastAsia="en-GB"/>
              </w:rPr>
              <w:t>5</w:t>
            </w:r>
          </w:p>
        </w:tc>
        <w:tc>
          <w:tcPr>
            <w:tcW w:w="977" w:type="dxa"/>
            <w:noWrap/>
            <w:hideMark/>
          </w:tcPr>
          <w:p w14:paraId="369F351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-793.346</w:t>
            </w:r>
          </w:p>
        </w:tc>
        <w:tc>
          <w:tcPr>
            <w:tcW w:w="977" w:type="dxa"/>
            <w:noWrap/>
            <w:hideMark/>
          </w:tcPr>
          <w:p w14:paraId="14C43AC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771.2624</w:t>
            </w:r>
          </w:p>
        </w:tc>
        <w:tc>
          <w:tcPr>
            <w:tcW w:w="977" w:type="dxa"/>
            <w:noWrap/>
            <w:hideMark/>
          </w:tcPr>
          <w:p w14:paraId="470F971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-2321.13</w:t>
            </w:r>
          </w:p>
        </w:tc>
        <w:tc>
          <w:tcPr>
            <w:tcW w:w="990" w:type="dxa"/>
            <w:noWrap/>
            <w:hideMark/>
          </w:tcPr>
          <w:p w14:paraId="3C24536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483.3902</w:t>
            </w:r>
          </w:p>
        </w:tc>
      </w:tr>
      <w:tr w:rsidR="001B0FBD" w:rsidRPr="00E268F4" w14:paraId="7E6A80DB" w14:textId="77777777" w:rsidTr="001B0FBD">
        <w:trPr>
          <w:trHeight w:val="290"/>
          <w:jc w:val="center"/>
        </w:trPr>
        <w:tc>
          <w:tcPr>
            <w:tcW w:w="960" w:type="dxa"/>
            <w:vMerge/>
            <w:noWrap/>
            <w:hideMark/>
          </w:tcPr>
          <w:p w14:paraId="1DBD48A0"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0197E73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StatusDiseased:Season</w:t>
            </w:r>
            <w:proofErr w:type="gramEnd"/>
            <w:r w:rsidRPr="00E268F4">
              <w:rPr>
                <w:rFonts w:eastAsia="Times New Roman" w:cstheme="minorHAnsi"/>
                <w:color w:val="000000"/>
                <w:sz w:val="20"/>
                <w:szCs w:val="20"/>
                <w:lang w:eastAsia="en-GB"/>
              </w:rPr>
              <w:t>7</w:t>
            </w:r>
          </w:p>
        </w:tc>
        <w:tc>
          <w:tcPr>
            <w:tcW w:w="977" w:type="dxa"/>
            <w:noWrap/>
            <w:hideMark/>
          </w:tcPr>
          <w:p w14:paraId="3B8DC83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-266.31</w:t>
            </w:r>
          </w:p>
        </w:tc>
        <w:tc>
          <w:tcPr>
            <w:tcW w:w="977" w:type="dxa"/>
            <w:noWrap/>
            <w:hideMark/>
          </w:tcPr>
          <w:p w14:paraId="4947291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254.1512</w:t>
            </w:r>
          </w:p>
        </w:tc>
        <w:tc>
          <w:tcPr>
            <w:tcW w:w="977" w:type="dxa"/>
            <w:noWrap/>
            <w:hideMark/>
          </w:tcPr>
          <w:p w14:paraId="4A0062B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-804.812</w:t>
            </w:r>
          </w:p>
        </w:tc>
        <w:tc>
          <w:tcPr>
            <w:tcW w:w="990" w:type="dxa"/>
            <w:noWrap/>
            <w:hideMark/>
          </w:tcPr>
          <w:p w14:paraId="0BD8275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135.0731</w:t>
            </w:r>
          </w:p>
        </w:tc>
      </w:tr>
      <w:tr w:rsidR="001B0FBD" w:rsidRPr="00E268F4" w14:paraId="70FF433D" w14:textId="77777777" w:rsidTr="001B0FBD">
        <w:trPr>
          <w:trHeight w:val="290"/>
          <w:jc w:val="center"/>
        </w:trPr>
        <w:tc>
          <w:tcPr>
            <w:tcW w:w="960" w:type="dxa"/>
            <w:vMerge/>
            <w:noWrap/>
            <w:hideMark/>
          </w:tcPr>
          <w:p w14:paraId="56DE579B"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2AD3AD8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StatusNo:Season</w:t>
            </w:r>
            <w:proofErr w:type="gramEnd"/>
            <w:r w:rsidRPr="00E268F4">
              <w:rPr>
                <w:rFonts w:eastAsia="Times New Roman" w:cstheme="minorHAnsi"/>
                <w:color w:val="000000"/>
                <w:sz w:val="20"/>
                <w:szCs w:val="20"/>
                <w:lang w:eastAsia="en-GB"/>
              </w:rPr>
              <w:t>7</w:t>
            </w:r>
          </w:p>
        </w:tc>
        <w:tc>
          <w:tcPr>
            <w:tcW w:w="977" w:type="dxa"/>
            <w:noWrap/>
            <w:hideMark/>
          </w:tcPr>
          <w:p w14:paraId="15B3D95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-266.545</w:t>
            </w:r>
          </w:p>
        </w:tc>
        <w:tc>
          <w:tcPr>
            <w:tcW w:w="977" w:type="dxa"/>
            <w:noWrap/>
            <w:hideMark/>
          </w:tcPr>
          <w:p w14:paraId="2FA5061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254.2051</w:t>
            </w:r>
          </w:p>
        </w:tc>
        <w:tc>
          <w:tcPr>
            <w:tcW w:w="977" w:type="dxa"/>
            <w:noWrap/>
            <w:hideMark/>
          </w:tcPr>
          <w:p w14:paraId="68E872E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-804.958</w:t>
            </w:r>
          </w:p>
        </w:tc>
        <w:tc>
          <w:tcPr>
            <w:tcW w:w="990" w:type="dxa"/>
            <w:noWrap/>
            <w:hideMark/>
          </w:tcPr>
          <w:p w14:paraId="388C149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134.1265</w:t>
            </w:r>
          </w:p>
        </w:tc>
      </w:tr>
      <w:tr w:rsidR="001B0FBD" w:rsidRPr="00E268F4" w14:paraId="0E66EFE3" w14:textId="77777777" w:rsidTr="001B0FBD">
        <w:trPr>
          <w:trHeight w:val="290"/>
          <w:jc w:val="center"/>
        </w:trPr>
        <w:tc>
          <w:tcPr>
            <w:tcW w:w="960" w:type="dxa"/>
            <w:vMerge/>
            <w:noWrap/>
            <w:hideMark/>
          </w:tcPr>
          <w:p w14:paraId="0BC37F90"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6601694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StatusDiseased:Season</w:t>
            </w:r>
            <w:proofErr w:type="gramEnd"/>
            <w:r w:rsidRPr="00E268F4">
              <w:rPr>
                <w:rFonts w:eastAsia="Times New Roman" w:cstheme="minorHAnsi"/>
                <w:color w:val="000000"/>
                <w:sz w:val="20"/>
                <w:szCs w:val="20"/>
                <w:lang w:eastAsia="en-GB"/>
              </w:rPr>
              <w:t>8</w:t>
            </w:r>
          </w:p>
        </w:tc>
        <w:tc>
          <w:tcPr>
            <w:tcW w:w="977" w:type="dxa"/>
            <w:noWrap/>
            <w:hideMark/>
          </w:tcPr>
          <w:p w14:paraId="5F311BA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-170.123</w:t>
            </w:r>
          </w:p>
        </w:tc>
        <w:tc>
          <w:tcPr>
            <w:tcW w:w="977" w:type="dxa"/>
            <w:noWrap/>
            <w:hideMark/>
          </w:tcPr>
          <w:p w14:paraId="79FE41A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428.0325</w:t>
            </w:r>
          </w:p>
        </w:tc>
        <w:tc>
          <w:tcPr>
            <w:tcW w:w="977" w:type="dxa"/>
            <w:noWrap/>
            <w:hideMark/>
          </w:tcPr>
          <w:p w14:paraId="2A29DD7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-944.58</w:t>
            </w:r>
          </w:p>
        </w:tc>
        <w:tc>
          <w:tcPr>
            <w:tcW w:w="990" w:type="dxa"/>
            <w:noWrap/>
            <w:hideMark/>
          </w:tcPr>
          <w:p w14:paraId="2322F03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925.1069</w:t>
            </w:r>
          </w:p>
        </w:tc>
      </w:tr>
      <w:tr w:rsidR="001B0FBD" w:rsidRPr="00E268F4" w14:paraId="2A62CDF0" w14:textId="77777777" w:rsidTr="001B0FBD">
        <w:trPr>
          <w:trHeight w:val="290"/>
          <w:jc w:val="center"/>
        </w:trPr>
        <w:tc>
          <w:tcPr>
            <w:tcW w:w="960" w:type="dxa"/>
            <w:vMerge/>
            <w:noWrap/>
            <w:hideMark/>
          </w:tcPr>
          <w:p w14:paraId="1E0D92E3"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09C8C38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StatusNo:Season</w:t>
            </w:r>
            <w:proofErr w:type="gramEnd"/>
            <w:r w:rsidRPr="00E268F4">
              <w:rPr>
                <w:rFonts w:eastAsia="Times New Roman" w:cstheme="minorHAnsi"/>
                <w:color w:val="000000"/>
                <w:sz w:val="20"/>
                <w:szCs w:val="20"/>
                <w:lang w:eastAsia="en-GB"/>
              </w:rPr>
              <w:t>8</w:t>
            </w:r>
          </w:p>
        </w:tc>
        <w:tc>
          <w:tcPr>
            <w:tcW w:w="977" w:type="dxa"/>
            <w:noWrap/>
            <w:hideMark/>
          </w:tcPr>
          <w:p w14:paraId="7601698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-171.002</w:t>
            </w:r>
          </w:p>
        </w:tc>
        <w:tc>
          <w:tcPr>
            <w:tcW w:w="977" w:type="dxa"/>
            <w:noWrap/>
            <w:hideMark/>
          </w:tcPr>
          <w:p w14:paraId="2F396FC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428.3025</w:t>
            </w:r>
          </w:p>
        </w:tc>
        <w:tc>
          <w:tcPr>
            <w:tcW w:w="977" w:type="dxa"/>
            <w:noWrap/>
            <w:hideMark/>
          </w:tcPr>
          <w:p w14:paraId="4982E1B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-944.721</w:t>
            </w:r>
          </w:p>
        </w:tc>
        <w:tc>
          <w:tcPr>
            <w:tcW w:w="990" w:type="dxa"/>
            <w:noWrap/>
            <w:hideMark/>
          </w:tcPr>
          <w:p w14:paraId="3D1A05F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924.4064</w:t>
            </w:r>
          </w:p>
        </w:tc>
      </w:tr>
      <w:tr w:rsidR="001B0FBD" w:rsidRPr="00E268F4" w14:paraId="38698CEC" w14:textId="77777777" w:rsidTr="001B0FBD">
        <w:trPr>
          <w:trHeight w:val="290"/>
          <w:jc w:val="center"/>
        </w:trPr>
        <w:tc>
          <w:tcPr>
            <w:tcW w:w="960" w:type="dxa"/>
            <w:vMerge/>
            <w:noWrap/>
            <w:hideMark/>
          </w:tcPr>
          <w:p w14:paraId="2B832C6E"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624C534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StatusDiseased:Season</w:t>
            </w:r>
            <w:proofErr w:type="gramEnd"/>
            <w:r w:rsidRPr="00E268F4">
              <w:rPr>
                <w:rFonts w:eastAsia="Times New Roman" w:cstheme="minorHAnsi"/>
                <w:color w:val="000000"/>
                <w:sz w:val="20"/>
                <w:szCs w:val="20"/>
                <w:lang w:eastAsia="en-GB"/>
              </w:rPr>
              <w:t>9</w:t>
            </w:r>
          </w:p>
        </w:tc>
        <w:tc>
          <w:tcPr>
            <w:tcW w:w="977" w:type="dxa"/>
            <w:noWrap/>
            <w:hideMark/>
          </w:tcPr>
          <w:p w14:paraId="2524748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-274.765</w:t>
            </w:r>
          </w:p>
        </w:tc>
        <w:tc>
          <w:tcPr>
            <w:tcW w:w="977" w:type="dxa"/>
            <w:noWrap/>
            <w:hideMark/>
          </w:tcPr>
          <w:p w14:paraId="029865A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466.9848</w:t>
            </w:r>
          </w:p>
        </w:tc>
        <w:tc>
          <w:tcPr>
            <w:tcW w:w="977" w:type="dxa"/>
            <w:noWrap/>
            <w:hideMark/>
          </w:tcPr>
          <w:p w14:paraId="2B8040A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-935.04</w:t>
            </w:r>
          </w:p>
        </w:tc>
        <w:tc>
          <w:tcPr>
            <w:tcW w:w="990" w:type="dxa"/>
            <w:noWrap/>
            <w:hideMark/>
          </w:tcPr>
          <w:p w14:paraId="723D657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581.2654</w:t>
            </w:r>
          </w:p>
        </w:tc>
      </w:tr>
      <w:tr w:rsidR="001B0FBD" w:rsidRPr="00E268F4" w14:paraId="71D6DBBB" w14:textId="77777777" w:rsidTr="001B0FBD">
        <w:trPr>
          <w:trHeight w:val="290"/>
          <w:jc w:val="center"/>
        </w:trPr>
        <w:tc>
          <w:tcPr>
            <w:tcW w:w="960" w:type="dxa"/>
            <w:vMerge/>
            <w:noWrap/>
            <w:hideMark/>
          </w:tcPr>
          <w:p w14:paraId="445010BA"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4E9E84F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StatusNo:Season</w:t>
            </w:r>
            <w:proofErr w:type="gramEnd"/>
            <w:r w:rsidRPr="00E268F4">
              <w:rPr>
                <w:rFonts w:eastAsia="Times New Roman" w:cstheme="minorHAnsi"/>
                <w:color w:val="000000"/>
                <w:sz w:val="20"/>
                <w:szCs w:val="20"/>
                <w:lang w:eastAsia="en-GB"/>
              </w:rPr>
              <w:t>9</w:t>
            </w:r>
          </w:p>
        </w:tc>
        <w:tc>
          <w:tcPr>
            <w:tcW w:w="977" w:type="dxa"/>
            <w:noWrap/>
            <w:hideMark/>
          </w:tcPr>
          <w:p w14:paraId="3260BA7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-275.428</w:t>
            </w:r>
          </w:p>
        </w:tc>
        <w:tc>
          <w:tcPr>
            <w:tcW w:w="977" w:type="dxa"/>
            <w:noWrap/>
            <w:hideMark/>
          </w:tcPr>
          <w:p w14:paraId="43DD8DC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466.9125</w:t>
            </w:r>
          </w:p>
        </w:tc>
        <w:tc>
          <w:tcPr>
            <w:tcW w:w="977" w:type="dxa"/>
            <w:noWrap/>
            <w:hideMark/>
          </w:tcPr>
          <w:p w14:paraId="259476B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-936.869</w:t>
            </w:r>
          </w:p>
        </w:tc>
        <w:tc>
          <w:tcPr>
            <w:tcW w:w="990" w:type="dxa"/>
            <w:noWrap/>
            <w:hideMark/>
          </w:tcPr>
          <w:p w14:paraId="4B9A19A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581.2095</w:t>
            </w:r>
          </w:p>
        </w:tc>
      </w:tr>
      <w:tr w:rsidR="001B0FBD" w:rsidRPr="00E268F4" w14:paraId="571CB009" w14:textId="77777777" w:rsidTr="001B0FBD">
        <w:trPr>
          <w:trHeight w:val="290"/>
          <w:jc w:val="center"/>
        </w:trPr>
        <w:tc>
          <w:tcPr>
            <w:tcW w:w="960" w:type="dxa"/>
            <w:vMerge/>
            <w:noWrap/>
            <w:hideMark/>
          </w:tcPr>
          <w:p w14:paraId="5AB87A63"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723BFFB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StatusDiseased:Season</w:t>
            </w:r>
            <w:proofErr w:type="gramEnd"/>
            <w:r w:rsidRPr="00E268F4">
              <w:rPr>
                <w:rFonts w:eastAsia="Times New Roman" w:cstheme="minorHAnsi"/>
                <w:color w:val="000000"/>
                <w:sz w:val="20"/>
                <w:szCs w:val="20"/>
                <w:lang w:eastAsia="en-GB"/>
              </w:rPr>
              <w:t>10</w:t>
            </w:r>
          </w:p>
        </w:tc>
        <w:tc>
          <w:tcPr>
            <w:tcW w:w="977" w:type="dxa"/>
            <w:noWrap/>
            <w:hideMark/>
          </w:tcPr>
          <w:p w14:paraId="02CD912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-24.7827</w:t>
            </w:r>
          </w:p>
        </w:tc>
        <w:tc>
          <w:tcPr>
            <w:tcW w:w="977" w:type="dxa"/>
            <w:noWrap/>
            <w:hideMark/>
          </w:tcPr>
          <w:p w14:paraId="234578D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31.96746</w:t>
            </w:r>
          </w:p>
        </w:tc>
        <w:tc>
          <w:tcPr>
            <w:tcW w:w="977" w:type="dxa"/>
            <w:noWrap/>
            <w:hideMark/>
          </w:tcPr>
          <w:p w14:paraId="3B392EB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-84.0684</w:t>
            </w:r>
          </w:p>
        </w:tc>
        <w:tc>
          <w:tcPr>
            <w:tcW w:w="990" w:type="dxa"/>
            <w:noWrap/>
            <w:hideMark/>
          </w:tcPr>
          <w:p w14:paraId="1BC1065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6.203787</w:t>
            </w:r>
          </w:p>
        </w:tc>
      </w:tr>
      <w:tr w:rsidR="001B0FBD" w:rsidRPr="00E268F4" w14:paraId="3EEB282D" w14:textId="77777777" w:rsidTr="001B0FBD">
        <w:trPr>
          <w:trHeight w:val="290"/>
          <w:jc w:val="center"/>
        </w:trPr>
        <w:tc>
          <w:tcPr>
            <w:tcW w:w="960" w:type="dxa"/>
            <w:vMerge/>
            <w:noWrap/>
            <w:hideMark/>
          </w:tcPr>
          <w:p w14:paraId="029A3C37"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7204AF8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StatusNo:Season</w:t>
            </w:r>
            <w:proofErr w:type="gramEnd"/>
            <w:r w:rsidRPr="00E268F4">
              <w:rPr>
                <w:rFonts w:eastAsia="Times New Roman" w:cstheme="minorHAnsi"/>
                <w:color w:val="000000"/>
                <w:sz w:val="20"/>
                <w:szCs w:val="20"/>
                <w:lang w:eastAsia="en-GB"/>
              </w:rPr>
              <w:t>10</w:t>
            </w:r>
          </w:p>
        </w:tc>
        <w:tc>
          <w:tcPr>
            <w:tcW w:w="977" w:type="dxa"/>
            <w:noWrap/>
            <w:hideMark/>
          </w:tcPr>
          <w:p w14:paraId="38CE5B3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-25.5304</w:t>
            </w:r>
          </w:p>
        </w:tc>
        <w:tc>
          <w:tcPr>
            <w:tcW w:w="977" w:type="dxa"/>
            <w:noWrap/>
            <w:hideMark/>
          </w:tcPr>
          <w:p w14:paraId="5F8ED62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31.97353</w:t>
            </w:r>
          </w:p>
        </w:tc>
        <w:tc>
          <w:tcPr>
            <w:tcW w:w="977" w:type="dxa"/>
            <w:noWrap/>
            <w:hideMark/>
          </w:tcPr>
          <w:p w14:paraId="05BA695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-85.3124</w:t>
            </w:r>
          </w:p>
        </w:tc>
        <w:tc>
          <w:tcPr>
            <w:tcW w:w="990" w:type="dxa"/>
            <w:noWrap/>
            <w:hideMark/>
          </w:tcPr>
          <w:p w14:paraId="5B67F9E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6.039243</w:t>
            </w:r>
          </w:p>
        </w:tc>
      </w:tr>
      <w:tr w:rsidR="001B0FBD" w:rsidRPr="00E268F4" w14:paraId="78D41F56" w14:textId="77777777" w:rsidTr="001B0FBD">
        <w:trPr>
          <w:trHeight w:val="290"/>
          <w:jc w:val="center"/>
        </w:trPr>
        <w:tc>
          <w:tcPr>
            <w:tcW w:w="960" w:type="dxa"/>
            <w:vMerge/>
            <w:noWrap/>
            <w:hideMark/>
          </w:tcPr>
          <w:p w14:paraId="5E711997"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33EFAE7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StatusDiseased:Season</w:t>
            </w:r>
            <w:proofErr w:type="gramEnd"/>
            <w:r w:rsidRPr="00E268F4">
              <w:rPr>
                <w:rFonts w:eastAsia="Times New Roman" w:cstheme="minorHAnsi"/>
                <w:color w:val="000000"/>
                <w:sz w:val="20"/>
                <w:szCs w:val="20"/>
                <w:lang w:eastAsia="en-GB"/>
              </w:rPr>
              <w:t>11</w:t>
            </w:r>
          </w:p>
        </w:tc>
        <w:tc>
          <w:tcPr>
            <w:tcW w:w="977" w:type="dxa"/>
            <w:noWrap/>
            <w:hideMark/>
          </w:tcPr>
          <w:p w14:paraId="0D05DC3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-24.8397</w:t>
            </w:r>
          </w:p>
        </w:tc>
        <w:tc>
          <w:tcPr>
            <w:tcW w:w="977" w:type="dxa"/>
            <w:noWrap/>
            <w:hideMark/>
          </w:tcPr>
          <w:p w14:paraId="34DCCAB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31.91217</w:t>
            </w:r>
          </w:p>
        </w:tc>
        <w:tc>
          <w:tcPr>
            <w:tcW w:w="977" w:type="dxa"/>
            <w:noWrap/>
            <w:hideMark/>
          </w:tcPr>
          <w:p w14:paraId="1558DD6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-84.1082</w:t>
            </w:r>
          </w:p>
        </w:tc>
        <w:tc>
          <w:tcPr>
            <w:tcW w:w="990" w:type="dxa"/>
            <w:noWrap/>
            <w:hideMark/>
          </w:tcPr>
          <w:p w14:paraId="0D3301A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5.972925</w:t>
            </w:r>
          </w:p>
        </w:tc>
      </w:tr>
      <w:tr w:rsidR="001B0FBD" w:rsidRPr="00E268F4" w14:paraId="4770F49E" w14:textId="77777777" w:rsidTr="001B0FBD">
        <w:trPr>
          <w:trHeight w:val="290"/>
          <w:jc w:val="center"/>
        </w:trPr>
        <w:tc>
          <w:tcPr>
            <w:tcW w:w="960" w:type="dxa"/>
            <w:vMerge/>
            <w:noWrap/>
            <w:hideMark/>
          </w:tcPr>
          <w:p w14:paraId="7CC3301B"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6719846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StatusNo:Season</w:t>
            </w:r>
            <w:proofErr w:type="gramEnd"/>
            <w:r w:rsidRPr="00E268F4">
              <w:rPr>
                <w:rFonts w:eastAsia="Times New Roman" w:cstheme="minorHAnsi"/>
                <w:color w:val="000000"/>
                <w:sz w:val="20"/>
                <w:szCs w:val="20"/>
                <w:lang w:eastAsia="en-GB"/>
              </w:rPr>
              <w:t>11</w:t>
            </w:r>
          </w:p>
        </w:tc>
        <w:tc>
          <w:tcPr>
            <w:tcW w:w="977" w:type="dxa"/>
            <w:noWrap/>
            <w:hideMark/>
          </w:tcPr>
          <w:p w14:paraId="58F9425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-25.9672</w:t>
            </w:r>
          </w:p>
        </w:tc>
        <w:tc>
          <w:tcPr>
            <w:tcW w:w="977" w:type="dxa"/>
            <w:noWrap/>
            <w:hideMark/>
          </w:tcPr>
          <w:p w14:paraId="6D7355D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31.87908</w:t>
            </w:r>
          </w:p>
        </w:tc>
        <w:tc>
          <w:tcPr>
            <w:tcW w:w="977" w:type="dxa"/>
            <w:noWrap/>
            <w:hideMark/>
          </w:tcPr>
          <w:p w14:paraId="7CB1804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-85.5249</w:t>
            </w:r>
          </w:p>
        </w:tc>
        <w:tc>
          <w:tcPr>
            <w:tcW w:w="990" w:type="dxa"/>
            <w:noWrap/>
            <w:hideMark/>
          </w:tcPr>
          <w:p w14:paraId="40924BC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4.839905</w:t>
            </w:r>
          </w:p>
        </w:tc>
      </w:tr>
      <w:tr w:rsidR="001B0FBD" w:rsidRPr="00E268F4" w14:paraId="3FFC4097" w14:textId="77777777" w:rsidTr="001B0FBD">
        <w:trPr>
          <w:trHeight w:val="290"/>
          <w:jc w:val="center"/>
        </w:trPr>
        <w:tc>
          <w:tcPr>
            <w:tcW w:w="960" w:type="dxa"/>
            <w:vMerge/>
            <w:noWrap/>
            <w:hideMark/>
          </w:tcPr>
          <w:p w14:paraId="53653281"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6C4F684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StatusDiseased:Season</w:t>
            </w:r>
            <w:proofErr w:type="gramEnd"/>
            <w:r w:rsidRPr="00E268F4">
              <w:rPr>
                <w:rFonts w:eastAsia="Times New Roman" w:cstheme="minorHAnsi"/>
                <w:color w:val="000000"/>
                <w:sz w:val="20"/>
                <w:szCs w:val="20"/>
                <w:lang w:eastAsia="en-GB"/>
              </w:rPr>
              <w:t>12</w:t>
            </w:r>
          </w:p>
        </w:tc>
        <w:tc>
          <w:tcPr>
            <w:tcW w:w="977" w:type="dxa"/>
            <w:noWrap/>
            <w:hideMark/>
          </w:tcPr>
          <w:p w14:paraId="3D60A82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-25.5562</w:t>
            </w:r>
          </w:p>
        </w:tc>
        <w:tc>
          <w:tcPr>
            <w:tcW w:w="977" w:type="dxa"/>
            <w:noWrap/>
            <w:hideMark/>
          </w:tcPr>
          <w:p w14:paraId="40201F9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31.82599</w:t>
            </w:r>
          </w:p>
        </w:tc>
        <w:tc>
          <w:tcPr>
            <w:tcW w:w="977" w:type="dxa"/>
            <w:noWrap/>
            <w:hideMark/>
          </w:tcPr>
          <w:p w14:paraId="2B69810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-84.5052</w:t>
            </w:r>
          </w:p>
        </w:tc>
        <w:tc>
          <w:tcPr>
            <w:tcW w:w="990" w:type="dxa"/>
            <w:noWrap/>
            <w:hideMark/>
          </w:tcPr>
          <w:p w14:paraId="0987F63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5.384814</w:t>
            </w:r>
          </w:p>
        </w:tc>
      </w:tr>
      <w:tr w:rsidR="001B0FBD" w:rsidRPr="00E268F4" w14:paraId="4DAE4043" w14:textId="77777777" w:rsidTr="001B0FBD">
        <w:trPr>
          <w:trHeight w:val="290"/>
          <w:jc w:val="center"/>
        </w:trPr>
        <w:tc>
          <w:tcPr>
            <w:tcW w:w="960" w:type="dxa"/>
            <w:vMerge/>
            <w:noWrap/>
            <w:hideMark/>
          </w:tcPr>
          <w:p w14:paraId="4B46C0B0"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745B05F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StatusNo:Season</w:t>
            </w:r>
            <w:proofErr w:type="gramEnd"/>
            <w:r w:rsidRPr="00E268F4">
              <w:rPr>
                <w:rFonts w:eastAsia="Times New Roman" w:cstheme="minorHAnsi"/>
                <w:color w:val="000000"/>
                <w:sz w:val="20"/>
                <w:szCs w:val="20"/>
                <w:lang w:eastAsia="en-GB"/>
              </w:rPr>
              <w:t>12</w:t>
            </w:r>
          </w:p>
        </w:tc>
        <w:tc>
          <w:tcPr>
            <w:tcW w:w="977" w:type="dxa"/>
            <w:noWrap/>
            <w:hideMark/>
          </w:tcPr>
          <w:p w14:paraId="6301A3E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-26.3387</w:t>
            </w:r>
          </w:p>
        </w:tc>
        <w:tc>
          <w:tcPr>
            <w:tcW w:w="977" w:type="dxa"/>
            <w:noWrap/>
            <w:hideMark/>
          </w:tcPr>
          <w:p w14:paraId="50F9015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31.85022</w:t>
            </w:r>
          </w:p>
        </w:tc>
        <w:tc>
          <w:tcPr>
            <w:tcW w:w="977" w:type="dxa"/>
            <w:noWrap/>
            <w:hideMark/>
          </w:tcPr>
          <w:p w14:paraId="7BB6856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-85.6766</w:t>
            </w:r>
          </w:p>
        </w:tc>
        <w:tc>
          <w:tcPr>
            <w:tcW w:w="990" w:type="dxa"/>
            <w:noWrap/>
            <w:hideMark/>
          </w:tcPr>
          <w:p w14:paraId="2428D63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4.799386</w:t>
            </w:r>
          </w:p>
        </w:tc>
      </w:tr>
      <w:tr w:rsidR="001B0FBD" w:rsidRPr="00E268F4" w14:paraId="7A0B431D" w14:textId="77777777" w:rsidTr="001B0FBD">
        <w:trPr>
          <w:trHeight w:val="290"/>
          <w:jc w:val="center"/>
        </w:trPr>
        <w:tc>
          <w:tcPr>
            <w:tcW w:w="960" w:type="dxa"/>
            <w:vMerge/>
            <w:noWrap/>
            <w:hideMark/>
          </w:tcPr>
          <w:p w14:paraId="30E42D19"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3CA2DAF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StatusDiseased:Season</w:t>
            </w:r>
            <w:proofErr w:type="gramEnd"/>
            <w:r w:rsidRPr="00E268F4">
              <w:rPr>
                <w:rFonts w:eastAsia="Times New Roman" w:cstheme="minorHAnsi"/>
                <w:color w:val="000000"/>
                <w:sz w:val="20"/>
                <w:szCs w:val="20"/>
                <w:lang w:eastAsia="en-GB"/>
              </w:rPr>
              <w:t>13</w:t>
            </w:r>
          </w:p>
        </w:tc>
        <w:tc>
          <w:tcPr>
            <w:tcW w:w="977" w:type="dxa"/>
            <w:noWrap/>
            <w:hideMark/>
          </w:tcPr>
          <w:p w14:paraId="4EB823F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-25.3875</w:t>
            </w:r>
          </w:p>
        </w:tc>
        <w:tc>
          <w:tcPr>
            <w:tcW w:w="977" w:type="dxa"/>
            <w:noWrap/>
            <w:hideMark/>
          </w:tcPr>
          <w:p w14:paraId="094928A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31.87983</w:t>
            </w:r>
          </w:p>
        </w:tc>
        <w:tc>
          <w:tcPr>
            <w:tcW w:w="977" w:type="dxa"/>
            <w:noWrap/>
            <w:hideMark/>
          </w:tcPr>
          <w:p w14:paraId="56A8772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-84.438</w:t>
            </w:r>
          </w:p>
        </w:tc>
        <w:tc>
          <w:tcPr>
            <w:tcW w:w="990" w:type="dxa"/>
            <w:noWrap/>
            <w:hideMark/>
          </w:tcPr>
          <w:p w14:paraId="17F0557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5.296664</w:t>
            </w:r>
          </w:p>
        </w:tc>
      </w:tr>
      <w:tr w:rsidR="001B0FBD" w:rsidRPr="00E268F4" w14:paraId="01DC17C4" w14:textId="77777777" w:rsidTr="001B0FBD">
        <w:trPr>
          <w:trHeight w:val="290"/>
          <w:jc w:val="center"/>
        </w:trPr>
        <w:tc>
          <w:tcPr>
            <w:tcW w:w="960" w:type="dxa"/>
            <w:vMerge/>
            <w:noWrap/>
            <w:hideMark/>
          </w:tcPr>
          <w:p w14:paraId="1D1AB908"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2539275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StatusNo:Season</w:t>
            </w:r>
            <w:proofErr w:type="gramEnd"/>
            <w:r w:rsidRPr="00E268F4">
              <w:rPr>
                <w:rFonts w:eastAsia="Times New Roman" w:cstheme="minorHAnsi"/>
                <w:color w:val="000000"/>
                <w:sz w:val="20"/>
                <w:szCs w:val="20"/>
                <w:lang w:eastAsia="en-GB"/>
              </w:rPr>
              <w:t>13</w:t>
            </w:r>
          </w:p>
        </w:tc>
        <w:tc>
          <w:tcPr>
            <w:tcW w:w="977" w:type="dxa"/>
            <w:noWrap/>
            <w:hideMark/>
          </w:tcPr>
          <w:p w14:paraId="1CA83B9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-26.1148</w:t>
            </w:r>
          </w:p>
        </w:tc>
        <w:tc>
          <w:tcPr>
            <w:tcW w:w="977" w:type="dxa"/>
            <w:noWrap/>
            <w:hideMark/>
          </w:tcPr>
          <w:p w14:paraId="7D02955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31.88427</w:t>
            </w:r>
          </w:p>
        </w:tc>
        <w:tc>
          <w:tcPr>
            <w:tcW w:w="977" w:type="dxa"/>
            <w:noWrap/>
            <w:hideMark/>
          </w:tcPr>
          <w:p w14:paraId="672774F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-85.9886</w:t>
            </w:r>
          </w:p>
        </w:tc>
        <w:tc>
          <w:tcPr>
            <w:tcW w:w="990" w:type="dxa"/>
            <w:noWrap/>
            <w:hideMark/>
          </w:tcPr>
          <w:p w14:paraId="6FBEB2B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4.432003</w:t>
            </w:r>
          </w:p>
        </w:tc>
      </w:tr>
      <w:tr w:rsidR="001B0FBD" w:rsidRPr="00E268F4" w14:paraId="6A2C3BE3" w14:textId="77777777" w:rsidTr="001B0FBD">
        <w:trPr>
          <w:trHeight w:val="290"/>
          <w:jc w:val="center"/>
        </w:trPr>
        <w:tc>
          <w:tcPr>
            <w:tcW w:w="960" w:type="dxa"/>
            <w:vMerge/>
            <w:noWrap/>
            <w:hideMark/>
          </w:tcPr>
          <w:p w14:paraId="73886DAD"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53E47DE2"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StatusDiseased:number</w:t>
            </w:r>
            <w:proofErr w:type="gramEnd"/>
            <w:r w:rsidRPr="00E268F4">
              <w:rPr>
                <w:rFonts w:eastAsia="Times New Roman" w:cstheme="minorHAnsi"/>
                <w:color w:val="000000"/>
                <w:sz w:val="20"/>
                <w:szCs w:val="20"/>
                <w:lang w:eastAsia="en-GB"/>
              </w:rPr>
              <w:t>_of_sighting</w:t>
            </w:r>
            <w:proofErr w:type="spellEnd"/>
          </w:p>
        </w:tc>
        <w:tc>
          <w:tcPr>
            <w:tcW w:w="977" w:type="dxa"/>
            <w:noWrap/>
            <w:hideMark/>
          </w:tcPr>
          <w:p w14:paraId="7FBE379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-0.25285</w:t>
            </w:r>
          </w:p>
        </w:tc>
        <w:tc>
          <w:tcPr>
            <w:tcW w:w="977" w:type="dxa"/>
            <w:noWrap/>
            <w:hideMark/>
          </w:tcPr>
          <w:p w14:paraId="3F66A82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0.195862</w:t>
            </w:r>
          </w:p>
        </w:tc>
        <w:tc>
          <w:tcPr>
            <w:tcW w:w="977" w:type="dxa"/>
            <w:noWrap/>
            <w:hideMark/>
          </w:tcPr>
          <w:p w14:paraId="604E421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-0.58779</w:t>
            </w:r>
          </w:p>
        </w:tc>
        <w:tc>
          <w:tcPr>
            <w:tcW w:w="990" w:type="dxa"/>
            <w:noWrap/>
            <w:hideMark/>
          </w:tcPr>
          <w:p w14:paraId="3549C58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0.144482</w:t>
            </w:r>
          </w:p>
        </w:tc>
      </w:tr>
      <w:tr w:rsidR="001B0FBD" w:rsidRPr="00E268F4" w14:paraId="31E47768" w14:textId="77777777" w:rsidTr="001B0FBD">
        <w:trPr>
          <w:trHeight w:val="290"/>
          <w:jc w:val="center"/>
        </w:trPr>
        <w:tc>
          <w:tcPr>
            <w:tcW w:w="960" w:type="dxa"/>
            <w:vMerge/>
            <w:noWrap/>
            <w:hideMark/>
          </w:tcPr>
          <w:p w14:paraId="3E025DDD"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7BD7BE6C"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StatusNo:number</w:t>
            </w:r>
            <w:proofErr w:type="gramEnd"/>
            <w:r w:rsidRPr="00E268F4">
              <w:rPr>
                <w:rFonts w:eastAsia="Times New Roman" w:cstheme="minorHAnsi"/>
                <w:color w:val="000000"/>
                <w:sz w:val="20"/>
                <w:szCs w:val="20"/>
                <w:lang w:eastAsia="en-GB"/>
              </w:rPr>
              <w:t>_of_sighting</w:t>
            </w:r>
            <w:proofErr w:type="spellEnd"/>
          </w:p>
        </w:tc>
        <w:tc>
          <w:tcPr>
            <w:tcW w:w="977" w:type="dxa"/>
            <w:noWrap/>
            <w:hideMark/>
          </w:tcPr>
          <w:p w14:paraId="1EB13EF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-0.25499</w:t>
            </w:r>
          </w:p>
        </w:tc>
        <w:tc>
          <w:tcPr>
            <w:tcW w:w="977" w:type="dxa"/>
            <w:noWrap/>
            <w:hideMark/>
          </w:tcPr>
          <w:p w14:paraId="10C8EB1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0.184906</w:t>
            </w:r>
          </w:p>
        </w:tc>
        <w:tc>
          <w:tcPr>
            <w:tcW w:w="977" w:type="dxa"/>
            <w:noWrap/>
            <w:hideMark/>
          </w:tcPr>
          <w:p w14:paraId="06EF79A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-0.59573</w:t>
            </w:r>
          </w:p>
        </w:tc>
        <w:tc>
          <w:tcPr>
            <w:tcW w:w="990" w:type="dxa"/>
            <w:noWrap/>
            <w:hideMark/>
          </w:tcPr>
          <w:p w14:paraId="2C1B645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0.115004</w:t>
            </w:r>
          </w:p>
        </w:tc>
      </w:tr>
      <w:tr w:rsidR="001B0FBD" w:rsidRPr="00E268F4" w14:paraId="2AE9A5D8" w14:textId="77777777" w:rsidTr="003C7BCE">
        <w:trPr>
          <w:trHeight w:val="290"/>
          <w:jc w:val="center"/>
        </w:trPr>
        <w:tc>
          <w:tcPr>
            <w:tcW w:w="960" w:type="dxa"/>
            <w:vMerge w:val="restart"/>
            <w:noWrap/>
            <w:hideMark/>
          </w:tcPr>
          <w:p w14:paraId="24C58D8D" w14:textId="2BF108EC" w:rsidR="001B0FBD" w:rsidRPr="00E268F4" w:rsidRDefault="001B0FBD" w:rsidP="00E268F4">
            <w:pPr>
              <w:jc w:val="center"/>
              <w:rPr>
                <w:rFonts w:eastAsia="Times New Roman" w:cstheme="minorHAnsi"/>
                <w:color w:val="000000"/>
                <w:sz w:val="20"/>
                <w:szCs w:val="20"/>
                <w:lang w:eastAsia="en-GB"/>
              </w:rPr>
            </w:pPr>
            <w:r>
              <w:rPr>
                <w:rFonts w:eastAsia="Times New Roman" w:cstheme="minorHAnsi"/>
                <w:color w:val="000000"/>
                <w:sz w:val="20"/>
                <w:szCs w:val="20"/>
                <w:lang w:eastAsia="en-GB"/>
              </w:rPr>
              <w:t>Random</w:t>
            </w:r>
          </w:p>
        </w:tc>
        <w:tc>
          <w:tcPr>
            <w:tcW w:w="4343" w:type="dxa"/>
            <w:shd w:val="clear" w:color="auto" w:fill="FFF2CC" w:themeFill="accent4" w:themeFillTint="33"/>
            <w:noWrap/>
            <w:hideMark/>
          </w:tcPr>
          <w:p w14:paraId="49D4199D" w14:textId="42759745"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sd</w:t>
            </w:r>
            <w:proofErr w:type="spellEnd"/>
            <w:r w:rsidRPr="00E268F4">
              <w:rPr>
                <w:rFonts w:eastAsia="Times New Roman" w:cstheme="minorHAnsi"/>
                <w:color w:val="000000"/>
                <w:sz w:val="20"/>
                <w:szCs w:val="20"/>
                <w:lang w:eastAsia="en-GB"/>
              </w:rPr>
              <w:t>__(Intercept)</w:t>
            </w:r>
            <w:r>
              <w:rPr>
                <w:rFonts w:eastAsia="Times New Roman" w:cstheme="minorHAnsi"/>
                <w:color w:val="000000"/>
                <w:sz w:val="20"/>
                <w:szCs w:val="20"/>
                <w:lang w:eastAsia="en-GB"/>
              </w:rPr>
              <w:t xml:space="preserve"> Name </w:t>
            </w:r>
          </w:p>
        </w:tc>
        <w:tc>
          <w:tcPr>
            <w:tcW w:w="977" w:type="dxa"/>
            <w:shd w:val="clear" w:color="auto" w:fill="FFF2CC" w:themeFill="accent4" w:themeFillTint="33"/>
            <w:noWrap/>
            <w:hideMark/>
          </w:tcPr>
          <w:p w14:paraId="68E7692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0.626074</w:t>
            </w:r>
          </w:p>
        </w:tc>
        <w:tc>
          <w:tcPr>
            <w:tcW w:w="977" w:type="dxa"/>
            <w:shd w:val="clear" w:color="auto" w:fill="FFF2CC" w:themeFill="accent4" w:themeFillTint="33"/>
            <w:noWrap/>
            <w:hideMark/>
          </w:tcPr>
          <w:p w14:paraId="10B93A0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0.05249</w:t>
            </w:r>
          </w:p>
        </w:tc>
        <w:tc>
          <w:tcPr>
            <w:tcW w:w="977" w:type="dxa"/>
            <w:shd w:val="clear" w:color="auto" w:fill="FFF2CC" w:themeFill="accent4" w:themeFillTint="33"/>
            <w:noWrap/>
            <w:hideMark/>
          </w:tcPr>
          <w:p w14:paraId="2CF4285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0.521703</w:t>
            </w:r>
          </w:p>
        </w:tc>
        <w:tc>
          <w:tcPr>
            <w:tcW w:w="990" w:type="dxa"/>
            <w:shd w:val="clear" w:color="auto" w:fill="FFF2CC" w:themeFill="accent4" w:themeFillTint="33"/>
            <w:noWrap/>
            <w:hideMark/>
          </w:tcPr>
          <w:p w14:paraId="2DBC468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0.730506</w:t>
            </w:r>
          </w:p>
        </w:tc>
      </w:tr>
      <w:tr w:rsidR="001B0FBD" w:rsidRPr="00E268F4" w14:paraId="70869D31" w14:textId="77777777" w:rsidTr="003C7BCE">
        <w:trPr>
          <w:trHeight w:val="290"/>
          <w:jc w:val="center"/>
        </w:trPr>
        <w:tc>
          <w:tcPr>
            <w:tcW w:w="960" w:type="dxa"/>
            <w:vMerge/>
            <w:noWrap/>
            <w:hideMark/>
          </w:tcPr>
          <w:p w14:paraId="608C2748" w14:textId="77777777" w:rsidR="001B0FBD" w:rsidRPr="00E268F4" w:rsidRDefault="001B0FBD" w:rsidP="00E268F4">
            <w:pPr>
              <w:jc w:val="center"/>
              <w:rPr>
                <w:rFonts w:eastAsia="Times New Roman" w:cstheme="minorHAnsi"/>
                <w:color w:val="000000"/>
                <w:sz w:val="20"/>
                <w:szCs w:val="20"/>
                <w:lang w:eastAsia="en-GB"/>
              </w:rPr>
            </w:pPr>
          </w:p>
        </w:tc>
        <w:tc>
          <w:tcPr>
            <w:tcW w:w="4343" w:type="dxa"/>
            <w:shd w:val="clear" w:color="auto" w:fill="FFF2CC" w:themeFill="accent4" w:themeFillTint="33"/>
            <w:noWrap/>
            <w:hideMark/>
          </w:tcPr>
          <w:p w14:paraId="7BCBF0DC" w14:textId="4D6CF90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sd</w:t>
            </w:r>
            <w:proofErr w:type="spellEnd"/>
            <w:r w:rsidRPr="00E268F4">
              <w:rPr>
                <w:rFonts w:eastAsia="Times New Roman" w:cstheme="minorHAnsi"/>
                <w:color w:val="000000"/>
                <w:sz w:val="20"/>
                <w:szCs w:val="20"/>
                <w:lang w:eastAsia="en-GB"/>
              </w:rPr>
              <w:t>__(Intercept)</w:t>
            </w:r>
            <w:r>
              <w:rPr>
                <w:rFonts w:eastAsia="Times New Roman" w:cstheme="minorHAnsi"/>
                <w:color w:val="000000"/>
                <w:sz w:val="20"/>
                <w:szCs w:val="20"/>
                <w:lang w:eastAsia="en-GB"/>
              </w:rPr>
              <w:t xml:space="preserve"> </w:t>
            </w:r>
            <w:proofErr w:type="spellStart"/>
            <w:proofErr w:type="gramStart"/>
            <w:r w:rsidRPr="00ED0FEB">
              <w:rPr>
                <w:rFonts w:eastAsia="Times New Roman" w:cstheme="minorHAnsi"/>
                <w:color w:val="000000"/>
                <w:sz w:val="20"/>
                <w:szCs w:val="20"/>
                <w:lang w:eastAsia="en-GB"/>
              </w:rPr>
              <w:t>Season:Name</w:t>
            </w:r>
            <w:proofErr w:type="spellEnd"/>
            <w:proofErr w:type="gramEnd"/>
          </w:p>
        </w:tc>
        <w:tc>
          <w:tcPr>
            <w:tcW w:w="977" w:type="dxa"/>
            <w:shd w:val="clear" w:color="auto" w:fill="FFF2CC" w:themeFill="accent4" w:themeFillTint="33"/>
            <w:noWrap/>
            <w:hideMark/>
          </w:tcPr>
          <w:p w14:paraId="59E423D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0.650267</w:t>
            </w:r>
          </w:p>
        </w:tc>
        <w:tc>
          <w:tcPr>
            <w:tcW w:w="977" w:type="dxa"/>
            <w:shd w:val="clear" w:color="auto" w:fill="FFF2CC" w:themeFill="accent4" w:themeFillTint="33"/>
            <w:noWrap/>
            <w:hideMark/>
          </w:tcPr>
          <w:p w14:paraId="20404CD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0.036581</w:t>
            </w:r>
          </w:p>
        </w:tc>
        <w:tc>
          <w:tcPr>
            <w:tcW w:w="977" w:type="dxa"/>
            <w:shd w:val="clear" w:color="auto" w:fill="FFF2CC" w:themeFill="accent4" w:themeFillTint="33"/>
            <w:noWrap/>
            <w:hideMark/>
          </w:tcPr>
          <w:p w14:paraId="5DCFD9F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0.574537</w:t>
            </w:r>
          </w:p>
        </w:tc>
        <w:tc>
          <w:tcPr>
            <w:tcW w:w="990" w:type="dxa"/>
            <w:shd w:val="clear" w:color="auto" w:fill="FFF2CC" w:themeFill="accent4" w:themeFillTint="33"/>
            <w:noWrap/>
            <w:hideMark/>
          </w:tcPr>
          <w:p w14:paraId="09E9FC7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0.716683</w:t>
            </w:r>
          </w:p>
        </w:tc>
      </w:tr>
      <w:tr w:rsidR="001B0FBD" w:rsidRPr="00E268F4" w14:paraId="4045712E" w14:textId="77777777" w:rsidTr="003C7BCE">
        <w:trPr>
          <w:trHeight w:val="290"/>
          <w:jc w:val="center"/>
        </w:trPr>
        <w:tc>
          <w:tcPr>
            <w:tcW w:w="960" w:type="dxa"/>
            <w:vMerge/>
            <w:noWrap/>
            <w:hideMark/>
          </w:tcPr>
          <w:p w14:paraId="774963B3" w14:textId="77777777" w:rsidR="001B0FBD" w:rsidRPr="00E268F4" w:rsidRDefault="001B0FBD" w:rsidP="00E268F4">
            <w:pPr>
              <w:jc w:val="center"/>
              <w:rPr>
                <w:rFonts w:eastAsia="Times New Roman" w:cstheme="minorHAnsi"/>
                <w:color w:val="000000"/>
                <w:sz w:val="20"/>
                <w:szCs w:val="20"/>
                <w:lang w:eastAsia="en-GB"/>
              </w:rPr>
            </w:pPr>
          </w:p>
        </w:tc>
        <w:tc>
          <w:tcPr>
            <w:tcW w:w="4343" w:type="dxa"/>
            <w:shd w:val="clear" w:color="auto" w:fill="FFF2CC" w:themeFill="accent4" w:themeFillTint="33"/>
            <w:noWrap/>
            <w:hideMark/>
          </w:tcPr>
          <w:p w14:paraId="5582B074" w14:textId="1472C824"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sd</w:t>
            </w:r>
            <w:proofErr w:type="spellEnd"/>
            <w:r w:rsidRPr="00E268F4">
              <w:rPr>
                <w:rFonts w:eastAsia="Times New Roman" w:cstheme="minorHAnsi"/>
                <w:color w:val="000000"/>
                <w:sz w:val="20"/>
                <w:szCs w:val="20"/>
                <w:lang w:eastAsia="en-GB"/>
              </w:rPr>
              <w:t>__Observation</w:t>
            </w:r>
            <w:r>
              <w:rPr>
                <w:rFonts w:eastAsia="Times New Roman" w:cstheme="minorHAnsi"/>
                <w:color w:val="000000"/>
                <w:sz w:val="20"/>
                <w:szCs w:val="20"/>
                <w:lang w:eastAsia="en-GB"/>
              </w:rPr>
              <w:t xml:space="preserve"> </w:t>
            </w:r>
            <w:r w:rsidRPr="00ED0FEB">
              <w:rPr>
                <w:rFonts w:eastAsia="Times New Roman" w:cstheme="minorHAnsi"/>
                <w:color w:val="000000"/>
                <w:sz w:val="20"/>
                <w:szCs w:val="20"/>
                <w:lang w:eastAsia="en-GB"/>
              </w:rPr>
              <w:t>Residual</w:t>
            </w:r>
          </w:p>
        </w:tc>
        <w:tc>
          <w:tcPr>
            <w:tcW w:w="977" w:type="dxa"/>
            <w:shd w:val="clear" w:color="auto" w:fill="FFF2CC" w:themeFill="accent4" w:themeFillTint="33"/>
            <w:noWrap/>
            <w:hideMark/>
          </w:tcPr>
          <w:p w14:paraId="11B837A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3.649227</w:t>
            </w:r>
          </w:p>
        </w:tc>
        <w:tc>
          <w:tcPr>
            <w:tcW w:w="977" w:type="dxa"/>
            <w:shd w:val="clear" w:color="auto" w:fill="FFF2CC" w:themeFill="accent4" w:themeFillTint="33"/>
            <w:noWrap/>
            <w:hideMark/>
          </w:tcPr>
          <w:p w14:paraId="633C79A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0.013401</w:t>
            </w:r>
          </w:p>
        </w:tc>
        <w:tc>
          <w:tcPr>
            <w:tcW w:w="977" w:type="dxa"/>
            <w:shd w:val="clear" w:color="auto" w:fill="FFF2CC" w:themeFill="accent4" w:themeFillTint="33"/>
            <w:noWrap/>
            <w:hideMark/>
          </w:tcPr>
          <w:p w14:paraId="2214EAE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3.624227</w:t>
            </w:r>
          </w:p>
        </w:tc>
        <w:tc>
          <w:tcPr>
            <w:tcW w:w="990" w:type="dxa"/>
            <w:shd w:val="clear" w:color="auto" w:fill="FFF2CC" w:themeFill="accent4" w:themeFillTint="33"/>
            <w:noWrap/>
            <w:hideMark/>
          </w:tcPr>
          <w:p w14:paraId="17840F2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3.674637</w:t>
            </w:r>
          </w:p>
        </w:tc>
      </w:tr>
    </w:tbl>
    <w:p w14:paraId="2657F243" w14:textId="77777777" w:rsidR="00DE1B39" w:rsidRDefault="00DE1B39">
      <w:pPr>
        <w:rPr>
          <w:sz w:val="24"/>
          <w:szCs w:val="24"/>
        </w:rPr>
      </w:pPr>
    </w:p>
    <w:p w14:paraId="78AE4245" w14:textId="2F9A0ACA" w:rsidR="00C97728" w:rsidRDefault="00C97728">
      <w:pPr>
        <w:rPr>
          <w:sz w:val="24"/>
          <w:szCs w:val="24"/>
        </w:rPr>
      </w:pPr>
      <w:r>
        <w:rPr>
          <w:sz w:val="24"/>
          <w:szCs w:val="24"/>
        </w:rPr>
        <w:t xml:space="preserve">The </w:t>
      </w:r>
      <w:r w:rsidRPr="00C97728">
        <w:rPr>
          <w:sz w:val="24"/>
          <w:szCs w:val="24"/>
        </w:rPr>
        <w:t xml:space="preserve">posterior predictive </w:t>
      </w:r>
      <w:r>
        <w:rPr>
          <w:sz w:val="24"/>
          <w:szCs w:val="24"/>
        </w:rPr>
        <w:t>were checked using the brms package function. The result shows a relatively well fit of the posterior prediction</w:t>
      </w:r>
      <w:r w:rsidR="00671FB9">
        <w:rPr>
          <w:sz w:val="24"/>
          <w:szCs w:val="24"/>
        </w:rPr>
        <w:t xml:space="preserve"> (figure 2)</w:t>
      </w:r>
      <w:r w:rsidR="00B03602">
        <w:rPr>
          <w:sz w:val="24"/>
          <w:szCs w:val="24"/>
        </w:rPr>
        <w:t xml:space="preserve">, it is a questionable result considering how weak those predictors in the model were. </w:t>
      </w:r>
    </w:p>
    <w:p w14:paraId="69B2A69E" w14:textId="0D07357C" w:rsidR="00671FB9" w:rsidRDefault="00671FB9">
      <w:pPr>
        <w:rPr>
          <w:sz w:val="24"/>
          <w:szCs w:val="24"/>
        </w:rPr>
      </w:pPr>
      <w:r>
        <w:rPr>
          <w:noProof/>
          <w:sz w:val="24"/>
          <w:szCs w:val="24"/>
        </w:rPr>
        <w:drawing>
          <wp:anchor distT="0" distB="0" distL="114300" distR="114300" simplePos="0" relativeHeight="251659264" behindDoc="1" locked="0" layoutInCell="1" allowOverlap="1" wp14:anchorId="3FBCBAE2" wp14:editId="689B8DDE">
            <wp:simplePos x="0" y="0"/>
            <wp:positionH relativeFrom="margin">
              <wp:align>center</wp:align>
            </wp:positionH>
            <wp:positionV relativeFrom="paragraph">
              <wp:posOffset>7620</wp:posOffset>
            </wp:positionV>
            <wp:extent cx="5237805" cy="3133051"/>
            <wp:effectExtent l="0" t="0" r="1270" b="0"/>
            <wp:wrapNone/>
            <wp:docPr id="5" name="Picture 5"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P_check_plot_n_draw_100.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7805" cy="3133051"/>
                    </a:xfrm>
                    <a:prstGeom prst="rect">
                      <a:avLst/>
                    </a:prstGeom>
                  </pic:spPr>
                </pic:pic>
              </a:graphicData>
            </a:graphic>
            <wp14:sizeRelH relativeFrom="margin">
              <wp14:pctWidth>0</wp14:pctWidth>
            </wp14:sizeRelH>
            <wp14:sizeRelV relativeFrom="margin">
              <wp14:pctHeight>0</wp14:pctHeight>
            </wp14:sizeRelV>
          </wp:anchor>
        </w:drawing>
      </w:r>
    </w:p>
    <w:p w14:paraId="0CB1B0B7" w14:textId="42A9ECBA" w:rsidR="00C97728" w:rsidRDefault="00C97728">
      <w:pPr>
        <w:rPr>
          <w:sz w:val="24"/>
          <w:szCs w:val="24"/>
        </w:rPr>
      </w:pPr>
    </w:p>
    <w:p w14:paraId="572676C7" w14:textId="7A20325D" w:rsidR="00B2154F" w:rsidRPr="00230647" w:rsidRDefault="00B2154F">
      <w:pPr>
        <w:rPr>
          <w:sz w:val="24"/>
          <w:szCs w:val="24"/>
        </w:rPr>
      </w:pPr>
    </w:p>
    <w:p w14:paraId="3B8E8B76" w14:textId="2577FCCD" w:rsidR="00671FB9" w:rsidRDefault="00671FB9">
      <w:pPr>
        <w:rPr>
          <w:b/>
          <w:bCs/>
          <w:sz w:val="28"/>
          <w:szCs w:val="28"/>
        </w:rPr>
      </w:pPr>
    </w:p>
    <w:p w14:paraId="32699762" w14:textId="04182951" w:rsidR="00671FB9" w:rsidRDefault="00671FB9">
      <w:pPr>
        <w:rPr>
          <w:b/>
          <w:bCs/>
          <w:sz w:val="28"/>
          <w:szCs w:val="28"/>
        </w:rPr>
      </w:pPr>
    </w:p>
    <w:p w14:paraId="3BAF020B" w14:textId="52BBEF05" w:rsidR="00671FB9" w:rsidRDefault="00671FB9">
      <w:pPr>
        <w:rPr>
          <w:b/>
          <w:bCs/>
          <w:sz w:val="28"/>
          <w:szCs w:val="28"/>
        </w:rPr>
      </w:pPr>
    </w:p>
    <w:p w14:paraId="257B34ED" w14:textId="77777777" w:rsidR="00671FB9" w:rsidRDefault="00671FB9">
      <w:pPr>
        <w:rPr>
          <w:b/>
          <w:bCs/>
          <w:sz w:val="28"/>
          <w:szCs w:val="28"/>
        </w:rPr>
      </w:pPr>
    </w:p>
    <w:p w14:paraId="53720241" w14:textId="77777777" w:rsidR="00671FB9" w:rsidRDefault="00671FB9">
      <w:pPr>
        <w:rPr>
          <w:b/>
          <w:bCs/>
          <w:sz w:val="28"/>
          <w:szCs w:val="28"/>
        </w:rPr>
      </w:pPr>
    </w:p>
    <w:p w14:paraId="7B9DCD98" w14:textId="684F53C1" w:rsidR="00671FB9" w:rsidRDefault="00671FB9">
      <w:pPr>
        <w:rPr>
          <w:b/>
          <w:bCs/>
          <w:sz w:val="28"/>
          <w:szCs w:val="28"/>
        </w:rPr>
      </w:pPr>
    </w:p>
    <w:p w14:paraId="11BD7CC7" w14:textId="1C210274" w:rsidR="00671FB9" w:rsidRDefault="00671FB9">
      <w:pPr>
        <w:rPr>
          <w:b/>
          <w:bCs/>
          <w:sz w:val="20"/>
          <w:szCs w:val="20"/>
        </w:rPr>
      </w:pPr>
    </w:p>
    <w:p w14:paraId="2EF039B3" w14:textId="322A7991" w:rsidR="00671FB9" w:rsidRPr="00671FB9" w:rsidRDefault="00671FB9">
      <w:pPr>
        <w:rPr>
          <w:sz w:val="20"/>
          <w:szCs w:val="20"/>
        </w:rPr>
      </w:pPr>
      <w:r>
        <w:rPr>
          <w:b/>
          <w:bCs/>
          <w:sz w:val="20"/>
          <w:szCs w:val="20"/>
        </w:rPr>
        <w:lastRenderedPageBreak/>
        <w:t xml:space="preserve">Figure 2. the </w:t>
      </w:r>
      <w:r w:rsidRPr="00671FB9">
        <w:rPr>
          <w:b/>
          <w:bCs/>
          <w:sz w:val="20"/>
          <w:szCs w:val="20"/>
        </w:rPr>
        <w:t>posterior predictive check</w:t>
      </w:r>
      <w:r>
        <w:rPr>
          <w:b/>
          <w:bCs/>
          <w:sz w:val="20"/>
          <w:szCs w:val="20"/>
        </w:rPr>
        <w:t xml:space="preserve"> plot. </w:t>
      </w:r>
      <w:r>
        <w:rPr>
          <w:sz w:val="20"/>
          <w:szCs w:val="20"/>
        </w:rPr>
        <w:t>The number of random draws was set to 100. The prediction is relatively well fit</w:t>
      </w:r>
      <w:r w:rsidR="00B56D1D">
        <w:rPr>
          <w:sz w:val="20"/>
          <w:szCs w:val="20"/>
        </w:rPr>
        <w:t xml:space="preserve">. </w:t>
      </w:r>
    </w:p>
    <w:p w14:paraId="05909BEA" w14:textId="0387E7F1" w:rsidR="00671FB9" w:rsidRPr="000B647E" w:rsidRDefault="00671FB9">
      <w:pPr>
        <w:rPr>
          <w:sz w:val="24"/>
          <w:szCs w:val="24"/>
        </w:rPr>
      </w:pPr>
    </w:p>
    <w:p w14:paraId="3BAB88D6" w14:textId="346BB19F" w:rsidR="00806FB4" w:rsidRPr="00806FB4" w:rsidRDefault="00806FB4">
      <w:pPr>
        <w:rPr>
          <w:sz w:val="24"/>
          <w:szCs w:val="24"/>
        </w:rPr>
      </w:pPr>
      <w:r w:rsidRPr="00806FB4">
        <w:rPr>
          <w:sz w:val="24"/>
          <w:szCs w:val="24"/>
        </w:rPr>
        <w:t xml:space="preserve">From the linear mixed effect models that utilised the 2 </w:t>
      </w:r>
      <w:r>
        <w:rPr>
          <w:sz w:val="24"/>
          <w:szCs w:val="24"/>
        </w:rPr>
        <w:t xml:space="preserve">subsets of the whole data (diseased and healthy), the conditional R-squared value for both </w:t>
      </w:r>
      <w:r w:rsidR="009D56CE">
        <w:rPr>
          <w:sz w:val="24"/>
          <w:szCs w:val="24"/>
        </w:rPr>
        <w:t xml:space="preserve">are low (diseased model: </w:t>
      </w:r>
      <w:r w:rsidR="009D56CE" w:rsidRPr="009D56CE">
        <w:rPr>
          <w:sz w:val="24"/>
          <w:szCs w:val="24"/>
        </w:rPr>
        <w:t>0.13</w:t>
      </w:r>
      <w:r w:rsidR="009D56CE">
        <w:rPr>
          <w:sz w:val="24"/>
          <w:szCs w:val="24"/>
        </w:rPr>
        <w:t xml:space="preserve">, healthy model: </w:t>
      </w:r>
      <w:r w:rsidR="009D56CE" w:rsidRPr="009D56CE">
        <w:rPr>
          <w:sz w:val="24"/>
          <w:szCs w:val="24"/>
        </w:rPr>
        <w:t>0.15</w:t>
      </w:r>
      <w:r w:rsidR="009D56CE">
        <w:rPr>
          <w:sz w:val="24"/>
          <w:szCs w:val="24"/>
        </w:rPr>
        <w:t>)</w:t>
      </w:r>
      <w:r w:rsidR="00057128">
        <w:rPr>
          <w:sz w:val="24"/>
          <w:szCs w:val="24"/>
        </w:rPr>
        <w:t xml:space="preserve"> indicating the fixed and random effects alone were unable to explain the data well enough. </w:t>
      </w:r>
      <w:r w:rsidR="00AC6A3E">
        <w:rPr>
          <w:sz w:val="24"/>
          <w:szCs w:val="24"/>
        </w:rPr>
        <w:t xml:space="preserve">The quantile-quantile plot of the 2 models </w:t>
      </w:r>
      <w:r w:rsidR="00B66965">
        <w:rPr>
          <w:sz w:val="24"/>
          <w:szCs w:val="24"/>
        </w:rPr>
        <w:t xml:space="preserve">residuals showed that they were normally distributed </w:t>
      </w:r>
      <w:r w:rsidR="00AC6A3E">
        <w:rPr>
          <w:sz w:val="24"/>
          <w:szCs w:val="24"/>
        </w:rPr>
        <w:t xml:space="preserve">(figure 3). </w:t>
      </w:r>
      <w:r w:rsidR="006A3771">
        <w:rPr>
          <w:sz w:val="24"/>
          <w:szCs w:val="24"/>
        </w:rPr>
        <w:t xml:space="preserve">The </w:t>
      </w:r>
      <w:r w:rsidR="006A3771" w:rsidRPr="009B087F">
        <w:rPr>
          <w:rFonts w:ascii="Calibri" w:hAnsi="Calibri" w:cs="Calibri"/>
          <w:sz w:val="24"/>
          <w:szCs w:val="24"/>
          <w:lang w:val="en-AU"/>
        </w:rPr>
        <w:t>Wilcoxon rank-sum test</w:t>
      </w:r>
      <w:r w:rsidR="006A3771">
        <w:rPr>
          <w:rFonts w:ascii="Calibri" w:hAnsi="Calibri" w:cs="Calibri"/>
          <w:sz w:val="24"/>
          <w:szCs w:val="24"/>
          <w:lang w:val="en-AU"/>
        </w:rPr>
        <w:t xml:space="preserve"> </w:t>
      </w:r>
      <w:r w:rsidR="00146880">
        <w:rPr>
          <w:rFonts w:ascii="Calibri" w:hAnsi="Calibri" w:cs="Calibri"/>
          <w:sz w:val="24"/>
          <w:szCs w:val="24"/>
          <w:lang w:val="en-AU"/>
        </w:rPr>
        <w:t xml:space="preserve">result </w:t>
      </w:r>
      <w:r w:rsidR="006A3771">
        <w:rPr>
          <w:rFonts w:ascii="Calibri" w:hAnsi="Calibri" w:cs="Calibri"/>
          <w:sz w:val="24"/>
          <w:szCs w:val="24"/>
          <w:lang w:val="en-AU"/>
        </w:rPr>
        <w:t xml:space="preserve">between the 2 </w:t>
      </w:r>
      <w:r w:rsidR="00C62F31">
        <w:rPr>
          <w:rFonts w:ascii="Calibri" w:hAnsi="Calibri" w:cs="Calibri"/>
          <w:sz w:val="24"/>
          <w:szCs w:val="24"/>
          <w:lang w:val="en-AU"/>
        </w:rPr>
        <w:t>residuals,</w:t>
      </w:r>
      <w:r w:rsidR="006A3771">
        <w:rPr>
          <w:rFonts w:ascii="Calibri" w:hAnsi="Calibri" w:cs="Calibri"/>
          <w:sz w:val="24"/>
          <w:szCs w:val="24"/>
          <w:lang w:val="en-AU"/>
        </w:rPr>
        <w:t xml:space="preserve"> however, was not significant (p-value:</w:t>
      </w:r>
      <w:r w:rsidR="006A3771">
        <w:rPr>
          <w:sz w:val="24"/>
          <w:szCs w:val="24"/>
        </w:rPr>
        <w:t xml:space="preserve"> </w:t>
      </w:r>
      <w:r w:rsidR="006A3771" w:rsidRPr="006A3771">
        <w:rPr>
          <w:sz w:val="24"/>
          <w:szCs w:val="24"/>
        </w:rPr>
        <w:t>0.57</w:t>
      </w:r>
      <w:r w:rsidR="006A3771">
        <w:rPr>
          <w:sz w:val="24"/>
          <w:szCs w:val="24"/>
        </w:rPr>
        <w:t xml:space="preserve">). </w:t>
      </w:r>
    </w:p>
    <w:p w14:paraId="5AB514C2" w14:textId="7179962E" w:rsidR="00671FB9" w:rsidRPr="00305CC7" w:rsidRDefault="00671FB9">
      <w:pPr>
        <w:rPr>
          <w:sz w:val="28"/>
          <w:szCs w:val="28"/>
        </w:rPr>
      </w:pPr>
    </w:p>
    <w:p w14:paraId="1AB27191" w14:textId="30656E46" w:rsidR="00DD453B" w:rsidRPr="00DD453B" w:rsidRDefault="00DD453B" w:rsidP="00DD453B">
      <w:pPr>
        <w:pStyle w:val="ListParagraph"/>
        <w:numPr>
          <w:ilvl w:val="0"/>
          <w:numId w:val="2"/>
        </w:numPr>
        <w:rPr>
          <w:b/>
          <w:bCs/>
          <w:sz w:val="20"/>
          <w:szCs w:val="20"/>
        </w:rPr>
      </w:pPr>
      <w:r>
        <w:rPr>
          <w:noProof/>
        </w:rPr>
        <w:drawing>
          <wp:anchor distT="0" distB="0" distL="114300" distR="114300" simplePos="0" relativeHeight="251674624" behindDoc="1" locked="0" layoutInCell="1" allowOverlap="1" wp14:anchorId="4462BC54" wp14:editId="6ADB0458">
            <wp:simplePos x="0" y="0"/>
            <wp:positionH relativeFrom="column">
              <wp:posOffset>3060700</wp:posOffset>
            </wp:positionH>
            <wp:positionV relativeFrom="paragraph">
              <wp:posOffset>9525</wp:posOffset>
            </wp:positionV>
            <wp:extent cx="2424430" cy="1815234"/>
            <wp:effectExtent l="0" t="0" r="0" b="0"/>
            <wp:wrapNone/>
            <wp:docPr id="17" name="Picture 17"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Q_plot_model_health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0456" cy="181974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1" locked="0" layoutInCell="1" allowOverlap="1" wp14:anchorId="733FFF51" wp14:editId="47886705">
            <wp:simplePos x="0" y="0"/>
            <wp:positionH relativeFrom="column">
              <wp:posOffset>292100</wp:posOffset>
            </wp:positionH>
            <wp:positionV relativeFrom="paragraph">
              <wp:posOffset>9525</wp:posOffset>
            </wp:positionV>
            <wp:extent cx="2527360" cy="1892300"/>
            <wp:effectExtent l="0" t="0" r="6350" b="0"/>
            <wp:wrapNone/>
            <wp:docPr id="16" name="Picture 1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Q_plot_model_diseas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7360" cy="1892300"/>
                    </a:xfrm>
                    <a:prstGeom prst="rect">
                      <a:avLst/>
                    </a:prstGeom>
                  </pic:spPr>
                </pic:pic>
              </a:graphicData>
            </a:graphic>
          </wp:anchor>
        </w:drawing>
      </w:r>
      <w:r>
        <w:rPr>
          <w:b/>
          <w:bCs/>
          <w:sz w:val="28"/>
          <w:szCs w:val="28"/>
        </w:rPr>
        <w:t xml:space="preserve">                                                          </w:t>
      </w:r>
      <w:r w:rsidRPr="00DD453B">
        <w:rPr>
          <w:b/>
          <w:bCs/>
          <w:sz w:val="20"/>
          <w:szCs w:val="20"/>
        </w:rPr>
        <w:t xml:space="preserve">      b.</w:t>
      </w:r>
    </w:p>
    <w:p w14:paraId="7DF2966A" w14:textId="119F07E9" w:rsidR="00DD453B" w:rsidRDefault="00DD453B">
      <w:pPr>
        <w:rPr>
          <w:b/>
          <w:bCs/>
          <w:sz w:val="28"/>
          <w:szCs w:val="28"/>
        </w:rPr>
      </w:pPr>
    </w:p>
    <w:p w14:paraId="1089F8EC" w14:textId="628D5137" w:rsidR="00DD453B" w:rsidRDefault="00DD453B">
      <w:pPr>
        <w:rPr>
          <w:b/>
          <w:bCs/>
          <w:sz w:val="28"/>
          <w:szCs w:val="28"/>
        </w:rPr>
      </w:pPr>
    </w:p>
    <w:p w14:paraId="07C8F1E7" w14:textId="77777777" w:rsidR="00DD453B" w:rsidRDefault="00DD453B">
      <w:pPr>
        <w:rPr>
          <w:b/>
          <w:bCs/>
          <w:sz w:val="28"/>
          <w:szCs w:val="28"/>
        </w:rPr>
      </w:pPr>
    </w:p>
    <w:p w14:paraId="3384478C" w14:textId="77777777" w:rsidR="00DD453B" w:rsidRDefault="00DD453B">
      <w:pPr>
        <w:rPr>
          <w:b/>
          <w:bCs/>
          <w:sz w:val="28"/>
          <w:szCs w:val="28"/>
        </w:rPr>
      </w:pPr>
    </w:p>
    <w:p w14:paraId="47209D7C" w14:textId="77777777" w:rsidR="00DD453B" w:rsidRDefault="00DD453B">
      <w:pPr>
        <w:rPr>
          <w:b/>
          <w:bCs/>
          <w:sz w:val="28"/>
          <w:szCs w:val="28"/>
        </w:rPr>
      </w:pPr>
    </w:p>
    <w:p w14:paraId="49A0AAA7" w14:textId="7C287B53" w:rsidR="00DD453B" w:rsidRDefault="0052182F">
      <w:pPr>
        <w:rPr>
          <w:sz w:val="20"/>
          <w:szCs w:val="20"/>
        </w:rPr>
      </w:pPr>
      <w:r>
        <w:rPr>
          <w:b/>
          <w:bCs/>
          <w:sz w:val="20"/>
          <w:szCs w:val="20"/>
        </w:rPr>
        <w:t xml:space="preserve">Figure 3. the quantile-quantile plot of the diseased (a) and healthy (b) linear mixed effect models. </w:t>
      </w:r>
      <w:r w:rsidR="003B5742">
        <w:rPr>
          <w:sz w:val="20"/>
          <w:szCs w:val="20"/>
        </w:rPr>
        <w:t xml:space="preserve">Both model residual predictions closely follow the observed residual. </w:t>
      </w:r>
    </w:p>
    <w:p w14:paraId="38100BA6" w14:textId="77777777" w:rsidR="0095143D" w:rsidRPr="003B5742" w:rsidRDefault="0095143D">
      <w:pPr>
        <w:rPr>
          <w:sz w:val="20"/>
          <w:szCs w:val="20"/>
        </w:rPr>
      </w:pPr>
    </w:p>
    <w:p w14:paraId="378B2E5A" w14:textId="66439464" w:rsidR="00690872" w:rsidRDefault="00690872">
      <w:pPr>
        <w:rPr>
          <w:b/>
          <w:bCs/>
          <w:sz w:val="28"/>
          <w:szCs w:val="28"/>
        </w:rPr>
      </w:pPr>
      <w:r w:rsidRPr="008A610C">
        <w:rPr>
          <w:b/>
          <w:bCs/>
          <w:sz w:val="28"/>
          <w:szCs w:val="28"/>
        </w:rPr>
        <w:t xml:space="preserve">Discussion: </w:t>
      </w:r>
    </w:p>
    <w:p w14:paraId="63EF9221" w14:textId="738D3573" w:rsidR="00CA3128" w:rsidRDefault="00BA33D8">
      <w:pPr>
        <w:rPr>
          <w:sz w:val="24"/>
          <w:szCs w:val="24"/>
        </w:rPr>
      </w:pPr>
      <w:r>
        <w:rPr>
          <w:sz w:val="24"/>
          <w:szCs w:val="24"/>
        </w:rPr>
        <w:t xml:space="preserve">The </w:t>
      </w:r>
      <w:r w:rsidR="00A94AEF">
        <w:rPr>
          <w:sz w:val="24"/>
          <w:szCs w:val="24"/>
        </w:rPr>
        <w:t xml:space="preserve">lower predictability (Bayesian R-Squared: 0.15) </w:t>
      </w:r>
      <w:proofErr w:type="spellStart"/>
      <w:r>
        <w:rPr>
          <w:sz w:val="24"/>
          <w:szCs w:val="24"/>
        </w:rPr>
        <w:t>brm</w:t>
      </w:r>
      <w:proofErr w:type="spellEnd"/>
      <w:r>
        <w:rPr>
          <w:sz w:val="24"/>
          <w:szCs w:val="24"/>
        </w:rPr>
        <w:t xml:space="preserve"> model did not have any significant fixed effect predictor, in fact the health statu</w:t>
      </w:r>
      <w:r w:rsidR="0039408F">
        <w:rPr>
          <w:sz w:val="24"/>
          <w:szCs w:val="24"/>
        </w:rPr>
        <w:t>s</w:t>
      </w:r>
      <w:r>
        <w:rPr>
          <w:sz w:val="24"/>
          <w:szCs w:val="24"/>
        </w:rPr>
        <w:t xml:space="preserve"> was among some of the worst predictors (table 2). </w:t>
      </w:r>
      <w:r w:rsidR="00C74D8D">
        <w:rPr>
          <w:sz w:val="24"/>
          <w:szCs w:val="24"/>
        </w:rPr>
        <w:t xml:space="preserve">If we assume the </w:t>
      </w:r>
      <w:proofErr w:type="spellStart"/>
      <w:r w:rsidR="00C74D8D">
        <w:rPr>
          <w:sz w:val="24"/>
          <w:szCs w:val="24"/>
        </w:rPr>
        <w:t>brm</w:t>
      </w:r>
      <w:proofErr w:type="spellEnd"/>
      <w:r w:rsidR="00C74D8D">
        <w:rPr>
          <w:sz w:val="24"/>
          <w:szCs w:val="24"/>
        </w:rPr>
        <w:t xml:space="preserve"> result to be the truth, only the random effects of individual name and names nested within the season had a consistent positive impact on the body temperature, which means there is individual variability in body temperature regulation, but </w:t>
      </w:r>
      <w:r w:rsidR="00576BBF">
        <w:rPr>
          <w:sz w:val="24"/>
          <w:szCs w:val="24"/>
        </w:rPr>
        <w:t>variability</w:t>
      </w:r>
      <w:r w:rsidR="00C74D8D">
        <w:rPr>
          <w:sz w:val="24"/>
          <w:szCs w:val="24"/>
        </w:rPr>
        <w:t xml:space="preserve"> is not dependent on the health status regarding the YFD, and this contradicts wit</w:t>
      </w:r>
      <w:r w:rsidR="00576BBF">
        <w:rPr>
          <w:sz w:val="24"/>
          <w:szCs w:val="24"/>
        </w:rPr>
        <w:t xml:space="preserve">h the ideas combined from the </w:t>
      </w:r>
      <w:r w:rsidR="00C74D8D">
        <w:rPr>
          <w:sz w:val="24"/>
          <w:szCs w:val="24"/>
        </w:rPr>
        <w:t>available literatures</w:t>
      </w:r>
      <w:r w:rsidR="00576BBF">
        <w:rPr>
          <w:sz w:val="24"/>
          <w:szCs w:val="24"/>
        </w:rPr>
        <w:t xml:space="preserve"> regarding the disease and the dragon</w:t>
      </w:r>
      <w:r w:rsidR="00C74D8D">
        <w:rPr>
          <w:sz w:val="24"/>
          <w:szCs w:val="24"/>
        </w:rPr>
        <w:t xml:space="preserve">. </w:t>
      </w:r>
      <w:r w:rsidR="00576BBF">
        <w:rPr>
          <w:sz w:val="24"/>
          <w:szCs w:val="24"/>
        </w:rPr>
        <w:t xml:space="preserve">Since asymptomatic is used as a reference level in the model, the estimation of symptomatic (shown as the “diseased” status) and healthy (shown as the “no” status) from table 2 also do not make sense logically, as both of them trended towards the positive side compared to the asymptomatic baseline, despite being the polar opposite. </w:t>
      </w:r>
      <w:r w:rsidR="0039408F">
        <w:rPr>
          <w:sz w:val="24"/>
          <w:szCs w:val="24"/>
        </w:rPr>
        <w:t>The linear mixed effect models somewhat agreed with this resul</w:t>
      </w:r>
      <w:r w:rsidR="00A94AEF">
        <w:rPr>
          <w:sz w:val="24"/>
          <w:szCs w:val="24"/>
        </w:rPr>
        <w:t>t</w:t>
      </w:r>
      <w:r w:rsidR="0039408F">
        <w:rPr>
          <w:sz w:val="24"/>
          <w:szCs w:val="24"/>
        </w:rPr>
        <w:t xml:space="preserve">, while excluding health status from these model and getting very low R-square may be an indication that something in the residuals (e.g. health status) might have impacted on the body temperature of </w:t>
      </w:r>
      <w:r w:rsidR="0039408F" w:rsidRPr="00316303">
        <w:rPr>
          <w:i/>
          <w:iCs/>
          <w:sz w:val="24"/>
          <w:szCs w:val="24"/>
        </w:rPr>
        <w:t>I</w:t>
      </w:r>
      <w:r w:rsidR="0039408F">
        <w:rPr>
          <w:i/>
          <w:iCs/>
          <w:sz w:val="24"/>
          <w:szCs w:val="24"/>
        </w:rPr>
        <w:t>.</w:t>
      </w:r>
      <w:r w:rsidR="0039408F" w:rsidRPr="00316303">
        <w:rPr>
          <w:i/>
          <w:iCs/>
          <w:sz w:val="24"/>
          <w:szCs w:val="24"/>
        </w:rPr>
        <w:t xml:space="preserve"> </w:t>
      </w:r>
      <w:proofErr w:type="spellStart"/>
      <w:r w:rsidR="0039408F" w:rsidRPr="00316303">
        <w:rPr>
          <w:i/>
          <w:iCs/>
          <w:sz w:val="24"/>
          <w:szCs w:val="24"/>
        </w:rPr>
        <w:t>lesueurii</w:t>
      </w:r>
      <w:proofErr w:type="spellEnd"/>
      <w:r w:rsidR="0039408F">
        <w:rPr>
          <w:sz w:val="24"/>
          <w:szCs w:val="24"/>
        </w:rPr>
        <w:t>, the comparison between the diseased and healthy residual opposed this idea</w:t>
      </w:r>
      <w:r w:rsidR="00A94AEF">
        <w:rPr>
          <w:sz w:val="24"/>
          <w:szCs w:val="24"/>
        </w:rPr>
        <w:t xml:space="preserve"> </w:t>
      </w:r>
      <w:r w:rsidR="00A94AEF">
        <w:rPr>
          <w:sz w:val="24"/>
          <w:szCs w:val="24"/>
        </w:rPr>
        <w:t>(figure 3)</w:t>
      </w:r>
      <w:r w:rsidR="0039408F">
        <w:rPr>
          <w:sz w:val="24"/>
          <w:szCs w:val="24"/>
        </w:rPr>
        <w:t xml:space="preserve">. </w:t>
      </w:r>
      <w:r w:rsidR="00CA3128" w:rsidRPr="00CA3128">
        <w:rPr>
          <w:sz w:val="24"/>
          <w:szCs w:val="24"/>
        </w:rPr>
        <w:t xml:space="preserve">Overall, </w:t>
      </w:r>
      <w:r w:rsidR="00CA3128">
        <w:rPr>
          <w:sz w:val="24"/>
          <w:szCs w:val="24"/>
        </w:rPr>
        <w:t xml:space="preserve">while </w:t>
      </w:r>
      <w:r w:rsidR="00CA3128" w:rsidRPr="00CA3128">
        <w:rPr>
          <w:sz w:val="24"/>
          <w:szCs w:val="24"/>
        </w:rPr>
        <w:t>the</w:t>
      </w:r>
      <w:r w:rsidR="00CA3128">
        <w:rPr>
          <w:sz w:val="24"/>
          <w:szCs w:val="24"/>
        </w:rPr>
        <w:t>re is no major finding from the result, and the hypotheses were both not proven to be correct,</w:t>
      </w:r>
      <w:r w:rsidR="003B5742">
        <w:rPr>
          <w:sz w:val="24"/>
          <w:szCs w:val="24"/>
        </w:rPr>
        <w:t xml:space="preserve"> </w:t>
      </w:r>
      <w:r w:rsidR="00CA3128">
        <w:rPr>
          <w:sz w:val="24"/>
          <w:szCs w:val="24"/>
        </w:rPr>
        <w:lastRenderedPageBreak/>
        <w:t xml:space="preserve">they </w:t>
      </w:r>
      <w:r w:rsidR="003B5742">
        <w:rPr>
          <w:sz w:val="24"/>
          <w:szCs w:val="24"/>
        </w:rPr>
        <w:t>might not have been</w:t>
      </w:r>
      <w:r w:rsidR="00CA3128">
        <w:rPr>
          <w:sz w:val="24"/>
          <w:szCs w:val="24"/>
        </w:rPr>
        <w:t xml:space="preserve"> disproven either due to the many limitations of this project</w:t>
      </w:r>
      <w:r w:rsidR="00A5318E">
        <w:rPr>
          <w:sz w:val="24"/>
          <w:szCs w:val="24"/>
        </w:rPr>
        <w:t xml:space="preserve">, which I will discuss in the following paragraphs. </w:t>
      </w:r>
    </w:p>
    <w:p w14:paraId="0B486A40" w14:textId="77777777" w:rsidR="0095143D" w:rsidRPr="00CA3128" w:rsidRDefault="0095143D">
      <w:pPr>
        <w:rPr>
          <w:sz w:val="24"/>
          <w:szCs w:val="24"/>
        </w:rPr>
      </w:pPr>
    </w:p>
    <w:p w14:paraId="130E1731" w14:textId="4D0E55DB" w:rsidR="00A138A8" w:rsidRDefault="00A94AEF">
      <w:pPr>
        <w:rPr>
          <w:sz w:val="24"/>
          <w:szCs w:val="24"/>
        </w:rPr>
      </w:pPr>
      <w:r w:rsidRPr="00A94AEF">
        <w:rPr>
          <w:sz w:val="24"/>
          <w:szCs w:val="24"/>
        </w:rPr>
        <w:t xml:space="preserve">For the </w:t>
      </w:r>
      <w:proofErr w:type="spellStart"/>
      <w:r w:rsidRPr="00A94AEF">
        <w:rPr>
          <w:sz w:val="24"/>
          <w:szCs w:val="24"/>
        </w:rPr>
        <w:t>brm</w:t>
      </w:r>
      <w:proofErr w:type="spellEnd"/>
      <w:r w:rsidRPr="00A94AEF">
        <w:rPr>
          <w:sz w:val="24"/>
          <w:szCs w:val="24"/>
        </w:rPr>
        <w:t xml:space="preserve"> model, I could have chosen the wrong </w:t>
      </w:r>
      <w:r w:rsidR="00074EB5" w:rsidRPr="00A94AEF">
        <w:rPr>
          <w:sz w:val="24"/>
          <w:szCs w:val="24"/>
        </w:rPr>
        <w:t>regression type</w:t>
      </w:r>
      <w:r w:rsidRPr="00A94AEF">
        <w:rPr>
          <w:sz w:val="24"/>
          <w:szCs w:val="24"/>
        </w:rPr>
        <w:t xml:space="preserve"> due to the many levels of categorical predictors (group levelled characters and factors)</w:t>
      </w:r>
      <w:r w:rsidR="00074EB5" w:rsidRPr="00A94AEF">
        <w:rPr>
          <w:sz w:val="24"/>
          <w:szCs w:val="24"/>
        </w:rPr>
        <w:t>, as some of the posterior data showed a bimodal trend depending on the predictor</w:t>
      </w:r>
      <w:r>
        <w:rPr>
          <w:sz w:val="24"/>
          <w:szCs w:val="24"/>
        </w:rPr>
        <w:t xml:space="preserve"> which can be seen in the </w:t>
      </w:r>
      <w:r w:rsidR="001C2E5D">
        <w:rPr>
          <w:sz w:val="24"/>
          <w:szCs w:val="24"/>
        </w:rPr>
        <w:t>supplementary</w:t>
      </w:r>
      <w:r>
        <w:rPr>
          <w:sz w:val="24"/>
          <w:szCs w:val="24"/>
        </w:rPr>
        <w:t xml:space="preserve"> </w:t>
      </w:r>
      <w:r w:rsidR="001C2E5D">
        <w:rPr>
          <w:sz w:val="24"/>
          <w:szCs w:val="24"/>
        </w:rPr>
        <w:t xml:space="preserve">figures. </w:t>
      </w:r>
      <w:r w:rsidR="001C2E5D" w:rsidRPr="004101AF">
        <w:rPr>
          <w:sz w:val="24"/>
          <w:szCs w:val="24"/>
        </w:rPr>
        <w:t>The posterior predictive</w:t>
      </w:r>
      <w:r w:rsidR="00A138A8" w:rsidRPr="004101AF">
        <w:rPr>
          <w:sz w:val="24"/>
          <w:szCs w:val="24"/>
        </w:rPr>
        <w:t xml:space="preserve"> check </w:t>
      </w:r>
      <w:r w:rsidR="001C2E5D" w:rsidRPr="004101AF">
        <w:rPr>
          <w:sz w:val="24"/>
          <w:szCs w:val="24"/>
        </w:rPr>
        <w:t xml:space="preserve">result from figure 2 looked fine, </w:t>
      </w:r>
      <w:r w:rsidR="00A138A8" w:rsidRPr="004101AF">
        <w:rPr>
          <w:sz w:val="24"/>
          <w:szCs w:val="24"/>
        </w:rPr>
        <w:t xml:space="preserve">but </w:t>
      </w:r>
      <w:r w:rsidR="004101AF" w:rsidRPr="004101AF">
        <w:rPr>
          <w:sz w:val="24"/>
          <w:szCs w:val="24"/>
        </w:rPr>
        <w:t xml:space="preserve">when combined with the result in table 2 where </w:t>
      </w:r>
      <w:r w:rsidR="00A138A8" w:rsidRPr="004101AF">
        <w:rPr>
          <w:sz w:val="24"/>
          <w:szCs w:val="24"/>
        </w:rPr>
        <w:t xml:space="preserve">not </w:t>
      </w:r>
      <w:r w:rsidR="004101AF" w:rsidRPr="004101AF">
        <w:rPr>
          <w:sz w:val="24"/>
          <w:szCs w:val="24"/>
        </w:rPr>
        <w:t>a single</w:t>
      </w:r>
      <w:r w:rsidR="00A138A8" w:rsidRPr="004101AF">
        <w:rPr>
          <w:sz w:val="24"/>
          <w:szCs w:val="24"/>
        </w:rPr>
        <w:t xml:space="preserve"> predictor </w:t>
      </w:r>
      <w:r w:rsidR="004101AF" w:rsidRPr="004101AF">
        <w:rPr>
          <w:sz w:val="24"/>
          <w:szCs w:val="24"/>
        </w:rPr>
        <w:t xml:space="preserve">was tested to be significant </w:t>
      </w:r>
      <w:r w:rsidR="00A138A8" w:rsidRPr="004101AF">
        <w:rPr>
          <w:sz w:val="24"/>
          <w:szCs w:val="24"/>
        </w:rPr>
        <w:t xml:space="preserve">made me question the model </w:t>
      </w:r>
      <w:r w:rsidR="004101AF" w:rsidRPr="004101AF">
        <w:rPr>
          <w:sz w:val="24"/>
          <w:szCs w:val="24"/>
        </w:rPr>
        <w:t xml:space="preserve">was </w:t>
      </w:r>
      <w:r w:rsidR="00A138A8" w:rsidRPr="004101AF">
        <w:rPr>
          <w:sz w:val="24"/>
          <w:szCs w:val="24"/>
        </w:rPr>
        <w:t xml:space="preserve">hit by chance. </w:t>
      </w:r>
      <w:r w:rsidR="00B17DB2" w:rsidRPr="004101AF">
        <w:rPr>
          <w:sz w:val="24"/>
          <w:szCs w:val="24"/>
        </w:rPr>
        <w:t>My understanding is that</w:t>
      </w:r>
      <w:r w:rsidR="0028715E" w:rsidRPr="004101AF">
        <w:rPr>
          <w:sz w:val="24"/>
          <w:szCs w:val="24"/>
        </w:rPr>
        <w:t xml:space="preserve"> it might have been an issue with the model overfitting the data or the model being overly complex resulting in </w:t>
      </w:r>
      <w:r w:rsidR="004101AF">
        <w:rPr>
          <w:sz w:val="24"/>
          <w:szCs w:val="24"/>
        </w:rPr>
        <w:t>good</w:t>
      </w:r>
      <w:r w:rsidR="0028715E" w:rsidRPr="004101AF">
        <w:rPr>
          <w:sz w:val="24"/>
          <w:szCs w:val="24"/>
        </w:rPr>
        <w:t xml:space="preserve"> fit </w:t>
      </w:r>
      <w:r w:rsidR="004101AF">
        <w:rPr>
          <w:sz w:val="24"/>
          <w:szCs w:val="24"/>
        </w:rPr>
        <w:t xml:space="preserve">of the </w:t>
      </w:r>
      <w:r w:rsidR="0028715E" w:rsidRPr="004101AF">
        <w:rPr>
          <w:sz w:val="24"/>
          <w:szCs w:val="24"/>
        </w:rPr>
        <w:t>data but unable to be interpret one by one as predictors</w:t>
      </w:r>
      <w:r w:rsidR="004101AF">
        <w:rPr>
          <w:sz w:val="24"/>
          <w:szCs w:val="24"/>
        </w:rPr>
        <w:t xml:space="preserve"> i.e. the behind the model blind box, something was fundamentally wrong.  </w:t>
      </w:r>
      <w:r w:rsidR="004101AF" w:rsidRPr="004101AF">
        <w:rPr>
          <w:sz w:val="24"/>
          <w:szCs w:val="24"/>
        </w:rPr>
        <w:t>These</w:t>
      </w:r>
      <w:r w:rsidR="00FE27D9" w:rsidRPr="004101AF">
        <w:rPr>
          <w:sz w:val="24"/>
          <w:szCs w:val="24"/>
        </w:rPr>
        <w:t xml:space="preserve"> might have been caused by wrongly assumed prior</w:t>
      </w:r>
      <w:r w:rsidR="005D2800" w:rsidRPr="004101AF">
        <w:rPr>
          <w:sz w:val="24"/>
          <w:szCs w:val="24"/>
        </w:rPr>
        <w:t xml:space="preserve"> for those predictors</w:t>
      </w:r>
      <w:r w:rsidR="00C41079" w:rsidRPr="004101AF">
        <w:rPr>
          <w:sz w:val="24"/>
          <w:szCs w:val="24"/>
        </w:rPr>
        <w:t xml:space="preserve">, </w:t>
      </w:r>
      <w:r w:rsidR="004101AF" w:rsidRPr="004101AF">
        <w:rPr>
          <w:sz w:val="24"/>
          <w:szCs w:val="24"/>
        </w:rPr>
        <w:t>where</w:t>
      </w:r>
      <w:r w:rsidR="00C41079" w:rsidRPr="004101AF">
        <w:rPr>
          <w:sz w:val="24"/>
          <w:szCs w:val="24"/>
        </w:rPr>
        <w:t xml:space="preserve"> the default </w:t>
      </w:r>
      <w:r w:rsidR="004101AF" w:rsidRPr="004101AF">
        <w:rPr>
          <w:sz w:val="24"/>
          <w:szCs w:val="24"/>
        </w:rPr>
        <w:t xml:space="preserve">was </w:t>
      </w:r>
      <w:r w:rsidR="00C41079" w:rsidRPr="004101AF">
        <w:rPr>
          <w:sz w:val="24"/>
          <w:szCs w:val="24"/>
        </w:rPr>
        <w:t>normal distribution</w:t>
      </w:r>
      <w:r w:rsidR="004101AF">
        <w:rPr>
          <w:sz w:val="24"/>
          <w:szCs w:val="24"/>
        </w:rPr>
        <w:t xml:space="preserve"> for all predictors even the categorical ones. </w:t>
      </w:r>
    </w:p>
    <w:p w14:paraId="3A007E03" w14:textId="77777777" w:rsidR="0095143D" w:rsidRPr="001C2E5D" w:rsidRDefault="0095143D">
      <w:pPr>
        <w:rPr>
          <w:sz w:val="24"/>
          <w:szCs w:val="24"/>
        </w:rPr>
      </w:pPr>
    </w:p>
    <w:p w14:paraId="68949572" w14:textId="228C1ADB" w:rsidR="00897199" w:rsidRDefault="00C80A07">
      <w:pPr>
        <w:rPr>
          <w:sz w:val="24"/>
          <w:szCs w:val="24"/>
        </w:rPr>
      </w:pPr>
      <w:r w:rsidRPr="00C80A07">
        <w:rPr>
          <w:sz w:val="24"/>
          <w:szCs w:val="24"/>
        </w:rPr>
        <w:t xml:space="preserve">Furthermore, </w:t>
      </w:r>
      <w:r>
        <w:rPr>
          <w:sz w:val="24"/>
          <w:szCs w:val="24"/>
        </w:rPr>
        <w:t xml:space="preserve">I was able to extract the data of individuals that have had their health status changed over time, while some of it might have been real changes in reality (healthy individuals got infected, or diseased individuals recovered), some might have been due to how the criteria (table 1) was set and in combination of human error, which might have been resulted in wrongly assumed health status and skewed some of the results (e.g. No and NA recording might have been used interchangeably). </w:t>
      </w:r>
      <w:r w:rsidR="0085320D">
        <w:rPr>
          <w:sz w:val="24"/>
          <w:szCs w:val="24"/>
        </w:rPr>
        <w:t xml:space="preserve">Due to the time constraint, I was unable to figure out a way to model these data independently. </w:t>
      </w:r>
    </w:p>
    <w:p w14:paraId="73EF0831" w14:textId="77777777" w:rsidR="0095143D" w:rsidRDefault="0095143D">
      <w:pPr>
        <w:rPr>
          <w:sz w:val="24"/>
          <w:szCs w:val="24"/>
        </w:rPr>
      </w:pPr>
    </w:p>
    <w:p w14:paraId="47E0B2B0" w14:textId="0EBC7C9D" w:rsidR="00806FB4" w:rsidRDefault="00897199">
      <w:pPr>
        <w:rPr>
          <w:sz w:val="24"/>
          <w:szCs w:val="24"/>
        </w:rPr>
      </w:pPr>
      <w:r>
        <w:rPr>
          <w:sz w:val="24"/>
          <w:szCs w:val="24"/>
        </w:rPr>
        <w:t>The conclusion of this project is inconclusive</w:t>
      </w:r>
      <w:r w:rsidR="008C7BAD">
        <w:rPr>
          <w:sz w:val="24"/>
          <w:szCs w:val="24"/>
        </w:rPr>
        <w:t xml:space="preserve"> due to the models being poorly fit to the data</w:t>
      </w:r>
      <w:r>
        <w:rPr>
          <w:sz w:val="24"/>
          <w:szCs w:val="24"/>
        </w:rPr>
        <w:t>. It also needs a lot of extra works on tweaking the model parameters and variables</w:t>
      </w:r>
      <w:r w:rsidR="007A3471">
        <w:rPr>
          <w:sz w:val="24"/>
          <w:szCs w:val="24"/>
        </w:rPr>
        <w:t xml:space="preserve"> (e.g. providing informative prior, selecting more suitable regression type, selecting more suitable link function family) </w:t>
      </w:r>
      <w:r>
        <w:rPr>
          <w:sz w:val="24"/>
          <w:szCs w:val="24"/>
        </w:rPr>
        <w:t xml:space="preserve">to confidently say that YFD did not have an effect on the body temperature regulation of </w:t>
      </w:r>
      <w:r w:rsidRPr="00316303">
        <w:rPr>
          <w:i/>
          <w:iCs/>
          <w:sz w:val="24"/>
          <w:szCs w:val="24"/>
        </w:rPr>
        <w:t>I</w:t>
      </w:r>
      <w:r>
        <w:rPr>
          <w:i/>
          <w:iCs/>
          <w:sz w:val="24"/>
          <w:szCs w:val="24"/>
        </w:rPr>
        <w:t>.</w:t>
      </w:r>
      <w:r w:rsidRPr="00316303">
        <w:rPr>
          <w:i/>
          <w:iCs/>
          <w:sz w:val="24"/>
          <w:szCs w:val="24"/>
        </w:rPr>
        <w:t xml:space="preserve"> </w:t>
      </w:r>
      <w:proofErr w:type="spellStart"/>
      <w:r w:rsidRPr="00316303">
        <w:rPr>
          <w:i/>
          <w:iCs/>
          <w:sz w:val="24"/>
          <w:szCs w:val="24"/>
        </w:rPr>
        <w:t>lesueurii</w:t>
      </w:r>
      <w:proofErr w:type="spellEnd"/>
      <w:r>
        <w:rPr>
          <w:sz w:val="24"/>
          <w:szCs w:val="24"/>
        </w:rPr>
        <w:t xml:space="preserve">. </w:t>
      </w:r>
    </w:p>
    <w:p w14:paraId="70054635" w14:textId="77777777" w:rsidR="0095143D" w:rsidRPr="00391518" w:rsidRDefault="0095143D">
      <w:pPr>
        <w:rPr>
          <w:sz w:val="24"/>
          <w:szCs w:val="24"/>
        </w:rPr>
      </w:pPr>
    </w:p>
    <w:p w14:paraId="1AA85A29" w14:textId="141C3EA4" w:rsidR="00FE7808" w:rsidRDefault="00FE7808">
      <w:pPr>
        <w:rPr>
          <w:b/>
          <w:bCs/>
          <w:sz w:val="28"/>
          <w:szCs w:val="28"/>
        </w:rPr>
      </w:pPr>
      <w:r w:rsidRPr="00FE7808">
        <w:rPr>
          <w:b/>
          <w:bCs/>
          <w:sz w:val="28"/>
          <w:szCs w:val="28"/>
        </w:rPr>
        <w:t xml:space="preserve">Supplementary figures: </w:t>
      </w:r>
    </w:p>
    <w:p w14:paraId="0D40AAEB" w14:textId="62ECC3E5" w:rsidR="00FE7808" w:rsidRPr="00222946" w:rsidRDefault="00FE7808">
      <w:pPr>
        <w:rPr>
          <w:sz w:val="24"/>
          <w:szCs w:val="24"/>
        </w:rPr>
      </w:pPr>
    </w:p>
    <w:p w14:paraId="13C37E95" w14:textId="0014EC86" w:rsidR="00222946" w:rsidRDefault="00EA7B72">
      <w:pPr>
        <w:rPr>
          <w:b/>
          <w:bCs/>
          <w:sz w:val="28"/>
          <w:szCs w:val="28"/>
        </w:rPr>
      </w:pPr>
      <w:r>
        <w:rPr>
          <w:noProof/>
          <w:sz w:val="24"/>
          <w:szCs w:val="24"/>
        </w:rPr>
        <w:drawing>
          <wp:anchor distT="0" distB="0" distL="114300" distR="114300" simplePos="0" relativeHeight="251660288" behindDoc="1" locked="0" layoutInCell="1" allowOverlap="1" wp14:anchorId="544DA9DF" wp14:editId="463B39BD">
            <wp:simplePos x="0" y="0"/>
            <wp:positionH relativeFrom="margin">
              <wp:align>center</wp:align>
            </wp:positionH>
            <wp:positionV relativeFrom="paragraph">
              <wp:posOffset>15240</wp:posOffset>
            </wp:positionV>
            <wp:extent cx="3784600" cy="2381623"/>
            <wp:effectExtent l="0" t="0" r="6350" b="0"/>
            <wp:wrapNone/>
            <wp:docPr id="1" name="Picture 1"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_1_plot_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84600" cy="2381623"/>
                    </a:xfrm>
                    <a:prstGeom prst="rect">
                      <a:avLst/>
                    </a:prstGeom>
                  </pic:spPr>
                </pic:pic>
              </a:graphicData>
            </a:graphic>
            <wp14:sizeRelH relativeFrom="margin">
              <wp14:pctWidth>0</wp14:pctWidth>
            </wp14:sizeRelH>
            <wp14:sizeRelV relativeFrom="margin">
              <wp14:pctHeight>0</wp14:pctHeight>
            </wp14:sizeRelV>
          </wp:anchor>
        </w:drawing>
      </w:r>
    </w:p>
    <w:p w14:paraId="5A2BD615" w14:textId="483878A5" w:rsidR="00222946" w:rsidRDefault="00222946">
      <w:pPr>
        <w:rPr>
          <w:b/>
          <w:bCs/>
          <w:sz w:val="28"/>
          <w:szCs w:val="28"/>
        </w:rPr>
      </w:pPr>
    </w:p>
    <w:p w14:paraId="52BDE9DE" w14:textId="77777777" w:rsidR="00222946" w:rsidRDefault="00222946">
      <w:pPr>
        <w:rPr>
          <w:b/>
          <w:bCs/>
          <w:sz w:val="28"/>
          <w:szCs w:val="28"/>
        </w:rPr>
      </w:pPr>
    </w:p>
    <w:p w14:paraId="22FEDA76" w14:textId="4B19E056" w:rsidR="00222946" w:rsidRDefault="00222946">
      <w:pPr>
        <w:rPr>
          <w:b/>
          <w:bCs/>
          <w:sz w:val="28"/>
          <w:szCs w:val="28"/>
        </w:rPr>
      </w:pPr>
    </w:p>
    <w:p w14:paraId="54E0D9EB" w14:textId="77777777" w:rsidR="00222946" w:rsidRDefault="00222946">
      <w:pPr>
        <w:rPr>
          <w:b/>
          <w:bCs/>
          <w:sz w:val="28"/>
          <w:szCs w:val="28"/>
        </w:rPr>
      </w:pPr>
    </w:p>
    <w:p w14:paraId="3CB16805" w14:textId="1C0D7A46" w:rsidR="00222946" w:rsidRDefault="003F0C8F">
      <w:pPr>
        <w:rPr>
          <w:b/>
          <w:bCs/>
          <w:sz w:val="28"/>
          <w:szCs w:val="28"/>
        </w:rPr>
      </w:pPr>
      <w:r>
        <w:rPr>
          <w:b/>
          <w:bCs/>
          <w:noProof/>
          <w:sz w:val="28"/>
          <w:szCs w:val="28"/>
        </w:rPr>
        <w:lastRenderedPageBreak/>
        <w:drawing>
          <wp:anchor distT="0" distB="0" distL="114300" distR="114300" simplePos="0" relativeHeight="251661312" behindDoc="1" locked="0" layoutInCell="1" allowOverlap="1" wp14:anchorId="01C10B80" wp14:editId="6BC68898">
            <wp:simplePos x="0" y="0"/>
            <wp:positionH relativeFrom="margin">
              <wp:align>center</wp:align>
            </wp:positionH>
            <wp:positionV relativeFrom="paragraph">
              <wp:posOffset>6350</wp:posOffset>
            </wp:positionV>
            <wp:extent cx="3708400" cy="2333671"/>
            <wp:effectExtent l="0" t="0" r="635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_1_plo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08400" cy="2333671"/>
                    </a:xfrm>
                    <a:prstGeom prst="rect">
                      <a:avLst/>
                    </a:prstGeom>
                  </pic:spPr>
                </pic:pic>
              </a:graphicData>
            </a:graphic>
            <wp14:sizeRelH relativeFrom="margin">
              <wp14:pctWidth>0</wp14:pctWidth>
            </wp14:sizeRelH>
            <wp14:sizeRelV relativeFrom="margin">
              <wp14:pctHeight>0</wp14:pctHeight>
            </wp14:sizeRelV>
          </wp:anchor>
        </w:drawing>
      </w:r>
    </w:p>
    <w:p w14:paraId="5F8C9261" w14:textId="5FFA170F" w:rsidR="00222946" w:rsidRDefault="00222946">
      <w:pPr>
        <w:rPr>
          <w:b/>
          <w:bCs/>
          <w:sz w:val="28"/>
          <w:szCs w:val="28"/>
        </w:rPr>
      </w:pPr>
    </w:p>
    <w:p w14:paraId="5AE2B4F8" w14:textId="0C5F6779" w:rsidR="00222946" w:rsidRDefault="00222946">
      <w:pPr>
        <w:rPr>
          <w:b/>
          <w:bCs/>
          <w:sz w:val="28"/>
          <w:szCs w:val="28"/>
        </w:rPr>
      </w:pPr>
    </w:p>
    <w:p w14:paraId="641B7594" w14:textId="4ADD04C9" w:rsidR="00222946" w:rsidRDefault="00222946">
      <w:pPr>
        <w:rPr>
          <w:b/>
          <w:bCs/>
          <w:sz w:val="28"/>
          <w:szCs w:val="28"/>
        </w:rPr>
      </w:pPr>
    </w:p>
    <w:p w14:paraId="45672F85" w14:textId="77777777" w:rsidR="00222946" w:rsidRDefault="00222946">
      <w:pPr>
        <w:rPr>
          <w:b/>
          <w:bCs/>
          <w:sz w:val="28"/>
          <w:szCs w:val="28"/>
        </w:rPr>
      </w:pPr>
    </w:p>
    <w:p w14:paraId="7767660B" w14:textId="45D62091" w:rsidR="00222946" w:rsidRDefault="00222946">
      <w:pPr>
        <w:rPr>
          <w:b/>
          <w:bCs/>
          <w:sz w:val="28"/>
          <w:szCs w:val="28"/>
        </w:rPr>
      </w:pPr>
    </w:p>
    <w:p w14:paraId="4E21CCAB" w14:textId="456CBB66" w:rsidR="00222946" w:rsidRDefault="00222946">
      <w:pPr>
        <w:rPr>
          <w:b/>
          <w:bCs/>
          <w:sz w:val="28"/>
          <w:szCs w:val="28"/>
        </w:rPr>
      </w:pPr>
    </w:p>
    <w:p w14:paraId="18F50641" w14:textId="77777777" w:rsidR="00222946" w:rsidRDefault="00222946">
      <w:pPr>
        <w:rPr>
          <w:b/>
          <w:bCs/>
          <w:sz w:val="28"/>
          <w:szCs w:val="28"/>
        </w:rPr>
      </w:pPr>
    </w:p>
    <w:p w14:paraId="0376065D" w14:textId="5D32D3B1" w:rsidR="00222946" w:rsidRDefault="00222946">
      <w:pPr>
        <w:rPr>
          <w:b/>
          <w:bCs/>
          <w:sz w:val="28"/>
          <w:szCs w:val="28"/>
        </w:rPr>
      </w:pPr>
    </w:p>
    <w:p w14:paraId="692018D5" w14:textId="7ACA6DD5" w:rsidR="00222946" w:rsidRDefault="003F0C8F">
      <w:pPr>
        <w:rPr>
          <w:b/>
          <w:bCs/>
          <w:sz w:val="28"/>
          <w:szCs w:val="28"/>
        </w:rPr>
      </w:pPr>
      <w:r>
        <w:rPr>
          <w:b/>
          <w:bCs/>
          <w:noProof/>
          <w:sz w:val="28"/>
          <w:szCs w:val="28"/>
        </w:rPr>
        <w:drawing>
          <wp:anchor distT="0" distB="0" distL="114300" distR="114300" simplePos="0" relativeHeight="251662336" behindDoc="1" locked="0" layoutInCell="1" allowOverlap="1" wp14:anchorId="502A9739" wp14:editId="74F7F17D">
            <wp:simplePos x="0" y="0"/>
            <wp:positionH relativeFrom="margin">
              <wp:align>center</wp:align>
            </wp:positionH>
            <wp:positionV relativeFrom="paragraph">
              <wp:posOffset>5715</wp:posOffset>
            </wp:positionV>
            <wp:extent cx="3844290" cy="2419350"/>
            <wp:effectExtent l="0" t="0" r="3810" b="0"/>
            <wp:wrapNone/>
            <wp:docPr id="4" name="Picture 4" descr="A group of graphs showing different seas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_1_plot_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44290" cy="2419350"/>
                    </a:xfrm>
                    <a:prstGeom prst="rect">
                      <a:avLst/>
                    </a:prstGeom>
                  </pic:spPr>
                </pic:pic>
              </a:graphicData>
            </a:graphic>
            <wp14:sizeRelH relativeFrom="margin">
              <wp14:pctWidth>0</wp14:pctWidth>
            </wp14:sizeRelH>
            <wp14:sizeRelV relativeFrom="margin">
              <wp14:pctHeight>0</wp14:pctHeight>
            </wp14:sizeRelV>
          </wp:anchor>
        </w:drawing>
      </w:r>
    </w:p>
    <w:p w14:paraId="5C8D96B5" w14:textId="78D34717" w:rsidR="00222946" w:rsidRDefault="00222946">
      <w:pPr>
        <w:rPr>
          <w:b/>
          <w:bCs/>
          <w:sz w:val="28"/>
          <w:szCs w:val="28"/>
        </w:rPr>
      </w:pPr>
    </w:p>
    <w:p w14:paraId="64D6AA07" w14:textId="4A6CCA4A" w:rsidR="00EA7B72" w:rsidRDefault="00EA7B72">
      <w:pPr>
        <w:rPr>
          <w:b/>
          <w:bCs/>
          <w:sz w:val="28"/>
          <w:szCs w:val="28"/>
        </w:rPr>
      </w:pPr>
    </w:p>
    <w:p w14:paraId="36EB11DE" w14:textId="457077B6" w:rsidR="00EA7B72" w:rsidRDefault="00EA7B72">
      <w:pPr>
        <w:rPr>
          <w:b/>
          <w:bCs/>
          <w:sz w:val="28"/>
          <w:szCs w:val="28"/>
        </w:rPr>
      </w:pPr>
    </w:p>
    <w:p w14:paraId="5841E99F" w14:textId="566BA5F4" w:rsidR="00EA7B72" w:rsidRDefault="00EA7B72">
      <w:pPr>
        <w:rPr>
          <w:b/>
          <w:bCs/>
          <w:sz w:val="28"/>
          <w:szCs w:val="28"/>
        </w:rPr>
      </w:pPr>
    </w:p>
    <w:p w14:paraId="2864A75B" w14:textId="77777777" w:rsidR="00C96D0A" w:rsidRDefault="00C96D0A">
      <w:pPr>
        <w:rPr>
          <w:b/>
          <w:bCs/>
          <w:sz w:val="28"/>
          <w:szCs w:val="28"/>
        </w:rPr>
      </w:pPr>
    </w:p>
    <w:p w14:paraId="1579B440" w14:textId="7AC94344" w:rsidR="00EA7B72" w:rsidRDefault="00EA7B72">
      <w:pPr>
        <w:rPr>
          <w:b/>
          <w:bCs/>
          <w:sz w:val="28"/>
          <w:szCs w:val="28"/>
        </w:rPr>
      </w:pPr>
    </w:p>
    <w:p w14:paraId="38627E59" w14:textId="337FE2D9" w:rsidR="00EA7B72" w:rsidRDefault="00EA7B72">
      <w:pPr>
        <w:rPr>
          <w:b/>
          <w:bCs/>
          <w:sz w:val="28"/>
          <w:szCs w:val="28"/>
        </w:rPr>
      </w:pPr>
    </w:p>
    <w:p w14:paraId="2858BD82" w14:textId="524CD0C6" w:rsidR="00EA7B72" w:rsidRDefault="00EA7B72">
      <w:pPr>
        <w:rPr>
          <w:b/>
          <w:bCs/>
          <w:sz w:val="28"/>
          <w:szCs w:val="28"/>
        </w:rPr>
      </w:pPr>
    </w:p>
    <w:p w14:paraId="36CF7B49" w14:textId="2A77B8CC" w:rsidR="00EA7B72" w:rsidRDefault="003F0C8F">
      <w:pPr>
        <w:rPr>
          <w:b/>
          <w:bCs/>
          <w:sz w:val="28"/>
          <w:szCs w:val="28"/>
        </w:rPr>
      </w:pPr>
      <w:r>
        <w:rPr>
          <w:b/>
          <w:bCs/>
          <w:noProof/>
          <w:sz w:val="28"/>
          <w:szCs w:val="28"/>
        </w:rPr>
        <w:drawing>
          <wp:anchor distT="0" distB="0" distL="114300" distR="114300" simplePos="0" relativeHeight="251663360" behindDoc="1" locked="0" layoutInCell="1" allowOverlap="1" wp14:anchorId="03D0C543" wp14:editId="6253664F">
            <wp:simplePos x="0" y="0"/>
            <wp:positionH relativeFrom="margin">
              <wp:align>center</wp:align>
            </wp:positionH>
            <wp:positionV relativeFrom="paragraph">
              <wp:posOffset>6350</wp:posOffset>
            </wp:positionV>
            <wp:extent cx="3384550" cy="2129874"/>
            <wp:effectExtent l="0" t="0" r="6350" b="3810"/>
            <wp:wrapNone/>
            <wp:docPr id="6" name="Picture 6" descr="A group of graphs showing seas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_1_plot_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84550" cy="2129874"/>
                    </a:xfrm>
                    <a:prstGeom prst="rect">
                      <a:avLst/>
                    </a:prstGeom>
                  </pic:spPr>
                </pic:pic>
              </a:graphicData>
            </a:graphic>
            <wp14:sizeRelH relativeFrom="margin">
              <wp14:pctWidth>0</wp14:pctWidth>
            </wp14:sizeRelH>
            <wp14:sizeRelV relativeFrom="margin">
              <wp14:pctHeight>0</wp14:pctHeight>
            </wp14:sizeRelV>
          </wp:anchor>
        </w:drawing>
      </w:r>
    </w:p>
    <w:p w14:paraId="42DCCF56" w14:textId="27F1D892" w:rsidR="00EA7B72" w:rsidRDefault="00EA7B72">
      <w:pPr>
        <w:rPr>
          <w:b/>
          <w:bCs/>
          <w:sz w:val="28"/>
          <w:szCs w:val="28"/>
        </w:rPr>
      </w:pPr>
    </w:p>
    <w:p w14:paraId="24739B99" w14:textId="7BB35959" w:rsidR="00EA7B72" w:rsidRDefault="00EA7B72">
      <w:pPr>
        <w:rPr>
          <w:b/>
          <w:bCs/>
          <w:sz w:val="28"/>
          <w:szCs w:val="28"/>
        </w:rPr>
      </w:pPr>
    </w:p>
    <w:p w14:paraId="312D0CAC" w14:textId="3EC4247B" w:rsidR="00EA7B72" w:rsidRDefault="00EA7B72">
      <w:pPr>
        <w:rPr>
          <w:b/>
          <w:bCs/>
          <w:sz w:val="28"/>
          <w:szCs w:val="28"/>
        </w:rPr>
      </w:pPr>
    </w:p>
    <w:p w14:paraId="6BFC614D" w14:textId="77777777" w:rsidR="00EA7B72" w:rsidRDefault="00EA7B72">
      <w:pPr>
        <w:rPr>
          <w:b/>
          <w:bCs/>
          <w:sz w:val="28"/>
          <w:szCs w:val="28"/>
        </w:rPr>
      </w:pPr>
    </w:p>
    <w:p w14:paraId="02C228CF" w14:textId="77777777" w:rsidR="00EA7B72" w:rsidRDefault="00EA7B72">
      <w:pPr>
        <w:rPr>
          <w:b/>
          <w:bCs/>
          <w:sz w:val="28"/>
          <w:szCs w:val="28"/>
        </w:rPr>
      </w:pPr>
    </w:p>
    <w:p w14:paraId="7FDDA6CB" w14:textId="2CD7EAB4" w:rsidR="00EA7B72" w:rsidRDefault="00EA7B72">
      <w:pPr>
        <w:rPr>
          <w:b/>
          <w:bCs/>
          <w:sz w:val="28"/>
          <w:szCs w:val="28"/>
        </w:rPr>
      </w:pPr>
    </w:p>
    <w:p w14:paraId="63018F2E" w14:textId="77777777" w:rsidR="00EA7B72" w:rsidRDefault="00EA7B72">
      <w:pPr>
        <w:rPr>
          <w:b/>
          <w:bCs/>
          <w:sz w:val="28"/>
          <w:szCs w:val="28"/>
        </w:rPr>
      </w:pPr>
    </w:p>
    <w:p w14:paraId="6B08E171" w14:textId="01CFFE96" w:rsidR="00EA7B72" w:rsidRDefault="003F0C8F">
      <w:pPr>
        <w:rPr>
          <w:b/>
          <w:bCs/>
          <w:sz w:val="28"/>
          <w:szCs w:val="28"/>
        </w:rPr>
      </w:pPr>
      <w:r>
        <w:rPr>
          <w:b/>
          <w:bCs/>
          <w:noProof/>
          <w:sz w:val="28"/>
          <w:szCs w:val="28"/>
        </w:rPr>
        <w:lastRenderedPageBreak/>
        <w:drawing>
          <wp:anchor distT="0" distB="0" distL="114300" distR="114300" simplePos="0" relativeHeight="251664384" behindDoc="1" locked="0" layoutInCell="1" allowOverlap="1" wp14:anchorId="36D7D462" wp14:editId="7E82EDB3">
            <wp:simplePos x="0" y="0"/>
            <wp:positionH relativeFrom="margin">
              <wp:align>center</wp:align>
            </wp:positionH>
            <wp:positionV relativeFrom="paragraph">
              <wp:posOffset>5080</wp:posOffset>
            </wp:positionV>
            <wp:extent cx="3814280" cy="2400300"/>
            <wp:effectExtent l="0" t="0" r="0" b="0"/>
            <wp:wrapNone/>
            <wp:docPr id="7" name="Picture 7" descr="A group of graphs showing different types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_1_plot_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14280" cy="2400300"/>
                    </a:xfrm>
                    <a:prstGeom prst="rect">
                      <a:avLst/>
                    </a:prstGeom>
                  </pic:spPr>
                </pic:pic>
              </a:graphicData>
            </a:graphic>
            <wp14:sizeRelH relativeFrom="margin">
              <wp14:pctWidth>0</wp14:pctWidth>
            </wp14:sizeRelH>
            <wp14:sizeRelV relativeFrom="margin">
              <wp14:pctHeight>0</wp14:pctHeight>
            </wp14:sizeRelV>
          </wp:anchor>
        </w:drawing>
      </w:r>
    </w:p>
    <w:p w14:paraId="41248F77" w14:textId="1097DB94" w:rsidR="00EA7B72" w:rsidRDefault="00EA7B72">
      <w:pPr>
        <w:rPr>
          <w:b/>
          <w:bCs/>
          <w:sz w:val="28"/>
          <w:szCs w:val="28"/>
        </w:rPr>
      </w:pPr>
    </w:p>
    <w:p w14:paraId="41BDB1B2" w14:textId="6038E5AD" w:rsidR="00EA7B72" w:rsidRDefault="00EA7B72">
      <w:pPr>
        <w:rPr>
          <w:b/>
          <w:bCs/>
          <w:sz w:val="28"/>
          <w:szCs w:val="28"/>
        </w:rPr>
      </w:pPr>
    </w:p>
    <w:p w14:paraId="7FAC7973" w14:textId="0F719624" w:rsidR="00EA7B72" w:rsidRDefault="00EA7B72">
      <w:pPr>
        <w:rPr>
          <w:b/>
          <w:bCs/>
          <w:sz w:val="28"/>
          <w:szCs w:val="28"/>
        </w:rPr>
      </w:pPr>
    </w:p>
    <w:p w14:paraId="6436C285" w14:textId="2934057B" w:rsidR="00EA7B72" w:rsidRDefault="00EA7B72">
      <w:pPr>
        <w:rPr>
          <w:b/>
          <w:bCs/>
          <w:sz w:val="28"/>
          <w:szCs w:val="28"/>
        </w:rPr>
      </w:pPr>
    </w:p>
    <w:p w14:paraId="25EB4B3A" w14:textId="0E2FE6E3" w:rsidR="00EA7B72" w:rsidRDefault="00EA7B72">
      <w:pPr>
        <w:rPr>
          <w:b/>
          <w:bCs/>
          <w:sz w:val="28"/>
          <w:szCs w:val="28"/>
        </w:rPr>
      </w:pPr>
    </w:p>
    <w:p w14:paraId="2C2D9A89" w14:textId="1ECD7587" w:rsidR="00EA7B72" w:rsidRDefault="00EA7B72">
      <w:pPr>
        <w:rPr>
          <w:b/>
          <w:bCs/>
          <w:sz w:val="28"/>
          <w:szCs w:val="28"/>
        </w:rPr>
      </w:pPr>
    </w:p>
    <w:p w14:paraId="4E8F13D9" w14:textId="4E0D6746" w:rsidR="00EA7B72" w:rsidRDefault="00EA7B72">
      <w:pPr>
        <w:rPr>
          <w:b/>
          <w:bCs/>
          <w:sz w:val="28"/>
          <w:szCs w:val="28"/>
        </w:rPr>
      </w:pPr>
    </w:p>
    <w:p w14:paraId="272E8B9D" w14:textId="37F95733" w:rsidR="00EA7B72" w:rsidRDefault="003F0C8F">
      <w:pPr>
        <w:rPr>
          <w:b/>
          <w:bCs/>
          <w:sz w:val="28"/>
          <w:szCs w:val="28"/>
        </w:rPr>
      </w:pPr>
      <w:r>
        <w:rPr>
          <w:b/>
          <w:bCs/>
          <w:noProof/>
          <w:sz w:val="28"/>
          <w:szCs w:val="28"/>
        </w:rPr>
        <w:drawing>
          <wp:anchor distT="0" distB="0" distL="114300" distR="114300" simplePos="0" relativeHeight="251665408" behindDoc="1" locked="0" layoutInCell="1" allowOverlap="1" wp14:anchorId="04D6AFEB" wp14:editId="2569A52B">
            <wp:simplePos x="0" y="0"/>
            <wp:positionH relativeFrom="margin">
              <wp:align>center</wp:align>
            </wp:positionH>
            <wp:positionV relativeFrom="paragraph">
              <wp:posOffset>5080</wp:posOffset>
            </wp:positionV>
            <wp:extent cx="4273550" cy="2689316"/>
            <wp:effectExtent l="0" t="0" r="0" b="0"/>
            <wp:wrapNone/>
            <wp:docPr id="8" name="Picture 8"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_1_plot_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73550" cy="2689316"/>
                    </a:xfrm>
                    <a:prstGeom prst="rect">
                      <a:avLst/>
                    </a:prstGeom>
                  </pic:spPr>
                </pic:pic>
              </a:graphicData>
            </a:graphic>
            <wp14:sizeRelH relativeFrom="margin">
              <wp14:pctWidth>0</wp14:pctWidth>
            </wp14:sizeRelH>
            <wp14:sizeRelV relativeFrom="margin">
              <wp14:pctHeight>0</wp14:pctHeight>
            </wp14:sizeRelV>
          </wp:anchor>
        </w:drawing>
      </w:r>
    </w:p>
    <w:p w14:paraId="5A0F0E3A" w14:textId="4EC4EBDC" w:rsidR="00EA7B72" w:rsidRDefault="00EA7B72">
      <w:pPr>
        <w:rPr>
          <w:b/>
          <w:bCs/>
          <w:sz w:val="28"/>
          <w:szCs w:val="28"/>
        </w:rPr>
      </w:pPr>
    </w:p>
    <w:p w14:paraId="3BB7156D" w14:textId="17BA0638" w:rsidR="00EA7B72" w:rsidRDefault="00EA7B72">
      <w:pPr>
        <w:rPr>
          <w:b/>
          <w:bCs/>
          <w:sz w:val="28"/>
          <w:szCs w:val="28"/>
        </w:rPr>
      </w:pPr>
    </w:p>
    <w:p w14:paraId="708F55D9" w14:textId="03CBAEB0" w:rsidR="00EA7B72" w:rsidRDefault="00EA7B72">
      <w:pPr>
        <w:rPr>
          <w:b/>
          <w:bCs/>
          <w:sz w:val="28"/>
          <w:szCs w:val="28"/>
        </w:rPr>
      </w:pPr>
    </w:p>
    <w:p w14:paraId="5D735B84" w14:textId="6E960F0E" w:rsidR="00EA7B72" w:rsidRDefault="00EA7B72">
      <w:pPr>
        <w:rPr>
          <w:b/>
          <w:bCs/>
          <w:sz w:val="28"/>
          <w:szCs w:val="28"/>
        </w:rPr>
      </w:pPr>
    </w:p>
    <w:p w14:paraId="7727E683" w14:textId="0538209C" w:rsidR="00EA7B72" w:rsidRDefault="00EA7B72">
      <w:pPr>
        <w:rPr>
          <w:b/>
          <w:bCs/>
          <w:sz w:val="28"/>
          <w:szCs w:val="28"/>
        </w:rPr>
      </w:pPr>
    </w:p>
    <w:p w14:paraId="61F4BDC4" w14:textId="7DD18238" w:rsidR="00EA7B72" w:rsidRDefault="00EA7B72">
      <w:pPr>
        <w:rPr>
          <w:b/>
          <w:bCs/>
          <w:sz w:val="28"/>
          <w:szCs w:val="28"/>
        </w:rPr>
      </w:pPr>
    </w:p>
    <w:p w14:paraId="6607506F" w14:textId="4586750B" w:rsidR="00EA7B72" w:rsidRDefault="00EA7B72">
      <w:pPr>
        <w:rPr>
          <w:b/>
          <w:bCs/>
          <w:sz w:val="28"/>
          <w:szCs w:val="28"/>
        </w:rPr>
      </w:pPr>
    </w:p>
    <w:p w14:paraId="26BE00CB" w14:textId="7D23DDC9" w:rsidR="00EA7B72" w:rsidRDefault="00EA7B72">
      <w:pPr>
        <w:rPr>
          <w:b/>
          <w:bCs/>
          <w:sz w:val="28"/>
          <w:szCs w:val="28"/>
        </w:rPr>
      </w:pPr>
    </w:p>
    <w:p w14:paraId="797FD7D1" w14:textId="77777777" w:rsidR="00EA7B72" w:rsidRDefault="00EA7B72">
      <w:pPr>
        <w:rPr>
          <w:b/>
          <w:bCs/>
          <w:sz w:val="28"/>
          <w:szCs w:val="28"/>
        </w:rPr>
      </w:pPr>
    </w:p>
    <w:p w14:paraId="62BAF3D1" w14:textId="4130F565" w:rsidR="00EA7B72" w:rsidRDefault="003F0C8F">
      <w:pPr>
        <w:rPr>
          <w:b/>
          <w:bCs/>
          <w:sz w:val="28"/>
          <w:szCs w:val="28"/>
        </w:rPr>
      </w:pPr>
      <w:r>
        <w:rPr>
          <w:b/>
          <w:bCs/>
          <w:noProof/>
          <w:sz w:val="28"/>
          <w:szCs w:val="28"/>
        </w:rPr>
        <w:drawing>
          <wp:anchor distT="0" distB="0" distL="114300" distR="114300" simplePos="0" relativeHeight="251666432" behindDoc="1" locked="0" layoutInCell="1" allowOverlap="1" wp14:anchorId="5DA47384" wp14:editId="202D5645">
            <wp:simplePos x="0" y="0"/>
            <wp:positionH relativeFrom="margin">
              <wp:align>center</wp:align>
            </wp:positionH>
            <wp:positionV relativeFrom="paragraph">
              <wp:posOffset>6985</wp:posOffset>
            </wp:positionV>
            <wp:extent cx="4121150" cy="2593411"/>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_1_plot_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21150" cy="2593411"/>
                    </a:xfrm>
                    <a:prstGeom prst="rect">
                      <a:avLst/>
                    </a:prstGeom>
                  </pic:spPr>
                </pic:pic>
              </a:graphicData>
            </a:graphic>
            <wp14:sizeRelH relativeFrom="margin">
              <wp14:pctWidth>0</wp14:pctWidth>
            </wp14:sizeRelH>
            <wp14:sizeRelV relativeFrom="margin">
              <wp14:pctHeight>0</wp14:pctHeight>
            </wp14:sizeRelV>
          </wp:anchor>
        </w:drawing>
      </w:r>
    </w:p>
    <w:p w14:paraId="55D64DF3" w14:textId="0A660D6C" w:rsidR="00EA7B72" w:rsidRDefault="00EA7B72">
      <w:pPr>
        <w:rPr>
          <w:b/>
          <w:bCs/>
          <w:sz w:val="28"/>
          <w:szCs w:val="28"/>
        </w:rPr>
      </w:pPr>
    </w:p>
    <w:p w14:paraId="41BC36EC" w14:textId="57751199" w:rsidR="00EA7B72" w:rsidRDefault="00EA7B72">
      <w:pPr>
        <w:rPr>
          <w:b/>
          <w:bCs/>
          <w:sz w:val="28"/>
          <w:szCs w:val="28"/>
        </w:rPr>
      </w:pPr>
    </w:p>
    <w:p w14:paraId="1A9FC879" w14:textId="0C306290" w:rsidR="00EA7B72" w:rsidRDefault="00EA7B72">
      <w:pPr>
        <w:rPr>
          <w:b/>
          <w:bCs/>
          <w:sz w:val="28"/>
          <w:szCs w:val="28"/>
        </w:rPr>
      </w:pPr>
    </w:p>
    <w:p w14:paraId="052E494A" w14:textId="60DE54EA" w:rsidR="00EA7B72" w:rsidRDefault="00EA7B72">
      <w:pPr>
        <w:rPr>
          <w:b/>
          <w:bCs/>
          <w:sz w:val="28"/>
          <w:szCs w:val="28"/>
        </w:rPr>
      </w:pPr>
    </w:p>
    <w:p w14:paraId="564E7709" w14:textId="77777777" w:rsidR="00EA7B72" w:rsidRDefault="00EA7B72">
      <w:pPr>
        <w:rPr>
          <w:b/>
          <w:bCs/>
          <w:sz w:val="28"/>
          <w:szCs w:val="28"/>
        </w:rPr>
      </w:pPr>
    </w:p>
    <w:p w14:paraId="74025590" w14:textId="77777777" w:rsidR="00EA7B72" w:rsidRDefault="00EA7B72">
      <w:pPr>
        <w:rPr>
          <w:b/>
          <w:bCs/>
          <w:sz w:val="28"/>
          <w:szCs w:val="28"/>
        </w:rPr>
      </w:pPr>
    </w:p>
    <w:p w14:paraId="37E14E9C" w14:textId="0D00E809" w:rsidR="00EA7B72" w:rsidRDefault="00EA7B72">
      <w:pPr>
        <w:rPr>
          <w:b/>
          <w:bCs/>
          <w:sz w:val="28"/>
          <w:szCs w:val="28"/>
        </w:rPr>
      </w:pPr>
    </w:p>
    <w:p w14:paraId="1F68EC0E" w14:textId="30F3CF1D" w:rsidR="00C96D0A" w:rsidRDefault="003F0C8F">
      <w:pPr>
        <w:rPr>
          <w:b/>
          <w:bCs/>
          <w:sz w:val="28"/>
          <w:szCs w:val="28"/>
        </w:rPr>
      </w:pPr>
      <w:r>
        <w:rPr>
          <w:b/>
          <w:bCs/>
          <w:noProof/>
          <w:sz w:val="28"/>
          <w:szCs w:val="28"/>
        </w:rPr>
        <w:lastRenderedPageBreak/>
        <w:drawing>
          <wp:anchor distT="0" distB="0" distL="114300" distR="114300" simplePos="0" relativeHeight="251667456" behindDoc="1" locked="0" layoutInCell="1" allowOverlap="1" wp14:anchorId="4F816D9D" wp14:editId="408F736C">
            <wp:simplePos x="0" y="0"/>
            <wp:positionH relativeFrom="margin">
              <wp:align>center</wp:align>
            </wp:positionH>
            <wp:positionV relativeFrom="paragraph">
              <wp:posOffset>6350</wp:posOffset>
            </wp:positionV>
            <wp:extent cx="3884914" cy="2444750"/>
            <wp:effectExtent l="0" t="0" r="190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_1_plot_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84914" cy="2444750"/>
                    </a:xfrm>
                    <a:prstGeom prst="rect">
                      <a:avLst/>
                    </a:prstGeom>
                  </pic:spPr>
                </pic:pic>
              </a:graphicData>
            </a:graphic>
            <wp14:sizeRelH relativeFrom="margin">
              <wp14:pctWidth>0</wp14:pctWidth>
            </wp14:sizeRelH>
            <wp14:sizeRelV relativeFrom="margin">
              <wp14:pctHeight>0</wp14:pctHeight>
            </wp14:sizeRelV>
          </wp:anchor>
        </w:drawing>
      </w:r>
    </w:p>
    <w:p w14:paraId="29A91C42" w14:textId="7BF9B857" w:rsidR="00C96D0A" w:rsidRDefault="00C96D0A">
      <w:pPr>
        <w:rPr>
          <w:b/>
          <w:bCs/>
          <w:sz w:val="28"/>
          <w:szCs w:val="28"/>
        </w:rPr>
      </w:pPr>
    </w:p>
    <w:p w14:paraId="106F2401" w14:textId="40B9BF7C" w:rsidR="00C96D0A" w:rsidRDefault="00C96D0A">
      <w:pPr>
        <w:rPr>
          <w:b/>
          <w:bCs/>
          <w:sz w:val="28"/>
          <w:szCs w:val="28"/>
        </w:rPr>
      </w:pPr>
    </w:p>
    <w:p w14:paraId="6B72B673" w14:textId="588BF57E" w:rsidR="00C96D0A" w:rsidRDefault="00C96D0A">
      <w:pPr>
        <w:rPr>
          <w:b/>
          <w:bCs/>
          <w:sz w:val="28"/>
          <w:szCs w:val="28"/>
        </w:rPr>
      </w:pPr>
    </w:p>
    <w:p w14:paraId="5AF037B1" w14:textId="13A51FE1" w:rsidR="00C96D0A" w:rsidRDefault="00C96D0A">
      <w:pPr>
        <w:rPr>
          <w:b/>
          <w:bCs/>
          <w:sz w:val="28"/>
          <w:szCs w:val="28"/>
        </w:rPr>
      </w:pPr>
    </w:p>
    <w:p w14:paraId="771D57D2" w14:textId="350B9D4C" w:rsidR="00C96D0A" w:rsidRDefault="00C96D0A">
      <w:pPr>
        <w:rPr>
          <w:b/>
          <w:bCs/>
          <w:sz w:val="28"/>
          <w:szCs w:val="28"/>
        </w:rPr>
      </w:pPr>
    </w:p>
    <w:p w14:paraId="02B4C1C2" w14:textId="4F62D6C9" w:rsidR="00C96D0A" w:rsidRDefault="00C96D0A">
      <w:pPr>
        <w:rPr>
          <w:b/>
          <w:bCs/>
          <w:sz w:val="28"/>
          <w:szCs w:val="28"/>
        </w:rPr>
      </w:pPr>
    </w:p>
    <w:p w14:paraId="0179B861" w14:textId="4B668228" w:rsidR="00C96D0A" w:rsidRDefault="00C96D0A">
      <w:pPr>
        <w:rPr>
          <w:b/>
          <w:bCs/>
          <w:sz w:val="28"/>
          <w:szCs w:val="28"/>
        </w:rPr>
      </w:pPr>
    </w:p>
    <w:p w14:paraId="1D3FF19D" w14:textId="7DA15673" w:rsidR="00C96D0A" w:rsidRDefault="00C96D0A">
      <w:pPr>
        <w:rPr>
          <w:b/>
          <w:bCs/>
          <w:sz w:val="28"/>
          <w:szCs w:val="28"/>
        </w:rPr>
      </w:pPr>
    </w:p>
    <w:p w14:paraId="38552AF3" w14:textId="369C0BC7" w:rsidR="00C96D0A" w:rsidRDefault="003F0C8F">
      <w:pPr>
        <w:rPr>
          <w:b/>
          <w:bCs/>
          <w:sz w:val="28"/>
          <w:szCs w:val="28"/>
        </w:rPr>
      </w:pPr>
      <w:r>
        <w:rPr>
          <w:b/>
          <w:bCs/>
          <w:noProof/>
          <w:sz w:val="28"/>
          <w:szCs w:val="28"/>
        </w:rPr>
        <w:drawing>
          <wp:anchor distT="0" distB="0" distL="114300" distR="114300" simplePos="0" relativeHeight="251668480" behindDoc="1" locked="0" layoutInCell="1" allowOverlap="1" wp14:anchorId="7F70CABE" wp14:editId="17858EF8">
            <wp:simplePos x="0" y="0"/>
            <wp:positionH relativeFrom="margin">
              <wp:align>center</wp:align>
            </wp:positionH>
            <wp:positionV relativeFrom="paragraph">
              <wp:posOffset>8255</wp:posOffset>
            </wp:positionV>
            <wp:extent cx="3848100" cy="242158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el_1_plot_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48100" cy="2421583"/>
                    </a:xfrm>
                    <a:prstGeom prst="rect">
                      <a:avLst/>
                    </a:prstGeom>
                  </pic:spPr>
                </pic:pic>
              </a:graphicData>
            </a:graphic>
            <wp14:sizeRelH relativeFrom="margin">
              <wp14:pctWidth>0</wp14:pctWidth>
            </wp14:sizeRelH>
            <wp14:sizeRelV relativeFrom="margin">
              <wp14:pctHeight>0</wp14:pctHeight>
            </wp14:sizeRelV>
          </wp:anchor>
        </w:drawing>
      </w:r>
    </w:p>
    <w:p w14:paraId="442A228C" w14:textId="7806D45D" w:rsidR="00C96D0A" w:rsidRDefault="00C96D0A">
      <w:pPr>
        <w:rPr>
          <w:b/>
          <w:bCs/>
          <w:sz w:val="28"/>
          <w:szCs w:val="28"/>
        </w:rPr>
      </w:pPr>
    </w:p>
    <w:p w14:paraId="3BCA722A" w14:textId="2DD5E5B0" w:rsidR="00C96D0A" w:rsidRDefault="00C96D0A">
      <w:pPr>
        <w:rPr>
          <w:b/>
          <w:bCs/>
          <w:sz w:val="28"/>
          <w:szCs w:val="28"/>
        </w:rPr>
      </w:pPr>
    </w:p>
    <w:p w14:paraId="087F575C" w14:textId="77777777" w:rsidR="00C96D0A" w:rsidRDefault="00C96D0A">
      <w:pPr>
        <w:rPr>
          <w:b/>
          <w:bCs/>
          <w:sz w:val="28"/>
          <w:szCs w:val="28"/>
        </w:rPr>
      </w:pPr>
    </w:p>
    <w:p w14:paraId="2FDEACD2" w14:textId="77777777" w:rsidR="00C96D0A" w:rsidRDefault="00C96D0A">
      <w:pPr>
        <w:rPr>
          <w:b/>
          <w:bCs/>
          <w:sz w:val="28"/>
          <w:szCs w:val="28"/>
        </w:rPr>
      </w:pPr>
    </w:p>
    <w:p w14:paraId="3AC3634F" w14:textId="77777777" w:rsidR="00C96D0A" w:rsidRDefault="00C96D0A">
      <w:pPr>
        <w:rPr>
          <w:b/>
          <w:bCs/>
          <w:sz w:val="28"/>
          <w:szCs w:val="28"/>
        </w:rPr>
      </w:pPr>
    </w:p>
    <w:p w14:paraId="183648F1" w14:textId="0B4D1D47" w:rsidR="00C96D0A" w:rsidRDefault="00C96D0A">
      <w:pPr>
        <w:rPr>
          <w:b/>
          <w:bCs/>
          <w:sz w:val="28"/>
          <w:szCs w:val="28"/>
        </w:rPr>
      </w:pPr>
    </w:p>
    <w:p w14:paraId="792EBB66" w14:textId="2755BAD9" w:rsidR="00C96D0A" w:rsidRDefault="00C96D0A">
      <w:pPr>
        <w:rPr>
          <w:b/>
          <w:bCs/>
          <w:sz w:val="28"/>
          <w:szCs w:val="28"/>
        </w:rPr>
      </w:pPr>
    </w:p>
    <w:p w14:paraId="0753A480" w14:textId="08F453F3" w:rsidR="00C96D0A" w:rsidRDefault="00C96D0A">
      <w:pPr>
        <w:rPr>
          <w:b/>
          <w:bCs/>
          <w:sz w:val="28"/>
          <w:szCs w:val="28"/>
        </w:rPr>
      </w:pPr>
    </w:p>
    <w:p w14:paraId="2B0FE0A2" w14:textId="2489D2BC" w:rsidR="00C96D0A" w:rsidRDefault="003F0C8F">
      <w:pPr>
        <w:rPr>
          <w:b/>
          <w:bCs/>
          <w:sz w:val="28"/>
          <w:szCs w:val="28"/>
        </w:rPr>
      </w:pPr>
      <w:r>
        <w:rPr>
          <w:b/>
          <w:bCs/>
          <w:noProof/>
          <w:sz w:val="28"/>
          <w:szCs w:val="28"/>
        </w:rPr>
        <w:drawing>
          <wp:anchor distT="0" distB="0" distL="114300" distR="114300" simplePos="0" relativeHeight="251669504" behindDoc="1" locked="0" layoutInCell="1" allowOverlap="1" wp14:anchorId="5111A649" wp14:editId="725D31E1">
            <wp:simplePos x="0" y="0"/>
            <wp:positionH relativeFrom="margin">
              <wp:align>center</wp:align>
            </wp:positionH>
            <wp:positionV relativeFrom="paragraph">
              <wp:posOffset>6350</wp:posOffset>
            </wp:positionV>
            <wp:extent cx="3683708" cy="2203450"/>
            <wp:effectExtent l="0" t="0" r="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_1_plot_1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83708" cy="2203450"/>
                    </a:xfrm>
                    <a:prstGeom prst="rect">
                      <a:avLst/>
                    </a:prstGeom>
                  </pic:spPr>
                </pic:pic>
              </a:graphicData>
            </a:graphic>
            <wp14:sizeRelH relativeFrom="margin">
              <wp14:pctWidth>0</wp14:pctWidth>
            </wp14:sizeRelH>
            <wp14:sizeRelV relativeFrom="margin">
              <wp14:pctHeight>0</wp14:pctHeight>
            </wp14:sizeRelV>
          </wp:anchor>
        </w:drawing>
      </w:r>
    </w:p>
    <w:p w14:paraId="0E99F8A4" w14:textId="710D412A" w:rsidR="00C96D0A" w:rsidRDefault="00C96D0A">
      <w:pPr>
        <w:rPr>
          <w:b/>
          <w:bCs/>
          <w:sz w:val="28"/>
          <w:szCs w:val="28"/>
        </w:rPr>
      </w:pPr>
    </w:p>
    <w:p w14:paraId="0EC00632" w14:textId="77777777" w:rsidR="00C96D0A" w:rsidRDefault="00C96D0A">
      <w:pPr>
        <w:rPr>
          <w:b/>
          <w:bCs/>
          <w:sz w:val="28"/>
          <w:szCs w:val="28"/>
        </w:rPr>
      </w:pPr>
    </w:p>
    <w:p w14:paraId="545F921C" w14:textId="5101E181" w:rsidR="00C96D0A" w:rsidRDefault="00C96D0A">
      <w:pPr>
        <w:rPr>
          <w:b/>
          <w:bCs/>
          <w:sz w:val="28"/>
          <w:szCs w:val="28"/>
        </w:rPr>
      </w:pPr>
    </w:p>
    <w:p w14:paraId="3E9E5261" w14:textId="612C8F65" w:rsidR="00C96D0A" w:rsidRDefault="00C96D0A">
      <w:pPr>
        <w:rPr>
          <w:b/>
          <w:bCs/>
          <w:sz w:val="28"/>
          <w:szCs w:val="28"/>
        </w:rPr>
      </w:pPr>
    </w:p>
    <w:p w14:paraId="54D38200" w14:textId="0DFC3B63" w:rsidR="00C96D0A" w:rsidRDefault="00C96D0A">
      <w:pPr>
        <w:rPr>
          <w:b/>
          <w:bCs/>
          <w:sz w:val="28"/>
          <w:szCs w:val="28"/>
        </w:rPr>
      </w:pPr>
    </w:p>
    <w:p w14:paraId="2842CFAA" w14:textId="1769DCF5" w:rsidR="00C96D0A" w:rsidRDefault="00C96D0A">
      <w:pPr>
        <w:rPr>
          <w:b/>
          <w:bCs/>
          <w:sz w:val="28"/>
          <w:szCs w:val="28"/>
        </w:rPr>
      </w:pPr>
    </w:p>
    <w:p w14:paraId="051ACD93" w14:textId="79DD3DFB" w:rsidR="00C96D0A" w:rsidRDefault="00C96D0A">
      <w:pPr>
        <w:rPr>
          <w:b/>
          <w:bCs/>
          <w:sz w:val="28"/>
          <w:szCs w:val="28"/>
        </w:rPr>
      </w:pPr>
    </w:p>
    <w:p w14:paraId="20901BEB" w14:textId="379FCA6F" w:rsidR="00C96D0A" w:rsidRDefault="00391518">
      <w:pPr>
        <w:rPr>
          <w:b/>
          <w:bCs/>
          <w:sz w:val="28"/>
          <w:szCs w:val="28"/>
        </w:rPr>
      </w:pPr>
      <w:r>
        <w:rPr>
          <w:b/>
          <w:bCs/>
          <w:noProof/>
          <w:sz w:val="28"/>
          <w:szCs w:val="28"/>
        </w:rPr>
        <w:lastRenderedPageBreak/>
        <w:drawing>
          <wp:anchor distT="0" distB="0" distL="114300" distR="114300" simplePos="0" relativeHeight="251670528" behindDoc="1" locked="0" layoutInCell="1" allowOverlap="1" wp14:anchorId="720C2186" wp14:editId="233D388F">
            <wp:simplePos x="0" y="0"/>
            <wp:positionH relativeFrom="margin">
              <wp:align>center</wp:align>
            </wp:positionH>
            <wp:positionV relativeFrom="paragraph">
              <wp:posOffset>-1270</wp:posOffset>
            </wp:positionV>
            <wp:extent cx="3549650" cy="2123261"/>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el_1_plot_1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49650" cy="2123261"/>
                    </a:xfrm>
                    <a:prstGeom prst="rect">
                      <a:avLst/>
                    </a:prstGeom>
                  </pic:spPr>
                </pic:pic>
              </a:graphicData>
            </a:graphic>
            <wp14:sizeRelH relativeFrom="margin">
              <wp14:pctWidth>0</wp14:pctWidth>
            </wp14:sizeRelH>
            <wp14:sizeRelV relativeFrom="margin">
              <wp14:pctHeight>0</wp14:pctHeight>
            </wp14:sizeRelV>
          </wp:anchor>
        </w:drawing>
      </w:r>
    </w:p>
    <w:p w14:paraId="4CD5DB2F" w14:textId="77777777" w:rsidR="00C96D0A" w:rsidRDefault="00C96D0A">
      <w:pPr>
        <w:rPr>
          <w:b/>
          <w:bCs/>
          <w:sz w:val="28"/>
          <w:szCs w:val="28"/>
        </w:rPr>
      </w:pPr>
    </w:p>
    <w:p w14:paraId="3F6CD35A" w14:textId="4C3FB174" w:rsidR="00C96D0A" w:rsidRDefault="00C96D0A">
      <w:pPr>
        <w:rPr>
          <w:b/>
          <w:bCs/>
          <w:sz w:val="28"/>
          <w:szCs w:val="28"/>
        </w:rPr>
      </w:pPr>
    </w:p>
    <w:p w14:paraId="32DB592E" w14:textId="3947AC3E" w:rsidR="00C96D0A" w:rsidRDefault="00C96D0A">
      <w:pPr>
        <w:rPr>
          <w:b/>
          <w:bCs/>
          <w:sz w:val="28"/>
          <w:szCs w:val="28"/>
        </w:rPr>
      </w:pPr>
    </w:p>
    <w:p w14:paraId="2BF1FFC1" w14:textId="1CB945A7" w:rsidR="00C96D0A" w:rsidRDefault="00C96D0A">
      <w:pPr>
        <w:rPr>
          <w:b/>
          <w:bCs/>
          <w:sz w:val="28"/>
          <w:szCs w:val="28"/>
        </w:rPr>
      </w:pPr>
    </w:p>
    <w:p w14:paraId="055E2685" w14:textId="441665FA" w:rsidR="00C96D0A" w:rsidRDefault="00C96D0A">
      <w:pPr>
        <w:rPr>
          <w:b/>
          <w:bCs/>
          <w:sz w:val="28"/>
          <w:szCs w:val="28"/>
        </w:rPr>
      </w:pPr>
    </w:p>
    <w:p w14:paraId="41B45F0C" w14:textId="4B6FC0BB" w:rsidR="00C96D0A" w:rsidRDefault="00C96D0A">
      <w:pPr>
        <w:rPr>
          <w:b/>
          <w:bCs/>
          <w:sz w:val="28"/>
          <w:szCs w:val="28"/>
        </w:rPr>
      </w:pPr>
    </w:p>
    <w:p w14:paraId="6FC6F862" w14:textId="1941B129" w:rsidR="00C96D0A" w:rsidRDefault="00391518">
      <w:pPr>
        <w:rPr>
          <w:b/>
          <w:bCs/>
          <w:sz w:val="28"/>
          <w:szCs w:val="28"/>
        </w:rPr>
      </w:pPr>
      <w:r>
        <w:rPr>
          <w:b/>
          <w:bCs/>
          <w:noProof/>
          <w:sz w:val="28"/>
          <w:szCs w:val="28"/>
        </w:rPr>
        <w:drawing>
          <wp:anchor distT="0" distB="0" distL="114300" distR="114300" simplePos="0" relativeHeight="251671552" behindDoc="1" locked="0" layoutInCell="1" allowOverlap="1" wp14:anchorId="454B77BB" wp14:editId="49B8A66A">
            <wp:simplePos x="0" y="0"/>
            <wp:positionH relativeFrom="margin">
              <wp:align>center</wp:align>
            </wp:positionH>
            <wp:positionV relativeFrom="paragraph">
              <wp:posOffset>4445</wp:posOffset>
            </wp:positionV>
            <wp:extent cx="3517900" cy="2104270"/>
            <wp:effectExtent l="0" t="0" r="635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el_1_plot_1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17900" cy="2104270"/>
                    </a:xfrm>
                    <a:prstGeom prst="rect">
                      <a:avLst/>
                    </a:prstGeom>
                  </pic:spPr>
                </pic:pic>
              </a:graphicData>
            </a:graphic>
            <wp14:sizeRelH relativeFrom="margin">
              <wp14:pctWidth>0</wp14:pctWidth>
            </wp14:sizeRelH>
            <wp14:sizeRelV relativeFrom="margin">
              <wp14:pctHeight>0</wp14:pctHeight>
            </wp14:sizeRelV>
          </wp:anchor>
        </w:drawing>
      </w:r>
    </w:p>
    <w:p w14:paraId="13C982CA" w14:textId="6A3138A1" w:rsidR="00C96D0A" w:rsidRDefault="00C96D0A">
      <w:pPr>
        <w:rPr>
          <w:b/>
          <w:bCs/>
          <w:sz w:val="28"/>
          <w:szCs w:val="28"/>
        </w:rPr>
      </w:pPr>
    </w:p>
    <w:p w14:paraId="3AE7C3B2" w14:textId="5B0998CF" w:rsidR="00C96D0A" w:rsidRDefault="00C96D0A">
      <w:pPr>
        <w:rPr>
          <w:b/>
          <w:bCs/>
          <w:sz w:val="28"/>
          <w:szCs w:val="28"/>
        </w:rPr>
      </w:pPr>
    </w:p>
    <w:p w14:paraId="4B56A2C9" w14:textId="09D6C488" w:rsidR="00C96D0A" w:rsidRDefault="00C96D0A">
      <w:pPr>
        <w:rPr>
          <w:b/>
          <w:bCs/>
          <w:sz w:val="28"/>
          <w:szCs w:val="28"/>
        </w:rPr>
      </w:pPr>
    </w:p>
    <w:p w14:paraId="3A4C63FD" w14:textId="32F818B3" w:rsidR="00C96D0A" w:rsidRDefault="00C96D0A">
      <w:pPr>
        <w:rPr>
          <w:b/>
          <w:bCs/>
          <w:sz w:val="28"/>
          <w:szCs w:val="28"/>
        </w:rPr>
      </w:pPr>
    </w:p>
    <w:p w14:paraId="3FB475E4" w14:textId="0887E925" w:rsidR="00C96D0A" w:rsidRDefault="00C96D0A">
      <w:pPr>
        <w:rPr>
          <w:b/>
          <w:bCs/>
          <w:sz w:val="28"/>
          <w:szCs w:val="28"/>
        </w:rPr>
      </w:pPr>
    </w:p>
    <w:p w14:paraId="4BAA572C" w14:textId="13C0450B" w:rsidR="00C96D0A" w:rsidRDefault="00C96D0A">
      <w:pPr>
        <w:rPr>
          <w:b/>
          <w:bCs/>
          <w:sz w:val="28"/>
          <w:szCs w:val="28"/>
        </w:rPr>
      </w:pPr>
    </w:p>
    <w:p w14:paraId="0F0BD657" w14:textId="52255FE8" w:rsidR="00C96D0A" w:rsidRDefault="00391518">
      <w:pPr>
        <w:rPr>
          <w:b/>
          <w:bCs/>
          <w:sz w:val="28"/>
          <w:szCs w:val="28"/>
        </w:rPr>
      </w:pPr>
      <w:r>
        <w:rPr>
          <w:b/>
          <w:bCs/>
          <w:noProof/>
          <w:sz w:val="28"/>
          <w:szCs w:val="28"/>
        </w:rPr>
        <w:drawing>
          <wp:anchor distT="0" distB="0" distL="114300" distR="114300" simplePos="0" relativeHeight="251672576" behindDoc="1" locked="0" layoutInCell="1" allowOverlap="1" wp14:anchorId="4BE08288" wp14:editId="43AF1836">
            <wp:simplePos x="0" y="0"/>
            <wp:positionH relativeFrom="margin">
              <wp:align>center</wp:align>
            </wp:positionH>
            <wp:positionV relativeFrom="paragraph">
              <wp:posOffset>3175</wp:posOffset>
            </wp:positionV>
            <wp:extent cx="3067050" cy="1834515"/>
            <wp:effectExtent l="0" t="0" r="0" b="0"/>
            <wp:wrapNone/>
            <wp:docPr id="15" name="Picture 15" descr="A group of graphs showing different types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del_1_plot_1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67050" cy="1834515"/>
                    </a:xfrm>
                    <a:prstGeom prst="rect">
                      <a:avLst/>
                    </a:prstGeom>
                  </pic:spPr>
                </pic:pic>
              </a:graphicData>
            </a:graphic>
            <wp14:sizeRelH relativeFrom="margin">
              <wp14:pctWidth>0</wp14:pctWidth>
            </wp14:sizeRelH>
            <wp14:sizeRelV relativeFrom="margin">
              <wp14:pctHeight>0</wp14:pctHeight>
            </wp14:sizeRelV>
          </wp:anchor>
        </w:drawing>
      </w:r>
    </w:p>
    <w:p w14:paraId="3E525C1A" w14:textId="77777777" w:rsidR="00C96D0A" w:rsidRDefault="00C96D0A">
      <w:pPr>
        <w:rPr>
          <w:b/>
          <w:bCs/>
          <w:sz w:val="28"/>
          <w:szCs w:val="28"/>
        </w:rPr>
      </w:pPr>
    </w:p>
    <w:p w14:paraId="6CDCB968" w14:textId="77777777" w:rsidR="00C96D0A" w:rsidRDefault="00C96D0A">
      <w:pPr>
        <w:rPr>
          <w:b/>
          <w:bCs/>
          <w:sz w:val="28"/>
          <w:szCs w:val="28"/>
        </w:rPr>
      </w:pPr>
    </w:p>
    <w:p w14:paraId="7C01957B" w14:textId="77777777" w:rsidR="00C96D0A" w:rsidRDefault="00C96D0A">
      <w:pPr>
        <w:rPr>
          <w:b/>
          <w:bCs/>
          <w:sz w:val="28"/>
          <w:szCs w:val="28"/>
        </w:rPr>
      </w:pPr>
    </w:p>
    <w:p w14:paraId="10266F13" w14:textId="77777777" w:rsidR="00C96D0A" w:rsidRDefault="00C96D0A">
      <w:pPr>
        <w:rPr>
          <w:b/>
          <w:bCs/>
          <w:sz w:val="28"/>
          <w:szCs w:val="28"/>
        </w:rPr>
      </w:pPr>
    </w:p>
    <w:p w14:paraId="7C98CF03" w14:textId="77777777" w:rsidR="003F0C8F" w:rsidRDefault="003F0C8F">
      <w:pPr>
        <w:rPr>
          <w:b/>
          <w:bCs/>
          <w:sz w:val="28"/>
          <w:szCs w:val="28"/>
        </w:rPr>
      </w:pPr>
    </w:p>
    <w:p w14:paraId="4262144F" w14:textId="77777777" w:rsidR="003F0C8F" w:rsidRDefault="003F0C8F">
      <w:pPr>
        <w:rPr>
          <w:b/>
          <w:bCs/>
          <w:sz w:val="28"/>
          <w:szCs w:val="28"/>
        </w:rPr>
      </w:pPr>
    </w:p>
    <w:p w14:paraId="782053AF" w14:textId="036B31CC" w:rsidR="008A610C" w:rsidRDefault="008A610C">
      <w:pPr>
        <w:rPr>
          <w:b/>
          <w:bCs/>
          <w:sz w:val="28"/>
          <w:szCs w:val="28"/>
        </w:rPr>
      </w:pPr>
      <w:r w:rsidRPr="008A610C">
        <w:rPr>
          <w:b/>
          <w:bCs/>
          <w:sz w:val="28"/>
          <w:szCs w:val="28"/>
        </w:rPr>
        <w:t>Acknowledgements:</w:t>
      </w:r>
    </w:p>
    <w:p w14:paraId="2F06D9C8" w14:textId="3B8F239E" w:rsidR="00EA7B72" w:rsidRPr="00EA7B72" w:rsidRDefault="00391518">
      <w:pPr>
        <w:rPr>
          <w:sz w:val="24"/>
          <w:szCs w:val="24"/>
        </w:rPr>
      </w:pPr>
      <w:r>
        <w:rPr>
          <w:sz w:val="24"/>
          <w:szCs w:val="24"/>
        </w:rPr>
        <w:t xml:space="preserve">Huge thank you </w:t>
      </w:r>
      <w:r w:rsidR="003F0C8F">
        <w:rPr>
          <w:sz w:val="24"/>
          <w:szCs w:val="24"/>
        </w:rPr>
        <w:t xml:space="preserve">my supervisors </w:t>
      </w:r>
      <w:r>
        <w:rPr>
          <w:sz w:val="24"/>
          <w:szCs w:val="24"/>
        </w:rPr>
        <w:t xml:space="preserve">Professor </w:t>
      </w:r>
      <w:r w:rsidRPr="00391518">
        <w:rPr>
          <w:sz w:val="24"/>
          <w:szCs w:val="24"/>
        </w:rPr>
        <w:t>Celine Frere</w:t>
      </w:r>
      <w:r>
        <w:rPr>
          <w:sz w:val="24"/>
          <w:szCs w:val="24"/>
        </w:rPr>
        <w:t xml:space="preserve"> and Professor </w:t>
      </w:r>
      <w:r w:rsidRPr="00391518">
        <w:rPr>
          <w:sz w:val="24"/>
          <w:szCs w:val="24"/>
        </w:rPr>
        <w:t>Katrina McGuigan</w:t>
      </w:r>
      <w:r>
        <w:rPr>
          <w:sz w:val="24"/>
          <w:szCs w:val="24"/>
        </w:rPr>
        <w:t xml:space="preserve"> for helping me through out this project, including explaining the dataset to me in details, guiding me through the basics of analysis, helping me trouble shoot the data and models as well as giving feedbacks to my progress and proposal. </w:t>
      </w:r>
      <w:r w:rsidR="003F0C8F">
        <w:rPr>
          <w:sz w:val="24"/>
          <w:szCs w:val="24"/>
        </w:rPr>
        <w:t xml:space="preserve">Special thanks to </w:t>
      </w:r>
      <w:r>
        <w:rPr>
          <w:sz w:val="24"/>
          <w:szCs w:val="24"/>
        </w:rPr>
        <w:t xml:space="preserve">Doctor </w:t>
      </w:r>
      <w:r w:rsidRPr="00391518">
        <w:rPr>
          <w:sz w:val="24"/>
          <w:szCs w:val="24"/>
        </w:rPr>
        <w:t>Nicola Jackson</w:t>
      </w:r>
      <w:r>
        <w:rPr>
          <w:sz w:val="24"/>
          <w:szCs w:val="24"/>
        </w:rPr>
        <w:t xml:space="preserve"> for helping me categorising and extracting the data from a massive </w:t>
      </w:r>
      <w:proofErr w:type="gramStart"/>
      <w:r>
        <w:rPr>
          <w:sz w:val="24"/>
          <w:szCs w:val="24"/>
        </w:rPr>
        <w:t>dataset, and</w:t>
      </w:r>
      <w:proofErr w:type="gramEnd"/>
      <w:r>
        <w:rPr>
          <w:sz w:val="24"/>
          <w:szCs w:val="24"/>
        </w:rPr>
        <w:t xml:space="preserve"> giving me a helping hand on calculating certain variables such as conspecific density. </w:t>
      </w:r>
      <w:r w:rsidR="003F0C8F">
        <w:rPr>
          <w:sz w:val="24"/>
          <w:szCs w:val="24"/>
        </w:rPr>
        <w:t xml:space="preserve">Despite the results not being ideal at the end, I still learnt quite a lot. </w:t>
      </w:r>
    </w:p>
    <w:p w14:paraId="38C37523" w14:textId="0634B4C0" w:rsidR="008A610C" w:rsidRDefault="008A610C">
      <w:pPr>
        <w:rPr>
          <w:sz w:val="32"/>
          <w:szCs w:val="32"/>
        </w:rPr>
      </w:pPr>
      <w:r w:rsidRPr="008A610C">
        <w:rPr>
          <w:b/>
          <w:bCs/>
          <w:sz w:val="32"/>
          <w:szCs w:val="32"/>
        </w:rPr>
        <w:lastRenderedPageBreak/>
        <w:t>Data and Code Availability</w:t>
      </w:r>
      <w:r>
        <w:rPr>
          <w:b/>
          <w:bCs/>
          <w:sz w:val="32"/>
          <w:szCs w:val="32"/>
        </w:rPr>
        <w:t>:</w:t>
      </w:r>
    </w:p>
    <w:p w14:paraId="48A9607C" w14:textId="0CC8B02F" w:rsidR="005F66E6" w:rsidRPr="005F66E6" w:rsidRDefault="005411D4">
      <w:pPr>
        <w:rPr>
          <w:sz w:val="24"/>
          <w:szCs w:val="24"/>
        </w:rPr>
      </w:pPr>
      <w:r>
        <w:rPr>
          <w:sz w:val="24"/>
          <w:szCs w:val="24"/>
        </w:rPr>
        <w:t xml:space="preserve">All the reproducible codes, models, and the working progression of this project can be found under this </w:t>
      </w:r>
      <w:proofErr w:type="spellStart"/>
      <w:r>
        <w:rPr>
          <w:sz w:val="24"/>
          <w:szCs w:val="24"/>
        </w:rPr>
        <w:t>github</w:t>
      </w:r>
      <w:proofErr w:type="spellEnd"/>
      <w:r>
        <w:rPr>
          <w:sz w:val="24"/>
          <w:szCs w:val="24"/>
        </w:rPr>
        <w:t xml:space="preserve"> depository: </w:t>
      </w:r>
    </w:p>
    <w:p w14:paraId="07DF0D23" w14:textId="1B61C4D6" w:rsidR="00234092" w:rsidRDefault="00234092">
      <w:pPr>
        <w:rPr>
          <w:b/>
          <w:bCs/>
          <w:sz w:val="24"/>
          <w:szCs w:val="24"/>
        </w:rPr>
      </w:pPr>
    </w:p>
    <w:p w14:paraId="10C914DF" w14:textId="77777777" w:rsidR="003F0C8F" w:rsidRPr="003F0C8F" w:rsidRDefault="003F0C8F">
      <w:pPr>
        <w:rPr>
          <w:b/>
          <w:bCs/>
          <w:sz w:val="24"/>
          <w:szCs w:val="24"/>
        </w:rPr>
      </w:pPr>
    </w:p>
    <w:p w14:paraId="30F05FF5" w14:textId="77777777" w:rsidR="003F0C8F" w:rsidRPr="003F0C8F" w:rsidRDefault="003F0C8F">
      <w:pPr>
        <w:rPr>
          <w:b/>
          <w:bCs/>
          <w:sz w:val="24"/>
          <w:szCs w:val="24"/>
        </w:rPr>
      </w:pPr>
    </w:p>
    <w:p w14:paraId="617FB781" w14:textId="6C941463" w:rsidR="008A610C" w:rsidRDefault="008A610C">
      <w:pPr>
        <w:rPr>
          <w:b/>
          <w:bCs/>
          <w:sz w:val="32"/>
          <w:szCs w:val="32"/>
        </w:rPr>
      </w:pPr>
      <w:r w:rsidRPr="008A610C">
        <w:rPr>
          <w:b/>
          <w:bCs/>
          <w:sz w:val="32"/>
          <w:szCs w:val="32"/>
        </w:rPr>
        <w:t>References</w:t>
      </w:r>
      <w:r>
        <w:rPr>
          <w:b/>
          <w:bCs/>
          <w:sz w:val="32"/>
          <w:szCs w:val="32"/>
        </w:rPr>
        <w:t xml:space="preserve">: </w:t>
      </w:r>
    </w:p>
    <w:p w14:paraId="729B0919" w14:textId="77777777" w:rsidR="00234092" w:rsidRPr="00A009AE" w:rsidRDefault="00234092" w:rsidP="00234092">
      <w:pPr>
        <w:rPr>
          <w:sz w:val="24"/>
          <w:szCs w:val="24"/>
        </w:rPr>
      </w:pPr>
      <w:r w:rsidRPr="00A009AE">
        <w:rPr>
          <w:sz w:val="24"/>
          <w:szCs w:val="24"/>
        </w:rPr>
        <w:t>Adkins</w:t>
      </w:r>
      <w:r>
        <w:rPr>
          <w:sz w:val="24"/>
          <w:szCs w:val="24"/>
        </w:rPr>
        <w:t>, E.</w:t>
      </w:r>
      <w:r w:rsidRPr="00A009AE">
        <w:rPr>
          <w:sz w:val="24"/>
          <w:szCs w:val="24"/>
        </w:rPr>
        <w:t>, Driggers</w:t>
      </w:r>
      <w:r>
        <w:rPr>
          <w:sz w:val="24"/>
          <w:szCs w:val="24"/>
        </w:rPr>
        <w:t>, T.</w:t>
      </w:r>
      <w:r w:rsidRPr="00A009AE">
        <w:rPr>
          <w:sz w:val="24"/>
          <w:szCs w:val="24"/>
        </w:rPr>
        <w:t xml:space="preserve">, Ferguson, </w:t>
      </w:r>
      <w:r>
        <w:rPr>
          <w:sz w:val="24"/>
          <w:szCs w:val="24"/>
        </w:rPr>
        <w:t xml:space="preserve">G., </w:t>
      </w:r>
      <w:proofErr w:type="spellStart"/>
      <w:r w:rsidRPr="00A009AE">
        <w:rPr>
          <w:sz w:val="24"/>
          <w:szCs w:val="24"/>
        </w:rPr>
        <w:t>Gehrmann</w:t>
      </w:r>
      <w:proofErr w:type="spellEnd"/>
      <w:r w:rsidRPr="00A009AE">
        <w:rPr>
          <w:sz w:val="24"/>
          <w:szCs w:val="24"/>
        </w:rPr>
        <w:t xml:space="preserve">, </w:t>
      </w:r>
      <w:r>
        <w:rPr>
          <w:sz w:val="24"/>
          <w:szCs w:val="24"/>
        </w:rPr>
        <w:t xml:space="preserve">W., </w:t>
      </w:r>
      <w:proofErr w:type="spellStart"/>
      <w:r w:rsidRPr="00A009AE">
        <w:rPr>
          <w:sz w:val="24"/>
          <w:szCs w:val="24"/>
        </w:rPr>
        <w:t>Gyimesi</w:t>
      </w:r>
      <w:proofErr w:type="spellEnd"/>
      <w:r w:rsidRPr="00A009AE">
        <w:rPr>
          <w:sz w:val="24"/>
          <w:szCs w:val="24"/>
        </w:rPr>
        <w:t xml:space="preserve">, </w:t>
      </w:r>
      <w:r>
        <w:rPr>
          <w:sz w:val="24"/>
          <w:szCs w:val="24"/>
        </w:rPr>
        <w:t xml:space="preserve">Z., </w:t>
      </w:r>
      <w:r w:rsidRPr="00A009AE">
        <w:rPr>
          <w:sz w:val="24"/>
          <w:szCs w:val="24"/>
        </w:rPr>
        <w:t xml:space="preserve">May, </w:t>
      </w:r>
      <w:r>
        <w:rPr>
          <w:sz w:val="24"/>
          <w:szCs w:val="24"/>
        </w:rPr>
        <w:t xml:space="preserve">E., </w:t>
      </w:r>
      <w:r w:rsidRPr="00A009AE">
        <w:rPr>
          <w:sz w:val="24"/>
          <w:szCs w:val="24"/>
        </w:rPr>
        <w:t>Ogle,</w:t>
      </w:r>
      <w:r>
        <w:rPr>
          <w:sz w:val="24"/>
          <w:szCs w:val="24"/>
        </w:rPr>
        <w:t xml:space="preserve"> M.,</w:t>
      </w:r>
      <w:r w:rsidRPr="00A009AE">
        <w:rPr>
          <w:sz w:val="24"/>
          <w:szCs w:val="24"/>
        </w:rPr>
        <w:t xml:space="preserve"> Owens, </w:t>
      </w:r>
      <w:r>
        <w:rPr>
          <w:sz w:val="24"/>
          <w:szCs w:val="24"/>
        </w:rPr>
        <w:t xml:space="preserve">T., &amp; </w:t>
      </w:r>
      <w:proofErr w:type="spellStart"/>
      <w:r w:rsidRPr="00A009AE">
        <w:rPr>
          <w:sz w:val="24"/>
          <w:szCs w:val="24"/>
        </w:rPr>
        <w:t>Klaphake</w:t>
      </w:r>
      <w:proofErr w:type="spellEnd"/>
      <w:r>
        <w:rPr>
          <w:sz w:val="24"/>
          <w:szCs w:val="24"/>
        </w:rPr>
        <w:t>, E. (2003).</w:t>
      </w:r>
      <w:r w:rsidRPr="00A009AE">
        <w:rPr>
          <w:sz w:val="24"/>
          <w:szCs w:val="24"/>
        </w:rPr>
        <w:t xml:space="preserve"> Ultraviolet Light and Reptiles, Amphibians. </w:t>
      </w:r>
      <w:r w:rsidRPr="00A009AE">
        <w:rPr>
          <w:i/>
          <w:iCs/>
          <w:sz w:val="24"/>
          <w:szCs w:val="24"/>
        </w:rPr>
        <w:t>Journal of Herpetological Medicine and Surgery</w:t>
      </w:r>
      <w:r>
        <w:rPr>
          <w:sz w:val="24"/>
          <w:szCs w:val="24"/>
        </w:rPr>
        <w:t>,</w:t>
      </w:r>
      <w:r w:rsidRPr="00A009AE">
        <w:rPr>
          <w:sz w:val="24"/>
          <w:szCs w:val="24"/>
        </w:rPr>
        <w:t xml:space="preserve"> 13(4): 27–37. </w:t>
      </w:r>
      <w:proofErr w:type="spellStart"/>
      <w:r w:rsidRPr="00A009AE">
        <w:rPr>
          <w:sz w:val="24"/>
          <w:szCs w:val="24"/>
        </w:rPr>
        <w:t>doi</w:t>
      </w:r>
      <w:proofErr w:type="spellEnd"/>
      <w:r w:rsidRPr="00A009AE">
        <w:rPr>
          <w:sz w:val="24"/>
          <w:szCs w:val="24"/>
        </w:rPr>
        <w:t>: https://doi.org/10.5818/1529-9651.13.4.27</w:t>
      </w:r>
    </w:p>
    <w:p w14:paraId="40B90B2E" w14:textId="77777777" w:rsidR="00234092" w:rsidRPr="00ED4525" w:rsidRDefault="00234092" w:rsidP="00234092">
      <w:pPr>
        <w:rPr>
          <w:color w:val="FF0000"/>
          <w:sz w:val="24"/>
          <w:szCs w:val="24"/>
        </w:rPr>
      </w:pPr>
    </w:p>
    <w:p w14:paraId="15EEAA5F" w14:textId="77777777" w:rsidR="00234092" w:rsidRDefault="00234092" w:rsidP="00234092">
      <w:pPr>
        <w:rPr>
          <w:sz w:val="24"/>
          <w:szCs w:val="24"/>
        </w:rPr>
      </w:pPr>
      <w:proofErr w:type="spellStart"/>
      <w:r w:rsidRPr="00ED4525">
        <w:rPr>
          <w:sz w:val="24"/>
          <w:szCs w:val="24"/>
        </w:rPr>
        <w:t>Angilletta</w:t>
      </w:r>
      <w:proofErr w:type="spellEnd"/>
      <w:r w:rsidRPr="00ED4525">
        <w:rPr>
          <w:sz w:val="24"/>
          <w:szCs w:val="24"/>
        </w:rPr>
        <w:t xml:space="preserve">, M. J., </w:t>
      </w:r>
      <w:proofErr w:type="spellStart"/>
      <w:r w:rsidRPr="00ED4525">
        <w:rPr>
          <w:sz w:val="24"/>
          <w:szCs w:val="24"/>
        </w:rPr>
        <w:t>Niewiarowski</w:t>
      </w:r>
      <w:proofErr w:type="spellEnd"/>
      <w:r w:rsidRPr="00ED4525">
        <w:rPr>
          <w:sz w:val="24"/>
          <w:szCs w:val="24"/>
        </w:rPr>
        <w:t xml:space="preserve">, P. H., &amp; </w:t>
      </w:r>
      <w:proofErr w:type="spellStart"/>
      <w:r w:rsidRPr="00ED4525">
        <w:rPr>
          <w:sz w:val="24"/>
          <w:szCs w:val="24"/>
        </w:rPr>
        <w:t>Navas</w:t>
      </w:r>
      <w:proofErr w:type="spellEnd"/>
      <w:r w:rsidRPr="00ED4525">
        <w:rPr>
          <w:sz w:val="24"/>
          <w:szCs w:val="24"/>
        </w:rPr>
        <w:t xml:space="preserve">, C. A. (2002). The evolution of thermal physiology in ectotherms. </w:t>
      </w:r>
      <w:r w:rsidRPr="00ED4525">
        <w:rPr>
          <w:i/>
          <w:iCs/>
          <w:sz w:val="24"/>
          <w:szCs w:val="24"/>
        </w:rPr>
        <w:t>Journal of Thermal Biology</w:t>
      </w:r>
      <w:r w:rsidRPr="00ED4525">
        <w:rPr>
          <w:sz w:val="24"/>
          <w:szCs w:val="24"/>
        </w:rPr>
        <w:t>, 27(4), 249–268. https://doi.org/10.1016/S0306-4565(01)00094-8</w:t>
      </w:r>
    </w:p>
    <w:p w14:paraId="000ABD02" w14:textId="77777777" w:rsidR="00234092" w:rsidRPr="00ED4525" w:rsidRDefault="00234092" w:rsidP="00234092">
      <w:pPr>
        <w:rPr>
          <w:sz w:val="24"/>
          <w:szCs w:val="24"/>
        </w:rPr>
      </w:pPr>
    </w:p>
    <w:p w14:paraId="37019592" w14:textId="77777777" w:rsidR="00234092" w:rsidRDefault="00234092" w:rsidP="00234092">
      <w:pPr>
        <w:rPr>
          <w:sz w:val="24"/>
          <w:szCs w:val="24"/>
        </w:rPr>
      </w:pPr>
      <w:proofErr w:type="spellStart"/>
      <w:r w:rsidRPr="008D6DF5">
        <w:rPr>
          <w:sz w:val="24"/>
          <w:szCs w:val="24"/>
        </w:rPr>
        <w:t>Bogert</w:t>
      </w:r>
      <w:proofErr w:type="spellEnd"/>
      <w:r w:rsidRPr="008D6DF5">
        <w:rPr>
          <w:sz w:val="24"/>
          <w:szCs w:val="24"/>
        </w:rPr>
        <w:t xml:space="preserve">, C. M. (1949). Thermoregulation in Reptiles, A Factor in Evolution. </w:t>
      </w:r>
      <w:r w:rsidRPr="00991257">
        <w:rPr>
          <w:i/>
          <w:iCs/>
          <w:sz w:val="24"/>
          <w:szCs w:val="24"/>
        </w:rPr>
        <w:t>Evolution</w:t>
      </w:r>
      <w:r w:rsidRPr="008D6DF5">
        <w:rPr>
          <w:sz w:val="24"/>
          <w:szCs w:val="24"/>
        </w:rPr>
        <w:t>, 3(3),</w:t>
      </w:r>
      <w:r>
        <w:rPr>
          <w:sz w:val="24"/>
          <w:szCs w:val="24"/>
        </w:rPr>
        <w:t xml:space="preserve"> </w:t>
      </w:r>
      <w:r w:rsidRPr="008D6DF5">
        <w:rPr>
          <w:sz w:val="24"/>
          <w:szCs w:val="24"/>
        </w:rPr>
        <w:t>195–211. https://doi.org/10.1111/j.1558-5646.1949.tb00021.x</w:t>
      </w:r>
    </w:p>
    <w:p w14:paraId="52D3E372" w14:textId="77777777" w:rsidR="00234092" w:rsidRDefault="00234092" w:rsidP="00234092">
      <w:pPr>
        <w:rPr>
          <w:sz w:val="24"/>
          <w:szCs w:val="24"/>
        </w:rPr>
      </w:pPr>
    </w:p>
    <w:p w14:paraId="25C978FD" w14:textId="77777777" w:rsidR="00234092" w:rsidRDefault="00234092" w:rsidP="00234092">
      <w:pPr>
        <w:rPr>
          <w:sz w:val="24"/>
          <w:szCs w:val="24"/>
        </w:rPr>
      </w:pPr>
      <w:proofErr w:type="spellStart"/>
      <w:r w:rsidRPr="00C110E7">
        <w:rPr>
          <w:sz w:val="24"/>
          <w:szCs w:val="24"/>
        </w:rPr>
        <w:t>Buerkner</w:t>
      </w:r>
      <w:proofErr w:type="spellEnd"/>
      <w:r w:rsidRPr="00C110E7">
        <w:rPr>
          <w:sz w:val="24"/>
          <w:szCs w:val="24"/>
        </w:rPr>
        <w:t xml:space="preserve">, P. C. (2017). brms: An R package for Bayesian multilevel models using Stan. </w:t>
      </w:r>
      <w:r w:rsidRPr="00C110E7">
        <w:rPr>
          <w:i/>
          <w:iCs/>
          <w:sz w:val="24"/>
          <w:szCs w:val="24"/>
        </w:rPr>
        <w:t>Journal of Statistical Software</w:t>
      </w:r>
      <w:r w:rsidRPr="00C110E7">
        <w:rPr>
          <w:sz w:val="24"/>
          <w:szCs w:val="24"/>
        </w:rPr>
        <w:t>, 80(1), 1–28. https://doi.org/10.18637/jss.v080.i01</w:t>
      </w:r>
    </w:p>
    <w:p w14:paraId="3D333CF4" w14:textId="77777777" w:rsidR="00234092" w:rsidRPr="008D6DF5" w:rsidRDefault="00234092" w:rsidP="00234092">
      <w:pPr>
        <w:rPr>
          <w:sz w:val="24"/>
          <w:szCs w:val="24"/>
        </w:rPr>
      </w:pPr>
    </w:p>
    <w:p w14:paraId="71B63B92" w14:textId="77777777" w:rsidR="00234092" w:rsidRPr="00CD2DEB" w:rsidRDefault="00234092" w:rsidP="00234092">
      <w:pPr>
        <w:rPr>
          <w:sz w:val="24"/>
          <w:szCs w:val="24"/>
        </w:rPr>
      </w:pPr>
      <w:r w:rsidRPr="00CD2DEB">
        <w:rPr>
          <w:sz w:val="24"/>
          <w:szCs w:val="24"/>
        </w:rPr>
        <w:t xml:space="preserve">Burns, G., Ramos, A., &amp; </w:t>
      </w:r>
      <w:proofErr w:type="spellStart"/>
      <w:r w:rsidRPr="00CD2DEB">
        <w:rPr>
          <w:sz w:val="24"/>
          <w:szCs w:val="24"/>
        </w:rPr>
        <w:t>Muchlinski</w:t>
      </w:r>
      <w:proofErr w:type="spellEnd"/>
      <w:r w:rsidRPr="00CD2DEB">
        <w:rPr>
          <w:sz w:val="24"/>
          <w:szCs w:val="24"/>
        </w:rPr>
        <w:t xml:space="preserve">, A. (1996). Fever Response in North American Snakes. </w:t>
      </w:r>
      <w:r w:rsidRPr="00CD2DEB">
        <w:rPr>
          <w:i/>
          <w:iCs/>
          <w:sz w:val="24"/>
          <w:szCs w:val="24"/>
        </w:rPr>
        <w:t>Journal of Herpetology</w:t>
      </w:r>
      <w:r w:rsidRPr="00CD2DEB">
        <w:rPr>
          <w:sz w:val="24"/>
          <w:szCs w:val="24"/>
        </w:rPr>
        <w:t>, 30(2), 133–139. https://doi.org/10.2307/1565503</w:t>
      </w:r>
    </w:p>
    <w:p w14:paraId="74F8719B" w14:textId="77777777" w:rsidR="00234092" w:rsidRDefault="00234092" w:rsidP="00234092">
      <w:pPr>
        <w:rPr>
          <w:color w:val="FF0000"/>
          <w:sz w:val="24"/>
          <w:szCs w:val="24"/>
        </w:rPr>
      </w:pPr>
    </w:p>
    <w:p w14:paraId="7A2B2EEE" w14:textId="77777777" w:rsidR="00234092" w:rsidRPr="00392233" w:rsidRDefault="00234092" w:rsidP="00234092">
      <w:pPr>
        <w:rPr>
          <w:sz w:val="24"/>
          <w:szCs w:val="24"/>
        </w:rPr>
      </w:pPr>
      <w:r w:rsidRPr="00392233">
        <w:rPr>
          <w:sz w:val="24"/>
          <w:szCs w:val="24"/>
        </w:rPr>
        <w:t xml:space="preserve">Fisher, M. C., Henk, D. A., Briggs, C. J., Brownstein, J. S., Madoff, L. C., McCraw, S. L., &amp; </w:t>
      </w:r>
      <w:proofErr w:type="spellStart"/>
      <w:r w:rsidRPr="00392233">
        <w:rPr>
          <w:sz w:val="24"/>
          <w:szCs w:val="24"/>
        </w:rPr>
        <w:t>Gurr</w:t>
      </w:r>
      <w:proofErr w:type="spellEnd"/>
      <w:r w:rsidRPr="00392233">
        <w:rPr>
          <w:sz w:val="24"/>
          <w:szCs w:val="24"/>
        </w:rPr>
        <w:t xml:space="preserve">, S. J. (2012). Emerging fungal threats to animal, </w:t>
      </w:r>
      <w:proofErr w:type="gramStart"/>
      <w:r w:rsidRPr="00392233">
        <w:rPr>
          <w:sz w:val="24"/>
          <w:szCs w:val="24"/>
        </w:rPr>
        <w:t>plant</w:t>
      </w:r>
      <w:proofErr w:type="gramEnd"/>
      <w:r w:rsidRPr="00392233">
        <w:rPr>
          <w:sz w:val="24"/>
          <w:szCs w:val="24"/>
        </w:rPr>
        <w:t xml:space="preserve"> and ecosystem health. </w:t>
      </w:r>
      <w:r w:rsidRPr="00B414DE">
        <w:rPr>
          <w:i/>
          <w:iCs/>
          <w:sz w:val="24"/>
          <w:szCs w:val="24"/>
        </w:rPr>
        <w:t>Nature (London)</w:t>
      </w:r>
      <w:r w:rsidRPr="00392233">
        <w:rPr>
          <w:sz w:val="24"/>
          <w:szCs w:val="24"/>
        </w:rPr>
        <w:t>, 484(7393), 186–194. https://doi.org/10.1038/nature10947</w:t>
      </w:r>
    </w:p>
    <w:p w14:paraId="65B468C1" w14:textId="77777777" w:rsidR="00234092" w:rsidRDefault="00234092" w:rsidP="00234092">
      <w:pPr>
        <w:rPr>
          <w:color w:val="FF0000"/>
          <w:sz w:val="24"/>
          <w:szCs w:val="24"/>
        </w:rPr>
      </w:pPr>
    </w:p>
    <w:p w14:paraId="55239D89" w14:textId="77777777" w:rsidR="00234092" w:rsidRPr="00C55D02" w:rsidRDefault="00234092" w:rsidP="00234092">
      <w:pPr>
        <w:rPr>
          <w:sz w:val="24"/>
          <w:szCs w:val="24"/>
        </w:rPr>
      </w:pPr>
      <w:r w:rsidRPr="00C55D02">
        <w:rPr>
          <w:sz w:val="24"/>
          <w:szCs w:val="24"/>
        </w:rPr>
        <w:t>Gardiner, R. Z., Doran, E., Strickland, K., Carpenter-</w:t>
      </w:r>
      <w:proofErr w:type="spellStart"/>
      <w:r w:rsidRPr="00C55D02">
        <w:rPr>
          <w:sz w:val="24"/>
          <w:szCs w:val="24"/>
        </w:rPr>
        <w:t>Bundhoo</w:t>
      </w:r>
      <w:proofErr w:type="spellEnd"/>
      <w:r w:rsidRPr="00C55D02">
        <w:rPr>
          <w:sz w:val="24"/>
          <w:szCs w:val="24"/>
        </w:rPr>
        <w:t xml:space="preserve">, L., &amp; Frère, C. (2014). A face in the crowd: A non-invasive and </w:t>
      </w:r>
      <w:proofErr w:type="gramStart"/>
      <w:r w:rsidRPr="00C55D02">
        <w:rPr>
          <w:sz w:val="24"/>
          <w:szCs w:val="24"/>
        </w:rPr>
        <w:t>cost effective</w:t>
      </w:r>
      <w:proofErr w:type="gramEnd"/>
      <w:r w:rsidRPr="00C55D02">
        <w:rPr>
          <w:sz w:val="24"/>
          <w:szCs w:val="24"/>
        </w:rPr>
        <w:t xml:space="preserve"> photo-identification methodology to understand the fine scale movement of eastern water dragons. </w:t>
      </w:r>
      <w:proofErr w:type="spellStart"/>
      <w:r w:rsidRPr="00DE52A5">
        <w:rPr>
          <w:i/>
          <w:iCs/>
          <w:sz w:val="24"/>
          <w:szCs w:val="24"/>
        </w:rPr>
        <w:t>PloS</w:t>
      </w:r>
      <w:proofErr w:type="spellEnd"/>
      <w:r w:rsidRPr="00DE52A5">
        <w:rPr>
          <w:i/>
          <w:iCs/>
          <w:sz w:val="24"/>
          <w:szCs w:val="24"/>
        </w:rPr>
        <w:t xml:space="preserve"> One</w:t>
      </w:r>
      <w:r w:rsidRPr="00C55D02">
        <w:rPr>
          <w:sz w:val="24"/>
          <w:szCs w:val="24"/>
        </w:rPr>
        <w:t>, 9(5), e96992–e96992. https://doi.org/10.1371/journal.pone.0096992</w:t>
      </w:r>
    </w:p>
    <w:p w14:paraId="525F8069" w14:textId="77777777" w:rsidR="00234092" w:rsidRDefault="00234092" w:rsidP="00234092">
      <w:pPr>
        <w:rPr>
          <w:color w:val="FF0000"/>
          <w:sz w:val="24"/>
          <w:szCs w:val="24"/>
        </w:rPr>
      </w:pPr>
    </w:p>
    <w:p w14:paraId="34CE2EB6" w14:textId="77777777" w:rsidR="00234092" w:rsidRPr="00BC6552" w:rsidRDefault="00234092" w:rsidP="00234092">
      <w:pPr>
        <w:rPr>
          <w:sz w:val="24"/>
          <w:szCs w:val="24"/>
        </w:rPr>
      </w:pPr>
      <w:r w:rsidRPr="00BC6552">
        <w:rPr>
          <w:sz w:val="24"/>
          <w:szCs w:val="24"/>
        </w:rPr>
        <w:t xml:space="preserve">Gentry, S., Lorch, J. M., </w:t>
      </w:r>
      <w:proofErr w:type="spellStart"/>
      <w:r w:rsidRPr="00BC6552">
        <w:rPr>
          <w:sz w:val="24"/>
          <w:szCs w:val="24"/>
        </w:rPr>
        <w:t>Lankton</w:t>
      </w:r>
      <w:proofErr w:type="spellEnd"/>
      <w:r w:rsidRPr="00BC6552">
        <w:rPr>
          <w:sz w:val="24"/>
          <w:szCs w:val="24"/>
        </w:rPr>
        <w:t xml:space="preserve">, J. S., &amp; Pringle, A. (2023). A Cross-Inoculation Experiment Reveals that </w:t>
      </w:r>
      <w:proofErr w:type="spellStart"/>
      <w:r w:rsidRPr="00BC6552">
        <w:rPr>
          <w:sz w:val="24"/>
          <w:szCs w:val="24"/>
        </w:rPr>
        <w:t>Ophidiomyces</w:t>
      </w:r>
      <w:proofErr w:type="spellEnd"/>
      <w:r w:rsidRPr="00BC6552">
        <w:rPr>
          <w:sz w:val="24"/>
          <w:szCs w:val="24"/>
        </w:rPr>
        <w:t xml:space="preserve"> </w:t>
      </w:r>
      <w:proofErr w:type="spellStart"/>
      <w:r w:rsidRPr="00BC6552">
        <w:rPr>
          <w:sz w:val="24"/>
          <w:szCs w:val="24"/>
        </w:rPr>
        <w:t>ophiodiicola</w:t>
      </w:r>
      <w:proofErr w:type="spellEnd"/>
      <w:r w:rsidRPr="00BC6552">
        <w:rPr>
          <w:sz w:val="24"/>
          <w:szCs w:val="24"/>
        </w:rPr>
        <w:t xml:space="preserve"> and </w:t>
      </w:r>
      <w:proofErr w:type="spellStart"/>
      <w:r w:rsidRPr="00BC6552">
        <w:rPr>
          <w:sz w:val="24"/>
          <w:szCs w:val="24"/>
        </w:rPr>
        <w:t>Nannizziopsis</w:t>
      </w:r>
      <w:proofErr w:type="spellEnd"/>
      <w:r w:rsidRPr="00BC6552">
        <w:rPr>
          <w:sz w:val="24"/>
          <w:szCs w:val="24"/>
        </w:rPr>
        <w:t xml:space="preserve"> </w:t>
      </w:r>
      <w:proofErr w:type="spellStart"/>
      <w:r w:rsidRPr="00BC6552">
        <w:rPr>
          <w:sz w:val="24"/>
          <w:szCs w:val="24"/>
        </w:rPr>
        <w:t>guarroi</w:t>
      </w:r>
      <w:proofErr w:type="spellEnd"/>
      <w:r w:rsidRPr="00BC6552">
        <w:rPr>
          <w:sz w:val="24"/>
          <w:szCs w:val="24"/>
        </w:rPr>
        <w:t xml:space="preserve"> Can Each Infect Both Snakes and Lizards. </w:t>
      </w:r>
      <w:r w:rsidRPr="00BC6552">
        <w:rPr>
          <w:i/>
          <w:iCs/>
          <w:sz w:val="24"/>
          <w:szCs w:val="24"/>
        </w:rPr>
        <w:t>Applied and Environmental Microbiology</w:t>
      </w:r>
      <w:r w:rsidRPr="00BC6552">
        <w:rPr>
          <w:sz w:val="24"/>
          <w:szCs w:val="24"/>
        </w:rPr>
        <w:t>, 89(5), e0216822–e0216822. https://doi.org/10.1128/aem.02168-22</w:t>
      </w:r>
    </w:p>
    <w:p w14:paraId="64E2CB8A" w14:textId="77777777" w:rsidR="00234092" w:rsidRPr="00177025" w:rsidRDefault="00234092" w:rsidP="00234092">
      <w:pPr>
        <w:rPr>
          <w:color w:val="FF0000"/>
          <w:sz w:val="24"/>
          <w:szCs w:val="24"/>
        </w:rPr>
      </w:pPr>
    </w:p>
    <w:p w14:paraId="6BA75BA6" w14:textId="77777777" w:rsidR="00234092" w:rsidRPr="008D6DF5" w:rsidRDefault="00234092" w:rsidP="00234092">
      <w:pPr>
        <w:rPr>
          <w:sz w:val="24"/>
          <w:szCs w:val="24"/>
        </w:rPr>
      </w:pPr>
      <w:proofErr w:type="spellStart"/>
      <w:r w:rsidRPr="008D6DF5">
        <w:rPr>
          <w:sz w:val="24"/>
          <w:szCs w:val="24"/>
        </w:rPr>
        <w:t>Herczeg</w:t>
      </w:r>
      <w:proofErr w:type="spellEnd"/>
      <w:r w:rsidRPr="008D6DF5">
        <w:rPr>
          <w:sz w:val="24"/>
          <w:szCs w:val="24"/>
        </w:rPr>
        <w:t xml:space="preserve">, G., </w:t>
      </w:r>
      <w:proofErr w:type="spellStart"/>
      <w:r w:rsidRPr="008D6DF5">
        <w:rPr>
          <w:sz w:val="24"/>
          <w:szCs w:val="24"/>
        </w:rPr>
        <w:t>Gonda</w:t>
      </w:r>
      <w:proofErr w:type="spellEnd"/>
      <w:r w:rsidRPr="008D6DF5">
        <w:rPr>
          <w:sz w:val="24"/>
          <w:szCs w:val="24"/>
        </w:rPr>
        <w:t xml:space="preserve">, A., </w:t>
      </w:r>
      <w:proofErr w:type="spellStart"/>
      <w:r w:rsidRPr="008D6DF5">
        <w:rPr>
          <w:sz w:val="24"/>
          <w:szCs w:val="24"/>
        </w:rPr>
        <w:t>Saarikivi</w:t>
      </w:r>
      <w:proofErr w:type="spellEnd"/>
      <w:r w:rsidRPr="008D6DF5">
        <w:rPr>
          <w:sz w:val="24"/>
          <w:szCs w:val="24"/>
        </w:rPr>
        <w:t xml:space="preserve">, J., &amp; </w:t>
      </w:r>
      <w:proofErr w:type="spellStart"/>
      <w:r w:rsidRPr="008D6DF5">
        <w:rPr>
          <w:sz w:val="24"/>
          <w:szCs w:val="24"/>
        </w:rPr>
        <w:t>Merilä</w:t>
      </w:r>
      <w:proofErr w:type="spellEnd"/>
      <w:r w:rsidRPr="008D6DF5">
        <w:rPr>
          <w:sz w:val="24"/>
          <w:szCs w:val="24"/>
        </w:rPr>
        <w:t xml:space="preserve">, J. (2006). Experimental Support for the Cost-Benefit Model of Lizard Thermoregulation. </w:t>
      </w:r>
      <w:proofErr w:type="spellStart"/>
      <w:r w:rsidRPr="008D6DF5">
        <w:rPr>
          <w:i/>
          <w:iCs/>
          <w:sz w:val="24"/>
          <w:szCs w:val="24"/>
        </w:rPr>
        <w:t>Behavioral</w:t>
      </w:r>
      <w:proofErr w:type="spellEnd"/>
      <w:r w:rsidRPr="008D6DF5">
        <w:rPr>
          <w:i/>
          <w:iCs/>
          <w:sz w:val="24"/>
          <w:szCs w:val="24"/>
        </w:rPr>
        <w:t xml:space="preserve"> Ecology and </w:t>
      </w:r>
      <w:proofErr w:type="spellStart"/>
      <w:r w:rsidRPr="008D6DF5">
        <w:rPr>
          <w:i/>
          <w:iCs/>
          <w:sz w:val="24"/>
          <w:szCs w:val="24"/>
        </w:rPr>
        <w:t>Sociobiology</w:t>
      </w:r>
      <w:proofErr w:type="spellEnd"/>
      <w:r w:rsidRPr="008D6DF5">
        <w:rPr>
          <w:sz w:val="24"/>
          <w:szCs w:val="24"/>
        </w:rPr>
        <w:t>, 60(3), 405–414. https://doi.org/10.1007/s00265-006-0180-6</w:t>
      </w:r>
    </w:p>
    <w:p w14:paraId="0E73EC70" w14:textId="77777777" w:rsidR="00234092" w:rsidRDefault="00234092" w:rsidP="00234092">
      <w:pPr>
        <w:rPr>
          <w:color w:val="FF0000"/>
          <w:sz w:val="24"/>
          <w:szCs w:val="24"/>
        </w:rPr>
      </w:pPr>
    </w:p>
    <w:p w14:paraId="1042455B" w14:textId="77777777" w:rsidR="00234092" w:rsidRPr="007D036E" w:rsidRDefault="00234092" w:rsidP="00234092">
      <w:pPr>
        <w:rPr>
          <w:sz w:val="24"/>
          <w:szCs w:val="24"/>
        </w:rPr>
      </w:pPr>
      <w:r w:rsidRPr="007D036E">
        <w:rPr>
          <w:sz w:val="24"/>
          <w:szCs w:val="24"/>
        </w:rPr>
        <w:t xml:space="preserve">Hertel, A. G., Hertel, A. G., </w:t>
      </w:r>
      <w:proofErr w:type="spellStart"/>
      <w:r w:rsidRPr="007D036E">
        <w:rPr>
          <w:sz w:val="24"/>
          <w:szCs w:val="24"/>
        </w:rPr>
        <w:t>Niemelä</w:t>
      </w:r>
      <w:proofErr w:type="spellEnd"/>
      <w:r w:rsidRPr="007D036E">
        <w:rPr>
          <w:sz w:val="24"/>
          <w:szCs w:val="24"/>
        </w:rPr>
        <w:t xml:space="preserve">, P. T., </w:t>
      </w:r>
      <w:proofErr w:type="spellStart"/>
      <w:r w:rsidRPr="007D036E">
        <w:rPr>
          <w:sz w:val="24"/>
          <w:szCs w:val="24"/>
        </w:rPr>
        <w:t>Dingemanse</w:t>
      </w:r>
      <w:proofErr w:type="spellEnd"/>
      <w:r w:rsidRPr="007D036E">
        <w:rPr>
          <w:sz w:val="24"/>
          <w:szCs w:val="24"/>
        </w:rPr>
        <w:t xml:space="preserve">, N. J., Mueller, T., &amp; Mueller, T. (2020). A guide for studying among-individual </w:t>
      </w:r>
      <w:proofErr w:type="spellStart"/>
      <w:r w:rsidRPr="007D036E">
        <w:rPr>
          <w:sz w:val="24"/>
          <w:szCs w:val="24"/>
        </w:rPr>
        <w:t>behavioral</w:t>
      </w:r>
      <w:proofErr w:type="spellEnd"/>
      <w:r w:rsidRPr="007D036E">
        <w:rPr>
          <w:sz w:val="24"/>
          <w:szCs w:val="24"/>
        </w:rPr>
        <w:t xml:space="preserve"> variation from movement data in the wild. </w:t>
      </w:r>
      <w:r w:rsidRPr="007D036E">
        <w:rPr>
          <w:i/>
          <w:iCs/>
          <w:sz w:val="24"/>
          <w:szCs w:val="24"/>
        </w:rPr>
        <w:t>Movement Ecology</w:t>
      </w:r>
      <w:r w:rsidRPr="007D036E">
        <w:rPr>
          <w:sz w:val="24"/>
          <w:szCs w:val="24"/>
        </w:rPr>
        <w:t>, 8(1), 1–30. https://doi.org/10.1186/s40462-020-00216-8</w:t>
      </w:r>
    </w:p>
    <w:p w14:paraId="596B5E2B" w14:textId="77777777" w:rsidR="00234092" w:rsidRDefault="00234092" w:rsidP="00234092">
      <w:pPr>
        <w:rPr>
          <w:color w:val="FF0000"/>
          <w:sz w:val="24"/>
          <w:szCs w:val="24"/>
        </w:rPr>
      </w:pPr>
    </w:p>
    <w:p w14:paraId="0708749C" w14:textId="77777777" w:rsidR="00234092" w:rsidRPr="00442D1C" w:rsidRDefault="00234092" w:rsidP="00234092">
      <w:pPr>
        <w:rPr>
          <w:sz w:val="24"/>
          <w:szCs w:val="24"/>
        </w:rPr>
      </w:pPr>
      <w:r w:rsidRPr="00442D1C">
        <w:rPr>
          <w:sz w:val="24"/>
          <w:szCs w:val="24"/>
        </w:rPr>
        <w:t xml:space="preserve">Khan, J. J., Richardson, J. M., &amp; Tattersall, G. J. (2010). Thermoregulation and aggregation in neonatal bearded dragons (Pogona </w:t>
      </w:r>
      <w:proofErr w:type="spellStart"/>
      <w:r w:rsidRPr="00442D1C">
        <w:rPr>
          <w:sz w:val="24"/>
          <w:szCs w:val="24"/>
        </w:rPr>
        <w:t>vitticeps</w:t>
      </w:r>
      <w:proofErr w:type="spellEnd"/>
      <w:r w:rsidRPr="00442D1C">
        <w:rPr>
          <w:sz w:val="24"/>
          <w:szCs w:val="24"/>
        </w:rPr>
        <w:t xml:space="preserve">). </w:t>
      </w:r>
      <w:r w:rsidRPr="00442D1C">
        <w:rPr>
          <w:i/>
          <w:iCs/>
          <w:sz w:val="24"/>
          <w:szCs w:val="24"/>
        </w:rPr>
        <w:t xml:space="preserve">Physiology &amp; </w:t>
      </w:r>
      <w:proofErr w:type="spellStart"/>
      <w:r w:rsidRPr="00442D1C">
        <w:rPr>
          <w:i/>
          <w:iCs/>
          <w:sz w:val="24"/>
          <w:szCs w:val="24"/>
        </w:rPr>
        <w:t>Behavior</w:t>
      </w:r>
      <w:proofErr w:type="spellEnd"/>
      <w:r w:rsidRPr="00442D1C">
        <w:rPr>
          <w:sz w:val="24"/>
          <w:szCs w:val="24"/>
        </w:rPr>
        <w:t>, 100(2), 180–186. https://doi.org/10.1016/j.physbeh.2010.02.019</w:t>
      </w:r>
    </w:p>
    <w:p w14:paraId="6A6E481B" w14:textId="77777777" w:rsidR="00234092" w:rsidRDefault="00234092" w:rsidP="00234092">
      <w:pPr>
        <w:rPr>
          <w:color w:val="FF0000"/>
          <w:sz w:val="24"/>
          <w:szCs w:val="24"/>
        </w:rPr>
      </w:pPr>
    </w:p>
    <w:p w14:paraId="23D11FEF" w14:textId="77777777" w:rsidR="00234092" w:rsidRPr="00CD2DEB" w:rsidRDefault="00234092" w:rsidP="00234092">
      <w:pPr>
        <w:rPr>
          <w:sz w:val="24"/>
          <w:szCs w:val="24"/>
        </w:rPr>
      </w:pPr>
      <w:r w:rsidRPr="00DB0E1F">
        <w:rPr>
          <w:sz w:val="24"/>
          <w:szCs w:val="24"/>
        </w:rPr>
        <w:t xml:space="preserve">McCoy, C. M., Lind, C. M., &amp; Farrell, T. M. (2017). Environmental and physiological correlates of the severity of clinical signs of snake fungal disease in a population of pigmy rattlesnakes, </w:t>
      </w:r>
      <w:proofErr w:type="spellStart"/>
      <w:r w:rsidRPr="00DB0E1F">
        <w:rPr>
          <w:sz w:val="24"/>
          <w:szCs w:val="24"/>
        </w:rPr>
        <w:t>Sistrurus</w:t>
      </w:r>
      <w:proofErr w:type="spellEnd"/>
      <w:r w:rsidRPr="00DB0E1F">
        <w:rPr>
          <w:sz w:val="24"/>
          <w:szCs w:val="24"/>
        </w:rPr>
        <w:t xml:space="preserve"> </w:t>
      </w:r>
      <w:proofErr w:type="spellStart"/>
      <w:r w:rsidRPr="00DB0E1F">
        <w:rPr>
          <w:sz w:val="24"/>
          <w:szCs w:val="24"/>
        </w:rPr>
        <w:t>miliarius</w:t>
      </w:r>
      <w:proofErr w:type="spellEnd"/>
      <w:r w:rsidRPr="00DB0E1F">
        <w:rPr>
          <w:sz w:val="24"/>
          <w:szCs w:val="24"/>
        </w:rPr>
        <w:t xml:space="preserve">. </w:t>
      </w:r>
      <w:r w:rsidRPr="00DB0E1F">
        <w:rPr>
          <w:i/>
          <w:iCs/>
          <w:sz w:val="24"/>
          <w:szCs w:val="24"/>
        </w:rPr>
        <w:t>Conservation Physiology</w:t>
      </w:r>
      <w:r w:rsidRPr="00DB0E1F">
        <w:rPr>
          <w:sz w:val="24"/>
          <w:szCs w:val="24"/>
        </w:rPr>
        <w:t>, 5(1), cow077–cow077. https://doi.org/10.1093/conphys/cow077</w:t>
      </w:r>
    </w:p>
    <w:p w14:paraId="28C2CB6C" w14:textId="77777777" w:rsidR="00234092" w:rsidRDefault="00234092" w:rsidP="00234092">
      <w:pPr>
        <w:rPr>
          <w:color w:val="FF0000"/>
          <w:sz w:val="24"/>
          <w:szCs w:val="24"/>
        </w:rPr>
      </w:pPr>
    </w:p>
    <w:p w14:paraId="5402BF88" w14:textId="77777777" w:rsidR="00234092" w:rsidRPr="006A3E72" w:rsidRDefault="00234092" w:rsidP="00234092">
      <w:pPr>
        <w:rPr>
          <w:sz w:val="24"/>
          <w:szCs w:val="24"/>
        </w:rPr>
      </w:pPr>
      <w:proofErr w:type="spellStart"/>
      <w:r w:rsidRPr="006A3E72">
        <w:rPr>
          <w:sz w:val="24"/>
          <w:szCs w:val="24"/>
        </w:rPr>
        <w:t>Paré</w:t>
      </w:r>
      <w:proofErr w:type="spellEnd"/>
      <w:r w:rsidRPr="006A3E72">
        <w:rPr>
          <w:sz w:val="24"/>
          <w:szCs w:val="24"/>
        </w:rPr>
        <w:t xml:space="preserve">, J. A., &amp; Sigler, L. (2016). An Overview of Reptile Fungal Pathogens in the Genera </w:t>
      </w:r>
      <w:proofErr w:type="spellStart"/>
      <w:r w:rsidRPr="006A3E72">
        <w:rPr>
          <w:sz w:val="24"/>
          <w:szCs w:val="24"/>
        </w:rPr>
        <w:t>Nannizziopsis</w:t>
      </w:r>
      <w:proofErr w:type="spellEnd"/>
      <w:r w:rsidRPr="006A3E72">
        <w:rPr>
          <w:sz w:val="24"/>
          <w:szCs w:val="24"/>
        </w:rPr>
        <w:t xml:space="preserve">, </w:t>
      </w:r>
      <w:proofErr w:type="spellStart"/>
      <w:r w:rsidRPr="006A3E72">
        <w:rPr>
          <w:sz w:val="24"/>
          <w:szCs w:val="24"/>
        </w:rPr>
        <w:t>Paranannizziopsis</w:t>
      </w:r>
      <w:proofErr w:type="spellEnd"/>
      <w:r w:rsidRPr="006A3E72">
        <w:rPr>
          <w:sz w:val="24"/>
          <w:szCs w:val="24"/>
        </w:rPr>
        <w:t xml:space="preserve">, and </w:t>
      </w:r>
      <w:proofErr w:type="spellStart"/>
      <w:r w:rsidRPr="006A3E72">
        <w:rPr>
          <w:sz w:val="24"/>
          <w:szCs w:val="24"/>
        </w:rPr>
        <w:t>Ophidiomyces</w:t>
      </w:r>
      <w:proofErr w:type="spellEnd"/>
      <w:r w:rsidRPr="006A3E72">
        <w:rPr>
          <w:sz w:val="24"/>
          <w:szCs w:val="24"/>
        </w:rPr>
        <w:t xml:space="preserve">. </w:t>
      </w:r>
      <w:r w:rsidRPr="006A3E72">
        <w:rPr>
          <w:i/>
          <w:iCs/>
          <w:sz w:val="24"/>
          <w:szCs w:val="24"/>
        </w:rPr>
        <w:t>Journal of Herpetological Medicine and Surgery</w:t>
      </w:r>
      <w:r w:rsidRPr="006A3E72">
        <w:rPr>
          <w:sz w:val="24"/>
          <w:szCs w:val="24"/>
        </w:rPr>
        <w:t>, 26(1-2), 46–53. https://doi.org/10.5818/1529-9651-26.1-2.46</w:t>
      </w:r>
    </w:p>
    <w:p w14:paraId="087AA152" w14:textId="77777777" w:rsidR="00234092" w:rsidRDefault="00234092" w:rsidP="00234092">
      <w:pPr>
        <w:rPr>
          <w:color w:val="FF0000"/>
          <w:sz w:val="24"/>
          <w:szCs w:val="24"/>
        </w:rPr>
      </w:pPr>
    </w:p>
    <w:p w14:paraId="638B8341" w14:textId="77777777" w:rsidR="00234092" w:rsidRPr="00DE52A5" w:rsidRDefault="00234092" w:rsidP="00234092">
      <w:pPr>
        <w:rPr>
          <w:sz w:val="24"/>
          <w:szCs w:val="24"/>
        </w:rPr>
      </w:pPr>
      <w:proofErr w:type="spellStart"/>
      <w:r w:rsidRPr="00DE52A5">
        <w:rPr>
          <w:sz w:val="24"/>
          <w:szCs w:val="24"/>
        </w:rPr>
        <w:t>Paré</w:t>
      </w:r>
      <w:proofErr w:type="spellEnd"/>
      <w:r w:rsidRPr="00DE52A5">
        <w:rPr>
          <w:sz w:val="24"/>
          <w:szCs w:val="24"/>
        </w:rPr>
        <w:t xml:space="preserve">, J. A., </w:t>
      </w:r>
      <w:proofErr w:type="spellStart"/>
      <w:r w:rsidRPr="00DE52A5">
        <w:rPr>
          <w:sz w:val="24"/>
          <w:szCs w:val="24"/>
        </w:rPr>
        <w:t>Wellehan</w:t>
      </w:r>
      <w:proofErr w:type="spellEnd"/>
      <w:r w:rsidRPr="00DE52A5">
        <w:rPr>
          <w:sz w:val="24"/>
          <w:szCs w:val="24"/>
        </w:rPr>
        <w:t xml:space="preserve">, J., Perry, S. M., </w:t>
      </w:r>
      <w:proofErr w:type="spellStart"/>
      <w:r w:rsidRPr="00DE52A5">
        <w:rPr>
          <w:sz w:val="24"/>
          <w:szCs w:val="24"/>
        </w:rPr>
        <w:t>Scheelings</w:t>
      </w:r>
      <w:proofErr w:type="spellEnd"/>
      <w:r w:rsidRPr="00DE52A5">
        <w:rPr>
          <w:sz w:val="24"/>
          <w:szCs w:val="24"/>
        </w:rPr>
        <w:t xml:space="preserve">, T. F., Keller, K., &amp; Boyer, T. (2021). </w:t>
      </w:r>
      <w:proofErr w:type="spellStart"/>
      <w:r w:rsidRPr="00DE52A5">
        <w:rPr>
          <w:sz w:val="24"/>
          <w:szCs w:val="24"/>
        </w:rPr>
        <w:t>Onygenalean</w:t>
      </w:r>
      <w:proofErr w:type="spellEnd"/>
      <w:r w:rsidRPr="00DE52A5">
        <w:rPr>
          <w:sz w:val="24"/>
          <w:szCs w:val="24"/>
        </w:rPr>
        <w:t xml:space="preserve"> Dermatomycoses (Formerly Yellow Fungus Disease, Snake Fungal Disease) in Reptiles. </w:t>
      </w:r>
      <w:r w:rsidRPr="00DE52A5">
        <w:rPr>
          <w:i/>
          <w:iCs/>
          <w:sz w:val="24"/>
          <w:szCs w:val="24"/>
        </w:rPr>
        <w:t>Journal of Herpetological Medicine and Surgery</w:t>
      </w:r>
      <w:r w:rsidRPr="00DE52A5">
        <w:rPr>
          <w:sz w:val="24"/>
          <w:szCs w:val="24"/>
        </w:rPr>
        <w:t>, 30(4), 198–209. https://doi.org/10.5818/19-12-221.1</w:t>
      </w:r>
    </w:p>
    <w:p w14:paraId="7A3744DA" w14:textId="77777777" w:rsidR="00234092" w:rsidRDefault="00234092" w:rsidP="00234092">
      <w:pPr>
        <w:rPr>
          <w:color w:val="FF0000"/>
          <w:sz w:val="24"/>
          <w:szCs w:val="24"/>
        </w:rPr>
      </w:pPr>
    </w:p>
    <w:p w14:paraId="35596325" w14:textId="77777777" w:rsidR="00234092" w:rsidRPr="002354D0" w:rsidRDefault="00234092" w:rsidP="00234092">
      <w:pPr>
        <w:rPr>
          <w:sz w:val="24"/>
          <w:szCs w:val="24"/>
        </w:rPr>
      </w:pPr>
      <w:r w:rsidRPr="002354D0">
        <w:rPr>
          <w:sz w:val="24"/>
          <w:szCs w:val="24"/>
        </w:rPr>
        <w:t xml:space="preserve">Peterson, N. R., Rose, K., Shaw, S., Hyndman, T. H., Sigler, L., </w:t>
      </w:r>
      <w:proofErr w:type="spellStart"/>
      <w:r w:rsidRPr="002354D0">
        <w:rPr>
          <w:sz w:val="24"/>
          <w:szCs w:val="24"/>
        </w:rPr>
        <w:t>Kurtböke</w:t>
      </w:r>
      <w:proofErr w:type="spellEnd"/>
      <w:r w:rsidRPr="002354D0">
        <w:rPr>
          <w:sz w:val="24"/>
          <w:szCs w:val="24"/>
        </w:rPr>
        <w:t xml:space="preserve">, D. </w:t>
      </w:r>
      <w:proofErr w:type="spellStart"/>
      <w:r w:rsidRPr="002354D0">
        <w:rPr>
          <w:sz w:val="24"/>
          <w:szCs w:val="24"/>
        </w:rPr>
        <w:t>İpek</w:t>
      </w:r>
      <w:proofErr w:type="spellEnd"/>
      <w:r w:rsidRPr="002354D0">
        <w:rPr>
          <w:sz w:val="24"/>
          <w:szCs w:val="24"/>
        </w:rPr>
        <w:t xml:space="preserve">, </w:t>
      </w:r>
      <w:proofErr w:type="spellStart"/>
      <w:r w:rsidRPr="002354D0">
        <w:rPr>
          <w:sz w:val="24"/>
          <w:szCs w:val="24"/>
        </w:rPr>
        <w:t>Llinas</w:t>
      </w:r>
      <w:proofErr w:type="spellEnd"/>
      <w:r w:rsidRPr="002354D0">
        <w:rPr>
          <w:sz w:val="24"/>
          <w:szCs w:val="24"/>
        </w:rPr>
        <w:t xml:space="preserve">, J., </w:t>
      </w:r>
      <w:proofErr w:type="spellStart"/>
      <w:r w:rsidRPr="002354D0">
        <w:rPr>
          <w:sz w:val="24"/>
          <w:szCs w:val="24"/>
        </w:rPr>
        <w:t>Littleford</w:t>
      </w:r>
      <w:proofErr w:type="spellEnd"/>
      <w:r w:rsidRPr="002354D0">
        <w:rPr>
          <w:sz w:val="24"/>
          <w:szCs w:val="24"/>
        </w:rPr>
        <w:t xml:space="preserve">-Colquhoun, B. L., Cristescu, R., &amp; Frère, C. (2020). Cross-continental emergence of </w:t>
      </w:r>
      <w:proofErr w:type="spellStart"/>
      <w:r w:rsidRPr="002354D0">
        <w:rPr>
          <w:sz w:val="24"/>
          <w:szCs w:val="24"/>
        </w:rPr>
        <w:t>Nannizziopsis</w:t>
      </w:r>
      <w:proofErr w:type="spellEnd"/>
      <w:r w:rsidRPr="002354D0">
        <w:rPr>
          <w:sz w:val="24"/>
          <w:szCs w:val="24"/>
        </w:rPr>
        <w:t xml:space="preserve"> </w:t>
      </w:r>
      <w:proofErr w:type="spellStart"/>
      <w:r w:rsidRPr="002354D0">
        <w:rPr>
          <w:sz w:val="24"/>
          <w:szCs w:val="24"/>
        </w:rPr>
        <w:t>barbatae</w:t>
      </w:r>
      <w:proofErr w:type="spellEnd"/>
      <w:r w:rsidRPr="002354D0">
        <w:rPr>
          <w:sz w:val="24"/>
          <w:szCs w:val="24"/>
        </w:rPr>
        <w:t xml:space="preserve"> disease may threaten wild Australian lizards. </w:t>
      </w:r>
      <w:r w:rsidRPr="00D46334">
        <w:rPr>
          <w:i/>
          <w:iCs/>
          <w:sz w:val="24"/>
          <w:szCs w:val="24"/>
        </w:rPr>
        <w:t>Scientific Reports</w:t>
      </w:r>
      <w:r w:rsidRPr="002354D0">
        <w:rPr>
          <w:sz w:val="24"/>
          <w:szCs w:val="24"/>
        </w:rPr>
        <w:t>, 10(1), 20976. https://doi.org/10.1038/s41598-020-77865-7</w:t>
      </w:r>
    </w:p>
    <w:p w14:paraId="413D5756" w14:textId="77777777" w:rsidR="00234092" w:rsidRDefault="00234092" w:rsidP="00234092">
      <w:pPr>
        <w:rPr>
          <w:color w:val="FF0000"/>
          <w:sz w:val="24"/>
          <w:szCs w:val="24"/>
        </w:rPr>
      </w:pPr>
    </w:p>
    <w:p w14:paraId="694C505D" w14:textId="77777777" w:rsidR="00234092" w:rsidRDefault="00234092" w:rsidP="00234092">
      <w:pPr>
        <w:rPr>
          <w:sz w:val="24"/>
          <w:szCs w:val="24"/>
        </w:rPr>
      </w:pPr>
      <w:proofErr w:type="spellStart"/>
      <w:r w:rsidRPr="00051C49">
        <w:rPr>
          <w:sz w:val="24"/>
          <w:szCs w:val="24"/>
        </w:rPr>
        <w:t>Schilliger</w:t>
      </w:r>
      <w:proofErr w:type="spellEnd"/>
      <w:r w:rsidRPr="00051C49">
        <w:rPr>
          <w:sz w:val="24"/>
          <w:szCs w:val="24"/>
        </w:rPr>
        <w:t xml:space="preserve">, L., </w:t>
      </w:r>
      <w:proofErr w:type="spellStart"/>
      <w:r w:rsidRPr="00051C49">
        <w:rPr>
          <w:sz w:val="24"/>
          <w:szCs w:val="24"/>
        </w:rPr>
        <w:t>Paillusseau</w:t>
      </w:r>
      <w:proofErr w:type="spellEnd"/>
      <w:r w:rsidRPr="00051C49">
        <w:rPr>
          <w:sz w:val="24"/>
          <w:szCs w:val="24"/>
        </w:rPr>
        <w:t xml:space="preserve">, C., François, C., &amp; </w:t>
      </w:r>
      <w:proofErr w:type="spellStart"/>
      <w:r w:rsidRPr="00051C49">
        <w:rPr>
          <w:sz w:val="24"/>
          <w:szCs w:val="24"/>
        </w:rPr>
        <w:t>Bonwitt</w:t>
      </w:r>
      <w:proofErr w:type="spellEnd"/>
      <w:r w:rsidRPr="00051C49">
        <w:rPr>
          <w:sz w:val="24"/>
          <w:szCs w:val="24"/>
        </w:rPr>
        <w:t xml:space="preserve">, J. (2023). Major Emerging Fungal Diseases of Reptiles and Amphibians. </w:t>
      </w:r>
      <w:r w:rsidRPr="00C95DE4">
        <w:rPr>
          <w:i/>
          <w:iCs/>
          <w:sz w:val="24"/>
          <w:szCs w:val="24"/>
        </w:rPr>
        <w:t>Pathogens (Basel)</w:t>
      </w:r>
      <w:r w:rsidRPr="00C95DE4">
        <w:rPr>
          <w:sz w:val="24"/>
          <w:szCs w:val="24"/>
        </w:rPr>
        <w:t>,</w:t>
      </w:r>
      <w:r w:rsidRPr="00051C49">
        <w:rPr>
          <w:sz w:val="24"/>
          <w:szCs w:val="24"/>
        </w:rPr>
        <w:t xml:space="preserve"> 12(3), 429. https://doi.org/10.3390/pathogens12030429</w:t>
      </w:r>
    </w:p>
    <w:p w14:paraId="2FB3DC9F" w14:textId="77777777" w:rsidR="00234092" w:rsidRPr="00051C49" w:rsidRDefault="00234092" w:rsidP="00234092">
      <w:pPr>
        <w:rPr>
          <w:sz w:val="24"/>
          <w:szCs w:val="24"/>
        </w:rPr>
      </w:pPr>
    </w:p>
    <w:p w14:paraId="22239BA0" w14:textId="77777777" w:rsidR="00234092" w:rsidRPr="00CE1B74" w:rsidRDefault="00234092" w:rsidP="00234092">
      <w:pPr>
        <w:rPr>
          <w:sz w:val="24"/>
          <w:szCs w:val="24"/>
        </w:rPr>
      </w:pPr>
      <w:proofErr w:type="spellStart"/>
      <w:r w:rsidRPr="00CE1B74">
        <w:rPr>
          <w:sz w:val="24"/>
          <w:szCs w:val="24"/>
        </w:rPr>
        <w:t>Seebacher</w:t>
      </w:r>
      <w:proofErr w:type="spellEnd"/>
      <w:r w:rsidRPr="00CE1B74">
        <w:rPr>
          <w:sz w:val="24"/>
          <w:szCs w:val="24"/>
        </w:rPr>
        <w:t xml:space="preserve">, F. (2005). review of thermoregulation and physiological performance in reptiles: what is the role of phenotypic flexibility. </w:t>
      </w:r>
      <w:r w:rsidRPr="00CE1B74">
        <w:rPr>
          <w:i/>
          <w:iCs/>
          <w:sz w:val="24"/>
          <w:szCs w:val="24"/>
        </w:rPr>
        <w:t>Journal of Comparative Physiology. B, Biochemical, Systemic, and Environmental Physiology</w:t>
      </w:r>
      <w:r w:rsidRPr="00CE1B74">
        <w:rPr>
          <w:sz w:val="24"/>
          <w:szCs w:val="24"/>
        </w:rPr>
        <w:t>, 175(7), 453–461. https://doi.org/10.1007/s00360-005-0010-6</w:t>
      </w:r>
    </w:p>
    <w:p w14:paraId="4B161720" w14:textId="77777777" w:rsidR="00234092" w:rsidRDefault="00234092" w:rsidP="00234092">
      <w:pPr>
        <w:rPr>
          <w:color w:val="FF0000"/>
          <w:sz w:val="24"/>
          <w:szCs w:val="24"/>
        </w:rPr>
      </w:pPr>
    </w:p>
    <w:p w14:paraId="298203D6" w14:textId="77777777" w:rsidR="00234092" w:rsidRPr="0075399F" w:rsidRDefault="00234092" w:rsidP="00234092">
      <w:pPr>
        <w:rPr>
          <w:color w:val="FF0000"/>
          <w:sz w:val="24"/>
          <w:szCs w:val="24"/>
        </w:rPr>
      </w:pPr>
      <w:r w:rsidRPr="0075399F">
        <w:rPr>
          <w:sz w:val="24"/>
          <w:szCs w:val="24"/>
        </w:rPr>
        <w:t xml:space="preserve">Strickland, K., &amp; Frère, C. H. (2019). Individual Variation in the Social Plasticity of Water Dragons. </w:t>
      </w:r>
      <w:r w:rsidRPr="009B7503">
        <w:rPr>
          <w:i/>
          <w:iCs/>
          <w:sz w:val="24"/>
          <w:szCs w:val="24"/>
        </w:rPr>
        <w:t>The American Naturalist</w:t>
      </w:r>
      <w:r w:rsidRPr="0075399F">
        <w:rPr>
          <w:sz w:val="24"/>
          <w:szCs w:val="24"/>
        </w:rPr>
        <w:t>, 194(2), 194–206. https://doi.org/10.1086/704089</w:t>
      </w:r>
    </w:p>
    <w:p w14:paraId="7BDA0114" w14:textId="77777777" w:rsidR="00234092" w:rsidRDefault="00234092" w:rsidP="00234092">
      <w:pPr>
        <w:rPr>
          <w:color w:val="FF0000"/>
          <w:sz w:val="24"/>
          <w:szCs w:val="24"/>
        </w:rPr>
      </w:pPr>
    </w:p>
    <w:p w14:paraId="75686262" w14:textId="77777777" w:rsidR="00234092" w:rsidRPr="003C6DA9" w:rsidRDefault="00234092" w:rsidP="00234092">
      <w:pPr>
        <w:rPr>
          <w:sz w:val="24"/>
          <w:szCs w:val="24"/>
        </w:rPr>
      </w:pPr>
      <w:proofErr w:type="spellStart"/>
      <w:r w:rsidRPr="003C6DA9">
        <w:rPr>
          <w:sz w:val="24"/>
          <w:szCs w:val="24"/>
        </w:rPr>
        <w:t>Tacey</w:t>
      </w:r>
      <w:proofErr w:type="spellEnd"/>
      <w:r w:rsidRPr="003C6DA9">
        <w:rPr>
          <w:sz w:val="24"/>
          <w:szCs w:val="24"/>
        </w:rPr>
        <w:t xml:space="preserve">, J., Class, B., </w:t>
      </w:r>
      <w:proofErr w:type="spellStart"/>
      <w:r w:rsidRPr="003C6DA9">
        <w:rPr>
          <w:sz w:val="24"/>
          <w:szCs w:val="24"/>
        </w:rPr>
        <w:t>Delmé</w:t>
      </w:r>
      <w:proofErr w:type="spellEnd"/>
      <w:r w:rsidRPr="003C6DA9">
        <w:rPr>
          <w:sz w:val="24"/>
          <w:szCs w:val="24"/>
        </w:rPr>
        <w:t xml:space="preserve">, C., Powell, D., &amp; Frère, C. H. (2023). Impacts of fungal disease on dyadic social interactions in a wild agamid lizard. </w:t>
      </w:r>
      <w:r w:rsidRPr="00B414DE">
        <w:rPr>
          <w:i/>
          <w:iCs/>
          <w:sz w:val="24"/>
          <w:szCs w:val="24"/>
        </w:rPr>
        <w:t>Animal Behaviour</w:t>
      </w:r>
      <w:r w:rsidRPr="003C6DA9">
        <w:rPr>
          <w:sz w:val="24"/>
          <w:szCs w:val="24"/>
        </w:rPr>
        <w:t>, 200, 125–136. https://doi.org/10.1016/j.anbehav.2023.04.002</w:t>
      </w:r>
    </w:p>
    <w:p w14:paraId="40934F33" w14:textId="77777777" w:rsidR="00234092" w:rsidRPr="00991257" w:rsidRDefault="00234092" w:rsidP="00234092">
      <w:pPr>
        <w:rPr>
          <w:color w:val="FF0000"/>
          <w:sz w:val="24"/>
          <w:szCs w:val="24"/>
        </w:rPr>
      </w:pPr>
    </w:p>
    <w:p w14:paraId="78F1D076" w14:textId="7944BBCA" w:rsidR="00690872" w:rsidRPr="003F0C8F" w:rsidRDefault="00234092">
      <w:pPr>
        <w:rPr>
          <w:sz w:val="24"/>
          <w:szCs w:val="24"/>
        </w:rPr>
      </w:pPr>
      <w:r w:rsidRPr="00991257">
        <w:rPr>
          <w:sz w:val="24"/>
          <w:szCs w:val="24"/>
        </w:rPr>
        <w:t xml:space="preserve">Tattersall, G. J., Cadena, V., &amp; Skinner, M. C. (2006). Respiratory Cooling and Thermoregulatory Coupling in Reptiles. </w:t>
      </w:r>
      <w:r w:rsidRPr="00991257">
        <w:rPr>
          <w:i/>
          <w:iCs/>
          <w:sz w:val="24"/>
          <w:szCs w:val="24"/>
        </w:rPr>
        <w:t>Respiratory Physiology &amp; Neurobiology</w:t>
      </w:r>
      <w:r w:rsidRPr="00991257">
        <w:rPr>
          <w:sz w:val="24"/>
          <w:szCs w:val="24"/>
        </w:rPr>
        <w:t>, 154(1), 302–318. https://doi.org/10.1016/j.resp.2006.02.011</w:t>
      </w:r>
    </w:p>
    <w:sectPr w:rsidR="00690872" w:rsidRPr="003F0C8F" w:rsidSect="002168F3">
      <w:footerReference w:type="default" r:id="rId24"/>
      <w:pgSz w:w="11906" w:h="16838"/>
      <w:pgMar w:top="1440" w:right="1440" w:bottom="1440" w:left="1440" w:header="708" w:footer="708" w:gutter="0"/>
      <w:lnNumType w:countBy="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CEEF8" w14:textId="77777777" w:rsidR="00D80435" w:rsidRDefault="00D80435" w:rsidP="002168F3">
      <w:pPr>
        <w:spacing w:after="0" w:line="240" w:lineRule="auto"/>
      </w:pPr>
      <w:r>
        <w:separator/>
      </w:r>
    </w:p>
  </w:endnote>
  <w:endnote w:type="continuationSeparator" w:id="0">
    <w:p w14:paraId="59076B02" w14:textId="77777777" w:rsidR="00D80435" w:rsidRDefault="00D80435" w:rsidP="00216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0042846"/>
      <w:docPartObj>
        <w:docPartGallery w:val="Page Numbers (Bottom of Page)"/>
        <w:docPartUnique/>
      </w:docPartObj>
    </w:sdtPr>
    <w:sdtEndPr>
      <w:rPr>
        <w:noProof/>
      </w:rPr>
    </w:sdtEndPr>
    <w:sdtContent>
      <w:p w14:paraId="5EFBB94C" w14:textId="7EC610DA" w:rsidR="00C96D0A" w:rsidRDefault="00C96D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9C7383" w14:textId="77777777" w:rsidR="00C96D0A" w:rsidRDefault="00C96D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66EDF0" w14:textId="77777777" w:rsidR="00D80435" w:rsidRDefault="00D80435" w:rsidP="002168F3">
      <w:pPr>
        <w:spacing w:after="0" w:line="240" w:lineRule="auto"/>
      </w:pPr>
      <w:r>
        <w:separator/>
      </w:r>
    </w:p>
  </w:footnote>
  <w:footnote w:type="continuationSeparator" w:id="0">
    <w:p w14:paraId="1BADAD5A" w14:textId="77777777" w:rsidR="00D80435" w:rsidRDefault="00D80435" w:rsidP="002168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30FD0"/>
    <w:multiLevelType w:val="hybridMultilevel"/>
    <w:tmpl w:val="563257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832C95"/>
    <w:multiLevelType w:val="hybridMultilevel"/>
    <w:tmpl w:val="AFE8FAC2"/>
    <w:lvl w:ilvl="0" w:tplc="08090019">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91F"/>
    <w:rsid w:val="00031527"/>
    <w:rsid w:val="000325F7"/>
    <w:rsid w:val="00057128"/>
    <w:rsid w:val="000679DC"/>
    <w:rsid w:val="00074EB5"/>
    <w:rsid w:val="0007791F"/>
    <w:rsid w:val="00080FCD"/>
    <w:rsid w:val="00084065"/>
    <w:rsid w:val="000A620E"/>
    <w:rsid w:val="000B647E"/>
    <w:rsid w:val="000C414E"/>
    <w:rsid w:val="001002B0"/>
    <w:rsid w:val="001448DF"/>
    <w:rsid w:val="00146880"/>
    <w:rsid w:val="001621BE"/>
    <w:rsid w:val="00165CF6"/>
    <w:rsid w:val="00183625"/>
    <w:rsid w:val="00185968"/>
    <w:rsid w:val="001A55B9"/>
    <w:rsid w:val="001B0FBD"/>
    <w:rsid w:val="001B4EB7"/>
    <w:rsid w:val="001C2E5D"/>
    <w:rsid w:val="001C764C"/>
    <w:rsid w:val="0020016A"/>
    <w:rsid w:val="002168F3"/>
    <w:rsid w:val="00222946"/>
    <w:rsid w:val="00230647"/>
    <w:rsid w:val="00234092"/>
    <w:rsid w:val="0028715E"/>
    <w:rsid w:val="003015CB"/>
    <w:rsid w:val="003051FE"/>
    <w:rsid w:val="00305693"/>
    <w:rsid w:val="00305CC7"/>
    <w:rsid w:val="00361104"/>
    <w:rsid w:val="00365AFA"/>
    <w:rsid w:val="0037587C"/>
    <w:rsid w:val="00391518"/>
    <w:rsid w:val="0039408F"/>
    <w:rsid w:val="003B5742"/>
    <w:rsid w:val="003C297D"/>
    <w:rsid w:val="003C7BCE"/>
    <w:rsid w:val="003E29D7"/>
    <w:rsid w:val="003E3FC9"/>
    <w:rsid w:val="003F0C8F"/>
    <w:rsid w:val="00406D45"/>
    <w:rsid w:val="004101AF"/>
    <w:rsid w:val="00457D4C"/>
    <w:rsid w:val="00467595"/>
    <w:rsid w:val="004717B1"/>
    <w:rsid w:val="004A4D5A"/>
    <w:rsid w:val="004D3363"/>
    <w:rsid w:val="004D5DFB"/>
    <w:rsid w:val="005175FE"/>
    <w:rsid w:val="0052182F"/>
    <w:rsid w:val="00534AC7"/>
    <w:rsid w:val="005411D4"/>
    <w:rsid w:val="00541986"/>
    <w:rsid w:val="00564BBF"/>
    <w:rsid w:val="00576BBF"/>
    <w:rsid w:val="00585F2A"/>
    <w:rsid w:val="005D2800"/>
    <w:rsid w:val="005F66E6"/>
    <w:rsid w:val="006104F7"/>
    <w:rsid w:val="006154EB"/>
    <w:rsid w:val="00627DA4"/>
    <w:rsid w:val="00633D7A"/>
    <w:rsid w:val="00653420"/>
    <w:rsid w:val="00655FB4"/>
    <w:rsid w:val="00671FB9"/>
    <w:rsid w:val="00672313"/>
    <w:rsid w:val="00690872"/>
    <w:rsid w:val="00693DF1"/>
    <w:rsid w:val="006A3771"/>
    <w:rsid w:val="006A42B0"/>
    <w:rsid w:val="006B0CAA"/>
    <w:rsid w:val="006D03E5"/>
    <w:rsid w:val="006E4CA1"/>
    <w:rsid w:val="0070012D"/>
    <w:rsid w:val="007059BF"/>
    <w:rsid w:val="0072392F"/>
    <w:rsid w:val="0073344D"/>
    <w:rsid w:val="00754B1F"/>
    <w:rsid w:val="007904D4"/>
    <w:rsid w:val="007A3471"/>
    <w:rsid w:val="00806FB4"/>
    <w:rsid w:val="0082600A"/>
    <w:rsid w:val="0085320D"/>
    <w:rsid w:val="00860FA6"/>
    <w:rsid w:val="00866C55"/>
    <w:rsid w:val="00882C23"/>
    <w:rsid w:val="00887096"/>
    <w:rsid w:val="00897199"/>
    <w:rsid w:val="008A5398"/>
    <w:rsid w:val="008A610C"/>
    <w:rsid w:val="008C0646"/>
    <w:rsid w:val="008C53FF"/>
    <w:rsid w:val="008C7BAD"/>
    <w:rsid w:val="00900A14"/>
    <w:rsid w:val="00937ACF"/>
    <w:rsid w:val="009405CD"/>
    <w:rsid w:val="00947D1A"/>
    <w:rsid w:val="00950688"/>
    <w:rsid w:val="0095143D"/>
    <w:rsid w:val="00974199"/>
    <w:rsid w:val="00992425"/>
    <w:rsid w:val="009969D6"/>
    <w:rsid w:val="009B087F"/>
    <w:rsid w:val="009B505C"/>
    <w:rsid w:val="009D32FD"/>
    <w:rsid w:val="009D56CE"/>
    <w:rsid w:val="009E5DE4"/>
    <w:rsid w:val="009F02A4"/>
    <w:rsid w:val="00A138A8"/>
    <w:rsid w:val="00A31D5F"/>
    <w:rsid w:val="00A5318E"/>
    <w:rsid w:val="00A63793"/>
    <w:rsid w:val="00A66C1E"/>
    <w:rsid w:val="00A927A9"/>
    <w:rsid w:val="00A94AEF"/>
    <w:rsid w:val="00AA31C2"/>
    <w:rsid w:val="00AC6A3E"/>
    <w:rsid w:val="00AD54BF"/>
    <w:rsid w:val="00AD59F7"/>
    <w:rsid w:val="00AE3C25"/>
    <w:rsid w:val="00B03602"/>
    <w:rsid w:val="00B17DB2"/>
    <w:rsid w:val="00B2154F"/>
    <w:rsid w:val="00B365B3"/>
    <w:rsid w:val="00B56D1D"/>
    <w:rsid w:val="00B66965"/>
    <w:rsid w:val="00BA0202"/>
    <w:rsid w:val="00BA10A0"/>
    <w:rsid w:val="00BA33D8"/>
    <w:rsid w:val="00BE18A5"/>
    <w:rsid w:val="00BE2C29"/>
    <w:rsid w:val="00C02518"/>
    <w:rsid w:val="00C41079"/>
    <w:rsid w:val="00C42BF4"/>
    <w:rsid w:val="00C463EE"/>
    <w:rsid w:val="00C62F31"/>
    <w:rsid w:val="00C74D8D"/>
    <w:rsid w:val="00C80A07"/>
    <w:rsid w:val="00C965A0"/>
    <w:rsid w:val="00C96D0A"/>
    <w:rsid w:val="00C97728"/>
    <w:rsid w:val="00CA3128"/>
    <w:rsid w:val="00D47E44"/>
    <w:rsid w:val="00D603BC"/>
    <w:rsid w:val="00D80435"/>
    <w:rsid w:val="00D911A1"/>
    <w:rsid w:val="00DD453B"/>
    <w:rsid w:val="00DE1B39"/>
    <w:rsid w:val="00DE4A46"/>
    <w:rsid w:val="00E00D79"/>
    <w:rsid w:val="00E268F4"/>
    <w:rsid w:val="00EA7B72"/>
    <w:rsid w:val="00ED0FEB"/>
    <w:rsid w:val="00EE0DE4"/>
    <w:rsid w:val="00EE79DB"/>
    <w:rsid w:val="00EF2E70"/>
    <w:rsid w:val="00EF432B"/>
    <w:rsid w:val="00F12116"/>
    <w:rsid w:val="00F77D4C"/>
    <w:rsid w:val="00F824E5"/>
    <w:rsid w:val="00F944F2"/>
    <w:rsid w:val="00FA15CD"/>
    <w:rsid w:val="00FD1184"/>
    <w:rsid w:val="00FD2711"/>
    <w:rsid w:val="00FE27D9"/>
    <w:rsid w:val="00FE780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B312"/>
  <w15:chartTrackingRefBased/>
  <w15:docId w15:val="{66495723-2BB2-4208-8C6F-FD843393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02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2B0"/>
    <w:rPr>
      <w:rFonts w:ascii="Segoe UI" w:hAnsi="Segoe UI" w:cs="Segoe UI"/>
      <w:sz w:val="18"/>
      <w:szCs w:val="18"/>
    </w:rPr>
  </w:style>
  <w:style w:type="paragraph" w:customStyle="1" w:styleId="Default">
    <w:name w:val="Default"/>
    <w:rsid w:val="00C463EE"/>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375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7587C"/>
    <w:rPr>
      <w:rFonts w:ascii="Courier New" w:eastAsia="Times New Roman" w:hAnsi="Courier New" w:cs="Courier New"/>
      <w:sz w:val="20"/>
      <w:szCs w:val="20"/>
      <w:lang w:eastAsia="en-GB"/>
    </w:rPr>
  </w:style>
  <w:style w:type="character" w:customStyle="1" w:styleId="gnd-iwgdb3b">
    <w:name w:val="gnd-iwgdb3b"/>
    <w:basedOn w:val="DefaultParagraphFont"/>
    <w:rsid w:val="0037587C"/>
  </w:style>
  <w:style w:type="table" w:styleId="TableGrid">
    <w:name w:val="Table Grid"/>
    <w:basedOn w:val="TableNormal"/>
    <w:uiPriority w:val="39"/>
    <w:rsid w:val="006E4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268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627DA4"/>
    <w:rPr>
      <w:color w:val="0563C1" w:themeColor="hyperlink"/>
      <w:u w:val="single"/>
    </w:rPr>
  </w:style>
  <w:style w:type="character" w:styleId="UnresolvedMention">
    <w:name w:val="Unresolved Mention"/>
    <w:basedOn w:val="DefaultParagraphFont"/>
    <w:uiPriority w:val="99"/>
    <w:semiHidden/>
    <w:unhideWhenUsed/>
    <w:rsid w:val="00627DA4"/>
    <w:rPr>
      <w:color w:val="605E5C"/>
      <w:shd w:val="clear" w:color="auto" w:fill="E1DFDD"/>
    </w:rPr>
  </w:style>
  <w:style w:type="paragraph" w:styleId="ListParagraph">
    <w:name w:val="List Paragraph"/>
    <w:basedOn w:val="Normal"/>
    <w:uiPriority w:val="34"/>
    <w:qFormat/>
    <w:rsid w:val="00585F2A"/>
    <w:pPr>
      <w:ind w:left="720"/>
      <w:contextualSpacing/>
    </w:pPr>
  </w:style>
  <w:style w:type="paragraph" w:styleId="Header">
    <w:name w:val="header"/>
    <w:basedOn w:val="Normal"/>
    <w:link w:val="HeaderChar"/>
    <w:uiPriority w:val="99"/>
    <w:unhideWhenUsed/>
    <w:rsid w:val="002168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68F3"/>
  </w:style>
  <w:style w:type="paragraph" w:styleId="Footer">
    <w:name w:val="footer"/>
    <w:basedOn w:val="Normal"/>
    <w:link w:val="FooterChar"/>
    <w:uiPriority w:val="99"/>
    <w:unhideWhenUsed/>
    <w:rsid w:val="002168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68F3"/>
  </w:style>
  <w:style w:type="character" w:styleId="LineNumber">
    <w:name w:val="line number"/>
    <w:basedOn w:val="DefaultParagraphFont"/>
    <w:uiPriority w:val="99"/>
    <w:semiHidden/>
    <w:unhideWhenUsed/>
    <w:rsid w:val="00216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0434">
      <w:bodyDiv w:val="1"/>
      <w:marLeft w:val="0"/>
      <w:marRight w:val="0"/>
      <w:marTop w:val="0"/>
      <w:marBottom w:val="0"/>
      <w:divBdr>
        <w:top w:val="none" w:sz="0" w:space="0" w:color="auto"/>
        <w:left w:val="none" w:sz="0" w:space="0" w:color="auto"/>
        <w:bottom w:val="none" w:sz="0" w:space="0" w:color="auto"/>
        <w:right w:val="none" w:sz="0" w:space="0" w:color="auto"/>
      </w:divBdr>
    </w:div>
    <w:div w:id="941379004">
      <w:bodyDiv w:val="1"/>
      <w:marLeft w:val="0"/>
      <w:marRight w:val="0"/>
      <w:marTop w:val="0"/>
      <w:marBottom w:val="0"/>
      <w:divBdr>
        <w:top w:val="none" w:sz="0" w:space="0" w:color="auto"/>
        <w:left w:val="none" w:sz="0" w:space="0" w:color="auto"/>
        <w:bottom w:val="none" w:sz="0" w:space="0" w:color="auto"/>
        <w:right w:val="none" w:sz="0" w:space="0" w:color="auto"/>
      </w:divBdr>
    </w:div>
    <w:div w:id="990523974">
      <w:bodyDiv w:val="1"/>
      <w:marLeft w:val="0"/>
      <w:marRight w:val="0"/>
      <w:marTop w:val="0"/>
      <w:marBottom w:val="0"/>
      <w:divBdr>
        <w:top w:val="none" w:sz="0" w:space="0" w:color="auto"/>
        <w:left w:val="none" w:sz="0" w:space="0" w:color="auto"/>
        <w:bottom w:val="none" w:sz="0" w:space="0" w:color="auto"/>
        <w:right w:val="none" w:sz="0" w:space="0" w:color="auto"/>
      </w:divBdr>
    </w:div>
    <w:div w:id="1279218480">
      <w:bodyDiv w:val="1"/>
      <w:marLeft w:val="0"/>
      <w:marRight w:val="0"/>
      <w:marTop w:val="0"/>
      <w:marBottom w:val="0"/>
      <w:divBdr>
        <w:top w:val="none" w:sz="0" w:space="0" w:color="auto"/>
        <w:left w:val="none" w:sz="0" w:space="0" w:color="auto"/>
        <w:bottom w:val="none" w:sz="0" w:space="0" w:color="auto"/>
        <w:right w:val="none" w:sz="0" w:space="0" w:color="auto"/>
      </w:divBdr>
    </w:div>
    <w:div w:id="171241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18</Pages>
  <Words>4705</Words>
  <Characters>26823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Yiqian Li</dc:creator>
  <cp:keywords/>
  <dc:description/>
  <cp:lastModifiedBy>Yiqian Li</cp:lastModifiedBy>
  <cp:revision>159</cp:revision>
  <dcterms:created xsi:type="dcterms:W3CDTF">2023-10-26T02:50:00Z</dcterms:created>
  <dcterms:modified xsi:type="dcterms:W3CDTF">2023-10-27T01:38:00Z</dcterms:modified>
</cp:coreProperties>
</file>