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outlineLvl w:val="2"/>
        <w:rPr>
          <w:rFonts w:ascii="Arial" w:hAnsi="Arial" w:eastAsia="Times New Roman" w:cs="Arial"/>
          <w:b/>
          <w:bCs/>
          <w:color w:val="500050"/>
          <w:kern w:val="0"/>
          <w:sz w:val="27"/>
          <w:szCs w:val="27"/>
          <w14:ligatures w14:val="none"/>
        </w:rPr>
      </w:pPr>
      <w:r>
        <w:rPr>
          <w:rFonts w:ascii="Arial" w:hAnsi="Arial" w:eastAsia="Times New Roman" w:cs="Arial"/>
          <w:b/>
          <w:bCs/>
          <w:color w:val="500050"/>
          <w:kern w:val="0"/>
          <w:sz w:val="27"/>
          <w:szCs w:val="27"/>
          <w14:ligatures w14:val="none"/>
        </w:rPr>
        <w:t>CHEMTREC Emergency Incident Report: 2023-10-30-00016</w:t>
      </w:r>
    </w:p>
    <w:p>
      <w:pPr>
        <w:shd w:val="clear" w:color="auto" w:fill="FFFFFF"/>
        <w:rPr>
          <w:rFonts w:ascii="Arial" w:hAnsi="Arial" w:eastAsia="Times New Roman" w:cs="Arial"/>
          <w:color w:val="500050"/>
          <w:kern w:val="0"/>
          <w14:ligatures w14:val="none"/>
        </w:rPr>
      </w:pPr>
      <w:r>
        <w:rPr>
          <w:rFonts w:ascii="Arial" w:hAnsi="Arial" w:eastAsia="Times New Roman" w:cs="Arial"/>
          <w:color w:val="500050"/>
          <w:kern w:val="0"/>
        </w:rPr>
        <w:pict>
          <v:rect id="_x0000_i1025" o:spt="1" style="height:2pt;width:468pt;" fillcolor="#A0A0A0" filled="t" stroked="f" coordsize="21600,21600" o:hr="t" o:hrstd="t" o:hralign="center">
            <v:path/>
            <v:fill on="t" focussize="0,0"/>
            <v:stroke on="f"/>
            <v:imagedata o:title=""/>
            <o:lock v:ext="edit"/>
            <w10:wrap type="none"/>
            <w10:anchorlock/>
          </v:rect>
        </w:pict>
      </w:r>
    </w:p>
    <w:p>
      <w:pPr>
        <w:shd w:val="clear" w:color="auto" w:fill="FFFFFF"/>
        <w:spacing w:before="100" w:beforeAutospacing="1" w:after="100" w:afterAutospacing="1"/>
        <w:outlineLvl w:val="2"/>
        <w:rPr>
          <w:rFonts w:ascii="Arial" w:hAnsi="Arial" w:eastAsia="Times New Roman" w:cs="Arial"/>
          <w:b/>
          <w:bCs/>
          <w:color w:val="500050"/>
          <w:kern w:val="0"/>
          <w:sz w:val="27"/>
          <w:szCs w:val="27"/>
          <w14:ligatures w14:val="none"/>
        </w:rPr>
      </w:pPr>
      <w:r>
        <w:rPr>
          <w:rFonts w:ascii="Arial" w:hAnsi="Arial" w:eastAsia="Times New Roman" w:cs="Arial"/>
          <w:b/>
          <w:bCs/>
          <w:color w:val="500050"/>
          <w:kern w:val="0"/>
          <w:sz w:val="27"/>
          <w:szCs w:val="27"/>
          <w14:ligatures w14:val="none"/>
        </w:rPr>
        <w:t>Executive Summary</w:t>
      </w:r>
    </w:p>
    <w:p>
      <w:pPr>
        <w:shd w:val="clear" w:color="auto" w:fill="FFFFFF"/>
        <w:spacing w:before="100" w:beforeAutospacing="1" w:after="100" w:afterAutospacing="1"/>
        <w:rPr>
          <w:rFonts w:ascii="Arial" w:hAnsi="Arial" w:eastAsia="Times New Roman" w:cs="Arial"/>
          <w:color w:val="500050"/>
          <w:kern w:val="0"/>
          <w14:ligatures w14:val="none"/>
        </w:rPr>
      </w:pPr>
      <w:r>
        <w:rPr>
          <w:rFonts w:ascii="Arial" w:hAnsi="Arial" w:eastAsia="Times New Roman" w:cs="Arial"/>
          <w:color w:val="500050"/>
          <w:kern w:val="0"/>
          <w14:ligatures w14:val="none"/>
        </w:rPr>
        <w:t>At approximately 6:09 AM on 10/30/2023: ***UPDATED REPORT, REPORT UPDATED***Fourteen tank cars derailed. No release of product. Call back was requested.</w:t>
      </w:r>
    </w:p>
    <w:p>
      <w:pPr>
        <w:numPr>
          <w:ilvl w:val="0"/>
          <w:numId w:val="1"/>
        </w:numPr>
        <w:shd w:val="clear" w:color="auto" w:fill="FFFFFF"/>
        <w:ind w:left="945"/>
        <w:rPr>
          <w:rFonts w:ascii="Arial" w:hAnsi="Arial" w:eastAsia="Times New Roman" w:cs="Arial"/>
          <w:color w:val="500050"/>
          <w:kern w:val="0"/>
          <w14:ligatures w14:val="none"/>
        </w:rPr>
      </w:pPr>
      <w:r>
        <w:rPr>
          <w:rFonts w:ascii="Arial" w:hAnsi="Arial" w:eastAsia="Times New Roman" w:cs="Arial"/>
          <w:color w:val="500050"/>
          <w:kern w:val="0"/>
          <w14:ligatures w14:val="none"/>
        </w:rPr>
        <w:t>It has been reported to CHEMTREC that there were no medical exposures or injuries connected with the incident</w:t>
      </w:r>
    </w:p>
    <w:p>
      <w:pPr>
        <w:shd w:val="clear" w:color="auto" w:fill="FFFFFF"/>
        <w:rPr>
          <w:rFonts w:ascii="Arial" w:hAnsi="Arial" w:eastAsia="Times New Roman" w:cs="Arial"/>
          <w:color w:val="500050"/>
          <w:kern w:val="0"/>
          <w14:ligatures w14:val="none"/>
        </w:rPr>
      </w:pPr>
      <w:r>
        <w:rPr>
          <w:rFonts w:ascii="Arial" w:hAnsi="Arial" w:eastAsia="Times New Roman" w:cs="Arial"/>
          <w:color w:val="500050"/>
          <w:kern w:val="0"/>
          <w14:ligatures w14:val="none"/>
        </w:rPr>
        <w:t>There was a change made to important information documented in this incident report (eg shipper, carrier, and/or product information has changed since original report). See Journal Entry 10/30/2023 11:09 AM for details.</w:t>
      </w:r>
    </w:p>
    <w:p>
      <w:pPr>
        <w:shd w:val="clear" w:color="auto" w:fill="FFFFFF"/>
        <w:rPr>
          <w:rFonts w:ascii="Arial" w:hAnsi="Arial" w:eastAsia="Times New Roman" w:cs="Arial"/>
          <w:color w:val="500050"/>
          <w:kern w:val="0"/>
          <w14:ligatures w14:val="none"/>
        </w:rPr>
      </w:pPr>
    </w:p>
    <w:p>
      <w:pPr>
        <w:shd w:val="clear" w:color="auto" w:fill="FFFFFF"/>
        <w:spacing w:before="100" w:beforeAutospacing="1" w:after="100" w:afterAutospacing="1"/>
        <w:rPr>
          <w:rFonts w:ascii="Arial" w:hAnsi="Arial" w:eastAsia="Times New Roman" w:cs="Arial"/>
          <w:color w:val="500050"/>
          <w:kern w:val="0"/>
          <w14:ligatures w14:val="none"/>
        </w:rPr>
      </w:pPr>
      <w:r>
        <w:rPr>
          <w:rFonts w:ascii="Arial" w:hAnsi="Arial" w:eastAsia="Times New Roman" w:cs="Arial"/>
          <w:color w:val="500050"/>
          <w:kern w:val="0"/>
          <w14:ligatures w14:val="none"/>
        </w:rPr>
        <w:t>The following companies are involved as described:</w:t>
      </w:r>
      <w:r>
        <w:rPr>
          <w:rFonts w:ascii="Arial" w:hAnsi="Arial" w:eastAsia="Times New Roman" w:cs="Arial"/>
          <w:color w:val="500050"/>
          <w:kern w:val="0"/>
          <w14:ligatures w14:val="none"/>
        </w:rPr>
        <w:br w:type="textWrapping"/>
      </w:r>
      <w:r>
        <w:rPr>
          <w:rFonts w:ascii="Arial" w:hAnsi="Arial" w:eastAsia="Times New Roman" w:cs="Arial"/>
          <w:b/>
          <w:bCs/>
          <w:color w:val="500050"/>
          <w:kern w:val="0"/>
          <w14:ligatures w14:val="none"/>
        </w:rPr>
        <w:t>BASF Corporation: </w:t>
      </w:r>
      <w:r>
        <w:rPr>
          <w:rFonts w:ascii="Arial" w:hAnsi="Arial" w:eastAsia="Times New Roman" w:cs="Arial"/>
          <w:color w:val="500050"/>
          <w:kern w:val="0"/>
          <w14:ligatures w14:val="none"/>
        </w:rPr>
        <w:t>Tank Car(s) containing Corrosive liquid, basic, organic, n.o.s.,Formaldehyde, solution (corrosive)</w:t>
      </w:r>
      <w:r>
        <w:rPr>
          <w:rFonts w:ascii="Arial" w:hAnsi="Arial" w:eastAsia="Times New Roman" w:cs="Arial"/>
          <w:color w:val="500050"/>
          <w:kern w:val="0"/>
          <w14:ligatures w14:val="none"/>
        </w:rPr>
        <w:br w:type="textWrapping"/>
      </w:r>
      <w:r>
        <w:rPr>
          <w:rFonts w:ascii="Arial" w:hAnsi="Arial" w:eastAsia="Times New Roman" w:cs="Arial"/>
          <w:b/>
          <w:bCs/>
          <w:color w:val="500050"/>
          <w:kern w:val="0"/>
          <w14:ligatures w14:val="none"/>
        </w:rPr>
        <w:t>Berryman Chemical, Inc. c/o BWC Terminals: </w:t>
      </w:r>
      <w:r>
        <w:rPr>
          <w:rFonts w:ascii="Arial" w:hAnsi="Arial" w:eastAsia="Times New Roman" w:cs="Arial"/>
          <w:color w:val="500050"/>
          <w:kern w:val="0"/>
          <w14:ligatures w14:val="none"/>
        </w:rPr>
        <w:t>Tank Car(s) containing Ethanolamine</w:t>
      </w:r>
      <w:r>
        <w:rPr>
          <w:rFonts w:ascii="Arial" w:hAnsi="Arial" w:eastAsia="Times New Roman" w:cs="Arial"/>
          <w:color w:val="500050"/>
          <w:kern w:val="0"/>
          <w14:ligatures w14:val="none"/>
        </w:rPr>
        <w:br w:type="textWrapping"/>
      </w:r>
      <w:r>
        <w:rPr>
          <w:rFonts w:ascii="Arial" w:hAnsi="Arial" w:eastAsia="Times New Roman" w:cs="Arial"/>
          <w:b/>
          <w:bCs/>
          <w:color w:val="500050"/>
          <w:kern w:val="0"/>
          <w14:ligatures w14:val="none"/>
        </w:rPr>
        <w:t>The Chemours Company FC LLC: </w:t>
      </w:r>
      <w:r>
        <w:rPr>
          <w:rFonts w:ascii="Arial" w:hAnsi="Arial" w:eastAsia="Times New Roman" w:cs="Arial"/>
          <w:color w:val="500050"/>
          <w:kern w:val="0"/>
          <w14:ligatures w14:val="none"/>
        </w:rPr>
        <w:t>Tank Car(s) containing Hydrogen fluoride, anhydrous</w:t>
      </w:r>
      <w:r>
        <w:rPr>
          <w:rFonts w:ascii="Arial" w:hAnsi="Arial" w:eastAsia="Times New Roman" w:cs="Arial"/>
          <w:color w:val="500050"/>
          <w:kern w:val="0"/>
          <w14:ligatures w14:val="none"/>
        </w:rPr>
        <w:br w:type="textWrapping"/>
      </w:r>
      <w:r>
        <w:rPr>
          <w:rFonts w:ascii="Arial" w:hAnsi="Arial" w:eastAsia="Times New Roman" w:cs="Arial"/>
          <w:b/>
          <w:bCs/>
          <w:color w:val="500050"/>
          <w:kern w:val="0"/>
          <w14:ligatures w14:val="none"/>
        </w:rPr>
        <w:t>Torq Transloading Lloydminster In: </w:t>
      </w:r>
      <w:r>
        <w:rPr>
          <w:rFonts w:ascii="Arial" w:hAnsi="Arial" w:eastAsia="Times New Roman" w:cs="Arial"/>
          <w:color w:val="500050"/>
          <w:kern w:val="0"/>
          <w14:ligatures w14:val="none"/>
        </w:rPr>
        <w:t>Tank Car(s) containing Corrosive liquid, basic, organic, n.o.s.</w:t>
      </w:r>
      <w:r>
        <w:rPr>
          <w:rFonts w:ascii="Arial" w:hAnsi="Arial" w:eastAsia="Times New Roman" w:cs="Arial"/>
          <w:color w:val="500050"/>
          <w:kern w:val="0"/>
          <w14:ligatures w14:val="none"/>
        </w:rPr>
        <w:br w:type="textWrapping"/>
      </w:r>
      <w:r>
        <w:rPr>
          <w:rFonts w:ascii="Arial" w:hAnsi="Arial" w:eastAsia="Times New Roman" w:cs="Arial"/>
          <w:b/>
          <w:bCs/>
          <w:color w:val="500050"/>
          <w:kern w:val="0"/>
          <w14:ligatures w14:val="none"/>
        </w:rPr>
        <w:t>Trecora Hydrocarbons LLC c/o Burlington Northern Santa Fe: </w:t>
      </w:r>
      <w:r>
        <w:rPr>
          <w:rFonts w:ascii="Arial" w:hAnsi="Arial" w:eastAsia="Times New Roman" w:cs="Arial"/>
          <w:color w:val="500050"/>
          <w:kern w:val="0"/>
          <w14:ligatures w14:val="none"/>
        </w:rPr>
        <w:t>Tank Car(s) containing Pentanes</w:t>
      </w:r>
    </w:p>
    <w:p>
      <w:pPr>
        <w:shd w:val="clear" w:color="auto" w:fill="FFFFFF"/>
        <w:rPr>
          <w:rFonts w:ascii="Arial" w:hAnsi="Arial" w:eastAsia="Times New Roman" w:cs="Arial"/>
          <w:color w:val="500050"/>
          <w:kern w:val="0"/>
          <w14:ligatures w14:val="none"/>
        </w:rPr>
      </w:pPr>
      <w:r>
        <w:rPr>
          <w:rFonts w:ascii="Arial" w:hAnsi="Arial" w:eastAsia="Times New Roman" w:cs="Arial"/>
          <w:color w:val="500050"/>
          <w:kern w:val="0"/>
        </w:rPr>
        <w:pict>
          <v:rect id="_x0000_i1026" o:spt="1" style="height:2pt;width:468pt;" fillcolor="#A0A0A0" filled="t" stroked="f" coordsize="21600,21600" o:hr="t" o:hrstd="t" o:hralign="center">
            <v:path/>
            <v:fill on="t" focussize="0,0"/>
            <v:stroke on="f"/>
            <v:imagedata o:title=""/>
            <o:lock v:ext="edit"/>
            <w10:wrap type="none"/>
            <w10:anchorlock/>
          </v:rect>
        </w:pict>
      </w:r>
    </w:p>
    <w:p>
      <w:pPr>
        <w:shd w:val="clear" w:color="auto" w:fill="FFFFFF"/>
        <w:spacing w:before="100" w:beforeAutospacing="1" w:after="100" w:afterAutospacing="1"/>
        <w:outlineLvl w:val="2"/>
        <w:rPr>
          <w:rFonts w:ascii="Arial" w:hAnsi="Arial" w:eastAsia="Times New Roman" w:cs="Arial"/>
          <w:b/>
          <w:bCs/>
          <w:color w:val="500050"/>
          <w:kern w:val="0"/>
          <w:sz w:val="27"/>
          <w:szCs w:val="27"/>
          <w14:ligatures w14:val="none"/>
        </w:rPr>
      </w:pPr>
      <w:r>
        <w:rPr>
          <w:rFonts w:ascii="Arial" w:hAnsi="Arial" w:eastAsia="Times New Roman" w:cs="Arial"/>
          <w:b/>
          <w:bCs/>
          <w:color w:val="500050"/>
          <w:kern w:val="0"/>
          <w:sz w:val="27"/>
          <w:szCs w:val="27"/>
          <w14:ligatures w14:val="none"/>
        </w:rPr>
        <w:t>Incident Detail</w:t>
      </w:r>
    </w:p>
    <w:tbl>
      <w:tblPr>
        <w:tblStyle w:val="5"/>
        <w:tblW w:w="0" w:type="auto"/>
        <w:tblCellSpacing w:w="15" w:type="dxa"/>
        <w:tblInd w:w="0" w:type="dxa"/>
        <w:tblLayout w:type="autofit"/>
        <w:tblCellMar>
          <w:top w:w="0" w:type="dxa"/>
          <w:left w:w="0" w:type="dxa"/>
          <w:bottom w:w="0" w:type="dxa"/>
          <w:right w:w="0" w:type="dxa"/>
        </w:tblCellMar>
      </w:tblPr>
      <w:tblGrid>
        <w:gridCol w:w="1900"/>
        <w:gridCol w:w="3049"/>
      </w:tblGrid>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Report Number: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2023103000016</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Actual Incident Date: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10/30/2023</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Actual Incident Time: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6:09 AM</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Date/Time Reported:</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10/30/2023</w:t>
            </w:r>
            <w:r>
              <w:rPr>
                <w:rFonts w:hint="default" w:ascii="Times New Roman" w:hAnsi="Times New Roman" w:eastAsia="Times New Roman" w:cs="Times New Roman"/>
                <w:kern w:val="0"/>
                <w:sz w:val="21"/>
                <w:szCs w:val="21"/>
                <w14:ligatures w14:val="none"/>
              </w:rPr>
              <w:t xml:space="preserve"> </w:t>
            </w:r>
            <w:bookmarkStart w:id="0" w:name="_GoBack"/>
            <w:bookmarkEnd w:id="0"/>
            <w:r>
              <w:rPr>
                <w:rFonts w:ascii="Times New Roman" w:hAnsi="Times New Roman" w:eastAsia="Times New Roman" w:cs="Times New Roman"/>
                <w:kern w:val="0"/>
                <w:sz w:val="21"/>
                <w:szCs w:val="21"/>
                <w14:ligatures w14:val="none"/>
              </w:rPr>
              <w:t>6:36 AM</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Incident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Strang Rail Yard, La Porte,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p>
        </w:tc>
        <w:tc>
          <w:tcPr>
            <w:tcW w:w="0" w:type="auto"/>
            <w:vAlign w:val="center"/>
          </w:tcPr>
          <w:p>
            <w:pPr>
              <w:rPr>
                <w:rFonts w:ascii="Times New Roman" w:hAnsi="Times New Roman" w:eastAsia="Times New Roman" w:cs="Times New Roman"/>
                <w:kern w:val="0"/>
                <w:sz w:val="20"/>
                <w:szCs w:val="20"/>
                <w14:ligatures w14:val="none"/>
              </w:rPr>
            </w:pPr>
          </w:p>
        </w:tc>
      </w:tr>
    </w:tbl>
    <w:p>
      <w:pPr>
        <w:shd w:val="clear" w:color="auto" w:fill="FFFFFF"/>
        <w:spacing w:before="100" w:beforeAutospacing="1" w:after="100" w:afterAutospacing="1"/>
        <w:outlineLvl w:val="3"/>
        <w:rPr>
          <w:rFonts w:ascii="Arial" w:hAnsi="Arial" w:eastAsia="Times New Roman" w:cs="Arial"/>
          <w:b/>
          <w:bCs/>
          <w:color w:val="500050"/>
          <w:kern w:val="0"/>
          <w14:ligatures w14:val="none"/>
        </w:rPr>
      </w:pPr>
      <w:r>
        <w:rPr>
          <w:rFonts w:ascii="Arial" w:hAnsi="Arial" w:eastAsia="Times New Roman" w:cs="Arial"/>
          <w:b/>
          <w:bCs/>
          <w:color w:val="500050"/>
          <w:kern w:val="0"/>
          <w:u w:val="single"/>
          <w14:ligatures w14:val="none"/>
        </w:rPr>
        <w:t>Point of Contact</w:t>
      </w:r>
    </w:p>
    <w:tbl>
      <w:tblPr>
        <w:tblStyle w:val="5"/>
        <w:tblW w:w="0" w:type="auto"/>
        <w:tblCellSpacing w:w="15" w:type="dxa"/>
        <w:tblInd w:w="0" w:type="dxa"/>
        <w:tblLayout w:type="autofit"/>
        <w:tblCellMar>
          <w:top w:w="0" w:type="dxa"/>
          <w:left w:w="0" w:type="dxa"/>
          <w:bottom w:w="0" w:type="dxa"/>
          <w:right w:w="0" w:type="dxa"/>
        </w:tblCellMar>
      </w:tblPr>
      <w:tblGrid>
        <w:gridCol w:w="1416"/>
        <w:gridCol w:w="2851"/>
      </w:tblGrid>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Caller Name: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Rachel Stravinskas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Title: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Critical Call Dispatcher</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Organization: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Union Pacific Railroad Company</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Caller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Omaha, NE,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Phone: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888-877-7267</w:t>
            </w:r>
          </w:p>
        </w:tc>
      </w:tr>
    </w:tbl>
    <w:p>
      <w:pPr>
        <w:shd w:val="clear" w:color="auto" w:fill="FFFFFF"/>
        <w:spacing w:before="100" w:beforeAutospacing="1" w:after="100" w:afterAutospacing="1"/>
        <w:outlineLvl w:val="3"/>
        <w:rPr>
          <w:rFonts w:ascii="Arial" w:hAnsi="Arial" w:eastAsia="Times New Roman" w:cs="Arial"/>
          <w:b/>
          <w:bCs/>
          <w:color w:val="500050"/>
          <w:kern w:val="0"/>
          <w14:ligatures w14:val="none"/>
        </w:rPr>
      </w:pPr>
      <w:r>
        <w:rPr>
          <w:rFonts w:ascii="Arial" w:hAnsi="Arial" w:eastAsia="Times New Roman" w:cs="Arial"/>
          <w:b/>
          <w:bCs/>
          <w:color w:val="500050"/>
          <w:kern w:val="0"/>
          <w14:ligatures w14:val="none"/>
        </w:rPr>
        <w:t>Container Detail:</w:t>
      </w:r>
    </w:p>
    <w:tbl>
      <w:tblPr>
        <w:tblStyle w:val="5"/>
        <w:tblW w:w="0" w:type="auto"/>
        <w:tblCellSpacing w:w="15" w:type="dxa"/>
        <w:tblInd w:w="0" w:type="dxa"/>
        <w:tblLayout w:type="autofit"/>
        <w:tblCellMar>
          <w:top w:w="0" w:type="dxa"/>
          <w:left w:w="0" w:type="dxa"/>
          <w:bottom w:w="0" w:type="dxa"/>
          <w:right w:w="0" w:type="dxa"/>
        </w:tblCellMar>
      </w:tblPr>
      <w:tblGrid>
        <w:gridCol w:w="2156"/>
        <w:gridCol w:w="5702"/>
      </w:tblGrid>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DOT Name: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UN1052 Hydrogen fluoride, anhydrous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Primary Hazard Class:</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8</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Secondary Hazard Class:</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6.1</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Packing Group:</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I</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Container Type: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Residue Container: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YES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or Truck Number: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 #CMRX25137</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PRO#:</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Waybill 888510</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Shipper/Manufacturer: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The Chemours Company FC LLC</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Ingleside,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The Chemours Company, LLC / Foremark Performance Chemicals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La Porte,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Carrier: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Union Pacific Railroad Company</w:t>
            </w:r>
          </w:p>
        </w:tc>
      </w:tr>
    </w:tbl>
    <w:p>
      <w:pPr>
        <w:shd w:val="clear" w:color="auto" w:fill="FFFFFF"/>
        <w:rPr>
          <w:rFonts w:ascii="Arial" w:hAnsi="Arial" w:eastAsia="Times New Roman" w:cs="Arial"/>
          <w:color w:val="500050"/>
          <w:kern w:val="0"/>
          <w14:ligatures w14:val="none"/>
        </w:rPr>
      </w:pPr>
    </w:p>
    <w:tbl>
      <w:tblPr>
        <w:tblStyle w:val="5"/>
        <w:tblW w:w="0" w:type="auto"/>
        <w:tblCellSpacing w:w="15" w:type="dxa"/>
        <w:tblInd w:w="0" w:type="dxa"/>
        <w:tblLayout w:type="autofit"/>
        <w:tblCellMar>
          <w:top w:w="0" w:type="dxa"/>
          <w:left w:w="0" w:type="dxa"/>
          <w:bottom w:w="0" w:type="dxa"/>
          <w:right w:w="0" w:type="dxa"/>
        </w:tblCellMar>
      </w:tblPr>
      <w:tblGrid>
        <w:gridCol w:w="2156"/>
        <w:gridCol w:w="5702"/>
      </w:tblGrid>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DOT Name: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UN1052 Hydrogen fluoride, anhydrous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Primary Hazard Class:</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8</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Secondary Hazard Class:</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6.1</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Packing Group:</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I</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Container Type: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Residue Container: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YES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or Truck Number: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 #CMRX25121</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PRO#:</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Waybill 979797</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Shipper/Manufacturer: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The Chemours Company FC LLC</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Gregory,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The Chemours Company, LLC / Foremark Performance Chemicals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La Porte,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Carrier: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Union Pacific Railroad Company</w:t>
            </w:r>
          </w:p>
        </w:tc>
      </w:tr>
    </w:tbl>
    <w:p>
      <w:pPr>
        <w:shd w:val="clear" w:color="auto" w:fill="FFFFFF"/>
        <w:rPr>
          <w:rFonts w:ascii="Arial" w:hAnsi="Arial" w:eastAsia="Times New Roman" w:cs="Arial"/>
          <w:color w:val="500050"/>
          <w:kern w:val="0"/>
          <w14:ligatures w14:val="none"/>
        </w:rPr>
      </w:pPr>
    </w:p>
    <w:tbl>
      <w:tblPr>
        <w:tblStyle w:val="5"/>
        <w:tblW w:w="0" w:type="auto"/>
        <w:tblCellSpacing w:w="15" w:type="dxa"/>
        <w:tblInd w:w="0" w:type="dxa"/>
        <w:tblLayout w:type="autofit"/>
        <w:tblCellMar>
          <w:top w:w="0" w:type="dxa"/>
          <w:left w:w="0" w:type="dxa"/>
          <w:bottom w:w="0" w:type="dxa"/>
          <w:right w:w="0" w:type="dxa"/>
        </w:tblCellMar>
      </w:tblPr>
      <w:tblGrid>
        <w:gridCol w:w="2156"/>
        <w:gridCol w:w="5702"/>
      </w:tblGrid>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DOT Name: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UN1052 Hydrogen fluoride, anhydrous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Primary Hazard Class:</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8</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Secondary Hazard Class:</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6.1</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Packing Group:</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I</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Container Type: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Residue Container: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YES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or Truck Number: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 #CMRX25109</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PRO#:</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Waybill 886377</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Shipper/Manufacturer: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The Chemours Company FC LLC</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Gregory,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The Chemours Company, LLC / Foremark Performance Chemicals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Ingleside,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Carrier: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Union Pacific Railroad Company</w:t>
            </w:r>
          </w:p>
        </w:tc>
      </w:tr>
    </w:tbl>
    <w:p>
      <w:pPr>
        <w:shd w:val="clear" w:color="auto" w:fill="FFFFFF"/>
        <w:rPr>
          <w:rFonts w:ascii="Arial" w:hAnsi="Arial" w:eastAsia="Times New Roman" w:cs="Arial"/>
          <w:color w:val="500050"/>
          <w:kern w:val="0"/>
          <w14:ligatures w14:val="none"/>
        </w:rPr>
      </w:pPr>
    </w:p>
    <w:tbl>
      <w:tblPr>
        <w:tblStyle w:val="5"/>
        <w:tblW w:w="0" w:type="auto"/>
        <w:tblCellSpacing w:w="15" w:type="dxa"/>
        <w:tblInd w:w="0" w:type="dxa"/>
        <w:tblLayout w:type="autofit"/>
        <w:tblCellMar>
          <w:top w:w="0" w:type="dxa"/>
          <w:left w:w="0" w:type="dxa"/>
          <w:bottom w:w="0" w:type="dxa"/>
          <w:right w:w="0" w:type="dxa"/>
        </w:tblCellMar>
      </w:tblPr>
      <w:tblGrid>
        <w:gridCol w:w="2156"/>
        <w:gridCol w:w="5702"/>
      </w:tblGrid>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DOT Name: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UN1052 Hydrogen fluoride, anhydrous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Primary Hazard Class:</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8</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Secondary Hazard Class:</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6.1</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Packing Group:</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I</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Container Type: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Residue Container: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YES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or Truck Number: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 #CMRX25110</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PRO#:</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Waybill 979797</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Shipper/Manufacturer: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The Chemours Company FC LLC</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Gregory,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The Chemours Company, LLC / Foremark Performance Chemicals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La Porte,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Carrier: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Union Pacific Railroad Company</w:t>
            </w:r>
          </w:p>
        </w:tc>
      </w:tr>
    </w:tbl>
    <w:p>
      <w:pPr>
        <w:shd w:val="clear" w:color="auto" w:fill="FFFFFF"/>
        <w:rPr>
          <w:rFonts w:ascii="Arial" w:hAnsi="Arial" w:eastAsia="Times New Roman" w:cs="Arial"/>
          <w:color w:val="500050"/>
          <w:kern w:val="0"/>
          <w14:ligatures w14:val="none"/>
        </w:rPr>
      </w:pPr>
    </w:p>
    <w:tbl>
      <w:tblPr>
        <w:tblStyle w:val="5"/>
        <w:tblW w:w="0" w:type="auto"/>
        <w:tblCellSpacing w:w="15" w:type="dxa"/>
        <w:tblInd w:w="0" w:type="dxa"/>
        <w:tblLayout w:type="autofit"/>
        <w:tblCellMar>
          <w:top w:w="0" w:type="dxa"/>
          <w:left w:w="0" w:type="dxa"/>
          <w:bottom w:w="0" w:type="dxa"/>
          <w:right w:w="0" w:type="dxa"/>
        </w:tblCellMar>
      </w:tblPr>
      <w:tblGrid>
        <w:gridCol w:w="2156"/>
        <w:gridCol w:w="5702"/>
      </w:tblGrid>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DOT Name: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UN1052 Hydrogen fluoride, anhydrous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Primary Hazard Class:</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8</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Secondary Hazard Class:</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6.1</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Packing Group:</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I</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Container Type: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Residue Container: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YES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or Truck Number: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 #CMRX25197</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PRO#:</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Waybill 979797</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Shipper/Manufacturer: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The Chemours Company FC LLC</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Gregory,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The Chemours Company, LLC / Foremark Performance Chemicals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La Porte,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Carrier: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Union Pacific Railroad Company</w:t>
            </w:r>
          </w:p>
        </w:tc>
      </w:tr>
    </w:tbl>
    <w:p>
      <w:pPr>
        <w:shd w:val="clear" w:color="auto" w:fill="FFFFFF"/>
        <w:rPr>
          <w:rFonts w:ascii="Arial" w:hAnsi="Arial" w:eastAsia="Times New Roman" w:cs="Arial"/>
          <w:color w:val="500050"/>
          <w:kern w:val="0"/>
          <w14:ligatures w14:val="none"/>
        </w:rPr>
      </w:pPr>
    </w:p>
    <w:tbl>
      <w:tblPr>
        <w:tblStyle w:val="5"/>
        <w:tblW w:w="0" w:type="auto"/>
        <w:tblCellSpacing w:w="15" w:type="dxa"/>
        <w:tblInd w:w="0" w:type="dxa"/>
        <w:tblLayout w:type="autofit"/>
        <w:tblCellMar>
          <w:top w:w="0" w:type="dxa"/>
          <w:left w:w="0" w:type="dxa"/>
          <w:bottom w:w="0" w:type="dxa"/>
          <w:right w:w="0" w:type="dxa"/>
        </w:tblCellMar>
      </w:tblPr>
      <w:tblGrid>
        <w:gridCol w:w="2156"/>
        <w:gridCol w:w="5702"/>
      </w:tblGrid>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DOT Name: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UN1052 Hydrogen fluoride, anhydrous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Primary Hazard Class:</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8</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Secondary Hazard Class:</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6.1</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Packing Group:</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I</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Container Type: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Residue Container: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YES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or Truck Number: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 #CMRX25053</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PRO#:</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Waybill 979797</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Shipper/Manufacturer: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The Chemours Company FC LLC</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Gregory,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The Chemours Company, LLC / Foremark Performance Chemicals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La Porte,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Carrier: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Union Pacific Railroad Company</w:t>
            </w:r>
          </w:p>
        </w:tc>
      </w:tr>
    </w:tbl>
    <w:p>
      <w:pPr>
        <w:shd w:val="clear" w:color="auto" w:fill="FFFFFF"/>
        <w:rPr>
          <w:rFonts w:ascii="Arial" w:hAnsi="Arial" w:eastAsia="Times New Roman" w:cs="Arial"/>
          <w:color w:val="500050"/>
          <w:kern w:val="0"/>
          <w14:ligatures w14:val="none"/>
        </w:rPr>
      </w:pPr>
    </w:p>
    <w:tbl>
      <w:tblPr>
        <w:tblStyle w:val="5"/>
        <w:tblW w:w="0" w:type="auto"/>
        <w:tblCellSpacing w:w="15" w:type="dxa"/>
        <w:tblInd w:w="0" w:type="dxa"/>
        <w:tblLayout w:type="autofit"/>
        <w:tblCellMar>
          <w:top w:w="0" w:type="dxa"/>
          <w:left w:w="0" w:type="dxa"/>
          <w:bottom w:w="0" w:type="dxa"/>
          <w:right w:w="0" w:type="dxa"/>
        </w:tblCellMar>
      </w:tblPr>
      <w:tblGrid>
        <w:gridCol w:w="2156"/>
        <w:gridCol w:w="5702"/>
      </w:tblGrid>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DOT Name: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UN1052 Hydrogen fluoride, anhydrous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Primary Hazard Class:</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8</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Secondary Hazard Class:</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6.1</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Packing Group:</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I</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Container Type: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Residue Container: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YES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or Truck Number: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 #CMRX25040</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PRO#:</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Waybill 979797</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Shipper/Manufacturer: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The Chemours Company FC LLC</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Gregory,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The Chemours Company, LLC / Foremark Performance Chemicals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La Porte,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Carrier: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Union Pacific Railroad Company</w:t>
            </w:r>
          </w:p>
        </w:tc>
      </w:tr>
    </w:tbl>
    <w:p>
      <w:pPr>
        <w:shd w:val="clear" w:color="auto" w:fill="FFFFFF"/>
        <w:rPr>
          <w:rFonts w:ascii="Arial" w:hAnsi="Arial" w:eastAsia="Times New Roman" w:cs="Arial"/>
          <w:color w:val="500050"/>
          <w:kern w:val="0"/>
          <w14:ligatures w14:val="none"/>
        </w:rPr>
      </w:pPr>
    </w:p>
    <w:tbl>
      <w:tblPr>
        <w:tblStyle w:val="5"/>
        <w:tblW w:w="0" w:type="auto"/>
        <w:tblCellSpacing w:w="15" w:type="dxa"/>
        <w:tblInd w:w="0" w:type="dxa"/>
        <w:tblLayout w:type="autofit"/>
        <w:tblCellMar>
          <w:top w:w="0" w:type="dxa"/>
          <w:left w:w="0" w:type="dxa"/>
          <w:bottom w:w="0" w:type="dxa"/>
          <w:right w:w="0" w:type="dxa"/>
        </w:tblCellMar>
      </w:tblPr>
      <w:tblGrid>
        <w:gridCol w:w="2057"/>
        <w:gridCol w:w="3790"/>
      </w:tblGrid>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DOT Name: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UN2209 Formaldehyde, solution (corrosive)</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Primary Hazard Class:</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8</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Packing Group:</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III</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Container Type: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Residue Container: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YES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or Truck Number: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 #TILX202796</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PRO#:</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Waybill 979797</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Shipper/Manufacturer: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BASF Corporation</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Freeport,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Foremark Performance Chemicals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La Porte,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Carrier: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Union Pacific Railroad Company</w:t>
            </w:r>
          </w:p>
        </w:tc>
      </w:tr>
    </w:tbl>
    <w:p>
      <w:pPr>
        <w:shd w:val="clear" w:color="auto" w:fill="FFFFFF"/>
        <w:rPr>
          <w:rFonts w:ascii="Arial" w:hAnsi="Arial" w:eastAsia="Times New Roman" w:cs="Arial"/>
          <w:color w:val="500050"/>
          <w:kern w:val="0"/>
          <w14:ligatures w14:val="none"/>
        </w:rPr>
      </w:pPr>
    </w:p>
    <w:tbl>
      <w:tblPr>
        <w:tblStyle w:val="5"/>
        <w:tblW w:w="0" w:type="auto"/>
        <w:tblCellSpacing w:w="15" w:type="dxa"/>
        <w:tblInd w:w="0" w:type="dxa"/>
        <w:tblLayout w:type="autofit"/>
        <w:tblCellMar>
          <w:top w:w="0" w:type="dxa"/>
          <w:left w:w="0" w:type="dxa"/>
          <w:bottom w:w="0" w:type="dxa"/>
          <w:right w:w="0" w:type="dxa"/>
        </w:tblCellMar>
      </w:tblPr>
      <w:tblGrid>
        <w:gridCol w:w="2057"/>
        <w:gridCol w:w="3790"/>
      </w:tblGrid>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DOT Name: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UN2209 Formaldehyde, solution (corrosive)</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Primary Hazard Class:</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8</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Packing Group:</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III</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Container Type: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Residue Container: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YES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or Truck Number: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 #TILX203155</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PRO#:</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Waybill 979797</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Shipper/Manufacturer: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BASF Corporation</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Freeport,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Foremark Performance Chemicals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La Porte,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Carrier: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Union Pacific Railroad Company</w:t>
            </w:r>
          </w:p>
        </w:tc>
      </w:tr>
    </w:tbl>
    <w:p>
      <w:pPr>
        <w:shd w:val="clear" w:color="auto" w:fill="FFFFFF"/>
        <w:rPr>
          <w:rFonts w:ascii="Arial" w:hAnsi="Arial" w:eastAsia="Times New Roman" w:cs="Arial"/>
          <w:color w:val="500050"/>
          <w:kern w:val="0"/>
          <w14:ligatures w14:val="none"/>
        </w:rPr>
      </w:pPr>
    </w:p>
    <w:tbl>
      <w:tblPr>
        <w:tblStyle w:val="5"/>
        <w:tblW w:w="0" w:type="auto"/>
        <w:tblCellSpacing w:w="15" w:type="dxa"/>
        <w:tblInd w:w="0" w:type="dxa"/>
        <w:tblLayout w:type="autofit"/>
        <w:tblCellMar>
          <w:top w:w="0" w:type="dxa"/>
          <w:left w:w="0" w:type="dxa"/>
          <w:bottom w:w="0" w:type="dxa"/>
          <w:right w:w="0" w:type="dxa"/>
        </w:tblCellMar>
      </w:tblPr>
      <w:tblGrid>
        <w:gridCol w:w="2057"/>
        <w:gridCol w:w="4017"/>
      </w:tblGrid>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DOT Name: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UN3267 Corrosive liquid, basic, organic, n.o.s.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Trade Name: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Triazine</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Primary Hazard Class:</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8</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Packing Group:</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III</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Container Type: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Residue Container: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YES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or Truck Number: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 #DBWX1028</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PRO#:</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Waybill 979797</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Shipper/Manufacturer: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BASF Corporation</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Freeport,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Foremark Performance Chemicals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La Porte,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Carrier: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Union Pacific Railroad Company</w:t>
            </w:r>
          </w:p>
        </w:tc>
      </w:tr>
    </w:tbl>
    <w:p>
      <w:pPr>
        <w:shd w:val="clear" w:color="auto" w:fill="FFFFFF"/>
        <w:rPr>
          <w:rFonts w:ascii="Arial" w:hAnsi="Arial" w:eastAsia="Times New Roman" w:cs="Arial"/>
          <w:color w:val="500050"/>
          <w:kern w:val="0"/>
          <w14:ligatures w14:val="none"/>
        </w:rPr>
      </w:pPr>
    </w:p>
    <w:tbl>
      <w:tblPr>
        <w:tblStyle w:val="5"/>
        <w:tblW w:w="0" w:type="auto"/>
        <w:tblCellSpacing w:w="15" w:type="dxa"/>
        <w:tblInd w:w="0" w:type="dxa"/>
        <w:tblLayout w:type="autofit"/>
        <w:tblCellMar>
          <w:top w:w="0" w:type="dxa"/>
          <w:left w:w="0" w:type="dxa"/>
          <w:bottom w:w="0" w:type="dxa"/>
          <w:right w:w="0" w:type="dxa"/>
        </w:tblCellMar>
      </w:tblPr>
      <w:tblGrid>
        <w:gridCol w:w="2057"/>
        <w:gridCol w:w="5305"/>
      </w:tblGrid>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DOT Name: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UN3267 Corrosive liquid, basic, organic, n.o.s.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Trade Name: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Triazine</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Primary Hazard Class:</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8</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Packing Group:</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III</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Container Type: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Residue Container: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YES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or Truck Number: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 #DBWX1030</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PRO#:</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Waybill 905112</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Shipper/Manufacturer: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Torq Transloading Lloydminster In</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Lloydminster, SK, Canada</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Foremark Performance Chemicals / Canadian Energy Services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Calgary, AB, Canada</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Carrier: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Union Pacific Railroad Company</w:t>
            </w:r>
          </w:p>
        </w:tc>
      </w:tr>
    </w:tbl>
    <w:p>
      <w:pPr>
        <w:shd w:val="clear" w:color="auto" w:fill="FFFFFF"/>
        <w:rPr>
          <w:rFonts w:ascii="Arial" w:hAnsi="Arial" w:eastAsia="Times New Roman" w:cs="Arial"/>
          <w:color w:val="500050"/>
          <w:kern w:val="0"/>
          <w14:ligatures w14:val="none"/>
        </w:rPr>
      </w:pPr>
    </w:p>
    <w:tbl>
      <w:tblPr>
        <w:tblStyle w:val="5"/>
        <w:tblW w:w="0" w:type="auto"/>
        <w:tblCellSpacing w:w="15" w:type="dxa"/>
        <w:tblInd w:w="0" w:type="dxa"/>
        <w:tblLayout w:type="autofit"/>
        <w:tblCellMar>
          <w:top w:w="0" w:type="dxa"/>
          <w:left w:w="0" w:type="dxa"/>
          <w:bottom w:w="0" w:type="dxa"/>
          <w:right w:w="0" w:type="dxa"/>
        </w:tblCellMar>
      </w:tblPr>
      <w:tblGrid>
        <w:gridCol w:w="2057"/>
        <w:gridCol w:w="5253"/>
      </w:tblGrid>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DOT Name: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UN1265 Pentanes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Primary Hazard Class:</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3</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Packing Group:</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I</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Container Type: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or Truck Number: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 #UTLX 950865</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PRO#:</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Waybill # 506659</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Shipper/Manufacturer: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Trecora Hydrocarbons LLC c/o Burlington Northern Santa Fe</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Englewood,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Equistar Chemicals LP</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Strang,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Carrier: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Union Pacific Railroad Company</w:t>
            </w:r>
          </w:p>
        </w:tc>
      </w:tr>
    </w:tbl>
    <w:p>
      <w:pPr>
        <w:shd w:val="clear" w:color="auto" w:fill="FFFFFF"/>
        <w:rPr>
          <w:rFonts w:ascii="Arial" w:hAnsi="Arial" w:eastAsia="Times New Roman" w:cs="Arial"/>
          <w:color w:val="500050"/>
          <w:kern w:val="0"/>
          <w14:ligatures w14:val="none"/>
        </w:rPr>
      </w:pPr>
    </w:p>
    <w:tbl>
      <w:tblPr>
        <w:tblStyle w:val="5"/>
        <w:tblW w:w="0" w:type="auto"/>
        <w:tblCellSpacing w:w="15" w:type="dxa"/>
        <w:tblInd w:w="0" w:type="dxa"/>
        <w:tblLayout w:type="autofit"/>
        <w:tblCellMar>
          <w:top w:w="0" w:type="dxa"/>
          <w:left w:w="0" w:type="dxa"/>
          <w:bottom w:w="0" w:type="dxa"/>
          <w:right w:w="0" w:type="dxa"/>
        </w:tblCellMar>
      </w:tblPr>
      <w:tblGrid>
        <w:gridCol w:w="2057"/>
        <w:gridCol w:w="3912"/>
      </w:tblGrid>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DOT Name: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UN2491 Ethanolamine</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Primary Hazard Class:</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8</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Packing Group:</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III</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Container Type: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or Truck Number: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Tank Car #UTLX 671329</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PRO#:</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Waybill #720012</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Shipper/Manufacturer: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Berryman Chemical, Inc. c/o BWC Terminals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Shipper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Houston,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Foremark Performance Chemicals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Consignee Location:</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Strang, TX, US</w:t>
            </w:r>
          </w:p>
        </w:tc>
      </w:tr>
      <w:tr>
        <w:trPr>
          <w:tblCellSpacing w:w="15" w:type="dxa"/>
        </w:trPr>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Carrier:</w:t>
            </w:r>
          </w:p>
        </w:tc>
        <w:tc>
          <w:tcPr>
            <w:tcW w:w="0" w:type="auto"/>
            <w:vAlign w:val="center"/>
          </w:tcPr>
          <w:p>
            <w:pPr>
              <w:rPr>
                <w:rFonts w:ascii="Times New Roman" w:hAnsi="Times New Roman" w:eastAsia="Times New Roman" w:cs="Times New Roman"/>
                <w:kern w:val="0"/>
                <w:sz w:val="21"/>
                <w:szCs w:val="21"/>
                <w14:ligatures w14:val="none"/>
              </w:rPr>
            </w:pPr>
            <w:r>
              <w:rPr>
                <w:rFonts w:ascii="Times New Roman" w:hAnsi="Times New Roman" w:eastAsia="Times New Roman" w:cs="Times New Roman"/>
                <w:kern w:val="0"/>
                <w:sz w:val="21"/>
                <w:szCs w:val="21"/>
                <w14:ligatures w14:val="none"/>
              </w:rPr>
              <w:t>Union Pacific Railroad Company</w:t>
            </w:r>
          </w:p>
        </w:tc>
      </w:tr>
    </w:tbl>
    <w:p>
      <w:pPr>
        <w:shd w:val="clear" w:color="auto" w:fill="FFFFFF"/>
        <w:rPr>
          <w:rFonts w:ascii="Arial" w:hAnsi="Arial" w:eastAsia="Times New Roman" w:cs="Arial"/>
          <w:color w:val="500050"/>
          <w:kern w:val="0"/>
          <w14:ligatures w14:val="none"/>
        </w:rPr>
      </w:pPr>
    </w:p>
    <w:p>
      <w:pPr>
        <w:shd w:val="clear" w:color="auto" w:fill="FFFFFF"/>
        <w:rPr>
          <w:rFonts w:ascii="Arial" w:hAnsi="Arial" w:eastAsia="Times New Roman" w:cs="Arial"/>
          <w:color w:val="500050"/>
          <w:kern w:val="0"/>
          <w14:ligatures w14:val="none"/>
        </w:rPr>
      </w:pPr>
      <w:r>
        <w:rPr>
          <w:rFonts w:ascii="Arial" w:hAnsi="Arial" w:eastAsia="Times New Roman" w:cs="Arial"/>
          <w:color w:val="500050"/>
          <w:kern w:val="0"/>
        </w:rPr>
        <w:pict>
          <v:rect id="_x0000_i1027" o:spt="1" style="height:2pt;width:468pt;" fillcolor="#A0A0A0" filled="t" stroked="f" coordsize="21600,21600" o:hr="t" o:hrstd="t">
            <v:path/>
            <v:fill on="t" focussize="0,0"/>
            <v:stroke on="f"/>
            <v:imagedata o:title=""/>
            <o:lock v:ext="edit"/>
            <w10:wrap type="none"/>
            <w10:anchorlock/>
          </v:rect>
        </w:pict>
      </w:r>
    </w:p>
    <w:p>
      <w:pPr>
        <w:shd w:val="clear" w:color="auto" w:fill="FFFFFF"/>
        <w:spacing w:before="100" w:beforeAutospacing="1" w:after="100" w:afterAutospacing="1"/>
        <w:outlineLvl w:val="2"/>
        <w:rPr>
          <w:rFonts w:ascii="Arial" w:hAnsi="Arial" w:eastAsia="Times New Roman" w:cs="Arial"/>
          <w:b/>
          <w:bCs/>
          <w:color w:val="500050"/>
          <w:kern w:val="0"/>
          <w:sz w:val="27"/>
          <w:szCs w:val="27"/>
          <w14:ligatures w14:val="none"/>
        </w:rPr>
      </w:pPr>
      <w:r>
        <w:rPr>
          <w:rFonts w:ascii="Arial" w:hAnsi="Arial" w:eastAsia="Times New Roman" w:cs="Arial"/>
          <w:b/>
          <w:bCs/>
          <w:color w:val="500050"/>
          <w:kern w:val="0"/>
          <w:sz w:val="27"/>
          <w:szCs w:val="27"/>
          <w14:ligatures w14:val="none"/>
        </w:rPr>
        <w:t>Incident Journal</w:t>
      </w:r>
    </w:p>
    <w:p>
      <w:pPr>
        <w:shd w:val="clear" w:color="auto" w:fill="FFFFFF"/>
        <w:spacing w:before="100" w:beforeAutospacing="1" w:after="100" w:afterAutospacing="1"/>
        <w:rPr>
          <w:rFonts w:ascii="Arial" w:hAnsi="Arial" w:eastAsia="Times New Roman" w:cs="Arial"/>
          <w:color w:val="500050"/>
          <w:kern w:val="0"/>
          <w14:ligatures w14:val="none"/>
        </w:rPr>
      </w:pPr>
      <w:r>
        <w:rPr>
          <w:rFonts w:ascii="Arial" w:hAnsi="Arial" w:eastAsia="Times New Roman" w:cs="Arial"/>
          <w:b/>
          <w:bCs/>
          <w:color w:val="500050"/>
          <w:kern w:val="0"/>
          <w14:ligatures w14:val="none"/>
        </w:rPr>
        <w:t>Journal Entry # 1: 10/30/2023 6:36 AM</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Rachel Stravinskas with Union Pacific Railroad Company stated fourteen tank cars derailed during switching operations. No reported release of product. Eleven of the car were identified so far and were reported to all be residue. Five residue tank cars of Hydrogen fluoride, anhydrous derailed upright and inline with an unknown number of wheels off the track. The next two residue tank cars of Hydrogen fluoride, #CMRX25053 and #CMRX25040, were off the track and leaning. Two residue tank cars of Formaldehyde, solution, #TILX203155 and #DBWX1028, were also off the track and leaning. One residue tank car of Triazine, #DBWX1030, was on its side. No first responders were on site. No details provided regarding re-railing operations. Union Pacific Hazmat Manager Kristopher Burch requested a call back from the shippers and he can be reached at (832) 808-9733.</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CHEMTREC Emergency Service Specialist: Blashford, Philip</w:t>
      </w:r>
    </w:p>
    <w:p>
      <w:pPr>
        <w:shd w:val="clear" w:color="auto" w:fill="FFFFFF"/>
        <w:spacing w:before="100" w:beforeAutospacing="1" w:after="100" w:afterAutospacing="1"/>
        <w:rPr>
          <w:rFonts w:ascii="Arial" w:hAnsi="Arial" w:eastAsia="Times New Roman" w:cs="Arial"/>
          <w:color w:val="500050"/>
          <w:kern w:val="0"/>
          <w14:ligatures w14:val="none"/>
        </w:rPr>
      </w:pPr>
      <w:r>
        <w:rPr>
          <w:rFonts w:ascii="Arial" w:hAnsi="Arial" w:eastAsia="Times New Roman" w:cs="Arial"/>
          <w:b/>
          <w:bCs/>
          <w:color w:val="500050"/>
          <w:kern w:val="0"/>
          <w14:ligatures w14:val="none"/>
        </w:rPr>
        <w:t>Journal Entry # 2: 10/30/2023 7:04 AM</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Out to Foremark Performance Chemicals contact Michael Dildy on their 24-hour phone where I notified him of the incident. Mr. Dildy would follow up with Mr. Burch once the CHEMTREC report was received.</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CHEMTREC Emergency Service Specialist: Blashford, Philip</w:t>
      </w:r>
    </w:p>
    <w:p>
      <w:pPr>
        <w:shd w:val="clear" w:color="auto" w:fill="FFFFFF"/>
        <w:spacing w:before="100" w:beforeAutospacing="1" w:after="100" w:afterAutospacing="1"/>
        <w:rPr>
          <w:rFonts w:ascii="Arial" w:hAnsi="Arial" w:eastAsia="Times New Roman" w:cs="Arial"/>
          <w:color w:val="500050"/>
          <w:kern w:val="0"/>
          <w14:ligatures w14:val="none"/>
        </w:rPr>
      </w:pPr>
      <w:r>
        <w:rPr>
          <w:rFonts w:ascii="Arial" w:hAnsi="Arial" w:eastAsia="Times New Roman" w:cs="Arial"/>
          <w:b/>
          <w:bCs/>
          <w:color w:val="500050"/>
          <w:kern w:val="0"/>
          <w14:ligatures w14:val="none"/>
        </w:rPr>
        <w:t>Journal Entry # 3: 10/30/2023 7:09 AM</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Out to The Chemours Company, LLC (Facility) on the 24-hour phone. I notified Christopher Sams and provided him with the contact information for Mr. Burch.</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CHEMTREC Emergency Service Specialist: Blashford, Philip</w:t>
      </w:r>
    </w:p>
    <w:p>
      <w:pPr>
        <w:shd w:val="clear" w:color="auto" w:fill="FFFFFF"/>
        <w:spacing w:before="100" w:beforeAutospacing="1" w:after="100" w:afterAutospacing="1"/>
        <w:rPr>
          <w:rFonts w:ascii="Arial" w:hAnsi="Arial" w:eastAsia="Times New Roman" w:cs="Arial"/>
          <w:color w:val="500050"/>
          <w:kern w:val="0"/>
          <w14:ligatures w14:val="none"/>
        </w:rPr>
      </w:pPr>
      <w:r>
        <w:rPr>
          <w:rFonts w:ascii="Arial" w:hAnsi="Arial" w:eastAsia="Times New Roman" w:cs="Arial"/>
          <w:b/>
          <w:bCs/>
          <w:color w:val="500050"/>
          <w:kern w:val="0"/>
          <w14:ligatures w14:val="none"/>
        </w:rPr>
        <w:t>Journal Entry # 4: 10/30/2023 7:18 AM</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Out to BASF Corporation (Hotline) where I notified David White of the incident and provided him with the phone number to Mr. Burch.</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CHEMTREC Emergency Service Specialist: Blashford, Philip</w:t>
      </w:r>
    </w:p>
    <w:p>
      <w:pPr>
        <w:shd w:val="clear" w:color="auto" w:fill="FFFFFF"/>
        <w:spacing w:before="100" w:beforeAutospacing="1" w:after="100" w:afterAutospacing="1"/>
        <w:rPr>
          <w:rFonts w:ascii="Arial" w:hAnsi="Arial" w:eastAsia="Times New Roman" w:cs="Arial"/>
          <w:color w:val="500050"/>
          <w:kern w:val="0"/>
          <w14:ligatures w14:val="none"/>
        </w:rPr>
      </w:pPr>
      <w:r>
        <w:rPr>
          <w:rFonts w:ascii="Arial" w:hAnsi="Arial" w:eastAsia="Times New Roman" w:cs="Arial"/>
          <w:b/>
          <w:bCs/>
          <w:color w:val="500050"/>
          <w:kern w:val="0"/>
          <w14:ligatures w14:val="none"/>
        </w:rPr>
        <w:t>Journal Entry # 5: 10/30/2023 11:09 AM</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Inbound From: Addison Hamilton w/ Union Pacific Railroad Company reported two additional tank cars which were involved in the derailment. According to Ms. Hamilton, loaded Tank Cars # UTLX 671329 and UTLX 950865 both derailed upright, there were no reported release, and the state of the cars is currently unknown. Union Pacific Hazmat Manager Kristopher Burch requests a call back from the shippers on telephone: (832) 808-9733. I will notify them accordingly.</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CHEMTREC Emergency Service Specialist: Middleton, Maria</w:t>
      </w:r>
    </w:p>
    <w:p>
      <w:pPr>
        <w:shd w:val="clear" w:color="auto" w:fill="FFFFFF"/>
        <w:spacing w:before="100" w:beforeAutospacing="1" w:after="100" w:afterAutospacing="1"/>
        <w:rPr>
          <w:rFonts w:ascii="Arial" w:hAnsi="Arial" w:eastAsia="Times New Roman" w:cs="Arial"/>
          <w:color w:val="500050"/>
          <w:kern w:val="0"/>
          <w14:ligatures w14:val="none"/>
        </w:rPr>
      </w:pPr>
      <w:r>
        <w:rPr>
          <w:rFonts w:ascii="Arial" w:hAnsi="Arial" w:eastAsia="Times New Roman" w:cs="Arial"/>
          <w:b/>
          <w:bCs/>
          <w:color w:val="500050"/>
          <w:kern w:val="0"/>
          <w14:ligatures w14:val="none"/>
        </w:rPr>
        <w:t>Journal Entry # 6: 10/30/2023 11:25 AM</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Outbound To: Keough, Mike w/ Berryman Chemical, Inc. I left a voice message to include my callback number and the CHEMTREC Incident Report Number.</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CHEMTREC Emergency Service Specialist: Middleton, Maria</w:t>
      </w:r>
    </w:p>
    <w:p>
      <w:pPr>
        <w:shd w:val="clear" w:color="auto" w:fill="FFFFFF"/>
        <w:spacing w:before="100" w:beforeAutospacing="1" w:after="100" w:afterAutospacing="1"/>
        <w:rPr>
          <w:rFonts w:ascii="Arial" w:hAnsi="Arial" w:eastAsia="Times New Roman" w:cs="Arial"/>
          <w:color w:val="500050"/>
          <w:kern w:val="0"/>
          <w14:ligatures w14:val="none"/>
        </w:rPr>
      </w:pPr>
      <w:r>
        <w:rPr>
          <w:rFonts w:ascii="Arial" w:hAnsi="Arial" w:eastAsia="Times New Roman" w:cs="Arial"/>
          <w:b/>
          <w:bCs/>
          <w:color w:val="500050"/>
          <w:kern w:val="0"/>
          <w14:ligatures w14:val="none"/>
        </w:rPr>
        <w:t>Journal Entry # 7: 10/30/2023 11:27 AM</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Outbound To: Weyker-Dozier, Kaylee w/ Berryman Chemical, Inc. I left a voice message to include my callback number and the CHEMTREC Incident Report Number.</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CHEMTREC Emergency Service Specialist: Middleton, Maria</w:t>
      </w:r>
    </w:p>
    <w:p>
      <w:pPr>
        <w:shd w:val="clear" w:color="auto" w:fill="FFFFFF"/>
        <w:spacing w:before="100" w:beforeAutospacing="1" w:after="100" w:afterAutospacing="1"/>
        <w:rPr>
          <w:rFonts w:ascii="Arial" w:hAnsi="Arial" w:eastAsia="Times New Roman" w:cs="Arial"/>
          <w:color w:val="500050"/>
          <w:kern w:val="0"/>
          <w14:ligatures w14:val="none"/>
        </w:rPr>
      </w:pPr>
      <w:r>
        <w:rPr>
          <w:rFonts w:ascii="Arial" w:hAnsi="Arial" w:eastAsia="Times New Roman" w:cs="Arial"/>
          <w:b/>
          <w:bCs/>
          <w:color w:val="500050"/>
          <w:kern w:val="0"/>
          <w14:ligatures w14:val="none"/>
        </w:rPr>
        <w:t>Journal Entry # 8: 10/30/2023 11:28 AM</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Outbound To: Becker, Don w/ Berryman Chemical, Inc., was briefed on the situation and provided with Union Pacific Hazmat Manager Kristopher Burch contact information.</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CHEMTREC Emergency Service Specialist: Middleton, Maria</w:t>
      </w:r>
    </w:p>
    <w:p>
      <w:pPr>
        <w:shd w:val="clear" w:color="auto" w:fill="FFFFFF"/>
        <w:spacing w:before="100" w:beforeAutospacing="1" w:after="100" w:afterAutospacing="1"/>
        <w:rPr>
          <w:rFonts w:ascii="Arial" w:hAnsi="Arial" w:eastAsia="Times New Roman" w:cs="Arial"/>
          <w:color w:val="500050"/>
          <w:kern w:val="0"/>
          <w14:ligatures w14:val="none"/>
        </w:rPr>
      </w:pPr>
      <w:r>
        <w:rPr>
          <w:rFonts w:ascii="Arial" w:hAnsi="Arial" w:eastAsia="Times New Roman" w:cs="Arial"/>
          <w:b/>
          <w:bCs/>
          <w:color w:val="500050"/>
          <w:kern w:val="0"/>
          <w14:ligatures w14:val="none"/>
        </w:rPr>
        <w:t>Journal Entry # 9: 10/30/2023 11:32 AM</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Outbound To: McGallion, Chris w/ Trecora Hydrocarbons LLC. I left a voice message to include my callback number and the CHEMTREC Incident Report Number.</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CHEMTREC Emergency Service Specialist: Middleton, Maria</w:t>
      </w:r>
    </w:p>
    <w:p>
      <w:pPr>
        <w:shd w:val="clear" w:color="auto" w:fill="FFFFFF"/>
        <w:spacing w:before="100" w:beforeAutospacing="1" w:after="100" w:afterAutospacing="1"/>
        <w:rPr>
          <w:rFonts w:ascii="Arial" w:hAnsi="Arial" w:eastAsia="Times New Roman" w:cs="Arial"/>
          <w:color w:val="500050"/>
          <w:kern w:val="0"/>
          <w14:ligatures w14:val="none"/>
        </w:rPr>
      </w:pPr>
      <w:r>
        <w:rPr>
          <w:rFonts w:ascii="Arial" w:hAnsi="Arial" w:eastAsia="Times New Roman" w:cs="Arial"/>
          <w:b/>
          <w:bCs/>
          <w:color w:val="500050"/>
          <w:kern w:val="0"/>
          <w14:ligatures w14:val="none"/>
        </w:rPr>
        <w:t>Journal Entry # 10: 10/30/2023 11:33 AM</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Outbound To: Spell, Rodney w/ Trecora Hydrocarbons LLC. was briefed on the situation. He will standby for the CHEMTREC Emergency Incident Report.</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CHEMTREC Emergency Service Specialist: Middleton, Maria</w:t>
      </w:r>
    </w:p>
    <w:p>
      <w:pPr>
        <w:shd w:val="clear" w:color="auto" w:fill="FFFFFF"/>
        <w:rPr>
          <w:rFonts w:ascii="Arial" w:hAnsi="Arial" w:eastAsia="Times New Roman" w:cs="Arial"/>
          <w:color w:val="500050"/>
          <w:kern w:val="0"/>
          <w14:ligatures w14:val="none"/>
        </w:rPr>
      </w:pPr>
      <w:r>
        <w:rPr>
          <w:rFonts w:ascii="Arial" w:hAnsi="Arial" w:eastAsia="Times New Roman" w:cs="Arial"/>
          <w:b/>
          <w:bCs/>
          <w:color w:val="500050"/>
          <w:kern w:val="0"/>
          <w14:ligatures w14:val="none"/>
        </w:rPr>
        <w:t>Report Distribution Log</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10/30/2023 11:37 AM</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60 Email queued to:</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Don Becker at Berryman Chemical Inc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Kaylee WeykerDozier at Berryman Chemical Inc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Devin Sprinkle at Bureau Of Explosives / AAR</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Tank Car Safety at Bureau Of Explosives / AAR</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AAR Security Transborder Operations at Bureau Of Explosives / AAR</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Andy Elkins at Bureau Of Explosives / AAR</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Virginia Sergent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Joe Shelton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Mr Mike Crissey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Mr Thomas Sueta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Wendy Smith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Ed Goetz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Judith Del Tosto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Eric Long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Mike Crissey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Scott Eicher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Thomas Hill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Ronald Utt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Ryan Goldsmith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Kenneth Linder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Scott Kerr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Jason Hutchinson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Ryan Rush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Christopher Sams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Robert Marine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Dave Sekula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Troy Miller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John D Amoroso CSCP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Nicholas Dong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Mary Pileggi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Bert Vaes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Kevin Acker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Brian Dailey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Michael Dildy at Foremark Performance Chemicals</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Erik Pitoniak at Foremark Performance Chemicals</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Brian Wilson at Foremark Performance Chemicals</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Mike Bocksnick at Foremark Performance Chemicals</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Robert Bolen at LyondellBasell Industries</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Jason Metzler at LyondellBasell Industries</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Co Deborde at LyondellBasell Industries</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Eric Lindner at LyondellBasell Industries</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Willie Phillips at LyondellBasell Industries</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Art Board at LyondellBasell Industries</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Neal Hicks at LyondellBasell Industries</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Brian Sauer at BASF Corporation</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John Grosskopf at BASF Corporation</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Kevin Gray at BASF Corporation</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Michael Doring at BASF Corporation</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David Sheaves at BASF Corporation</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Donovan Waguespack at BASF Corporation</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Maria Nowlin at BASF Corporation</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Steven Reed at BASF Corporation</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Kenneth Slowik at BASF Corporation</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James Kirkwood at BASF Corporation</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David White at BASF Corporation</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Jesse Hellums at Trecora Hydrocarbons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Turner Evans at Trecora Hydrocarbons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Rodney Spell at Trecora Hydrocarbons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Larry Smart at Trecora Hydrocarbons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Mike Keough at Berryman Chemical Inc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1 Fax sent to:</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Facility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10/30/2023 7:28 AM</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46 Email queued to:</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Virginia Sergent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Joe Shelton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Mr Mike Crissey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Mr Thomas Sueta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Wendy Smith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Ed Goetz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Judith Del Tosto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Eric Long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Mike Crissey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Scott Eicher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Thomas Hill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Ronald Utt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Ryan Goldsmith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Kenneth Linder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Scott Kerr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Jason Hutchinson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Ryan Rush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Christopher Sams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Robert Marine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Dave Sekula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Troy Miller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John D Amoroso CSCP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Nicholas Dong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Mary Pileggi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Bert Vaes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Kevin Acker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Brian Dailey at The Chemours Company LLC</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Michael Dildy at Foremark Performance Chemicals</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Erik Pitoniak at Foremark Performance Chemicals</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Brian Wilson at Foremark Performance Chemicals</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Mike Bocksnick at Foremark Performance Chemicals</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Brian Sauer at BASF Corporation</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John Grosskopf at BASF Corporation</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Kevin Gray at BASF Corporation</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Michael Doring at BASF Corporation</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David Sheaves at BASF Corporation</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Donovan Waguespack at BASF Corporation</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Maria Nowlin at BASF Corporation</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Steven Reed at BASF Corporation</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Kenneth Slowik at BASF Corporation</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James Kirkwood at BASF Corporation</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David White at BASF Corporation</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Devin Sprinkle at Bureau Of Explosives / AAR</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Tank Car Safety at Bureau Of Explosives / AAR</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AAR Security Transborder Operations at Bureau Of Explosives / AAR</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Andy Elkins at Bureau Of Explosives / AAR</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1 Fax sent to:</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              Facility at The Chemours Company LLC</w:t>
      </w:r>
    </w:p>
    <w:p>
      <w:pPr>
        <w:shd w:val="clear" w:color="auto" w:fill="FFFFFF"/>
        <w:rPr>
          <w:rFonts w:ascii="Arial" w:hAnsi="Arial" w:eastAsia="Times New Roman" w:cs="Arial"/>
          <w:color w:val="500050"/>
          <w:kern w:val="0"/>
          <w14:ligatures w14:val="none"/>
        </w:rPr>
      </w:pPr>
      <w:r>
        <w:rPr>
          <w:rFonts w:ascii="Arial" w:hAnsi="Arial" w:eastAsia="Times New Roman" w:cs="Arial"/>
          <w:color w:val="500050"/>
          <w:kern w:val="0"/>
        </w:rPr>
        <w:pict>
          <v:rect id="_x0000_i1028" o:spt="1" style="height:2pt;width:468pt;" fillcolor="#A0A0A0" filled="t" stroked="f" coordsize="21600,21600" o:hr="t" o:hrstd="t">
            <v:path/>
            <v:fill on="t" focussize="0,0"/>
            <v:stroke on="f"/>
            <v:imagedata o:title=""/>
            <o:lock v:ext="edit"/>
            <w10:wrap type="none"/>
            <w10:anchorlock/>
          </v:rect>
        </w:pict>
      </w:r>
    </w:p>
    <w:p>
      <w:pPr>
        <w:shd w:val="clear" w:color="auto" w:fill="FFFFFF"/>
        <w:rPr>
          <w:rFonts w:ascii="Arial" w:hAnsi="Arial" w:eastAsia="Times New Roman" w:cs="Arial"/>
          <w:color w:val="500050"/>
          <w:kern w:val="0"/>
          <w14:ligatures w14:val="none"/>
        </w:rPr>
      </w:pPr>
      <w:r>
        <w:rPr>
          <w:rFonts w:ascii="Arial" w:hAnsi="Arial" w:eastAsia="Times New Roman" w:cs="Arial"/>
          <w:color w:val="500050"/>
          <w:kern w:val="0"/>
          <w14:ligatures w14:val="none"/>
        </w:rPr>
        <w:t>***All times shown are USA Eastern Time unless otherwise indicated***</w:t>
      </w:r>
      <w:r>
        <w:rPr>
          <w:rFonts w:ascii="Arial" w:hAnsi="Arial" w:eastAsia="Times New Roman" w:cs="Arial"/>
          <w:color w:val="500050"/>
          <w:kern w:val="0"/>
          <w14:ligatures w14:val="none"/>
        </w:rPr>
        <w:br w:type="textWrapping"/>
      </w:r>
      <w:r>
        <w:rPr>
          <w:rFonts w:ascii="Arial" w:hAnsi="Arial" w:eastAsia="Times New Roman" w:cs="Arial"/>
          <w:color w:val="500050"/>
          <w:kern w:val="0"/>
          <w14:ligatures w14:val="none"/>
        </w:rPr>
        <w:t>***Accurate &amp; Current Information about your company and contacts is critical to allow CHEMTREC to service your needs. To update your profile information, visit us at </w:t>
      </w:r>
      <w:r>
        <w:fldChar w:fldCharType="begin"/>
      </w:r>
      <w:r>
        <w:instrText xml:space="preserve"> HYPERLINK "https://urldefense.com/v3/__http:/www.chemtrec.com__;!!DZ3fjg!7okJjCCZ6flSVn7eA68KLKb_L3E58EZgPIf129zkhwq_iOCLr1pYnSCCBjyvrP5AXQoT5Vv7a0e80o_ymyvyKaFP_Gi1VNLp$" \t "_blank" </w:instrText>
      </w:r>
      <w:r>
        <w:fldChar w:fldCharType="separate"/>
      </w:r>
      <w:r>
        <w:rPr>
          <w:rFonts w:ascii="Arial" w:hAnsi="Arial" w:eastAsia="Times New Roman" w:cs="Arial"/>
          <w:color w:val="1155CC"/>
          <w:kern w:val="0"/>
          <w:u w:val="single"/>
          <w14:ligatures w14:val="none"/>
        </w:rPr>
        <w:t>www.chemtrec.com</w:t>
      </w:r>
      <w:r>
        <w:rPr>
          <w:rFonts w:ascii="Arial" w:hAnsi="Arial" w:eastAsia="Times New Roman" w:cs="Arial"/>
          <w:color w:val="1155CC"/>
          <w:kern w:val="0"/>
          <w:u w:val="single"/>
          <w14:ligatures w14:val="none"/>
        </w:rPr>
        <w:fldChar w:fldCharType="end"/>
      </w:r>
      <w:r>
        <w:rPr>
          <w:rFonts w:ascii="Arial" w:hAnsi="Arial" w:eastAsia="Times New Roman" w:cs="Arial"/>
          <w:color w:val="500050"/>
          <w:kern w:val="0"/>
          <w14:ligatures w14:val="none"/>
        </w:rPr>
        <w:t> or call Customer Service at 1-800-262-8200***</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3622CC"/>
    <w:multiLevelType w:val="multilevel"/>
    <w:tmpl w:val="773622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Y1NDM2MjaxMDU3NzBU0lEKTi0uzszPAykwrAUAByXt7iwAAAA="/>
  </w:docVars>
  <w:rsids>
    <w:rsidRoot w:val="00013F3A"/>
    <w:rsid w:val="00013F3A"/>
    <w:rsid w:val="00604985"/>
    <w:rsid w:val="006217C5"/>
    <w:rsid w:val="00A31D7C"/>
    <w:rsid w:val="00BA6E58"/>
    <w:rsid w:val="00D149F1"/>
    <w:rsid w:val="00FC1EBC"/>
    <w:rsid w:val="FEDF3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4"/>
      <w:szCs w:val="24"/>
      <w:lang w:val="en-US" w:eastAsia="zh-CN" w:bidi="ar-SA"/>
      <w14:ligatures w14:val="standardContextual"/>
    </w:rPr>
  </w:style>
  <w:style w:type="paragraph" w:styleId="2">
    <w:name w:val="heading 3"/>
    <w:basedOn w:val="1"/>
    <w:next w:val="1"/>
    <w:link w:val="8"/>
    <w:qFormat/>
    <w:uiPriority w:val="9"/>
    <w:pPr>
      <w:spacing w:before="100" w:beforeAutospacing="1" w:after="100" w:afterAutospacing="1"/>
      <w:outlineLvl w:val="2"/>
    </w:pPr>
    <w:rPr>
      <w:rFonts w:ascii="Times New Roman" w:hAnsi="Times New Roman" w:eastAsia="Times New Roman" w:cs="Times New Roman"/>
      <w:b/>
      <w:bCs/>
      <w:kern w:val="0"/>
      <w:sz w:val="27"/>
      <w:szCs w:val="27"/>
      <w14:ligatures w14:val="none"/>
    </w:rPr>
  </w:style>
  <w:style w:type="paragraph" w:styleId="3">
    <w:name w:val="heading 4"/>
    <w:basedOn w:val="1"/>
    <w:next w:val="1"/>
    <w:link w:val="9"/>
    <w:qFormat/>
    <w:uiPriority w:val="9"/>
    <w:pPr>
      <w:spacing w:before="100" w:beforeAutospacing="1" w:after="100" w:afterAutospacing="1"/>
      <w:outlineLvl w:val="3"/>
    </w:pPr>
    <w:rPr>
      <w:rFonts w:ascii="Times New Roman" w:hAnsi="Times New Roman" w:eastAsia="Times New Roman" w:cs="Times New Roman"/>
      <w:b/>
      <w:bCs/>
      <w:kern w:val="0"/>
      <w14:ligatures w14:val="none"/>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pPr>
    <w:rPr>
      <w:rFonts w:ascii="Times New Roman" w:hAnsi="Times New Roman" w:eastAsia="Times New Roman" w:cs="Times New Roman"/>
      <w:kern w:val="0"/>
      <w14:ligatures w14:val="none"/>
    </w:rPr>
  </w:style>
  <w:style w:type="character" w:customStyle="1" w:styleId="8">
    <w:name w:val="Heading 3 Char"/>
    <w:basedOn w:val="4"/>
    <w:link w:val="2"/>
    <w:uiPriority w:val="9"/>
    <w:rPr>
      <w:rFonts w:ascii="Times New Roman" w:hAnsi="Times New Roman" w:eastAsia="Times New Roman" w:cs="Times New Roman"/>
      <w:b/>
      <w:bCs/>
      <w:kern w:val="0"/>
      <w:sz w:val="27"/>
      <w:szCs w:val="27"/>
      <w14:ligatures w14:val="none"/>
    </w:rPr>
  </w:style>
  <w:style w:type="character" w:customStyle="1" w:styleId="9">
    <w:name w:val="Heading 4 Char"/>
    <w:basedOn w:val="4"/>
    <w:link w:val="3"/>
    <w:uiPriority w:val="9"/>
    <w:rPr>
      <w:rFonts w:ascii="Times New Roman" w:hAnsi="Times New Roman" w:eastAsia="Times New Roman" w:cs="Times New Roman"/>
      <w:b/>
      <w:bCs/>
      <w:kern w:val="0"/>
      <w14:ligatures w14: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2612</Words>
  <Characters>14889</Characters>
  <Lines>124</Lines>
  <Paragraphs>34</Paragraphs>
  <TotalTime>1</TotalTime>
  <ScaleCrop>false</ScaleCrop>
  <LinksUpToDate>false</LinksUpToDate>
  <CharactersWithSpaces>17467</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2023-11-02T10:42:00Z</dcterms:created>
  <dc:creator>Zhang, Yiqian</dc:creator>
  <cp:lastModifiedBy>Yiqian</cp:lastModifiedBy>
  <dcterms:modified xsi:type="dcterms:W3CDTF">2023-11-19T15:24:51Z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1033-5.2.1.7798</vt:lpwstr>
  </property>
  <property fmtid="{D5CDD505-2E9C-101B-9397-08002B2CF9AE}" pid="3" name="ICV">
    <vt:lpwstr>ACB9FAEADCA3B8BB237D5A65881231C7_42</vt:lpwstr>
  </property>
</Properties>
</file>