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4584206"/>
        <w:docPartObj>
          <w:docPartGallery w:val="Cover Pages"/>
          <w:docPartUnique/>
        </w:docPartObj>
      </w:sdtPr>
      <w:sdtEndPr/>
      <w:sdtContent>
        <w:p w14:paraId="2E8AB0A3" w14:textId="044EE1B6" w:rsidR="00CE6A0A" w:rsidRDefault="00CE6A0A">
          <w:r>
            <w:rPr>
              <w:noProof/>
            </w:rPr>
            <mc:AlternateContent>
              <mc:Choice Requires="wpg">
                <w:drawing>
                  <wp:anchor distT="0" distB="0" distL="114300" distR="114300" simplePos="0" relativeHeight="251662336" behindDoc="0" locked="0" layoutInCell="1" allowOverlap="1" wp14:anchorId="19A729A5" wp14:editId="3CF55CE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D3E9DC" id="Group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3CA66D0A" wp14:editId="6135C31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19C42B" w14:textId="56B88AB3" w:rsidR="00CE6A0A" w:rsidRDefault="003F49E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E6A0A">
                                      <w:rPr>
                                        <w:caps/>
                                        <w:color w:val="4472C4" w:themeColor="accent1"/>
                                        <w:sz w:val="64"/>
                                        <w:szCs w:val="64"/>
                                      </w:rPr>
                                      <w:t>An Analysis of road accidents in victoria</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44876815" w14:textId="273563DF" w:rsidR="00CE6A0A" w:rsidRDefault="003F49ED">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CA66D0A" id="_x0000_t202" coordsize="21600,21600" o:spt="202" path="m,l,21600r21600,l21600,xe">
                    <v:stroke joinstyle="miter"/>
                    <v:path gradientshapeok="t" o:connecttype="rect"/>
                  </v:shapetype>
                  <v:shape id="Text Box 154" o:spid="_x0000_s1026"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3119C42B" w14:textId="56B88AB3" w:rsidR="00CE6A0A" w:rsidRDefault="003F49E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E6A0A">
                                <w:rPr>
                                  <w:caps/>
                                  <w:color w:val="4472C4" w:themeColor="accent1"/>
                                  <w:sz w:val="64"/>
                                  <w:szCs w:val="64"/>
                                </w:rPr>
                                <w:t>An Analysis of road accidents in victoria</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44876815" w14:textId="273563DF" w:rsidR="00CE6A0A" w:rsidRDefault="003F49ED">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2528E3C7" w14:textId="1BD3ECC4" w:rsidR="00CE6A0A" w:rsidRDefault="00CE6A0A">
          <w:pPr>
            <w:widowControl/>
            <w:jc w:val="left"/>
          </w:pPr>
          <w:r>
            <w:rPr>
              <w:noProof/>
            </w:rPr>
            <mc:AlternateContent>
              <mc:Choice Requires="wps">
                <w:drawing>
                  <wp:anchor distT="0" distB="0" distL="114300" distR="114300" simplePos="0" relativeHeight="251663360" behindDoc="0" locked="0" layoutInCell="1" allowOverlap="1" wp14:anchorId="2C2EDF64" wp14:editId="74E4F26F">
                    <wp:simplePos x="0" y="0"/>
                    <wp:positionH relativeFrom="margin">
                      <wp:posOffset>2721532</wp:posOffset>
                    </wp:positionH>
                    <wp:positionV relativeFrom="paragraph">
                      <wp:posOffset>6774722</wp:posOffset>
                    </wp:positionV>
                    <wp:extent cx="3011299" cy="1638119"/>
                    <wp:effectExtent l="0" t="0" r="0" b="635"/>
                    <wp:wrapNone/>
                    <wp:docPr id="1" name="Text Box 1"/>
                    <wp:cNvGraphicFramePr/>
                    <a:graphic xmlns:a="http://schemas.openxmlformats.org/drawingml/2006/main">
                      <a:graphicData uri="http://schemas.microsoft.com/office/word/2010/wordprocessingShape">
                        <wps:wsp>
                          <wps:cNvSpPr txBox="1"/>
                          <wps:spPr>
                            <a:xfrm>
                              <a:off x="0" y="0"/>
                              <a:ext cx="3011299" cy="1638119"/>
                            </a:xfrm>
                            <a:prstGeom prst="rect">
                              <a:avLst/>
                            </a:prstGeom>
                            <a:noFill/>
                            <a:ln w="6350">
                              <a:noFill/>
                            </a:ln>
                          </wps:spPr>
                          <wps:txbx>
                            <w:txbxContent>
                              <w:p w14:paraId="3E53871C" w14:textId="46453482" w:rsidR="00CE6A0A" w:rsidRPr="00CE6A0A" w:rsidRDefault="00CE6A0A">
                                <w:pPr>
                                  <w:rPr>
                                    <w:sz w:val="24"/>
                                    <w:szCs w:val="24"/>
                                  </w:rPr>
                                </w:pPr>
                                <w:r w:rsidRPr="00CE6A0A">
                                  <w:rPr>
                                    <w:sz w:val="24"/>
                                    <w:szCs w:val="24"/>
                                  </w:rPr>
                                  <w:t>Name: Yiqun Cheng</w:t>
                                </w:r>
                              </w:p>
                              <w:p w14:paraId="235B476B" w14:textId="67FC388A" w:rsidR="00CE6A0A" w:rsidRPr="00CE6A0A" w:rsidRDefault="00CE6A0A">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EDF64" id="Text Box 1" o:spid="_x0000_s1027" type="#_x0000_t202" style="position:absolute;margin-left:214.3pt;margin-top:533.45pt;width:237.1pt;height:12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" filled="f" stroked="f" strokeweight=".5pt">
                    <v:textbox>
                      <w:txbxContent>
                        <w:p w14:paraId="3E53871C" w14:textId="46453482" w:rsidR="00CE6A0A" w:rsidRPr="00CE6A0A" w:rsidRDefault="00CE6A0A">
                          <w:pPr>
                            <w:rPr>
                              <w:sz w:val="24"/>
                              <w:szCs w:val="24"/>
                            </w:rPr>
                          </w:pPr>
                          <w:r w:rsidRPr="00CE6A0A">
                            <w:rPr>
                              <w:sz w:val="24"/>
                              <w:szCs w:val="24"/>
                            </w:rPr>
                            <w:t>Name: Yiqun Cheng</w:t>
                          </w:r>
                        </w:p>
                        <w:p w14:paraId="235B476B" w14:textId="67FC388A" w:rsidR="00CE6A0A" w:rsidRPr="00CE6A0A" w:rsidRDefault="00CE6A0A">
                          <w:pPr>
                            <w:rPr>
                              <w:sz w:val="24"/>
                              <w:szCs w:val="24"/>
                            </w:rPr>
                          </w:pPr>
                        </w:p>
                      </w:txbxContent>
                    </v:textbox>
                    <w10:wrap anchorx="margin"/>
                  </v:shape>
                </w:pict>
              </mc:Fallback>
            </mc:AlternateContent>
          </w:r>
          <w:r>
            <w:br w:type="page"/>
          </w:r>
        </w:p>
      </w:sdtContent>
    </w:sdt>
    <w:p w14:paraId="21CC0C15" w14:textId="75328011" w:rsidR="00CE6A0A" w:rsidRPr="00CE6A0A" w:rsidRDefault="00CE6A0A" w:rsidP="006643D4">
      <w:pPr>
        <w:pStyle w:val="Heading1"/>
        <w:spacing w:after="0" w:line="240" w:lineRule="auto"/>
        <w:rPr>
          <w:sz w:val="24"/>
          <w:szCs w:val="24"/>
        </w:rPr>
      </w:pPr>
      <w:bookmarkStart w:id="0" w:name="_Toc74052477"/>
      <w:r w:rsidRPr="00CE6A0A">
        <w:rPr>
          <w:sz w:val="24"/>
          <w:szCs w:val="24"/>
        </w:rPr>
        <w:lastRenderedPageBreak/>
        <w:t>User Guide</w:t>
      </w:r>
      <w:bookmarkEnd w:id="0"/>
    </w:p>
    <w:p w14:paraId="3B0491FD" w14:textId="2C958EF7" w:rsidR="00777153" w:rsidRPr="00567D54" w:rsidRDefault="0047238E" w:rsidP="003F49ED">
      <w:pPr>
        <w:pStyle w:val="Heading2"/>
        <w:numPr>
          <w:ilvl w:val="0"/>
          <w:numId w:val="5"/>
        </w:numPr>
        <w:spacing w:before="0" w:after="0" w:line="240" w:lineRule="auto"/>
        <w:rPr>
          <w:sz w:val="22"/>
          <w:szCs w:val="22"/>
        </w:rPr>
      </w:pPr>
      <w:bookmarkStart w:id="1" w:name="_Toc74052478"/>
      <w:r w:rsidRPr="00567D54">
        <w:rPr>
          <w:sz w:val="22"/>
          <w:szCs w:val="22"/>
        </w:rPr>
        <w:t>Introduction</w:t>
      </w:r>
      <w:r w:rsidR="00466428" w:rsidRPr="00567D54">
        <w:rPr>
          <w:sz w:val="22"/>
          <w:szCs w:val="22"/>
        </w:rPr>
        <w:t xml:space="preserve"> page</w:t>
      </w:r>
      <w:bookmarkEnd w:id="1"/>
    </w:p>
    <w:p w14:paraId="72D54C2B" w14:textId="61B9D54D" w:rsidR="0047238E" w:rsidRPr="00567D54" w:rsidRDefault="0047238E" w:rsidP="006643D4">
      <w:pPr>
        <w:rPr>
          <w:sz w:val="22"/>
          <w:szCs w:val="22"/>
        </w:rPr>
      </w:pPr>
      <w:r w:rsidRPr="00567D54">
        <w:rPr>
          <w:sz w:val="22"/>
          <w:szCs w:val="22"/>
        </w:rPr>
        <w:t xml:space="preserve">When you click on the link of this website, the scheme will be shown as below as an introduction page. To tell both the name and the aim of this project. </w:t>
      </w:r>
    </w:p>
    <w:p w14:paraId="16016A1B" w14:textId="7D649671" w:rsidR="0047238E" w:rsidRPr="00567D54" w:rsidRDefault="0047238E" w:rsidP="006643D4">
      <w:pPr>
        <w:spacing w:beforeLines="50" w:before="156"/>
        <w:rPr>
          <w:sz w:val="22"/>
          <w:szCs w:val="22"/>
        </w:rPr>
      </w:pPr>
      <w:r w:rsidRPr="00567D54">
        <w:rPr>
          <w:sz w:val="22"/>
          <w:szCs w:val="22"/>
        </w:rPr>
        <w:t xml:space="preserve">Scrolling down from the introduction page, or simply click on the ‘About’ button on the top of the page will lead to the ‘About’ of this project. </w:t>
      </w:r>
    </w:p>
    <w:p w14:paraId="44DF1E69" w14:textId="3F9586BB" w:rsidR="00777153" w:rsidRPr="00567D54" w:rsidRDefault="00777153" w:rsidP="006643D4">
      <w:pPr>
        <w:jc w:val="center"/>
        <w:rPr>
          <w:sz w:val="22"/>
          <w:szCs w:val="22"/>
        </w:rPr>
      </w:pPr>
      <w:r w:rsidRPr="00567D54">
        <w:rPr>
          <w:noProof/>
          <w:sz w:val="22"/>
          <w:szCs w:val="22"/>
        </w:rPr>
        <w:drawing>
          <wp:inline distT="0" distB="0" distL="0" distR="0" wp14:anchorId="3E57CCFC" wp14:editId="3E06EAC1">
            <wp:extent cx="5207011" cy="31884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952"/>
                    <a:stretch/>
                  </pic:blipFill>
                  <pic:spPr bwMode="auto">
                    <a:xfrm>
                      <a:off x="0" y="0"/>
                      <a:ext cx="5226640" cy="3200493"/>
                    </a:xfrm>
                    <a:prstGeom prst="rect">
                      <a:avLst/>
                    </a:prstGeom>
                    <a:noFill/>
                    <a:ln>
                      <a:noFill/>
                    </a:ln>
                    <a:extLst>
                      <a:ext uri="{53640926-AAD7-44D8-BBD7-CCE9431645EC}">
                        <a14:shadowObscured xmlns:a14="http://schemas.microsoft.com/office/drawing/2010/main"/>
                      </a:ext>
                    </a:extLst>
                  </pic:spPr>
                </pic:pic>
              </a:graphicData>
            </a:graphic>
          </wp:inline>
        </w:drawing>
      </w:r>
    </w:p>
    <w:p w14:paraId="6154E0BA" w14:textId="06E7945D" w:rsidR="00777153" w:rsidRPr="00567D54" w:rsidRDefault="00466428" w:rsidP="003F49ED">
      <w:pPr>
        <w:pStyle w:val="Heading2"/>
        <w:numPr>
          <w:ilvl w:val="0"/>
          <w:numId w:val="5"/>
        </w:numPr>
        <w:spacing w:before="340" w:after="0" w:line="240" w:lineRule="auto"/>
        <w:rPr>
          <w:sz w:val="22"/>
          <w:szCs w:val="22"/>
        </w:rPr>
      </w:pPr>
      <w:bookmarkStart w:id="2" w:name="_Toc74052479"/>
      <w:r w:rsidRPr="00567D54">
        <w:rPr>
          <w:sz w:val="22"/>
          <w:szCs w:val="22"/>
        </w:rPr>
        <w:t>About page</w:t>
      </w:r>
      <w:bookmarkEnd w:id="2"/>
    </w:p>
    <w:p w14:paraId="55D0FD1C" w14:textId="4B25AD08" w:rsidR="00466428" w:rsidRPr="00567D54" w:rsidRDefault="00466428" w:rsidP="006643D4">
      <w:pPr>
        <w:rPr>
          <w:sz w:val="22"/>
          <w:szCs w:val="22"/>
        </w:rPr>
      </w:pPr>
      <w:r w:rsidRPr="00567D54">
        <w:rPr>
          <w:sz w:val="22"/>
          <w:szCs w:val="22"/>
        </w:rPr>
        <w:t>The formation of the about page is shown as below, when leading to the next page, scroll down or click ‘Map’ on the top of the page.</w:t>
      </w:r>
    </w:p>
    <w:p w14:paraId="6E63F3EA" w14:textId="10D0C7C3" w:rsidR="00777153" w:rsidRPr="00567D54" w:rsidRDefault="00777153" w:rsidP="006643D4">
      <w:pPr>
        <w:jc w:val="center"/>
        <w:rPr>
          <w:sz w:val="22"/>
          <w:szCs w:val="22"/>
        </w:rPr>
      </w:pPr>
      <w:r w:rsidRPr="00567D54">
        <w:rPr>
          <w:noProof/>
          <w:sz w:val="22"/>
          <w:szCs w:val="22"/>
        </w:rPr>
        <w:drawing>
          <wp:inline distT="0" distB="0" distL="0" distR="0" wp14:anchorId="5F5EBC5C" wp14:editId="19F616AE">
            <wp:extent cx="5144494" cy="31543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894"/>
                    <a:stretch/>
                  </pic:blipFill>
                  <pic:spPr bwMode="auto">
                    <a:xfrm>
                      <a:off x="0" y="0"/>
                      <a:ext cx="5144494" cy="3154325"/>
                    </a:xfrm>
                    <a:prstGeom prst="rect">
                      <a:avLst/>
                    </a:prstGeom>
                    <a:noFill/>
                    <a:ln>
                      <a:noFill/>
                    </a:ln>
                    <a:extLst>
                      <a:ext uri="{53640926-AAD7-44D8-BBD7-CCE9431645EC}">
                        <a14:shadowObscured xmlns:a14="http://schemas.microsoft.com/office/drawing/2010/main"/>
                      </a:ext>
                    </a:extLst>
                  </pic:spPr>
                </pic:pic>
              </a:graphicData>
            </a:graphic>
          </wp:inline>
        </w:drawing>
      </w:r>
    </w:p>
    <w:p w14:paraId="03404A10" w14:textId="6ED95F5D" w:rsidR="00466428" w:rsidRPr="00567D54" w:rsidRDefault="00466428" w:rsidP="006643D4">
      <w:pPr>
        <w:rPr>
          <w:sz w:val="22"/>
          <w:szCs w:val="22"/>
        </w:rPr>
      </w:pPr>
      <w:r w:rsidRPr="00567D54">
        <w:rPr>
          <w:sz w:val="22"/>
          <w:szCs w:val="22"/>
        </w:rPr>
        <w:lastRenderedPageBreak/>
        <w:t>Other than scrolling down or clicking on the specified button, this point on the right-hand side is also used as navigation purpose.</w:t>
      </w:r>
    </w:p>
    <w:p w14:paraId="3F37C70C" w14:textId="623724A2" w:rsidR="00777153" w:rsidRPr="00567D54" w:rsidRDefault="00777153" w:rsidP="006643D4">
      <w:pPr>
        <w:jc w:val="center"/>
        <w:rPr>
          <w:sz w:val="22"/>
          <w:szCs w:val="22"/>
        </w:rPr>
      </w:pPr>
      <w:r w:rsidRPr="00567D54">
        <w:rPr>
          <w:noProof/>
          <w:sz w:val="22"/>
          <w:szCs w:val="22"/>
        </w:rPr>
        <w:drawing>
          <wp:inline distT="0" distB="0" distL="0" distR="0" wp14:anchorId="1912163A" wp14:editId="357D083F">
            <wp:extent cx="5731510" cy="351425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894"/>
                    <a:stretch/>
                  </pic:blipFill>
                  <pic:spPr bwMode="auto">
                    <a:xfrm>
                      <a:off x="0" y="0"/>
                      <a:ext cx="5731510" cy="3514252"/>
                    </a:xfrm>
                    <a:prstGeom prst="rect">
                      <a:avLst/>
                    </a:prstGeom>
                    <a:noFill/>
                    <a:ln>
                      <a:noFill/>
                    </a:ln>
                    <a:extLst>
                      <a:ext uri="{53640926-AAD7-44D8-BBD7-CCE9431645EC}">
                        <a14:shadowObscured xmlns:a14="http://schemas.microsoft.com/office/drawing/2010/main"/>
                      </a:ext>
                    </a:extLst>
                  </pic:spPr>
                </pic:pic>
              </a:graphicData>
            </a:graphic>
          </wp:inline>
        </w:drawing>
      </w:r>
    </w:p>
    <w:p w14:paraId="43C5C5D2" w14:textId="15D08CE3" w:rsidR="00777153" w:rsidRPr="00567D54" w:rsidRDefault="00466428" w:rsidP="003F49ED">
      <w:pPr>
        <w:pStyle w:val="Heading2"/>
        <w:numPr>
          <w:ilvl w:val="0"/>
          <w:numId w:val="5"/>
        </w:numPr>
        <w:spacing w:before="340" w:after="0" w:line="240" w:lineRule="auto"/>
        <w:rPr>
          <w:sz w:val="22"/>
          <w:szCs w:val="22"/>
        </w:rPr>
      </w:pPr>
      <w:bookmarkStart w:id="3" w:name="_Toc74052480"/>
      <w:r w:rsidRPr="00567D54">
        <w:rPr>
          <w:sz w:val="22"/>
          <w:szCs w:val="22"/>
        </w:rPr>
        <w:t>Map page</w:t>
      </w:r>
      <w:bookmarkEnd w:id="3"/>
    </w:p>
    <w:p w14:paraId="76EC4223" w14:textId="69E6B2DE" w:rsidR="00466428" w:rsidRPr="00567D54" w:rsidRDefault="00441F75" w:rsidP="006643D4">
      <w:pPr>
        <w:rPr>
          <w:sz w:val="22"/>
          <w:szCs w:val="22"/>
        </w:rPr>
      </w:pPr>
      <w:r w:rsidRPr="00567D54">
        <w:rPr>
          <w:sz w:val="22"/>
          <w:szCs w:val="22"/>
        </w:rPr>
        <w:t xml:space="preserve">The Accidents Choropleths in Victoria and Number of accidents by age group will be shown on the ‘Map’ page, where users can select their specified city to see the details. </w:t>
      </w:r>
    </w:p>
    <w:p w14:paraId="22E8AC34" w14:textId="2FE843B2" w:rsidR="00777153" w:rsidRPr="00567D54" w:rsidRDefault="00777153" w:rsidP="002A0862">
      <w:pPr>
        <w:jc w:val="center"/>
        <w:rPr>
          <w:sz w:val="22"/>
          <w:szCs w:val="22"/>
        </w:rPr>
      </w:pPr>
      <w:r w:rsidRPr="00567D54">
        <w:rPr>
          <w:noProof/>
          <w:sz w:val="22"/>
          <w:szCs w:val="22"/>
        </w:rPr>
        <w:drawing>
          <wp:inline distT="0" distB="0" distL="0" distR="0" wp14:anchorId="4CC993F6" wp14:editId="5F59FF81">
            <wp:extent cx="5723890" cy="3816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802" t="9900"/>
                    <a:stretch/>
                  </pic:blipFill>
                  <pic:spPr bwMode="auto">
                    <a:xfrm>
                      <a:off x="0" y="0"/>
                      <a:ext cx="5756041" cy="3838425"/>
                    </a:xfrm>
                    <a:prstGeom prst="rect">
                      <a:avLst/>
                    </a:prstGeom>
                    <a:noFill/>
                    <a:ln>
                      <a:noFill/>
                    </a:ln>
                    <a:extLst>
                      <a:ext uri="{53640926-AAD7-44D8-BBD7-CCE9431645EC}">
                        <a14:shadowObscured xmlns:a14="http://schemas.microsoft.com/office/drawing/2010/main"/>
                      </a:ext>
                    </a:extLst>
                  </pic:spPr>
                </pic:pic>
              </a:graphicData>
            </a:graphic>
          </wp:inline>
        </w:drawing>
      </w:r>
    </w:p>
    <w:p w14:paraId="0974CC74" w14:textId="60C5856C" w:rsidR="00777153" w:rsidRPr="00567D54" w:rsidRDefault="00441F75" w:rsidP="006643D4">
      <w:pPr>
        <w:rPr>
          <w:sz w:val="22"/>
          <w:szCs w:val="22"/>
        </w:rPr>
      </w:pPr>
      <w:r w:rsidRPr="00567D54">
        <w:rPr>
          <w:sz w:val="22"/>
          <w:szCs w:val="22"/>
        </w:rPr>
        <w:lastRenderedPageBreak/>
        <w:t>Users can always zoom in, zoom out and drag to select their wanted city council, and hover over to see the correspondent number of accidents.</w:t>
      </w:r>
      <w:r w:rsidR="00777153" w:rsidRPr="00567D54">
        <w:rPr>
          <w:sz w:val="22"/>
          <w:szCs w:val="22"/>
        </w:rPr>
        <w:t xml:space="preserve"> </w:t>
      </w:r>
    </w:p>
    <w:p w14:paraId="35AC3574" w14:textId="0CA45015" w:rsidR="003509BF" w:rsidRPr="00567D54" w:rsidRDefault="003509BF" w:rsidP="006643D4">
      <w:pPr>
        <w:jc w:val="center"/>
        <w:rPr>
          <w:sz w:val="22"/>
          <w:szCs w:val="22"/>
        </w:rPr>
      </w:pPr>
      <w:r w:rsidRPr="00567D54">
        <w:rPr>
          <w:noProof/>
          <w:sz w:val="22"/>
          <w:szCs w:val="22"/>
        </w:rPr>
        <w:drawing>
          <wp:inline distT="0" distB="0" distL="0" distR="0" wp14:anchorId="12893087" wp14:editId="7481FAAE">
            <wp:extent cx="5729448" cy="283972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4738" cy="2847298"/>
                    </a:xfrm>
                    <a:prstGeom prst="rect">
                      <a:avLst/>
                    </a:prstGeom>
                    <a:noFill/>
                    <a:ln>
                      <a:noFill/>
                    </a:ln>
                  </pic:spPr>
                </pic:pic>
              </a:graphicData>
            </a:graphic>
          </wp:inline>
        </w:drawing>
      </w:r>
    </w:p>
    <w:p w14:paraId="61D307B9" w14:textId="350B4B88" w:rsidR="00441F75" w:rsidRPr="00567D54" w:rsidRDefault="00441F75" w:rsidP="006643D4">
      <w:pPr>
        <w:rPr>
          <w:sz w:val="22"/>
          <w:szCs w:val="22"/>
        </w:rPr>
      </w:pPr>
      <w:r w:rsidRPr="00567D54">
        <w:rPr>
          <w:sz w:val="22"/>
          <w:szCs w:val="22"/>
        </w:rPr>
        <w:t xml:space="preserve">Users can also hover to the Number of Accidents chart and hover over to see the different number of accidents caused by different age groups with number figures and overall percentage. </w:t>
      </w:r>
    </w:p>
    <w:p w14:paraId="6038C7EC" w14:textId="00229555" w:rsidR="003509BF" w:rsidRDefault="003509BF" w:rsidP="006643D4">
      <w:pPr>
        <w:jc w:val="center"/>
        <w:rPr>
          <w:sz w:val="22"/>
          <w:szCs w:val="22"/>
        </w:rPr>
      </w:pPr>
      <w:r w:rsidRPr="00567D54">
        <w:rPr>
          <w:noProof/>
          <w:sz w:val="22"/>
          <w:szCs w:val="22"/>
        </w:rPr>
        <w:drawing>
          <wp:inline distT="0" distB="0" distL="0" distR="0" wp14:anchorId="12914CB1" wp14:editId="3C456BF3">
            <wp:extent cx="5739130" cy="41772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8462" t="9759"/>
                    <a:stretch/>
                  </pic:blipFill>
                  <pic:spPr bwMode="auto">
                    <a:xfrm>
                      <a:off x="0" y="0"/>
                      <a:ext cx="5748801" cy="4184305"/>
                    </a:xfrm>
                    <a:prstGeom prst="rect">
                      <a:avLst/>
                    </a:prstGeom>
                    <a:noFill/>
                    <a:ln>
                      <a:noFill/>
                    </a:ln>
                    <a:extLst>
                      <a:ext uri="{53640926-AAD7-44D8-BBD7-CCE9431645EC}">
                        <a14:shadowObscured xmlns:a14="http://schemas.microsoft.com/office/drawing/2010/main"/>
                      </a:ext>
                    </a:extLst>
                  </pic:spPr>
                </pic:pic>
              </a:graphicData>
            </a:graphic>
          </wp:inline>
        </w:drawing>
      </w:r>
    </w:p>
    <w:p w14:paraId="49C79ACC" w14:textId="77777777" w:rsidR="00FD3C1A" w:rsidRPr="00567D54" w:rsidRDefault="00FD3C1A" w:rsidP="006643D4">
      <w:pPr>
        <w:jc w:val="center"/>
        <w:rPr>
          <w:sz w:val="22"/>
          <w:szCs w:val="22"/>
        </w:rPr>
      </w:pPr>
    </w:p>
    <w:p w14:paraId="68A25C2B" w14:textId="2C5A37A0" w:rsidR="003509BF" w:rsidRPr="00567D54" w:rsidRDefault="003509BF" w:rsidP="003F49ED">
      <w:pPr>
        <w:pStyle w:val="Heading2"/>
        <w:numPr>
          <w:ilvl w:val="0"/>
          <w:numId w:val="5"/>
        </w:numPr>
        <w:spacing w:before="340" w:after="0" w:line="240" w:lineRule="auto"/>
        <w:rPr>
          <w:sz w:val="22"/>
          <w:szCs w:val="22"/>
        </w:rPr>
      </w:pPr>
      <w:bookmarkStart w:id="4" w:name="_Toc74052481"/>
      <w:r w:rsidRPr="00567D54">
        <w:rPr>
          <w:sz w:val="22"/>
          <w:szCs w:val="22"/>
        </w:rPr>
        <w:lastRenderedPageBreak/>
        <w:t xml:space="preserve"> </w:t>
      </w:r>
      <w:r w:rsidR="00441F75" w:rsidRPr="00567D54">
        <w:rPr>
          <w:sz w:val="22"/>
          <w:szCs w:val="22"/>
        </w:rPr>
        <w:t>By</w:t>
      </w:r>
      <w:r w:rsidR="00EC1849" w:rsidRPr="00567D54">
        <w:rPr>
          <w:sz w:val="22"/>
          <w:szCs w:val="22"/>
        </w:rPr>
        <w:t xml:space="preserve"> </w:t>
      </w:r>
      <w:r w:rsidR="00426F6C" w:rsidRPr="00567D54">
        <w:rPr>
          <w:sz w:val="22"/>
          <w:szCs w:val="22"/>
        </w:rPr>
        <w:t>Y</w:t>
      </w:r>
      <w:r w:rsidR="00441F75" w:rsidRPr="00567D54">
        <w:rPr>
          <w:sz w:val="22"/>
          <w:szCs w:val="22"/>
        </w:rPr>
        <w:t>ear page</w:t>
      </w:r>
      <w:bookmarkEnd w:id="4"/>
    </w:p>
    <w:p w14:paraId="45720518" w14:textId="445764FE" w:rsidR="00441F75" w:rsidRPr="00567D54" w:rsidRDefault="00426F6C" w:rsidP="006643D4">
      <w:pPr>
        <w:rPr>
          <w:sz w:val="22"/>
          <w:szCs w:val="22"/>
        </w:rPr>
      </w:pPr>
      <w:r w:rsidRPr="00567D54">
        <w:rPr>
          <w:sz w:val="22"/>
          <w:szCs w:val="22"/>
        </w:rPr>
        <w:t xml:space="preserve">Users can select different year they want to see the correlation between accidents and age by gender in different years. </w:t>
      </w:r>
    </w:p>
    <w:p w14:paraId="3BEE4F95" w14:textId="406FDF52" w:rsidR="0001019C" w:rsidRPr="00567D54" w:rsidRDefault="00426F6C" w:rsidP="006643D4">
      <w:pPr>
        <w:spacing w:beforeLines="10" w:before="31"/>
        <w:rPr>
          <w:sz w:val="22"/>
          <w:szCs w:val="22"/>
        </w:rPr>
      </w:pPr>
      <w:r w:rsidRPr="00567D54">
        <w:rPr>
          <w:sz w:val="22"/>
          <w:szCs w:val="22"/>
        </w:rPr>
        <w:t xml:space="preserve">Users can also select to see Female, Male or both by selection in the gender section, and hover to see the specified number in the correlation </w:t>
      </w:r>
      <w:r w:rsidR="0001019C" w:rsidRPr="00567D54">
        <w:rPr>
          <w:sz w:val="22"/>
          <w:szCs w:val="22"/>
        </w:rPr>
        <w:t>chart</w:t>
      </w:r>
      <w:r w:rsidRPr="00567D54">
        <w:rPr>
          <w:sz w:val="22"/>
          <w:szCs w:val="22"/>
        </w:rPr>
        <w:t>.</w:t>
      </w:r>
    </w:p>
    <w:p w14:paraId="30F0306A" w14:textId="51B5BB32" w:rsidR="007B750D" w:rsidRPr="00567D54" w:rsidRDefault="007B750D" w:rsidP="006643D4">
      <w:pPr>
        <w:rPr>
          <w:sz w:val="22"/>
          <w:szCs w:val="22"/>
        </w:rPr>
      </w:pPr>
      <w:r w:rsidRPr="00567D54">
        <w:rPr>
          <w:noProof/>
          <w:sz w:val="22"/>
          <w:szCs w:val="22"/>
        </w:rPr>
        <w:drawing>
          <wp:inline distT="0" distB="0" distL="0" distR="0" wp14:anchorId="3CBBC6FB" wp14:editId="15A60FE8">
            <wp:extent cx="5731510" cy="213890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 b="1769"/>
                    <a:stretch/>
                  </pic:blipFill>
                  <pic:spPr bwMode="auto">
                    <a:xfrm>
                      <a:off x="0" y="0"/>
                      <a:ext cx="5731510" cy="2138901"/>
                    </a:xfrm>
                    <a:prstGeom prst="rect">
                      <a:avLst/>
                    </a:prstGeom>
                    <a:noFill/>
                    <a:ln>
                      <a:noFill/>
                    </a:ln>
                    <a:extLst>
                      <a:ext uri="{53640926-AAD7-44D8-BBD7-CCE9431645EC}">
                        <a14:shadowObscured xmlns:a14="http://schemas.microsoft.com/office/drawing/2010/main"/>
                      </a:ext>
                    </a:extLst>
                  </pic:spPr>
                </pic:pic>
              </a:graphicData>
            </a:graphic>
          </wp:inline>
        </w:drawing>
      </w:r>
    </w:p>
    <w:p w14:paraId="251525A3" w14:textId="14B265BE" w:rsidR="00426F6C" w:rsidRPr="00567D54" w:rsidRDefault="00426F6C" w:rsidP="006643D4">
      <w:pPr>
        <w:rPr>
          <w:sz w:val="22"/>
          <w:szCs w:val="22"/>
        </w:rPr>
      </w:pPr>
      <w:r w:rsidRPr="00567D54">
        <w:rPr>
          <w:sz w:val="22"/>
          <w:szCs w:val="22"/>
        </w:rPr>
        <w:t>On this page, users can see the Accidents Heatmap by Date chart, and change and specify their wanted ra</w:t>
      </w:r>
      <w:r w:rsidR="00FA2FE1" w:rsidRPr="00567D54">
        <w:rPr>
          <w:sz w:val="22"/>
          <w:szCs w:val="22"/>
        </w:rPr>
        <w:t>n</w:t>
      </w:r>
      <w:r w:rsidRPr="00567D54">
        <w:rPr>
          <w:sz w:val="22"/>
          <w:szCs w:val="22"/>
        </w:rPr>
        <w:t>ge of</w:t>
      </w:r>
      <w:r w:rsidR="00FA2FE1" w:rsidRPr="00567D54">
        <w:rPr>
          <w:sz w:val="22"/>
          <w:szCs w:val="22"/>
        </w:rPr>
        <w:t xml:space="preserve"> number of accidents on</w:t>
      </w:r>
      <w:r w:rsidRPr="00567D54">
        <w:rPr>
          <w:sz w:val="22"/>
          <w:szCs w:val="22"/>
        </w:rPr>
        <w:t xml:space="preserve"> the heatmap.</w:t>
      </w:r>
      <w:r w:rsidR="00FA2FE1" w:rsidRPr="00567D54">
        <w:rPr>
          <w:sz w:val="22"/>
          <w:szCs w:val="22"/>
        </w:rPr>
        <w:t xml:space="preserve"> Since the data set is not complete in 2020, there are some white space</w:t>
      </w:r>
      <w:r w:rsidR="006643D4" w:rsidRPr="00567D54">
        <w:rPr>
          <w:rFonts w:hint="eastAsia"/>
          <w:sz w:val="22"/>
          <w:szCs w:val="22"/>
        </w:rPr>
        <w:t>s</w:t>
      </w:r>
      <w:r w:rsidR="00FA2FE1" w:rsidRPr="00567D54">
        <w:rPr>
          <w:sz w:val="22"/>
          <w:szCs w:val="22"/>
        </w:rPr>
        <w:t>.</w:t>
      </w:r>
    </w:p>
    <w:p w14:paraId="4F25B0BD" w14:textId="1AF5D915" w:rsidR="00426F6C" w:rsidRPr="00567D54" w:rsidRDefault="007B750D" w:rsidP="006643D4">
      <w:pPr>
        <w:rPr>
          <w:sz w:val="22"/>
          <w:szCs w:val="22"/>
        </w:rPr>
      </w:pPr>
      <w:r w:rsidRPr="00567D54">
        <w:rPr>
          <w:noProof/>
          <w:sz w:val="22"/>
          <w:szCs w:val="22"/>
        </w:rPr>
        <w:drawing>
          <wp:inline distT="0" distB="0" distL="0" distR="0" wp14:anchorId="6B227369" wp14:editId="77A66C13">
            <wp:extent cx="5731510" cy="2220006"/>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427"/>
                    <a:stretch/>
                  </pic:blipFill>
                  <pic:spPr bwMode="auto">
                    <a:xfrm>
                      <a:off x="0" y="0"/>
                      <a:ext cx="5731510" cy="2220006"/>
                    </a:xfrm>
                    <a:prstGeom prst="rect">
                      <a:avLst/>
                    </a:prstGeom>
                    <a:noFill/>
                    <a:ln>
                      <a:noFill/>
                    </a:ln>
                    <a:extLst>
                      <a:ext uri="{53640926-AAD7-44D8-BBD7-CCE9431645EC}">
                        <a14:shadowObscured xmlns:a14="http://schemas.microsoft.com/office/drawing/2010/main"/>
                      </a:ext>
                    </a:extLst>
                  </pic:spPr>
                </pic:pic>
              </a:graphicData>
            </a:graphic>
          </wp:inline>
        </w:drawing>
      </w:r>
    </w:p>
    <w:p w14:paraId="5BDF5AC9" w14:textId="69D1138C" w:rsidR="00426F6C" w:rsidRPr="00567D54" w:rsidRDefault="00426F6C" w:rsidP="003F49ED">
      <w:pPr>
        <w:pStyle w:val="Heading2"/>
        <w:numPr>
          <w:ilvl w:val="0"/>
          <w:numId w:val="5"/>
        </w:numPr>
        <w:spacing w:before="340" w:after="0" w:line="240" w:lineRule="auto"/>
        <w:rPr>
          <w:noProof/>
          <w:sz w:val="22"/>
          <w:szCs w:val="22"/>
        </w:rPr>
      </w:pPr>
      <w:bookmarkStart w:id="5" w:name="_Toc74052482"/>
      <w:r w:rsidRPr="00567D54">
        <w:rPr>
          <w:noProof/>
          <w:sz w:val="22"/>
          <w:szCs w:val="22"/>
        </w:rPr>
        <w:t xml:space="preserve"> By</w:t>
      </w:r>
      <w:r w:rsidR="00EC1849" w:rsidRPr="00567D54">
        <w:rPr>
          <w:noProof/>
          <w:sz w:val="22"/>
          <w:szCs w:val="22"/>
        </w:rPr>
        <w:t xml:space="preserve"> </w:t>
      </w:r>
      <w:r w:rsidR="002A0862">
        <w:rPr>
          <w:noProof/>
          <w:sz w:val="22"/>
          <w:szCs w:val="22"/>
        </w:rPr>
        <w:t>Area</w:t>
      </w:r>
      <w:r w:rsidRPr="00567D54">
        <w:rPr>
          <w:noProof/>
          <w:sz w:val="22"/>
          <w:szCs w:val="22"/>
        </w:rPr>
        <w:t xml:space="preserve"> page</w:t>
      </w:r>
      <w:bookmarkEnd w:id="5"/>
    </w:p>
    <w:p w14:paraId="6354B5F1" w14:textId="3A127A31" w:rsidR="00426F6C" w:rsidRPr="00567D54" w:rsidRDefault="00426F6C" w:rsidP="006643D4">
      <w:pPr>
        <w:rPr>
          <w:noProof/>
          <w:sz w:val="22"/>
          <w:szCs w:val="22"/>
        </w:rPr>
      </w:pPr>
      <w:r w:rsidRPr="00567D54">
        <w:rPr>
          <w:noProof/>
          <w:sz w:val="22"/>
          <w:szCs w:val="22"/>
        </w:rPr>
        <w:t>As it is instructed in the By</w:t>
      </w:r>
      <w:r w:rsidR="002A0862">
        <w:rPr>
          <w:noProof/>
          <w:sz w:val="22"/>
          <w:szCs w:val="22"/>
        </w:rPr>
        <w:t xml:space="preserve"> Area</w:t>
      </w:r>
      <w:r w:rsidRPr="00567D54">
        <w:rPr>
          <w:noProof/>
          <w:sz w:val="22"/>
          <w:szCs w:val="22"/>
        </w:rPr>
        <w:t xml:space="preserve"> page, users can also select different locations to </w:t>
      </w:r>
      <w:r w:rsidR="0001019C" w:rsidRPr="00567D54">
        <w:rPr>
          <w:noProof/>
          <w:sz w:val="22"/>
          <w:szCs w:val="22"/>
        </w:rPr>
        <w:t xml:space="preserve">observe data source, and hover over to see the specified number figure over the correlation </w:t>
      </w:r>
      <w:r w:rsidR="0001019C" w:rsidRPr="00567D54">
        <w:rPr>
          <w:rFonts w:hint="eastAsia"/>
          <w:noProof/>
          <w:sz w:val="22"/>
          <w:szCs w:val="22"/>
        </w:rPr>
        <w:t>chart</w:t>
      </w:r>
      <w:r w:rsidR="0001019C" w:rsidRPr="00567D54">
        <w:rPr>
          <w:noProof/>
          <w:sz w:val="22"/>
          <w:szCs w:val="22"/>
        </w:rPr>
        <w:t>.</w:t>
      </w:r>
    </w:p>
    <w:p w14:paraId="55EB9AA8" w14:textId="4A98FD11" w:rsidR="0001019C" w:rsidRPr="00567D54" w:rsidRDefault="0001019C" w:rsidP="006643D4">
      <w:pPr>
        <w:spacing w:beforeLines="50" w:before="156"/>
        <w:rPr>
          <w:noProof/>
          <w:sz w:val="22"/>
          <w:szCs w:val="22"/>
        </w:rPr>
      </w:pPr>
      <w:r w:rsidRPr="00567D54">
        <w:rPr>
          <w:noProof/>
          <w:sz w:val="22"/>
          <w:szCs w:val="22"/>
        </w:rPr>
        <w:t>Users can also see the Number of Accidents by Injury Level chart among different city locations, and hover over to monitor the detailed data.</w:t>
      </w:r>
    </w:p>
    <w:p w14:paraId="6E4CC8CE" w14:textId="085C3F0D" w:rsidR="007B750D" w:rsidRPr="00567D54" w:rsidRDefault="00426F6C" w:rsidP="006643D4">
      <w:pPr>
        <w:jc w:val="center"/>
        <w:rPr>
          <w:sz w:val="22"/>
          <w:szCs w:val="22"/>
        </w:rPr>
      </w:pPr>
      <w:r w:rsidRPr="00567D54">
        <w:rPr>
          <w:noProof/>
          <w:sz w:val="22"/>
          <w:szCs w:val="22"/>
        </w:rPr>
        <w:lastRenderedPageBreak/>
        <w:drawing>
          <wp:inline distT="0" distB="0" distL="0" distR="0" wp14:anchorId="5F914A0A" wp14:editId="74E711DC">
            <wp:extent cx="5759651" cy="43495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980"/>
                    <a:stretch/>
                  </pic:blipFill>
                  <pic:spPr bwMode="auto">
                    <a:xfrm>
                      <a:off x="0" y="0"/>
                      <a:ext cx="5777483" cy="4363044"/>
                    </a:xfrm>
                    <a:prstGeom prst="rect">
                      <a:avLst/>
                    </a:prstGeom>
                    <a:noFill/>
                    <a:ln>
                      <a:noFill/>
                    </a:ln>
                    <a:extLst>
                      <a:ext uri="{53640926-AAD7-44D8-BBD7-CCE9431645EC}">
                        <a14:shadowObscured xmlns:a14="http://schemas.microsoft.com/office/drawing/2010/main"/>
                      </a:ext>
                    </a:extLst>
                  </pic:spPr>
                </pic:pic>
              </a:graphicData>
            </a:graphic>
          </wp:inline>
        </w:drawing>
      </w:r>
    </w:p>
    <w:p w14:paraId="3970583B" w14:textId="52A915C4" w:rsidR="007B750D" w:rsidRPr="00567D54" w:rsidRDefault="00426F6C" w:rsidP="003F49ED">
      <w:pPr>
        <w:pStyle w:val="Heading2"/>
        <w:numPr>
          <w:ilvl w:val="0"/>
          <w:numId w:val="5"/>
        </w:numPr>
        <w:spacing w:before="340" w:after="0" w:line="240" w:lineRule="auto"/>
        <w:rPr>
          <w:sz w:val="22"/>
          <w:szCs w:val="22"/>
        </w:rPr>
      </w:pPr>
      <w:bookmarkStart w:id="6" w:name="_Toc74052483"/>
      <w:r w:rsidRPr="00567D54">
        <w:rPr>
          <w:sz w:val="22"/>
          <w:szCs w:val="22"/>
        </w:rPr>
        <w:t>Reference page</w:t>
      </w:r>
      <w:bookmarkEnd w:id="6"/>
    </w:p>
    <w:p w14:paraId="7DB5D29E" w14:textId="5E35784B" w:rsidR="00426F6C" w:rsidRPr="00567D54" w:rsidRDefault="00426F6C" w:rsidP="00EF48FF">
      <w:pPr>
        <w:rPr>
          <w:sz w:val="22"/>
          <w:szCs w:val="22"/>
        </w:rPr>
      </w:pPr>
      <w:r w:rsidRPr="00567D54">
        <w:rPr>
          <w:sz w:val="22"/>
          <w:szCs w:val="22"/>
        </w:rPr>
        <w:t>The data collection source will be shown in this page, where the referral webpage of VicRoad and RACV is listed.</w:t>
      </w:r>
    </w:p>
    <w:p w14:paraId="6C25B3B0" w14:textId="639505F3" w:rsidR="00FD3C1A" w:rsidRPr="003F49ED" w:rsidRDefault="00D263D2" w:rsidP="003F49ED">
      <w:pPr>
        <w:jc w:val="center"/>
        <w:rPr>
          <w:sz w:val="22"/>
          <w:szCs w:val="22"/>
        </w:rPr>
      </w:pPr>
      <w:r w:rsidRPr="00567D54">
        <w:rPr>
          <w:noProof/>
          <w:sz w:val="22"/>
          <w:szCs w:val="22"/>
        </w:rPr>
        <w:drawing>
          <wp:inline distT="0" distB="0" distL="0" distR="0" wp14:anchorId="3B067F0F" wp14:editId="70392CF2">
            <wp:extent cx="5786637" cy="333632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12772" cy="3351393"/>
                    </a:xfrm>
                    <a:prstGeom prst="rect">
                      <a:avLst/>
                    </a:prstGeom>
                    <a:noFill/>
                    <a:ln>
                      <a:noFill/>
                    </a:ln>
                  </pic:spPr>
                </pic:pic>
              </a:graphicData>
            </a:graphic>
          </wp:inline>
        </w:drawing>
      </w:r>
    </w:p>
    <w:sectPr w:rsidR="00FD3C1A" w:rsidRPr="003F49ED" w:rsidSect="00CE6A0A">
      <w:pgSz w:w="11906" w:h="16838"/>
      <w:pgMar w:top="1440" w:right="1440" w:bottom="1440" w:left="144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altName w:val="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40BD"/>
    <w:multiLevelType w:val="hybridMultilevel"/>
    <w:tmpl w:val="57863F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7403E1D"/>
    <w:multiLevelType w:val="multilevel"/>
    <w:tmpl w:val="4CEEC60A"/>
    <w:lvl w:ilvl="0">
      <w:start w:val="1"/>
      <w:numFmt w:val="decimal"/>
      <w:lvlText w:val="%1.0"/>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 w15:restartNumberingAfterBreak="0">
    <w:nsid w:val="3B3D6107"/>
    <w:multiLevelType w:val="multilevel"/>
    <w:tmpl w:val="4CEEC60A"/>
    <w:lvl w:ilvl="0">
      <w:start w:val="1"/>
      <w:numFmt w:val="decimal"/>
      <w:lvlText w:val="%1.0"/>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3" w15:restartNumberingAfterBreak="0">
    <w:nsid w:val="4D8D5513"/>
    <w:multiLevelType w:val="multilevel"/>
    <w:tmpl w:val="4CEEC60A"/>
    <w:lvl w:ilvl="0">
      <w:start w:val="1"/>
      <w:numFmt w:val="decimal"/>
      <w:lvlText w:val="%1.0"/>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4" w15:restartNumberingAfterBreak="0">
    <w:nsid w:val="77A54E64"/>
    <w:multiLevelType w:val="hybridMultilevel"/>
    <w:tmpl w:val="17AA4F6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A0A"/>
    <w:rsid w:val="0001019C"/>
    <w:rsid w:val="00071B53"/>
    <w:rsid w:val="000F036D"/>
    <w:rsid w:val="00145878"/>
    <w:rsid w:val="001F4F8B"/>
    <w:rsid w:val="002508C7"/>
    <w:rsid w:val="002A0862"/>
    <w:rsid w:val="002D45B0"/>
    <w:rsid w:val="003117FD"/>
    <w:rsid w:val="003509BF"/>
    <w:rsid w:val="003F0E79"/>
    <w:rsid w:val="003F49ED"/>
    <w:rsid w:val="00426F6C"/>
    <w:rsid w:val="00441F75"/>
    <w:rsid w:val="004514F3"/>
    <w:rsid w:val="00461F04"/>
    <w:rsid w:val="00466428"/>
    <w:rsid w:val="0047238E"/>
    <w:rsid w:val="00515181"/>
    <w:rsid w:val="00567D54"/>
    <w:rsid w:val="005C4012"/>
    <w:rsid w:val="006328C1"/>
    <w:rsid w:val="00642F59"/>
    <w:rsid w:val="006643D4"/>
    <w:rsid w:val="0067178A"/>
    <w:rsid w:val="006B1B8F"/>
    <w:rsid w:val="00700D8F"/>
    <w:rsid w:val="00777153"/>
    <w:rsid w:val="007B750D"/>
    <w:rsid w:val="00815E44"/>
    <w:rsid w:val="008F00FA"/>
    <w:rsid w:val="009D6016"/>
    <w:rsid w:val="00AD0981"/>
    <w:rsid w:val="00AE72CC"/>
    <w:rsid w:val="00B363A2"/>
    <w:rsid w:val="00BC3B3B"/>
    <w:rsid w:val="00BD555E"/>
    <w:rsid w:val="00BF3BB1"/>
    <w:rsid w:val="00C85747"/>
    <w:rsid w:val="00CC2983"/>
    <w:rsid w:val="00CE6A0A"/>
    <w:rsid w:val="00D263D2"/>
    <w:rsid w:val="00D33E2D"/>
    <w:rsid w:val="00DA14AB"/>
    <w:rsid w:val="00DB12CB"/>
    <w:rsid w:val="00E408EA"/>
    <w:rsid w:val="00EC1849"/>
    <w:rsid w:val="00EC6569"/>
    <w:rsid w:val="00EF48FF"/>
    <w:rsid w:val="00F17534"/>
    <w:rsid w:val="00FA2FE1"/>
    <w:rsid w:val="00FD3C1A"/>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05E6B"/>
  <w15:chartTrackingRefBased/>
  <w15:docId w15:val="{1B050D11-0763-4D87-A1E1-F36FF6631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8"/>
        <w:lang w:val="en-US" w:eastAsia="zh-CN"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B3B"/>
    <w:pPr>
      <w:widowControl w:val="0"/>
      <w:jc w:val="both"/>
    </w:pPr>
    <w:rPr>
      <w:lang w:val="en-AU"/>
    </w:rPr>
  </w:style>
  <w:style w:type="paragraph" w:styleId="Heading1">
    <w:name w:val="heading 1"/>
    <w:basedOn w:val="Normal"/>
    <w:next w:val="Normal"/>
    <w:link w:val="Heading1Char"/>
    <w:uiPriority w:val="9"/>
    <w:qFormat/>
    <w:rsid w:val="00CE6A0A"/>
    <w:pPr>
      <w:keepNext/>
      <w:keepLines/>
      <w:spacing w:before="340" w:after="330" w:line="578" w:lineRule="auto"/>
      <w:outlineLvl w:val="0"/>
    </w:pPr>
    <w:rPr>
      <w:b/>
      <w:bCs/>
      <w:kern w:val="44"/>
      <w:sz w:val="44"/>
      <w:szCs w:val="56"/>
    </w:rPr>
  </w:style>
  <w:style w:type="paragraph" w:styleId="Heading2">
    <w:name w:val="heading 2"/>
    <w:basedOn w:val="Normal"/>
    <w:next w:val="Normal"/>
    <w:link w:val="Heading2Char"/>
    <w:uiPriority w:val="9"/>
    <w:unhideWhenUsed/>
    <w:qFormat/>
    <w:rsid w:val="00B363A2"/>
    <w:pPr>
      <w:keepNext/>
      <w:keepLines/>
      <w:spacing w:before="260" w:after="260" w:line="416" w:lineRule="auto"/>
      <w:outlineLvl w:val="1"/>
    </w:pPr>
    <w:rPr>
      <w:rFonts w:asciiTheme="majorHAnsi" w:eastAsiaTheme="majorEastAsia" w:hAnsiTheme="majorHAnsi" w:cstheme="majorBidi"/>
      <w:b/>
      <w:bCs/>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6A0A"/>
    <w:pPr>
      <w:ind w:firstLineChars="200" w:firstLine="420"/>
    </w:pPr>
  </w:style>
  <w:style w:type="paragraph" w:styleId="NoSpacing">
    <w:name w:val="No Spacing"/>
    <w:link w:val="NoSpacingChar"/>
    <w:uiPriority w:val="1"/>
    <w:qFormat/>
    <w:rsid w:val="00CE6A0A"/>
    <w:rPr>
      <w:kern w:val="0"/>
      <w:sz w:val="22"/>
      <w:szCs w:val="22"/>
      <w:lang w:eastAsia="en-US" w:bidi="ar-SA"/>
    </w:rPr>
  </w:style>
  <w:style w:type="character" w:customStyle="1" w:styleId="NoSpacingChar">
    <w:name w:val="No Spacing Char"/>
    <w:basedOn w:val="DefaultParagraphFont"/>
    <w:link w:val="NoSpacing"/>
    <w:uiPriority w:val="1"/>
    <w:rsid w:val="00CE6A0A"/>
    <w:rPr>
      <w:kern w:val="0"/>
      <w:sz w:val="22"/>
      <w:szCs w:val="22"/>
      <w:lang w:eastAsia="en-US" w:bidi="ar-SA"/>
    </w:rPr>
  </w:style>
  <w:style w:type="character" w:customStyle="1" w:styleId="Heading1Char">
    <w:name w:val="Heading 1 Char"/>
    <w:basedOn w:val="DefaultParagraphFont"/>
    <w:link w:val="Heading1"/>
    <w:uiPriority w:val="9"/>
    <w:rsid w:val="00CE6A0A"/>
    <w:rPr>
      <w:b/>
      <w:bCs/>
      <w:kern w:val="44"/>
      <w:sz w:val="44"/>
      <w:szCs w:val="56"/>
      <w:lang w:val="en-AU"/>
    </w:rPr>
  </w:style>
  <w:style w:type="paragraph" w:styleId="TOCHeading">
    <w:name w:val="TOC Heading"/>
    <w:basedOn w:val="Heading1"/>
    <w:next w:val="Normal"/>
    <w:uiPriority w:val="39"/>
    <w:unhideWhenUsed/>
    <w:qFormat/>
    <w:rsid w:val="00CE6A0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CE6A0A"/>
  </w:style>
  <w:style w:type="character" w:styleId="Hyperlink">
    <w:name w:val="Hyperlink"/>
    <w:basedOn w:val="DefaultParagraphFont"/>
    <w:uiPriority w:val="99"/>
    <w:unhideWhenUsed/>
    <w:rsid w:val="00CE6A0A"/>
    <w:rPr>
      <w:color w:val="0563C1" w:themeColor="hyperlink"/>
      <w:u w:val="single"/>
    </w:rPr>
  </w:style>
  <w:style w:type="character" w:customStyle="1" w:styleId="Heading2Char">
    <w:name w:val="Heading 2 Char"/>
    <w:basedOn w:val="DefaultParagraphFont"/>
    <w:link w:val="Heading2"/>
    <w:uiPriority w:val="9"/>
    <w:rsid w:val="00B363A2"/>
    <w:rPr>
      <w:rFonts w:asciiTheme="majorHAnsi" w:eastAsiaTheme="majorEastAsia" w:hAnsiTheme="majorHAnsi" w:cstheme="majorBidi"/>
      <w:b/>
      <w:bCs/>
      <w:sz w:val="32"/>
      <w:szCs w:val="40"/>
      <w:lang w:val="en-AU"/>
    </w:rPr>
  </w:style>
  <w:style w:type="character" w:styleId="UnresolvedMention">
    <w:name w:val="Unresolved Mention"/>
    <w:basedOn w:val="DefaultParagraphFont"/>
    <w:uiPriority w:val="99"/>
    <w:semiHidden/>
    <w:unhideWhenUsed/>
    <w:rsid w:val="00515181"/>
    <w:rPr>
      <w:color w:val="605E5C"/>
      <w:shd w:val="clear" w:color="auto" w:fill="E1DFDD"/>
    </w:rPr>
  </w:style>
  <w:style w:type="paragraph" w:styleId="TOC2">
    <w:name w:val="toc 2"/>
    <w:basedOn w:val="Normal"/>
    <w:next w:val="Normal"/>
    <w:autoRedefine/>
    <w:uiPriority w:val="39"/>
    <w:unhideWhenUsed/>
    <w:rsid w:val="00567D54"/>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07755-DBA2-4272-8642-CCE07A776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6</Pages>
  <Words>316</Words>
  <Characters>1806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An Analysis of road accidents in victoria</vt:lpstr>
    </vt:vector>
  </TitlesOfParts>
  <Company/>
  <LinksUpToDate>false</LinksUpToDate>
  <CharactersWithSpaces>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Analysis of road accidents in victoria</dc:title>
  <dc:subject/>
  <dc:creator>Yiqun Cheng</dc:creator>
  <cp:keywords/>
  <dc:description/>
  <cp:lastModifiedBy>Yiqun Cheng</cp:lastModifiedBy>
  <cp:revision>5</cp:revision>
  <dcterms:created xsi:type="dcterms:W3CDTF">2021-06-08T02:06:00Z</dcterms:created>
  <dcterms:modified xsi:type="dcterms:W3CDTF">2021-07-19T11:12:00Z</dcterms:modified>
</cp:coreProperties>
</file>