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EA72F" w14:textId="77777777" w:rsidR="0065327F" w:rsidRPr="004F4C1C" w:rsidRDefault="0065327F" w:rsidP="0065327F">
      <w:pPr>
        <w:pStyle w:val="Heading1"/>
        <w:spacing w:before="120" w:after="120"/>
        <w:rPr>
          <w:lang w:eastAsia="zh-CN"/>
        </w:rPr>
      </w:pPr>
      <w:bookmarkStart w:id="0" w:name="_Hlk64912794"/>
      <w:r w:rsidRPr="004F4C1C">
        <w:rPr>
          <w:lang w:eastAsia="zh-CN"/>
        </w:rPr>
        <w:t>Nowcasting Using Google Trend</w:t>
      </w:r>
    </w:p>
    <w:p w14:paraId="0DC07923" w14:textId="77777777" w:rsidR="0065327F" w:rsidRPr="0029262E" w:rsidRDefault="0065327F" w:rsidP="0065327F">
      <w:pPr>
        <w:widowControl w:val="0"/>
        <w:spacing w:beforeLines="50" w:before="120" w:afterLines="50" w:after="120" w:line="360" w:lineRule="auto"/>
        <w:ind w:firstLineChars="200" w:firstLine="480"/>
        <w:jc w:val="center"/>
        <w:rPr>
          <w:rFonts w:ascii="Times New Roman" w:eastAsia="SimSun" w:hAnsi="Times New Roman" w:cs="Times New Roman"/>
          <w:i/>
          <w:iCs/>
          <w:kern w:val="2"/>
          <w:szCs w:val="22"/>
        </w:rPr>
      </w:pPr>
      <w:r w:rsidRPr="004162AB">
        <w:rPr>
          <w:rFonts w:ascii="Times New Roman" w:eastAsia="SimSun" w:hAnsi="Times New Roman" w:cs="Times New Roman"/>
          <w:i/>
          <w:iCs/>
          <w:kern w:val="2"/>
          <w:szCs w:val="22"/>
          <w:lang w:val="x-none"/>
        </w:rPr>
        <w:t>Group Members: Yiran Sun, Yuxi Ma</w:t>
      </w:r>
      <w:r>
        <w:rPr>
          <w:rFonts w:ascii="Times New Roman" w:eastAsia="SimSun" w:hAnsi="Times New Roman" w:cs="Times New Roman"/>
          <w:i/>
          <w:iCs/>
          <w:kern w:val="2"/>
          <w:szCs w:val="22"/>
        </w:rPr>
        <w:t>, and Cristian Martinez</w:t>
      </w:r>
    </w:p>
    <w:bookmarkEnd w:id="0"/>
    <w:p w14:paraId="2BF3FCFF" w14:textId="0C9C66A2" w:rsidR="0065327F" w:rsidRPr="00EC1662" w:rsidRDefault="0065327F" w:rsidP="0065327F">
      <w:pPr>
        <w:widowControl w:val="0"/>
        <w:spacing w:beforeLines="50" w:before="120" w:afterLines="50" w:after="120" w:line="360" w:lineRule="auto"/>
        <w:ind w:firstLineChars="200" w:firstLine="442"/>
        <w:jc w:val="both"/>
        <w:rPr>
          <w:rFonts w:ascii="Times New Roman" w:eastAsia="SimSun" w:hAnsi="Times New Roman" w:cs="Times New Roman"/>
          <w:kern w:val="2"/>
          <w:sz w:val="22"/>
          <w:szCs w:val="22"/>
          <w:lang w:val="x-none"/>
        </w:rPr>
      </w:pPr>
      <w:r w:rsidRPr="00EC1662">
        <w:rPr>
          <w:rFonts w:ascii="Times New Roman" w:eastAsia="SimSun" w:hAnsi="Times New Roman" w:cs="Times New Roman"/>
          <w:b/>
          <w:bCs/>
          <w:sz w:val="22"/>
          <w:szCs w:val="22"/>
          <w:lang w:val="x-none" w:eastAsia="x-none"/>
        </w:rPr>
        <w:t>Overview</w:t>
      </w:r>
      <w:r w:rsidRPr="00EC1662">
        <w:rPr>
          <w:rFonts w:ascii="Times New Roman" w:eastAsia="SimSun" w:hAnsi="Times New Roman" w:cs="Times New Roman"/>
          <w:kern w:val="2"/>
          <w:sz w:val="22"/>
          <w:szCs w:val="22"/>
          <w:lang w:val="x-none"/>
        </w:rPr>
        <w:t xml:space="preserve">: In this report, we focus on nowcasting the </w:t>
      </w:r>
      <w:r>
        <w:rPr>
          <w:rFonts w:ascii="Times New Roman" w:eastAsia="SimSun" w:hAnsi="Times New Roman" w:cs="Times New Roman"/>
          <w:kern w:val="2"/>
          <w:sz w:val="22"/>
          <w:szCs w:val="22"/>
        </w:rPr>
        <w:t>weekly</w:t>
      </w:r>
      <w:r w:rsidRPr="00EC1662">
        <w:rPr>
          <w:rFonts w:ascii="Times New Roman" w:eastAsia="SimSun" w:hAnsi="Times New Roman" w:cs="Times New Roman"/>
          <w:kern w:val="2"/>
          <w:sz w:val="22"/>
          <w:szCs w:val="22"/>
          <w:lang w:val="x-none"/>
        </w:rPr>
        <w:t xml:space="preserve"> US unemployment </w:t>
      </w:r>
      <w:r>
        <w:rPr>
          <w:rFonts w:ascii="Times New Roman" w:eastAsia="SimSun" w:hAnsi="Times New Roman" w:cs="Times New Roman"/>
          <w:kern w:val="2"/>
          <w:sz w:val="22"/>
          <w:szCs w:val="22"/>
        </w:rPr>
        <w:t>claims</w:t>
      </w:r>
      <w:r w:rsidRPr="00EC1662">
        <w:rPr>
          <w:rFonts w:ascii="Times New Roman" w:eastAsia="SimSun" w:hAnsi="Times New Roman" w:cs="Times New Roman"/>
          <w:kern w:val="2"/>
          <w:sz w:val="22"/>
          <w:szCs w:val="22"/>
          <w:lang w:val="x-none"/>
        </w:rPr>
        <w:t xml:space="preserve"> during Feb 2018 and Mar 2020, with the complete dataset covering period from Feb 2016 to Mar 202</w:t>
      </w:r>
      <w:r>
        <w:rPr>
          <w:rFonts w:ascii="Times New Roman" w:eastAsia="SimSun" w:hAnsi="Times New Roman" w:cs="Times New Roman"/>
          <w:kern w:val="2"/>
          <w:sz w:val="22"/>
          <w:szCs w:val="22"/>
        </w:rPr>
        <w:t>0</w:t>
      </w:r>
      <w:r w:rsidRPr="00EC1662">
        <w:rPr>
          <w:rFonts w:ascii="Times New Roman" w:eastAsia="SimSun" w:hAnsi="Times New Roman" w:cs="Times New Roman"/>
          <w:kern w:val="2"/>
          <w:sz w:val="22"/>
          <w:szCs w:val="22"/>
          <w:lang w:val="x-none"/>
        </w:rPr>
        <w:t xml:space="preserve">. In order to achieve the nowcast, we first adopt both the </w:t>
      </w:r>
      <w:r w:rsidRPr="00EC1662">
        <w:rPr>
          <w:rFonts w:ascii="Times New Roman" w:eastAsia="SimSun" w:hAnsi="Times New Roman" w:cs="Times New Roman"/>
          <w:i/>
          <w:iCs/>
          <w:kern w:val="2"/>
          <w:sz w:val="22"/>
          <w:szCs w:val="22"/>
          <w:lang w:val="x-none"/>
        </w:rPr>
        <w:t>GloVe Word Vectors</w:t>
      </w:r>
      <w:r w:rsidRPr="00EC1662">
        <w:rPr>
          <w:rFonts w:ascii="Times New Roman" w:eastAsia="SimSun" w:hAnsi="Times New Roman" w:cs="Times New Roman"/>
          <w:kern w:val="2"/>
          <w:sz w:val="22"/>
          <w:szCs w:val="22"/>
          <w:lang w:val="x-none"/>
        </w:rPr>
        <w:t xml:space="preserve"> and </w:t>
      </w:r>
      <w:r w:rsidRPr="00EC1662">
        <w:rPr>
          <w:rFonts w:ascii="Times New Roman" w:eastAsia="SimSun" w:hAnsi="Times New Roman" w:cs="Times New Roman"/>
          <w:i/>
          <w:iCs/>
          <w:kern w:val="2"/>
          <w:sz w:val="22"/>
          <w:szCs w:val="22"/>
          <w:lang w:val="x-none"/>
        </w:rPr>
        <w:t>Twitter</w:t>
      </w:r>
      <w:r w:rsidRPr="00EC1662">
        <w:rPr>
          <w:rFonts w:ascii="Times New Roman" w:eastAsia="SimSun" w:hAnsi="Times New Roman" w:cs="Times New Roman"/>
          <w:kern w:val="2"/>
          <w:sz w:val="22"/>
          <w:szCs w:val="22"/>
          <w:lang w:val="x-none"/>
        </w:rPr>
        <w:t xml:space="preserve"> </w:t>
      </w:r>
      <w:r w:rsidRPr="00EC1662">
        <w:rPr>
          <w:rFonts w:ascii="Times New Roman" w:eastAsia="SimSun" w:hAnsi="Times New Roman" w:cs="Times New Roman"/>
          <w:i/>
          <w:iCs/>
          <w:kern w:val="2"/>
          <w:sz w:val="22"/>
          <w:szCs w:val="22"/>
          <w:lang w:val="x-none"/>
        </w:rPr>
        <w:t xml:space="preserve">API </w:t>
      </w:r>
      <w:r w:rsidRPr="00EC1662">
        <w:rPr>
          <w:rFonts w:ascii="Times New Roman" w:eastAsia="SimSun" w:hAnsi="Times New Roman" w:cs="Times New Roman"/>
          <w:kern w:val="2"/>
          <w:sz w:val="22"/>
          <w:szCs w:val="22"/>
          <w:lang w:val="x-none"/>
        </w:rPr>
        <w:t>to identify</w:t>
      </w:r>
      <w:r>
        <w:rPr>
          <w:rFonts w:ascii="Times New Roman" w:eastAsia="SimSun" w:hAnsi="Times New Roman" w:cs="Times New Roman"/>
          <w:kern w:val="2"/>
          <w:sz w:val="22"/>
          <w:szCs w:val="22"/>
        </w:rPr>
        <w:t xml:space="preserve"> the</w:t>
      </w:r>
      <w:r w:rsidRPr="00EC1662">
        <w:rPr>
          <w:rFonts w:ascii="Times New Roman" w:eastAsia="SimSun" w:hAnsi="Times New Roman" w:cs="Times New Roman"/>
          <w:kern w:val="2"/>
          <w:sz w:val="22"/>
          <w:szCs w:val="22"/>
          <w:lang w:val="x-none"/>
        </w:rPr>
        <w:t xml:space="preserve"> most relevant keywords. Then, we leverage </w:t>
      </w:r>
      <w:r w:rsidRPr="00EC1662">
        <w:rPr>
          <w:rFonts w:ascii="Times New Roman" w:eastAsia="SimSun" w:hAnsi="Times New Roman" w:cs="Times New Roman"/>
          <w:i/>
          <w:iCs/>
          <w:kern w:val="2"/>
          <w:sz w:val="22"/>
          <w:szCs w:val="22"/>
          <w:lang w:val="x-none"/>
        </w:rPr>
        <w:t>Google Trend</w:t>
      </w:r>
      <w:r w:rsidRPr="00EC1662">
        <w:rPr>
          <w:rFonts w:ascii="Times New Roman" w:eastAsia="SimSun" w:hAnsi="Times New Roman" w:cs="Times New Roman"/>
          <w:kern w:val="2"/>
          <w:sz w:val="22"/>
          <w:szCs w:val="22"/>
          <w:lang w:val="x-none"/>
        </w:rPr>
        <w:t xml:space="preserve"> to get the corresponding search data. Finally</w:t>
      </w:r>
      <w:r>
        <w:rPr>
          <w:rFonts w:ascii="Times New Roman" w:eastAsia="SimSun" w:hAnsi="Times New Roman" w:cs="Times New Roman"/>
          <w:kern w:val="2"/>
          <w:sz w:val="22"/>
          <w:szCs w:val="22"/>
        </w:rPr>
        <w:t>,</w:t>
      </w:r>
      <w:r w:rsidRPr="00EC1662">
        <w:rPr>
          <w:rFonts w:ascii="Times New Roman" w:eastAsia="SimSun" w:hAnsi="Times New Roman" w:cs="Times New Roman"/>
          <w:kern w:val="2"/>
          <w:sz w:val="22"/>
          <w:szCs w:val="22"/>
          <w:lang w:val="x-none"/>
        </w:rPr>
        <w:t xml:space="preserve"> we fit the cleaned data </w:t>
      </w:r>
      <w:r w:rsidRPr="00EC1662">
        <w:rPr>
          <w:rFonts w:ascii="Times New Roman" w:eastAsia="SimSun" w:hAnsi="Times New Roman" w:cs="Times New Roman"/>
          <w:kern w:val="2"/>
          <w:sz w:val="22"/>
          <w:szCs w:val="22"/>
        </w:rPr>
        <w:t xml:space="preserve">to a </w:t>
      </w:r>
      <w:r w:rsidRPr="00EC1662">
        <w:rPr>
          <w:rFonts w:ascii="Times New Roman" w:eastAsia="SimSun" w:hAnsi="Times New Roman" w:cs="Times New Roman"/>
          <w:i/>
          <w:iCs/>
          <w:kern w:val="2"/>
          <w:sz w:val="22"/>
          <w:szCs w:val="22"/>
          <w:lang w:val="x-none"/>
        </w:rPr>
        <w:t xml:space="preserve">Lasso Model </w:t>
      </w:r>
      <w:r w:rsidRPr="00EC1662">
        <w:rPr>
          <w:rFonts w:ascii="Times New Roman" w:eastAsia="SimSun" w:hAnsi="Times New Roman" w:cs="Times New Roman"/>
          <w:kern w:val="2"/>
          <w:sz w:val="22"/>
          <w:szCs w:val="22"/>
          <w:lang w:val="x-none"/>
        </w:rPr>
        <w:t xml:space="preserve">and </w:t>
      </w:r>
      <w:r w:rsidR="00A53809">
        <w:rPr>
          <w:rFonts w:ascii="Times New Roman" w:eastAsia="SimSun" w:hAnsi="Times New Roman" w:cs="Times New Roman" w:hint="eastAsia"/>
          <w:kern w:val="2"/>
          <w:sz w:val="22"/>
          <w:szCs w:val="22"/>
          <w:lang w:val="x-none"/>
        </w:rPr>
        <w:t>eva</w:t>
      </w:r>
      <w:r w:rsidR="00A53809">
        <w:rPr>
          <w:rFonts w:ascii="Times New Roman" w:eastAsia="SimSun" w:hAnsi="Times New Roman" w:cs="Times New Roman"/>
          <w:kern w:val="2"/>
          <w:sz w:val="22"/>
          <w:szCs w:val="22"/>
          <w:lang w:val="x-none"/>
        </w:rPr>
        <w:t xml:space="preserve">luate </w:t>
      </w:r>
      <w:r w:rsidRPr="00EC1662">
        <w:rPr>
          <w:rFonts w:ascii="Times New Roman" w:eastAsia="SimSun" w:hAnsi="Times New Roman" w:cs="Times New Roman"/>
          <w:kern w:val="2"/>
          <w:sz w:val="22"/>
          <w:szCs w:val="22"/>
          <w:lang w:val="x-none"/>
        </w:rPr>
        <w:t xml:space="preserve">its performance both in and out of sample. </w:t>
      </w:r>
    </w:p>
    <w:p w14:paraId="1AA25F28" w14:textId="5AA99ED5" w:rsidR="0065327F" w:rsidRPr="0065327F" w:rsidRDefault="0065327F" w:rsidP="0065327F">
      <w:pPr>
        <w:keepNext/>
        <w:keepLines/>
        <w:widowControl w:val="0"/>
        <w:spacing w:beforeLines="50" w:before="120" w:afterLines="50" w:after="120" w:line="360" w:lineRule="auto"/>
        <w:jc w:val="both"/>
        <w:outlineLvl w:val="1"/>
        <w:rPr>
          <w:rFonts w:ascii="Times New Roman" w:eastAsia="SimHei" w:hAnsi="Times New Roman" w:cs="Times New Roman"/>
          <w:b/>
          <w:bCs/>
          <w:lang w:val="x-none"/>
        </w:rPr>
      </w:pPr>
      <w:r w:rsidRPr="0065327F">
        <w:rPr>
          <w:rFonts w:ascii="Times New Roman" w:eastAsia="SimHei" w:hAnsi="Times New Roman" w:cs="Times New Roman"/>
          <w:b/>
          <w:bCs/>
          <w:lang w:val="x-none"/>
        </w:rPr>
        <w:t>Model Evaluation</w:t>
      </w:r>
    </w:p>
    <w:p w14:paraId="62293B73" w14:textId="77777777" w:rsidR="0065327F" w:rsidRPr="0065327F" w:rsidRDefault="0065327F" w:rsidP="0065327F">
      <w:pPr>
        <w:keepNext/>
        <w:keepLines/>
        <w:widowControl w:val="0"/>
        <w:spacing w:beforeLines="50" w:before="120" w:afterLines="50" w:after="120" w:line="360" w:lineRule="auto"/>
        <w:ind w:firstLineChars="200" w:firstLine="482"/>
        <w:jc w:val="both"/>
        <w:outlineLvl w:val="3"/>
        <w:rPr>
          <w:rFonts w:ascii="Times New Roman" w:eastAsia="SimSun" w:hAnsi="Times New Roman" w:cs="Times New Roman"/>
          <w:b/>
          <w:bCs/>
          <w:szCs w:val="28"/>
          <w:lang w:val="x-none" w:eastAsia="x-none"/>
        </w:rPr>
      </w:pPr>
      <w:r w:rsidRPr="0065327F">
        <w:rPr>
          <w:rFonts w:ascii="Times New Roman" w:eastAsia="SimSun" w:hAnsi="Times New Roman" w:cs="Times New Roman"/>
          <w:b/>
          <w:bCs/>
          <w:szCs w:val="28"/>
          <w:lang w:val="x-none" w:eastAsia="x-none"/>
        </w:rPr>
        <w:t>1. Graph our Lasso nowcast and the series</w:t>
      </w:r>
    </w:p>
    <w:p w14:paraId="62DA9446" w14:textId="77777777" w:rsidR="0065327F" w:rsidRPr="0065327F" w:rsidRDefault="0065327F" w:rsidP="0065327F">
      <w:pPr>
        <w:widowControl w:val="0"/>
        <w:spacing w:beforeLines="50" w:before="120" w:afterLines="50" w:after="120" w:line="360" w:lineRule="auto"/>
        <w:jc w:val="center"/>
        <w:rPr>
          <w:rFonts w:ascii="Times New Roman" w:eastAsia="SimSun" w:hAnsi="Times New Roman" w:cs="Times New Roman"/>
          <w:kern w:val="2"/>
          <w:szCs w:val="22"/>
          <w:lang w:val="x-none"/>
        </w:rPr>
      </w:pPr>
      <w:r w:rsidRPr="0065327F">
        <w:rPr>
          <w:rFonts w:ascii="Times New Roman" w:eastAsia="SimSun" w:hAnsi="Times New Roman" w:cs="Times New Roman"/>
          <w:noProof/>
          <w:kern w:val="2"/>
          <w:szCs w:val="22"/>
          <w:lang w:val="x-none"/>
        </w:rPr>
        <w:drawing>
          <wp:inline distT="0" distB="0" distL="0" distR="0" wp14:anchorId="5E3EEC63" wp14:editId="2EFF83B5">
            <wp:extent cx="5529129" cy="1909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57521" cy="1919602"/>
                    </a:xfrm>
                    <a:prstGeom prst="rect">
                      <a:avLst/>
                    </a:prstGeom>
                  </pic:spPr>
                </pic:pic>
              </a:graphicData>
            </a:graphic>
          </wp:inline>
        </w:drawing>
      </w:r>
    </w:p>
    <w:p w14:paraId="56ADC613" w14:textId="77777777" w:rsidR="0065327F" w:rsidRPr="0065327F" w:rsidRDefault="0065327F" w:rsidP="0065327F">
      <w:pPr>
        <w:keepNext/>
        <w:keepLines/>
        <w:widowControl w:val="0"/>
        <w:spacing w:beforeLines="50" w:before="120" w:afterLines="50" w:after="120" w:line="360" w:lineRule="auto"/>
        <w:ind w:firstLineChars="200" w:firstLine="482"/>
        <w:jc w:val="both"/>
        <w:outlineLvl w:val="3"/>
        <w:rPr>
          <w:rFonts w:ascii="Times New Roman" w:eastAsia="SimSun" w:hAnsi="Times New Roman" w:cs="Times New Roman"/>
          <w:b/>
          <w:bCs/>
          <w:szCs w:val="28"/>
          <w:lang w:val="x-none" w:eastAsia="x-none"/>
        </w:rPr>
      </w:pPr>
      <w:r w:rsidRPr="0065327F">
        <w:rPr>
          <w:rFonts w:ascii="Times New Roman" w:eastAsia="SimSun" w:hAnsi="Times New Roman" w:cs="Times New Roman"/>
          <w:b/>
          <w:bCs/>
          <w:szCs w:val="28"/>
          <w:lang w:val="x-none" w:eastAsia="x-none"/>
        </w:rPr>
        <w:t>2. The performance of keywords</w:t>
      </w:r>
    </w:p>
    <w:p w14:paraId="6394BD36" w14:textId="77777777" w:rsidR="0065327F" w:rsidRPr="0065327F" w:rsidRDefault="0065327F" w:rsidP="0065327F">
      <w:pPr>
        <w:widowControl w:val="0"/>
        <w:spacing w:beforeLines="50" w:before="120" w:afterLines="50" w:after="120" w:line="360" w:lineRule="auto"/>
        <w:jc w:val="both"/>
        <w:rPr>
          <w:rFonts w:ascii="Times New Roman" w:eastAsia="SimSun" w:hAnsi="Times New Roman" w:cs="Times New Roman"/>
          <w:kern w:val="2"/>
          <w:szCs w:val="22"/>
          <w:lang w:val="x-none"/>
        </w:rPr>
      </w:pPr>
      <w:r w:rsidRPr="0065327F">
        <w:rPr>
          <w:rFonts w:ascii="Times New Roman" w:eastAsia="SimSun" w:hAnsi="Times New Roman" w:cs="Times New Roman"/>
          <w:noProof/>
          <w:kern w:val="2"/>
          <w:szCs w:val="22"/>
          <w:lang w:val="x-none"/>
        </w:rPr>
        <w:drawing>
          <wp:inline distT="0" distB="0" distL="0" distR="0" wp14:anchorId="1B6C8641" wp14:editId="2D673ABD">
            <wp:extent cx="5700045" cy="2104023"/>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2843" cy="2116130"/>
                    </a:xfrm>
                    <a:prstGeom prst="rect">
                      <a:avLst/>
                    </a:prstGeom>
                  </pic:spPr>
                </pic:pic>
              </a:graphicData>
            </a:graphic>
          </wp:inline>
        </w:drawing>
      </w:r>
    </w:p>
    <w:p w14:paraId="5C2BB98D" w14:textId="671A1849" w:rsidR="0065327F" w:rsidRPr="0065327F" w:rsidRDefault="0065327F" w:rsidP="0065327F">
      <w:pPr>
        <w:widowControl w:val="0"/>
        <w:spacing w:beforeLines="50" w:before="120" w:afterLines="50" w:after="120" w:line="360" w:lineRule="auto"/>
        <w:ind w:firstLineChars="200" w:firstLine="480"/>
        <w:jc w:val="both"/>
        <w:rPr>
          <w:rFonts w:ascii="Times New Roman" w:eastAsia="SimSun" w:hAnsi="Times New Roman" w:cs="Times New Roman"/>
          <w:kern w:val="2"/>
          <w:szCs w:val="22"/>
          <w:lang w:val="x-none"/>
        </w:rPr>
      </w:pPr>
      <w:r w:rsidRPr="0065327F">
        <w:rPr>
          <w:rFonts w:ascii="Times New Roman" w:eastAsia="SimSun" w:hAnsi="Times New Roman" w:cs="Times New Roman"/>
          <w:kern w:val="2"/>
          <w:szCs w:val="22"/>
          <w:lang w:val="x-none"/>
        </w:rPr>
        <w:t xml:space="preserve">As the graph suggests, words like </w:t>
      </w:r>
      <w:r w:rsidRPr="0065327F">
        <w:rPr>
          <w:rFonts w:ascii="Times New Roman" w:eastAsia="SimSun" w:hAnsi="Times New Roman" w:cs="Times New Roman"/>
          <w:i/>
          <w:iCs/>
          <w:kern w:val="2"/>
          <w:szCs w:val="22"/>
          <w:lang w:val="x-none"/>
        </w:rPr>
        <w:t xml:space="preserve">reviews, food, income, </w:t>
      </w:r>
      <w:r w:rsidRPr="0065327F">
        <w:rPr>
          <w:rFonts w:ascii="Times New Roman" w:eastAsia="SimSun" w:hAnsi="Times New Roman" w:cs="Times New Roman" w:hint="eastAsia"/>
          <w:i/>
          <w:iCs/>
          <w:kern w:val="2"/>
          <w:szCs w:val="22"/>
          <w:lang w:val="x-none"/>
        </w:rPr>
        <w:t>c</w:t>
      </w:r>
      <w:r w:rsidRPr="0065327F">
        <w:rPr>
          <w:rFonts w:ascii="Times New Roman" w:eastAsia="SimSun" w:hAnsi="Times New Roman" w:cs="Times New Roman"/>
          <w:i/>
          <w:iCs/>
          <w:kern w:val="2"/>
          <w:szCs w:val="22"/>
          <w:lang w:val="x-none"/>
        </w:rPr>
        <w:t>heap</w:t>
      </w:r>
      <w:r w:rsidRPr="0065327F">
        <w:rPr>
          <w:rFonts w:ascii="Times New Roman" w:eastAsia="SimSun" w:hAnsi="Times New Roman" w:cs="Times New Roman" w:hint="eastAsia"/>
          <w:i/>
          <w:iCs/>
          <w:kern w:val="2"/>
          <w:szCs w:val="22"/>
          <w:lang w:val="x-none"/>
        </w:rPr>
        <w:t>,</w:t>
      </w:r>
      <w:r w:rsidRPr="0065327F">
        <w:rPr>
          <w:rFonts w:ascii="Times New Roman" w:eastAsia="SimSun" w:hAnsi="Times New Roman" w:cs="Times New Roman"/>
          <w:i/>
          <w:iCs/>
          <w:kern w:val="2"/>
          <w:szCs w:val="22"/>
          <w:lang w:val="x-none"/>
        </w:rPr>
        <w:t xml:space="preserve"> clothes</w:t>
      </w:r>
      <w:r w:rsidRPr="0065327F">
        <w:rPr>
          <w:rFonts w:ascii="Times New Roman" w:eastAsia="SimSun" w:hAnsi="Times New Roman" w:cs="Times New Roman"/>
          <w:kern w:val="2"/>
          <w:szCs w:val="22"/>
          <w:lang w:val="x-none"/>
        </w:rPr>
        <w:t xml:space="preserve"> and </w:t>
      </w:r>
      <w:r w:rsidRPr="0065327F">
        <w:rPr>
          <w:rFonts w:ascii="Times New Roman" w:eastAsia="SimSun" w:hAnsi="Times New Roman" w:cs="Times New Roman"/>
          <w:i/>
          <w:iCs/>
          <w:kern w:val="2"/>
          <w:szCs w:val="22"/>
          <w:lang w:val="x-none"/>
        </w:rPr>
        <w:t>miracle</w:t>
      </w:r>
      <w:r w:rsidRPr="0065327F">
        <w:rPr>
          <w:rFonts w:ascii="Times New Roman" w:eastAsia="SimSun" w:hAnsi="Times New Roman" w:cs="Times New Roman"/>
          <w:kern w:val="2"/>
          <w:szCs w:val="22"/>
          <w:lang w:val="x-none"/>
        </w:rPr>
        <w:t xml:space="preserve"> outperform others, which may suggest that people’s </w:t>
      </w:r>
      <w:r w:rsidRPr="0065327F">
        <w:rPr>
          <w:rFonts w:ascii="Times New Roman" w:eastAsia="SimSun" w:hAnsi="Times New Roman" w:cs="Times New Roman" w:hint="eastAsia"/>
          <w:kern w:val="2"/>
          <w:szCs w:val="22"/>
          <w:lang w:val="x-none"/>
        </w:rPr>
        <w:t>de</w:t>
      </w:r>
      <w:r w:rsidRPr="0065327F">
        <w:rPr>
          <w:rFonts w:ascii="Times New Roman" w:eastAsia="SimSun" w:hAnsi="Times New Roman" w:cs="Times New Roman"/>
          <w:kern w:val="2"/>
          <w:szCs w:val="22"/>
          <w:lang w:val="x-none"/>
        </w:rPr>
        <w:t xml:space="preserve">sire for essentials like food and clothes </w:t>
      </w:r>
      <w:r w:rsidRPr="0065327F">
        <w:rPr>
          <w:rFonts w:ascii="Times New Roman" w:eastAsia="SimSun" w:hAnsi="Times New Roman" w:cs="Times New Roman"/>
          <w:kern w:val="2"/>
          <w:szCs w:val="22"/>
          <w:lang w:val="x-none"/>
        </w:rPr>
        <w:lastRenderedPageBreak/>
        <w:t>(</w:t>
      </w:r>
      <w:r w:rsidRPr="00F65178">
        <w:rPr>
          <w:rFonts w:ascii="Times New Roman" w:eastAsia="SimSun" w:hAnsi="Times New Roman" w:cs="Times New Roman"/>
          <w:i/>
          <w:iCs/>
          <w:kern w:val="2"/>
          <w:szCs w:val="22"/>
          <w:lang w:val="x-none"/>
        </w:rPr>
        <w:t>cheap</w:t>
      </w:r>
      <w:r w:rsidRPr="0065327F">
        <w:rPr>
          <w:rFonts w:ascii="Times New Roman" w:eastAsia="SimSun" w:hAnsi="Times New Roman" w:cs="Times New Roman"/>
          <w:kern w:val="2"/>
          <w:szCs w:val="22"/>
          <w:lang w:val="x-none"/>
        </w:rPr>
        <w:t xml:space="preserve"> may also count) contributes more to the depiction</w:t>
      </w:r>
      <w:r w:rsidRPr="0065327F">
        <w:rPr>
          <w:rFonts w:ascii="Times New Roman" w:eastAsia="SimSun" w:hAnsi="Times New Roman" w:cs="Times New Roman"/>
          <w:kern w:val="2"/>
          <w:szCs w:val="22"/>
        </w:rPr>
        <w:t xml:space="preserve"> and reality</w:t>
      </w:r>
      <w:r w:rsidRPr="0065327F">
        <w:rPr>
          <w:rFonts w:ascii="Times New Roman" w:eastAsia="SimSun" w:hAnsi="Times New Roman" w:cs="Times New Roman"/>
          <w:kern w:val="2"/>
          <w:szCs w:val="22"/>
          <w:lang w:val="x-none"/>
        </w:rPr>
        <w:t xml:space="preserve"> of</w:t>
      </w:r>
      <w:r w:rsidRPr="0065327F">
        <w:rPr>
          <w:rFonts w:ascii="Times New Roman" w:eastAsia="SimSun" w:hAnsi="Times New Roman" w:cs="Times New Roman"/>
          <w:kern w:val="2"/>
          <w:szCs w:val="22"/>
        </w:rPr>
        <w:t xml:space="preserve"> being </w:t>
      </w:r>
      <w:r w:rsidRPr="0065327F">
        <w:rPr>
          <w:rFonts w:ascii="Times New Roman" w:eastAsia="SimSun" w:hAnsi="Times New Roman" w:cs="Times New Roman"/>
          <w:kern w:val="2"/>
          <w:szCs w:val="22"/>
          <w:lang w:val="x-none"/>
        </w:rPr>
        <w:t>unemplo</w:t>
      </w:r>
      <w:r w:rsidRPr="0065327F">
        <w:rPr>
          <w:rFonts w:ascii="Times New Roman" w:eastAsia="SimSun" w:hAnsi="Times New Roman" w:cs="Times New Roman"/>
          <w:kern w:val="2"/>
          <w:szCs w:val="22"/>
        </w:rPr>
        <w:t>yed</w:t>
      </w:r>
      <w:r w:rsidRPr="0065327F">
        <w:rPr>
          <w:rFonts w:ascii="Times New Roman" w:eastAsia="SimSun" w:hAnsi="Times New Roman" w:cs="Times New Roman"/>
          <w:kern w:val="2"/>
          <w:szCs w:val="22"/>
          <w:lang w:val="x-none"/>
        </w:rPr>
        <w:t xml:space="preserve">. </w:t>
      </w:r>
    </w:p>
    <w:p w14:paraId="147A3682" w14:textId="77777777" w:rsidR="0065327F" w:rsidRPr="0065327F" w:rsidRDefault="0065327F" w:rsidP="0065327F">
      <w:pPr>
        <w:keepNext/>
        <w:keepLines/>
        <w:widowControl w:val="0"/>
        <w:spacing w:beforeLines="50" w:before="120" w:afterLines="50" w:after="120" w:line="360" w:lineRule="auto"/>
        <w:ind w:firstLineChars="200" w:firstLine="482"/>
        <w:jc w:val="both"/>
        <w:outlineLvl w:val="3"/>
        <w:rPr>
          <w:rFonts w:ascii="Times New Roman" w:eastAsia="SimSun" w:hAnsi="Times New Roman" w:cs="Times New Roman"/>
          <w:b/>
          <w:bCs/>
          <w:szCs w:val="28"/>
          <w:lang w:val="x-none" w:eastAsia="x-none"/>
        </w:rPr>
      </w:pPr>
      <w:r w:rsidRPr="0065327F">
        <w:rPr>
          <w:rFonts w:ascii="Times New Roman" w:eastAsia="SimSun" w:hAnsi="Times New Roman" w:cs="Times New Roman"/>
          <w:b/>
          <w:bCs/>
          <w:szCs w:val="28"/>
          <w:lang w:val="x-none" w:eastAsia="x-none"/>
        </w:rPr>
        <w:t>3. Fit an EMA to our nowcast</w:t>
      </w:r>
    </w:p>
    <w:p w14:paraId="2F89DC5D" w14:textId="77777777" w:rsidR="0065327F" w:rsidRPr="0065327F" w:rsidRDefault="0065327F" w:rsidP="0065327F">
      <w:pPr>
        <w:widowControl w:val="0"/>
        <w:spacing w:beforeLines="50" w:before="120" w:afterLines="50" w:after="120" w:line="360" w:lineRule="auto"/>
        <w:jc w:val="both"/>
        <w:rPr>
          <w:rFonts w:ascii="Times New Roman" w:eastAsia="SimSun" w:hAnsi="Times New Roman" w:cs="Times New Roman"/>
          <w:kern w:val="2"/>
          <w:szCs w:val="22"/>
          <w:lang w:val="x-none"/>
        </w:rPr>
      </w:pPr>
      <w:r w:rsidRPr="0065327F">
        <w:rPr>
          <w:rFonts w:ascii="Times New Roman" w:eastAsia="SimSun" w:hAnsi="Times New Roman" w:cs="Times New Roman"/>
          <w:noProof/>
          <w:kern w:val="2"/>
          <w:szCs w:val="22"/>
          <w:lang w:val="x-none"/>
        </w:rPr>
        <w:drawing>
          <wp:inline distT="0" distB="0" distL="0" distR="0" wp14:anchorId="6C45374E" wp14:editId="36679297">
            <wp:extent cx="5734228" cy="20063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2920" cy="2016406"/>
                    </a:xfrm>
                    <a:prstGeom prst="rect">
                      <a:avLst/>
                    </a:prstGeom>
                  </pic:spPr>
                </pic:pic>
              </a:graphicData>
            </a:graphic>
          </wp:inline>
        </w:drawing>
      </w:r>
    </w:p>
    <w:p w14:paraId="2AEF9D5A" w14:textId="77777777" w:rsidR="0065327F" w:rsidRPr="0065327F" w:rsidRDefault="0065327F" w:rsidP="0065327F">
      <w:pPr>
        <w:keepNext/>
        <w:keepLines/>
        <w:widowControl w:val="0"/>
        <w:spacing w:beforeLines="50" w:before="120" w:afterLines="50" w:after="120" w:line="360" w:lineRule="auto"/>
        <w:ind w:firstLineChars="200" w:firstLine="482"/>
        <w:jc w:val="both"/>
        <w:outlineLvl w:val="3"/>
        <w:rPr>
          <w:rFonts w:ascii="Times New Roman" w:eastAsia="SimSun" w:hAnsi="Times New Roman" w:cs="Times New Roman"/>
          <w:b/>
          <w:bCs/>
          <w:szCs w:val="28"/>
          <w:lang w:val="x-none" w:eastAsia="x-none"/>
        </w:rPr>
      </w:pPr>
      <w:r w:rsidRPr="0065327F">
        <w:rPr>
          <w:rFonts w:ascii="Times New Roman" w:eastAsia="SimSun" w:hAnsi="Times New Roman" w:cs="Times New Roman"/>
          <w:b/>
          <w:bCs/>
          <w:szCs w:val="28"/>
          <w:lang w:val="x-none" w:eastAsia="x-none"/>
        </w:rPr>
        <w:t>4. State whether or not the series reverts to the nowcast (Challenge: prove analytically)</w:t>
      </w:r>
    </w:p>
    <w:p w14:paraId="04174718" w14:textId="52B4BF66" w:rsidR="0065327F" w:rsidRPr="0065327F" w:rsidRDefault="0065327F" w:rsidP="0065327F">
      <w:pPr>
        <w:widowControl w:val="0"/>
        <w:spacing w:beforeLines="50" w:before="120" w:afterLines="50" w:after="120" w:line="360" w:lineRule="auto"/>
        <w:ind w:firstLineChars="200" w:firstLine="480"/>
        <w:jc w:val="both"/>
        <w:rPr>
          <w:rFonts w:ascii="Times New Roman" w:eastAsia="SimSun" w:hAnsi="Times New Roman" w:cs="Times New Roman"/>
          <w:kern w:val="2"/>
          <w:szCs w:val="22"/>
          <w:lang w:val="x-none"/>
        </w:rPr>
      </w:pPr>
      <w:r w:rsidRPr="0065327F">
        <w:rPr>
          <w:rFonts w:ascii="Times New Roman" w:eastAsia="SimSun" w:hAnsi="Times New Roman" w:cs="Times New Roman"/>
          <w:kern w:val="2"/>
          <w:szCs w:val="22"/>
          <w:lang w:val="x-none"/>
        </w:rPr>
        <w:t xml:space="preserve">From the two nowcast graphs we can see that the prediction does not converge with the true value, which may suggest </w:t>
      </w:r>
      <w:r w:rsidRPr="0065327F">
        <w:rPr>
          <w:rFonts w:ascii="Times New Roman" w:eastAsia="SimSun" w:hAnsi="Times New Roman" w:cs="Times New Roman"/>
          <w:kern w:val="2"/>
          <w:szCs w:val="22"/>
        </w:rPr>
        <w:t>it does not</w:t>
      </w:r>
      <w:r w:rsidRPr="0065327F">
        <w:rPr>
          <w:rFonts w:ascii="Times New Roman" w:eastAsia="SimSun" w:hAnsi="Times New Roman" w:cs="Times New Roman"/>
          <w:kern w:val="2"/>
          <w:szCs w:val="22"/>
          <w:lang w:val="x-none"/>
        </w:rPr>
        <w:t xml:space="preserve"> rever</w:t>
      </w:r>
      <w:r w:rsidRPr="0065327F">
        <w:rPr>
          <w:rFonts w:ascii="Times New Roman" w:eastAsia="SimSun" w:hAnsi="Times New Roman" w:cs="Times New Roman"/>
          <w:kern w:val="2"/>
          <w:szCs w:val="22"/>
        </w:rPr>
        <w:t>t</w:t>
      </w:r>
      <w:r w:rsidRPr="0065327F">
        <w:rPr>
          <w:rFonts w:ascii="Times New Roman" w:eastAsia="SimSun" w:hAnsi="Times New Roman" w:cs="Times New Roman"/>
          <w:kern w:val="2"/>
          <w:szCs w:val="22"/>
          <w:lang w:val="x-none"/>
        </w:rPr>
        <w:t xml:space="preserve"> to the nowcast. </w:t>
      </w:r>
    </w:p>
    <w:p w14:paraId="0C0F261C" w14:textId="77777777" w:rsidR="0065327F" w:rsidRPr="0065327F" w:rsidRDefault="0065327F" w:rsidP="0065327F">
      <w:pPr>
        <w:keepNext/>
        <w:keepLines/>
        <w:widowControl w:val="0"/>
        <w:spacing w:beforeLines="50" w:before="120" w:afterLines="50" w:after="120" w:line="360" w:lineRule="auto"/>
        <w:ind w:firstLineChars="200" w:firstLine="482"/>
        <w:jc w:val="both"/>
        <w:outlineLvl w:val="3"/>
        <w:rPr>
          <w:rFonts w:ascii="Times New Roman" w:eastAsia="SimSun" w:hAnsi="Times New Roman" w:cs="Times New Roman"/>
          <w:b/>
          <w:bCs/>
          <w:szCs w:val="28"/>
          <w:lang w:val="x-none" w:eastAsia="x-none"/>
        </w:rPr>
      </w:pPr>
      <w:r w:rsidRPr="0065327F">
        <w:rPr>
          <w:rFonts w:ascii="Times New Roman" w:eastAsia="SimSun" w:hAnsi="Times New Roman" w:cs="Times New Roman"/>
          <w:b/>
          <w:bCs/>
          <w:szCs w:val="28"/>
          <w:lang w:val="x-none" w:eastAsia="x-none"/>
        </w:rPr>
        <w:t>5. In sample MSE and Out-of Sample MSE</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34"/>
        <w:gridCol w:w="3482"/>
        <w:gridCol w:w="4314"/>
      </w:tblGrid>
      <w:tr w:rsidR="0065327F" w:rsidRPr="0065327F" w14:paraId="6142C706" w14:textId="77777777" w:rsidTr="00EE73F9">
        <w:trPr>
          <w:trHeight w:val="20"/>
          <w:jc w:val="center"/>
        </w:trPr>
        <w:tc>
          <w:tcPr>
            <w:tcW w:w="822" w:type="pct"/>
            <w:shd w:val="clear" w:color="auto" w:fill="auto"/>
            <w:vAlign w:val="center"/>
          </w:tcPr>
          <w:p w14:paraId="3C35B11A" w14:textId="77777777" w:rsidR="0065327F" w:rsidRPr="0065327F" w:rsidRDefault="0065327F" w:rsidP="0065327F">
            <w:pPr>
              <w:jc w:val="center"/>
              <w:rPr>
                <w:rFonts w:ascii="Times New Roman" w:eastAsia="SimSun" w:hAnsi="Times New Roman" w:cs="Times New Roman"/>
                <w:b/>
                <w:color w:val="000000"/>
                <w:sz w:val="21"/>
                <w:szCs w:val="21"/>
              </w:rPr>
            </w:pPr>
          </w:p>
        </w:tc>
        <w:tc>
          <w:tcPr>
            <w:tcW w:w="1866" w:type="pct"/>
            <w:vAlign w:val="center"/>
          </w:tcPr>
          <w:p w14:paraId="72D7FD5F" w14:textId="77777777" w:rsidR="0065327F" w:rsidRPr="0065327F" w:rsidRDefault="0065327F" w:rsidP="0065327F">
            <w:pPr>
              <w:adjustRightInd w:val="0"/>
              <w:snapToGrid w:val="0"/>
              <w:jc w:val="center"/>
              <w:rPr>
                <w:rFonts w:ascii="Times New Roman" w:eastAsia="SimSun" w:hAnsi="Times New Roman" w:cs="Times New Roman"/>
                <w:b/>
                <w:color w:val="000000"/>
                <w:sz w:val="21"/>
                <w:szCs w:val="21"/>
              </w:rPr>
            </w:pPr>
            <w:r w:rsidRPr="0065327F">
              <w:rPr>
                <w:rFonts w:ascii="Times New Roman" w:eastAsia="SimSun" w:hAnsi="Times New Roman" w:cs="Times New Roman"/>
                <w:b/>
                <w:bCs/>
                <w:color w:val="000000"/>
                <w:sz w:val="21"/>
                <w:szCs w:val="21"/>
                <w:lang w:bidi="bo-CN"/>
              </w:rPr>
              <w:t>In-Sample MSE</w:t>
            </w:r>
          </w:p>
        </w:tc>
        <w:tc>
          <w:tcPr>
            <w:tcW w:w="2312" w:type="pct"/>
            <w:shd w:val="clear" w:color="auto" w:fill="auto"/>
            <w:vAlign w:val="center"/>
          </w:tcPr>
          <w:p w14:paraId="632017ED" w14:textId="77777777" w:rsidR="0065327F" w:rsidRPr="0065327F" w:rsidRDefault="0065327F" w:rsidP="0065327F">
            <w:pPr>
              <w:jc w:val="center"/>
              <w:rPr>
                <w:rFonts w:ascii="Times New Roman" w:eastAsia="SimSun" w:hAnsi="Times New Roman" w:cs="Times New Roman"/>
                <w:b/>
                <w:color w:val="000000"/>
                <w:sz w:val="21"/>
                <w:szCs w:val="21"/>
              </w:rPr>
            </w:pPr>
            <w:r w:rsidRPr="0065327F">
              <w:rPr>
                <w:rFonts w:ascii="Times New Roman" w:eastAsia="SimSun" w:hAnsi="Times New Roman" w:cs="Times New Roman"/>
                <w:b/>
                <w:color w:val="000000"/>
                <w:sz w:val="21"/>
                <w:szCs w:val="21"/>
              </w:rPr>
              <w:t>Out-of-Sample MSE</w:t>
            </w:r>
          </w:p>
        </w:tc>
      </w:tr>
      <w:tr w:rsidR="0065327F" w:rsidRPr="0065327F" w14:paraId="54540401" w14:textId="77777777" w:rsidTr="00EE73F9">
        <w:trPr>
          <w:trHeight w:val="20"/>
          <w:jc w:val="center"/>
        </w:trPr>
        <w:tc>
          <w:tcPr>
            <w:tcW w:w="822" w:type="pct"/>
            <w:shd w:val="clear" w:color="auto" w:fill="auto"/>
            <w:vAlign w:val="center"/>
          </w:tcPr>
          <w:p w14:paraId="59DA088B" w14:textId="77777777" w:rsidR="0065327F" w:rsidRPr="0065327F" w:rsidRDefault="0065327F" w:rsidP="0065327F">
            <w:pPr>
              <w:jc w:val="both"/>
              <w:rPr>
                <w:rFonts w:ascii="Times New Roman" w:eastAsia="SimSun" w:hAnsi="Times New Roman" w:cs="Times New Roman"/>
                <w:b/>
                <w:bCs/>
                <w:color w:val="000000"/>
                <w:sz w:val="21"/>
                <w:szCs w:val="21"/>
              </w:rPr>
            </w:pPr>
            <w:r w:rsidRPr="0065327F">
              <w:rPr>
                <w:rFonts w:ascii="Times New Roman" w:eastAsia="SimSun" w:hAnsi="Times New Roman" w:cs="Times New Roman"/>
                <w:b/>
                <w:bCs/>
                <w:color w:val="000000"/>
                <w:kern w:val="2"/>
                <w:sz w:val="21"/>
                <w:szCs w:val="21"/>
              </w:rPr>
              <w:t>Lasso</w:t>
            </w:r>
          </w:p>
        </w:tc>
        <w:tc>
          <w:tcPr>
            <w:tcW w:w="1866" w:type="pct"/>
            <w:vAlign w:val="center"/>
          </w:tcPr>
          <w:p w14:paraId="1C86B4C2" w14:textId="77777777" w:rsidR="0065327F" w:rsidRPr="0065327F" w:rsidRDefault="0065327F" w:rsidP="0065327F">
            <w:pPr>
              <w:widowControl w:val="0"/>
              <w:jc w:val="right"/>
              <w:rPr>
                <w:rFonts w:ascii="Times New Roman" w:eastAsia="SimSun" w:hAnsi="Times New Roman" w:cs="Times New Roman"/>
                <w:kern w:val="2"/>
                <w:sz w:val="21"/>
                <w:szCs w:val="21"/>
              </w:rPr>
            </w:pPr>
            <w:r w:rsidRPr="0065327F">
              <w:rPr>
                <w:rFonts w:ascii="Times New Roman" w:eastAsia="SimSun" w:hAnsi="Times New Roman" w:cs="Times New Roman"/>
                <w:kern w:val="2"/>
                <w:sz w:val="21"/>
                <w:szCs w:val="21"/>
              </w:rPr>
              <w:t>0.013286</w:t>
            </w:r>
          </w:p>
        </w:tc>
        <w:tc>
          <w:tcPr>
            <w:tcW w:w="2312" w:type="pct"/>
            <w:shd w:val="clear" w:color="auto" w:fill="auto"/>
            <w:vAlign w:val="center"/>
          </w:tcPr>
          <w:p w14:paraId="76D13E68" w14:textId="77777777" w:rsidR="0065327F" w:rsidRPr="0065327F" w:rsidRDefault="0065327F" w:rsidP="0065327F">
            <w:pPr>
              <w:widowControl w:val="0"/>
              <w:jc w:val="right"/>
              <w:rPr>
                <w:rFonts w:ascii="Times New Roman" w:eastAsia="SimSun" w:hAnsi="Times New Roman" w:cs="Times New Roman"/>
                <w:kern w:val="2"/>
                <w:sz w:val="21"/>
                <w:szCs w:val="21"/>
              </w:rPr>
            </w:pPr>
            <w:r w:rsidRPr="0065327F">
              <w:rPr>
                <w:rFonts w:ascii="Times New Roman" w:eastAsia="SimSun" w:hAnsi="Times New Roman" w:cs="Times New Roman"/>
                <w:kern w:val="2"/>
                <w:sz w:val="21"/>
                <w:szCs w:val="21"/>
              </w:rPr>
              <w:t>0.020809</w:t>
            </w:r>
          </w:p>
        </w:tc>
      </w:tr>
      <w:tr w:rsidR="0065327F" w:rsidRPr="0065327F" w14:paraId="2800A58F" w14:textId="77777777" w:rsidTr="00EE73F9">
        <w:trPr>
          <w:trHeight w:val="20"/>
          <w:jc w:val="center"/>
        </w:trPr>
        <w:tc>
          <w:tcPr>
            <w:tcW w:w="822" w:type="pct"/>
            <w:shd w:val="clear" w:color="auto" w:fill="auto"/>
            <w:vAlign w:val="center"/>
          </w:tcPr>
          <w:p w14:paraId="362A8DAE" w14:textId="77777777" w:rsidR="0065327F" w:rsidRPr="0065327F" w:rsidRDefault="0065327F" w:rsidP="0065327F">
            <w:pPr>
              <w:rPr>
                <w:rFonts w:ascii="Times New Roman" w:eastAsia="SimSun" w:hAnsi="Times New Roman" w:cs="Times New Roman"/>
                <w:b/>
                <w:color w:val="000000"/>
                <w:sz w:val="21"/>
                <w:szCs w:val="21"/>
              </w:rPr>
            </w:pPr>
            <w:r w:rsidRPr="0065327F">
              <w:rPr>
                <w:rFonts w:ascii="Times New Roman" w:eastAsia="SimSun" w:hAnsi="Times New Roman" w:cs="Times New Roman" w:hint="eastAsia"/>
                <w:b/>
                <w:color w:val="000000"/>
                <w:sz w:val="21"/>
                <w:szCs w:val="21"/>
              </w:rPr>
              <w:t>E</w:t>
            </w:r>
            <w:r w:rsidRPr="0065327F">
              <w:rPr>
                <w:rFonts w:ascii="Times New Roman" w:eastAsia="SimSun" w:hAnsi="Times New Roman" w:cs="Times New Roman"/>
                <w:b/>
                <w:color w:val="000000"/>
                <w:sz w:val="21"/>
                <w:szCs w:val="21"/>
              </w:rPr>
              <w:t>MA</w:t>
            </w:r>
          </w:p>
        </w:tc>
        <w:tc>
          <w:tcPr>
            <w:tcW w:w="1866" w:type="pct"/>
            <w:vAlign w:val="center"/>
          </w:tcPr>
          <w:p w14:paraId="198A1498" w14:textId="77777777" w:rsidR="0065327F" w:rsidRPr="0065327F" w:rsidRDefault="0065327F" w:rsidP="0065327F">
            <w:pPr>
              <w:widowControl w:val="0"/>
              <w:adjustRightInd w:val="0"/>
              <w:snapToGrid w:val="0"/>
              <w:jc w:val="right"/>
              <w:rPr>
                <w:rFonts w:ascii="Times New Roman" w:eastAsia="SimSun" w:hAnsi="Times New Roman" w:cs="Times New Roman"/>
                <w:kern w:val="2"/>
                <w:sz w:val="21"/>
                <w:szCs w:val="21"/>
              </w:rPr>
            </w:pPr>
            <w:r w:rsidRPr="0065327F">
              <w:rPr>
                <w:rFonts w:ascii="Times New Roman" w:eastAsia="SimSun" w:hAnsi="Times New Roman" w:cs="Times New Roman"/>
                <w:kern w:val="2"/>
                <w:sz w:val="21"/>
                <w:szCs w:val="21"/>
              </w:rPr>
              <w:t>0.011852</w:t>
            </w:r>
          </w:p>
        </w:tc>
        <w:tc>
          <w:tcPr>
            <w:tcW w:w="2312" w:type="pct"/>
            <w:shd w:val="clear" w:color="auto" w:fill="auto"/>
            <w:vAlign w:val="center"/>
          </w:tcPr>
          <w:p w14:paraId="6144D087" w14:textId="77777777" w:rsidR="0065327F" w:rsidRPr="0065327F" w:rsidRDefault="0065327F" w:rsidP="0065327F">
            <w:pPr>
              <w:jc w:val="right"/>
              <w:rPr>
                <w:rFonts w:ascii="Times New Roman" w:eastAsia="SimSun" w:hAnsi="Times New Roman" w:cs="Times New Roman"/>
                <w:b/>
                <w:color w:val="000000"/>
                <w:sz w:val="21"/>
                <w:szCs w:val="21"/>
              </w:rPr>
            </w:pPr>
            <w:r w:rsidRPr="0065327F">
              <w:rPr>
                <w:rFonts w:ascii="Times New Roman" w:eastAsia="SimSun" w:hAnsi="Times New Roman" w:cs="Times New Roman"/>
                <w:kern w:val="2"/>
                <w:sz w:val="21"/>
                <w:szCs w:val="21"/>
              </w:rPr>
              <w:t>0.019592</w:t>
            </w:r>
          </w:p>
        </w:tc>
      </w:tr>
    </w:tbl>
    <w:p w14:paraId="07289557" w14:textId="7B1F9819" w:rsidR="0065327F" w:rsidRPr="0065327F" w:rsidRDefault="0065327F" w:rsidP="0065327F">
      <w:pPr>
        <w:widowControl w:val="0"/>
        <w:spacing w:beforeLines="50" w:before="120" w:afterLines="50" w:after="120" w:line="360" w:lineRule="auto"/>
        <w:ind w:firstLineChars="200" w:firstLine="480"/>
        <w:jc w:val="both"/>
        <w:rPr>
          <w:rFonts w:ascii="Times New Roman" w:eastAsia="SimSun" w:hAnsi="Times New Roman" w:cs="Times New Roman"/>
          <w:kern w:val="2"/>
          <w:szCs w:val="22"/>
          <w:lang w:val="x-none"/>
        </w:rPr>
      </w:pPr>
      <w:r w:rsidRPr="0065327F">
        <w:rPr>
          <w:rFonts w:ascii="Times New Roman" w:eastAsia="SimSun" w:hAnsi="Times New Roman" w:cs="Times New Roman"/>
          <w:kern w:val="2"/>
          <w:szCs w:val="22"/>
          <w:lang w:val="x-none"/>
        </w:rPr>
        <w:t>As mentioned previously, we can see from the table above that overall, EMA performs better than Lasso as it has lower both in-sample and out-of-sample MSE.</w:t>
      </w:r>
    </w:p>
    <w:p w14:paraId="3AF5D5D7" w14:textId="77777777" w:rsidR="0065327F" w:rsidRPr="0065327F" w:rsidRDefault="0065327F" w:rsidP="0065327F">
      <w:pPr>
        <w:widowControl w:val="0"/>
        <w:spacing w:beforeLines="50" w:before="120" w:afterLines="50" w:after="120" w:line="360" w:lineRule="auto"/>
        <w:jc w:val="both"/>
        <w:rPr>
          <w:rFonts w:ascii="Times New Roman" w:eastAsia="SimSun" w:hAnsi="Times New Roman" w:cs="Times New Roman"/>
          <w:b/>
          <w:bCs/>
          <w:kern w:val="2"/>
          <w:szCs w:val="22"/>
        </w:rPr>
      </w:pPr>
      <w:r w:rsidRPr="0065327F">
        <w:rPr>
          <w:rFonts w:ascii="Times New Roman" w:eastAsia="SimSun" w:hAnsi="Times New Roman" w:cs="Times New Roman"/>
          <w:b/>
          <w:bCs/>
          <w:kern w:val="2"/>
          <w:szCs w:val="22"/>
        </w:rPr>
        <w:t>Conclusion</w:t>
      </w:r>
    </w:p>
    <w:p w14:paraId="04196B88" w14:textId="11372BEA" w:rsidR="0065327F" w:rsidRDefault="0065327F" w:rsidP="0065327F">
      <w:pPr>
        <w:widowControl w:val="0"/>
        <w:spacing w:beforeLines="50" w:before="120" w:afterLines="50" w:after="120" w:line="360" w:lineRule="auto"/>
        <w:jc w:val="both"/>
        <w:rPr>
          <w:rFonts w:ascii="Times New Roman" w:eastAsia="SimSun" w:hAnsi="Times New Roman" w:cs="Times New Roman"/>
          <w:kern w:val="2"/>
          <w:szCs w:val="22"/>
        </w:rPr>
      </w:pPr>
      <w:r w:rsidRPr="0065327F">
        <w:rPr>
          <w:rFonts w:ascii="Times New Roman" w:eastAsia="SimSun" w:hAnsi="Times New Roman" w:cs="Times New Roman"/>
          <w:b/>
          <w:bCs/>
          <w:kern w:val="2"/>
          <w:szCs w:val="22"/>
        </w:rPr>
        <w:tab/>
      </w:r>
      <w:r w:rsidRPr="0065327F">
        <w:rPr>
          <w:rFonts w:ascii="Times New Roman" w:eastAsia="SimSun" w:hAnsi="Times New Roman" w:cs="Times New Roman"/>
          <w:kern w:val="2"/>
          <w:szCs w:val="22"/>
        </w:rPr>
        <w:t xml:space="preserve">Based on the results we derived, it is apparent that the keywords the Lasso Model identified seemed to be words that describe the physical toll that individuals experience when they are fired, laid off, or their employer ceased operations. Our Lasso Model performed well in forecasting what the weekly unemployment claims would be based on the Google Trend data collected, </w:t>
      </w:r>
      <w:r w:rsidR="003D753D">
        <w:rPr>
          <w:rFonts w:ascii="Times New Roman" w:eastAsia="SimSun" w:hAnsi="Times New Roman" w:cs="Times New Roman"/>
          <w:kern w:val="2"/>
          <w:szCs w:val="22"/>
        </w:rPr>
        <w:t>however</w:t>
      </w:r>
      <w:r w:rsidRPr="0065327F">
        <w:rPr>
          <w:rFonts w:ascii="Times New Roman" w:eastAsia="SimSun" w:hAnsi="Times New Roman" w:cs="Times New Roman"/>
          <w:kern w:val="2"/>
          <w:szCs w:val="22"/>
        </w:rPr>
        <w:t>, it did not forecast the external shock of the Covid-19 pandemic</w:t>
      </w:r>
      <w:r w:rsidR="003D753D">
        <w:rPr>
          <w:rFonts w:ascii="Times New Roman" w:eastAsia="SimSun" w:hAnsi="Times New Roman" w:cs="Times New Roman"/>
          <w:kern w:val="2"/>
          <w:szCs w:val="22"/>
        </w:rPr>
        <w:t xml:space="preserve"> as </w:t>
      </w:r>
      <w:r w:rsidRPr="0065327F">
        <w:rPr>
          <w:rFonts w:ascii="Times New Roman" w:eastAsia="SimSun" w:hAnsi="Times New Roman" w:cs="Times New Roman"/>
          <w:kern w:val="2"/>
          <w:szCs w:val="22"/>
        </w:rPr>
        <w:t>it was expected</w:t>
      </w:r>
      <w:r w:rsidR="002F5B4B">
        <w:rPr>
          <w:rFonts w:ascii="Times New Roman" w:eastAsia="SimSun" w:hAnsi="Times New Roman" w:cs="Times New Roman"/>
          <w:kern w:val="2"/>
          <w:szCs w:val="22"/>
        </w:rPr>
        <w:t xml:space="preserve"> (refer to the figure below)</w:t>
      </w:r>
      <w:r w:rsidRPr="0065327F">
        <w:rPr>
          <w:rFonts w:ascii="Times New Roman" w:eastAsia="SimSun" w:hAnsi="Times New Roman" w:cs="Times New Roman"/>
          <w:kern w:val="2"/>
          <w:szCs w:val="22"/>
        </w:rPr>
        <w:t>.</w:t>
      </w:r>
      <w:r w:rsidR="002F5B4B">
        <w:rPr>
          <w:rFonts w:ascii="Times New Roman" w:eastAsia="SimSun" w:hAnsi="Times New Roman" w:cs="Times New Roman"/>
          <w:kern w:val="2"/>
          <w:szCs w:val="22"/>
        </w:rPr>
        <w:t xml:space="preserve"> </w:t>
      </w:r>
      <w:r w:rsidRPr="0065327F">
        <w:rPr>
          <w:rFonts w:ascii="Times New Roman" w:eastAsia="SimSun" w:hAnsi="Times New Roman" w:cs="Times New Roman"/>
          <w:kern w:val="2"/>
          <w:szCs w:val="22"/>
        </w:rPr>
        <w:t xml:space="preserve">As stated before, this analysis should be revisited once the Covid-19 pandemic is over </w:t>
      </w:r>
      <w:r w:rsidR="001E58CA">
        <w:rPr>
          <w:rFonts w:ascii="Times New Roman" w:eastAsia="SimSun" w:hAnsi="Times New Roman" w:cs="Times New Roman"/>
          <w:kern w:val="2"/>
          <w:szCs w:val="22"/>
        </w:rPr>
        <w:t>to</w:t>
      </w:r>
      <w:r w:rsidR="001E58CA" w:rsidRPr="0065327F">
        <w:rPr>
          <w:rFonts w:ascii="Times New Roman" w:eastAsia="SimSun" w:hAnsi="Times New Roman" w:cs="Times New Roman"/>
          <w:kern w:val="2"/>
          <w:szCs w:val="22"/>
        </w:rPr>
        <w:t xml:space="preserve"> </w:t>
      </w:r>
      <w:r w:rsidRPr="0065327F">
        <w:rPr>
          <w:rFonts w:ascii="Times New Roman" w:eastAsia="SimSun" w:hAnsi="Times New Roman" w:cs="Times New Roman"/>
          <w:kern w:val="2"/>
          <w:szCs w:val="22"/>
        </w:rPr>
        <w:t xml:space="preserve">observe how the model would perform as time goes on. Perhaps exploring other machine learning models are warranted to derive stronger results </w:t>
      </w:r>
      <w:r w:rsidR="003374F1">
        <w:rPr>
          <w:rFonts w:ascii="Times New Roman" w:eastAsia="SimSun" w:hAnsi="Times New Roman" w:cs="Times New Roman"/>
          <w:kern w:val="2"/>
          <w:szCs w:val="22"/>
        </w:rPr>
        <w:t>such as</w:t>
      </w:r>
      <w:r w:rsidR="003374F1" w:rsidRPr="0065327F">
        <w:rPr>
          <w:rFonts w:ascii="Times New Roman" w:eastAsia="SimSun" w:hAnsi="Times New Roman" w:cs="Times New Roman"/>
          <w:kern w:val="2"/>
          <w:szCs w:val="22"/>
        </w:rPr>
        <w:t xml:space="preserve"> </w:t>
      </w:r>
      <w:r w:rsidRPr="0065327F">
        <w:rPr>
          <w:rFonts w:ascii="Times New Roman" w:eastAsia="SimSun" w:hAnsi="Times New Roman" w:cs="Times New Roman"/>
          <w:kern w:val="2"/>
          <w:szCs w:val="22"/>
        </w:rPr>
        <w:t>us</w:t>
      </w:r>
      <w:r w:rsidR="003374F1">
        <w:rPr>
          <w:rFonts w:ascii="Times New Roman" w:eastAsia="SimSun" w:hAnsi="Times New Roman" w:cs="Times New Roman"/>
          <w:kern w:val="2"/>
          <w:szCs w:val="22"/>
        </w:rPr>
        <w:t>ing</w:t>
      </w:r>
      <w:r w:rsidRPr="0065327F">
        <w:rPr>
          <w:rFonts w:ascii="Times New Roman" w:eastAsia="SimSun" w:hAnsi="Times New Roman" w:cs="Times New Roman"/>
          <w:kern w:val="2"/>
          <w:szCs w:val="22"/>
        </w:rPr>
        <w:t xml:space="preserve"> SuperLearners to determine which model is the best based on the results of other models used.</w:t>
      </w:r>
    </w:p>
    <w:p w14:paraId="7953DAA5" w14:textId="7034EFF5" w:rsidR="002F5B4B" w:rsidRPr="0065327F" w:rsidRDefault="002F5B4B" w:rsidP="0065327F">
      <w:pPr>
        <w:widowControl w:val="0"/>
        <w:spacing w:beforeLines="50" w:before="120" w:afterLines="50" w:after="120" w:line="360" w:lineRule="auto"/>
        <w:jc w:val="both"/>
        <w:rPr>
          <w:rFonts w:ascii="Times New Roman" w:eastAsia="SimSun" w:hAnsi="Times New Roman" w:cs="Times New Roman"/>
          <w:kern w:val="2"/>
          <w:szCs w:val="22"/>
        </w:rPr>
      </w:pPr>
      <w:r w:rsidRPr="002F5B4B">
        <w:rPr>
          <w:rFonts w:ascii="Times New Roman" w:eastAsia="SimSun" w:hAnsi="Times New Roman" w:cs="Times New Roman"/>
          <w:noProof/>
          <w:kern w:val="2"/>
          <w:szCs w:val="22"/>
        </w:rPr>
        <w:lastRenderedPageBreak/>
        <w:drawing>
          <wp:inline distT="0" distB="0" distL="0" distR="0" wp14:anchorId="65FD462E" wp14:editId="6D26DF87">
            <wp:extent cx="6004560" cy="233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4560" cy="2331720"/>
                    </a:xfrm>
                    <a:prstGeom prst="rect">
                      <a:avLst/>
                    </a:prstGeom>
                    <a:noFill/>
                    <a:ln>
                      <a:noFill/>
                    </a:ln>
                  </pic:spPr>
                </pic:pic>
              </a:graphicData>
            </a:graphic>
          </wp:inline>
        </w:drawing>
      </w:r>
    </w:p>
    <w:sectPr w:rsidR="002F5B4B" w:rsidRPr="0065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7F"/>
    <w:rsid w:val="00061E91"/>
    <w:rsid w:val="00162A86"/>
    <w:rsid w:val="001E58CA"/>
    <w:rsid w:val="002F5B4B"/>
    <w:rsid w:val="003374F1"/>
    <w:rsid w:val="003D753D"/>
    <w:rsid w:val="005236A4"/>
    <w:rsid w:val="00553105"/>
    <w:rsid w:val="0065327F"/>
    <w:rsid w:val="008A5A89"/>
    <w:rsid w:val="00A53809"/>
    <w:rsid w:val="00A66288"/>
    <w:rsid w:val="00D775E7"/>
    <w:rsid w:val="00D964C0"/>
    <w:rsid w:val="00E36522"/>
    <w:rsid w:val="00F65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6858"/>
  <w15:chartTrackingRefBased/>
  <w15:docId w15:val="{AF4462E2-1E85-4FE9-9A6F-52142680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27F"/>
    <w:pPr>
      <w:spacing w:after="0" w:line="240" w:lineRule="auto"/>
    </w:pPr>
    <w:rPr>
      <w:rFonts w:eastAsiaTheme="minorEastAsia"/>
      <w:sz w:val="24"/>
      <w:szCs w:val="24"/>
      <w:lang w:eastAsia="zh-CN"/>
    </w:rPr>
  </w:style>
  <w:style w:type="paragraph" w:styleId="Heading1">
    <w:name w:val="heading 1"/>
    <w:aliases w:val="海通1级"/>
    <w:basedOn w:val="Normal"/>
    <w:next w:val="Normal"/>
    <w:link w:val="Heading1Char1"/>
    <w:qFormat/>
    <w:rsid w:val="0065327F"/>
    <w:pPr>
      <w:keepNext/>
      <w:keepLines/>
      <w:widowControl w:val="0"/>
      <w:spacing w:beforeLines="50" w:before="50" w:afterLines="50" w:after="50" w:line="360" w:lineRule="auto"/>
      <w:jc w:val="center"/>
      <w:outlineLvl w:val="0"/>
    </w:pPr>
    <w:rPr>
      <w:rFonts w:ascii="Times New Roman" w:eastAsia="SimHei" w:hAnsi="Times New Roman" w:cs="Times New Roman"/>
      <w:b/>
      <w:bCs/>
      <w:kern w:val="44"/>
      <w:sz w:val="36"/>
      <w:szCs w:val="44"/>
      <w:lang w:val="x-none" w:eastAsia="x-none"/>
    </w:rPr>
  </w:style>
  <w:style w:type="paragraph" w:styleId="Heading2">
    <w:name w:val="heading 2"/>
    <w:basedOn w:val="Normal"/>
    <w:next w:val="Normal"/>
    <w:link w:val="Heading2Char"/>
    <w:uiPriority w:val="9"/>
    <w:semiHidden/>
    <w:unhideWhenUsed/>
    <w:qFormat/>
    <w:rsid w:val="006532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65327F"/>
    <w:rPr>
      <w:rFonts w:asciiTheme="majorHAnsi" w:eastAsiaTheme="majorEastAsia" w:hAnsiTheme="majorHAnsi" w:cstheme="majorBidi"/>
      <w:color w:val="2F5496" w:themeColor="accent1" w:themeShade="BF"/>
      <w:sz w:val="32"/>
      <w:szCs w:val="32"/>
      <w:lang w:eastAsia="zh-CN"/>
    </w:rPr>
  </w:style>
  <w:style w:type="character" w:customStyle="1" w:styleId="Heading1Char1">
    <w:name w:val="Heading 1 Char1"/>
    <w:aliases w:val="海通1级 Char"/>
    <w:link w:val="Heading1"/>
    <w:rsid w:val="0065327F"/>
    <w:rPr>
      <w:rFonts w:ascii="Times New Roman" w:eastAsia="SimHei" w:hAnsi="Times New Roman" w:cs="Times New Roman"/>
      <w:b/>
      <w:bCs/>
      <w:kern w:val="44"/>
      <w:sz w:val="36"/>
      <w:szCs w:val="44"/>
      <w:lang w:val="x-none" w:eastAsia="x-none"/>
    </w:rPr>
  </w:style>
  <w:style w:type="character" w:customStyle="1" w:styleId="Heading2Char">
    <w:name w:val="Heading 2 Char"/>
    <w:basedOn w:val="DefaultParagraphFont"/>
    <w:link w:val="Heading2"/>
    <w:uiPriority w:val="9"/>
    <w:semiHidden/>
    <w:rsid w:val="0065327F"/>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martinez</dc:creator>
  <cp:keywords/>
  <dc:description/>
  <cp:lastModifiedBy>艺冉 孙</cp:lastModifiedBy>
  <cp:revision>20</cp:revision>
  <dcterms:created xsi:type="dcterms:W3CDTF">2021-02-23T04:09:00Z</dcterms:created>
  <dcterms:modified xsi:type="dcterms:W3CDTF">2021-03-30T11:46:00Z</dcterms:modified>
</cp:coreProperties>
</file>