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OS-2026030904</w:t>
      </w:r>
    </w:p>
    <w:p w14:paraId="39E4D1F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丁玲</w:t>
      </w:r>
    </w:p>
    <w:p w14:paraId="4B66387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9304-3三联直角：2箱24个</w:t>
      </w:r>
    </w:p>
    <w:p w14:paraId="0EE4084B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9304-4四联直角</w:t>
      </w:r>
      <w:r>
        <w:rPr>
          <w:rFonts w:hint="eastAsia"/>
          <w:sz w:val="40"/>
          <w:szCs w:val="40"/>
          <w:lang w:val="en-US" w:eastAsia="zh-CN"/>
        </w:rPr>
        <w:t>：2箱24个</w:t>
      </w:r>
    </w:p>
    <w:p w14:paraId="36FBC0F6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唛头：</w:t>
      </w:r>
    </w:p>
    <w:p w14:paraId="12ACD880">
      <w:pPr>
        <w:bidi w:val="0"/>
        <w:jc w:val="both"/>
        <w:rPr>
          <w:rFonts w:hint="default"/>
          <w:sz w:val="220"/>
          <w:szCs w:val="220"/>
          <w:lang w:val="en-US" w:eastAsia="zh-CN"/>
        </w:rPr>
      </w:pPr>
      <w:r>
        <w:rPr>
          <w:rFonts w:hint="eastAsia"/>
          <w:sz w:val="220"/>
          <w:szCs w:val="220"/>
          <w:lang w:val="en-US" w:eastAsia="zh-CN"/>
        </w:rPr>
        <w:t>9888</w:t>
      </w:r>
    </w:p>
    <w:p w14:paraId="25F1565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27F52F4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两面唛头</w:t>
      </w:r>
    </w:p>
    <w:p w14:paraId="3876F88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预期发货时间：03/10 今天 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25ED51D7"/>
    <w:rsid w:val="3A8440F6"/>
    <w:rsid w:val="3C065268"/>
    <w:rsid w:val="40454F4E"/>
    <w:rsid w:val="44A44263"/>
    <w:rsid w:val="55A27EEA"/>
    <w:rsid w:val="5AF670D0"/>
    <w:rsid w:val="5ECD743F"/>
    <w:rsid w:val="615F4F5B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101</Characters>
  <Lines>0</Lines>
  <Paragraphs>0</Paragraphs>
  <TotalTime>1</TotalTime>
  <ScaleCrop>false</ScaleCrop>
  <LinksUpToDate>false</LinksUpToDate>
  <CharactersWithSpaces>122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2026-03-10T06:03:13Z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