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OS-2026032701</w:t>
      </w:r>
    </w:p>
    <w:p w14:paraId="40A7360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朱由留-义乌阿索米</w:t>
      </w:r>
    </w:p>
    <w:p w14:paraId="33ACEB8D">
      <w:pPr>
        <w:bidi w:val="0"/>
        <w:jc w:val="both"/>
        <w:rPr>
          <w:rFonts w:hint="default"/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val="en-US" w:eastAsia="zh-CN"/>
        </w:rPr>
        <w:t>外箱唛头2正唛</w:t>
      </w:r>
      <w:r>
        <w:rPr>
          <w:rFonts w:hint="default"/>
          <w:sz w:val="48"/>
          <w:szCs w:val="48"/>
          <w:lang w:eastAsia="zh-CN"/>
        </w:rPr>
        <w:t>2侧唛</w:t>
      </w:r>
    </w:p>
    <w:p w14:paraId="4AAC3473">
      <w:pPr>
        <w:bidi w:val="0"/>
        <w:jc w:val="both"/>
        <w:rPr>
          <w:rFonts w:hint="default"/>
          <w:sz w:val="48"/>
          <w:szCs w:val="48"/>
          <w:lang w:eastAsia="zh-CN"/>
        </w:rPr>
      </w:pPr>
      <w:r>
        <w:drawing>
          <wp:inline distT="0" distB="0" distL="114300" distR="114300">
            <wp:extent cx="5271770" cy="896620"/>
            <wp:effectExtent l="0" t="0" r="1143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FF84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2002 二层文件盘:30箱</w:t>
      </w: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2001三层文件盘：30箱</w:t>
      </w:r>
    </w:p>
    <w:p w14:paraId="374FCD9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2001C四层文件盘</w:t>
      </w:r>
      <w:r>
        <w:rPr>
          <w:rFonts w:hint="eastAsia"/>
          <w:sz w:val="40"/>
          <w:szCs w:val="40"/>
          <w:lang w:val="en-US" w:eastAsia="zh-CN"/>
        </w:rPr>
        <w:t>：20箱</w:t>
      </w:r>
    </w:p>
    <w:p w14:paraId="633CF4F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三联杂志盒-圆弧</w:t>
      </w:r>
      <w:r>
        <w:rPr>
          <w:rFonts w:hint="eastAsia"/>
          <w:sz w:val="40"/>
          <w:szCs w:val="40"/>
          <w:lang w:val="en-US" w:eastAsia="zh-CN"/>
        </w:rPr>
        <w:t>:20箱</w:t>
      </w:r>
    </w:p>
    <w:tbl>
      <w:tblPr>
        <w:tblStyle w:val="3"/>
        <w:tblW w:w="100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6"/>
        <w:gridCol w:w="3855"/>
      </w:tblGrid>
      <w:tr w14:paraId="618CA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1007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56B56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162050" cy="1190625"/>
                  <wp:effectExtent l="0" t="0" r="6350" b="317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714500" cy="1495425"/>
                  <wp:effectExtent l="0" t="0" r="0" b="3175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62990" cy="1010920"/>
                  <wp:effectExtent l="0" t="0" r="3810" b="508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010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352550" cy="1362075"/>
                  <wp:effectExtent l="0" t="0" r="6350" b="9525"/>
                  <wp:docPr id="8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EF9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855" w:type="dxa"/>
          <w:trHeight w:val="2871" w:hRule="atLeast"/>
        </w:trPr>
        <w:tc>
          <w:tcPr>
            <w:tcW w:w="6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65D9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</w:p>
          <w:p w14:paraId="4BC80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drawing>
                <wp:inline distT="0" distB="0" distL="114300" distR="114300">
                  <wp:extent cx="3404870" cy="2486025"/>
                  <wp:effectExtent l="0" t="0" r="1143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870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3701C36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282B0E7F"/>
    <w:rsid w:val="32FA3C3D"/>
    <w:rsid w:val="3A7B0C74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84</Characters>
  <Lines>0</Lines>
  <Paragraphs>0</Paragraphs>
  <TotalTime>0</TotalTime>
  <ScaleCrop>false</ScaleCrop>
  <LinksUpToDate>false</LinksUpToDate>
  <CharactersWithSpaces>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2026-03-27T05:20:08Z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