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bookmarkStart w:id="0" w:name="_GoBack"/>
      <w:bookmarkEnd w:id="0"/>
      <w:r>
        <w:rPr>
          <w:rFonts w:hint="eastAsia"/>
          <w:sz w:val="72"/>
          <w:szCs w:val="112"/>
          <w:lang w:val="en-US" w:eastAsia="zh-CN"/>
        </w:rPr>
        <w:t>OS-2026050701</w:t>
      </w:r>
    </w:p>
    <w:p w14:paraId="2F67CF3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鼎呱呱-呈扬</w:t>
      </w:r>
    </w:p>
    <w:p w14:paraId="672F779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正唛格式  侧唛客户货号加装箱</w:t>
      </w:r>
    </w:p>
    <w:tbl>
      <w:tblPr>
        <w:tblStyle w:val="3"/>
        <w:tblW w:w="61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0"/>
      </w:tblGrid>
      <w:tr w14:paraId="7140A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8" w:hRule="atLeast"/>
        </w:trPr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2E24D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drawing>
                <wp:inline distT="0" distB="0" distL="114300" distR="114300">
                  <wp:extent cx="3130550" cy="2695575"/>
                  <wp:effectExtent l="0" t="0" r="6350" b="952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0" cy="2695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100箱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8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270B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61</Characters>
  <Lines>0</Lines>
  <Paragraphs>0</Paragraphs>
  <TotalTime>1</TotalTime>
  <ScaleCrop>false</ScaleCrop>
  <LinksUpToDate>false</LinksUpToDate>
  <CharactersWithSpaces>67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2026-05-10T01:51:54Z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