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OS-2026052401</w:t>
      </w:r>
    </w:p>
    <w:p w14:paraId="3C931920">
      <w:pPr>
        <w:bidi w:val="0"/>
        <w:jc w:val="left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安瑞汉特贸易有限公司</w:t>
      </w:r>
    </w:p>
    <w:p w14:paraId="73B82EF0">
      <w:pPr>
        <w:bidi w:val="0"/>
        <w:jc w:val="left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正側2面唛头</w:t>
      </w:r>
    </w:p>
    <w:p w14:paraId="216399C4">
      <w:pPr>
        <w:bidi w:val="0"/>
        <w:jc w:val="left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外箱套编织袋 “# ”字打包</w:t>
      </w:r>
      <w:bookmarkStart w:id="0" w:name="_GoBack"/>
      <w:bookmarkEnd w:id="0"/>
    </w:p>
    <w:p w14:paraId="0492E6CF">
      <w:pPr>
        <w:bidi w:val="0"/>
        <w:jc w:val="left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送到仓库，含卸货费</w:t>
      </w:r>
    </w:p>
    <w:p w14:paraId="5EC1E706">
      <w:pPr>
        <w:bidi w:val="0"/>
        <w:jc w:val="left"/>
        <w:rPr>
          <w:rFonts w:hint="default"/>
          <w:sz w:val="48"/>
          <w:szCs w:val="48"/>
          <w:lang w:val="en-US" w:eastAsia="zh-CN"/>
        </w:rPr>
      </w:pPr>
      <w:r>
        <w:drawing>
          <wp:inline distT="0" distB="0" distL="114300" distR="114300">
            <wp:extent cx="2986405" cy="1907540"/>
            <wp:effectExtent l="0" t="0" r="1079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6405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A0E08">
      <w:pPr>
        <w:bidi w:val="0"/>
        <w:jc w:val="left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default"/>
          <w:b/>
          <w:bCs/>
          <w:sz w:val="40"/>
          <w:szCs w:val="48"/>
          <w:lang w:val="en-US" w:eastAsia="zh-CN"/>
        </w:rPr>
        <w:t>2001C 四层文件盘</w:t>
      </w:r>
      <w:r>
        <w:rPr>
          <w:rFonts w:hint="eastAsia"/>
          <w:b/>
          <w:bCs/>
          <w:sz w:val="40"/>
          <w:szCs w:val="48"/>
          <w:lang w:val="en-US" w:eastAsia="zh-CN"/>
        </w:rPr>
        <w:t>： 50箱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3CB3F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49749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81075" cy="1257300"/>
                  <wp:effectExtent l="0" t="0" r="9525" b="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0C47CA">
      <w:pPr>
        <w:bidi w:val="0"/>
        <w:jc w:val="left"/>
        <w:rPr>
          <w:rFonts w:hint="default"/>
          <w:b/>
          <w:bCs/>
          <w:sz w:val="40"/>
          <w:szCs w:val="48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05/28（尽快包装）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BC247E"/>
    <w:rsid w:val="1DDB36A4"/>
    <w:rsid w:val="1ECD420F"/>
    <w:rsid w:val="1ED75B16"/>
    <w:rsid w:val="215E7015"/>
    <w:rsid w:val="22BF1F93"/>
    <w:rsid w:val="23301251"/>
    <w:rsid w:val="23D9706A"/>
    <w:rsid w:val="24007CED"/>
    <w:rsid w:val="246513DE"/>
    <w:rsid w:val="2582477E"/>
    <w:rsid w:val="25ED51D7"/>
    <w:rsid w:val="262F33AC"/>
    <w:rsid w:val="270408A2"/>
    <w:rsid w:val="2B480504"/>
    <w:rsid w:val="2C797901"/>
    <w:rsid w:val="2C8D5927"/>
    <w:rsid w:val="2D2D1AFF"/>
    <w:rsid w:val="2E4F7F14"/>
    <w:rsid w:val="311D12DC"/>
    <w:rsid w:val="330F2D5B"/>
    <w:rsid w:val="3330491E"/>
    <w:rsid w:val="338B4550"/>
    <w:rsid w:val="38ED5071"/>
    <w:rsid w:val="3A8440F6"/>
    <w:rsid w:val="3A8F0577"/>
    <w:rsid w:val="3B9B1A37"/>
    <w:rsid w:val="3C065268"/>
    <w:rsid w:val="3C1E371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7304DB3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</Words>
  <Characters>51</Characters>
  <Lines>0</Lines>
  <Paragraphs>0</Paragraphs>
  <TotalTime>1</TotalTime>
  <ScaleCrop>false</ScaleCrop>
  <LinksUpToDate>false</LinksUpToDate>
  <CharactersWithSpaces>53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2026-05-27T06:19:37Z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