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OS-2026052603</w:t>
      </w:r>
    </w:p>
    <w:p w14:paraId="4BE118F5">
      <w:pPr>
        <w:bidi w:val="0"/>
        <w:jc w:val="left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3805EB8A">
      <w:pPr>
        <w:bidi w:val="0"/>
        <w:jc w:val="left"/>
      </w:pPr>
      <w:r>
        <w:rPr>
          <w:rFonts w:hint="eastAsia"/>
          <w:sz w:val="48"/>
          <w:szCs w:val="48"/>
          <w:lang w:val="en-US" w:eastAsia="zh-CN"/>
        </w:rPr>
        <w:t>两面箱唛：</w:t>
      </w:r>
    </w:p>
    <w:p w14:paraId="0AE2C119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三联杂志盒：30箱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6"/>
      </w:tblGrid>
      <w:tr w14:paraId="1D2EC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64DF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343150" cy="2552700"/>
                  <wp:effectExtent l="0" t="0" r="6350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2552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0"/>
        </w:tc>
      </w:tr>
    </w:tbl>
    <w:p w14:paraId="236979C5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9D51C25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62F33AC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4C27DEF"/>
    <w:rsid w:val="355E0A48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7304DB3"/>
    <w:rsid w:val="69612865"/>
    <w:rsid w:val="6BC31CAF"/>
    <w:rsid w:val="6C315592"/>
    <w:rsid w:val="6C7F5DB1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53</Characters>
  <Lines>0</Lines>
  <Paragraphs>0</Paragraphs>
  <TotalTime>0</TotalTime>
  <ScaleCrop>false</ScaleCrop>
  <LinksUpToDate>false</LinksUpToDate>
  <CharactersWithSpaces>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2026-05-26T03:15:00Z</cp:lastPrinted>
  <dcterms:modified xsi:type="dcterms:W3CDTF">2026-05-26T06:59:04Z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