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OS-2026061601</w:t>
      </w:r>
    </w:p>
    <w:p w14:paraId="525B1F3E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赛雅歌</w:t>
      </w:r>
    </w:p>
    <w:p w14:paraId="4E9C40EF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每个贴标签，外箱两个唛头，货号要与唛头SKU保持一致，外箱装箱数要不要写错了！！</w:t>
      </w:r>
      <w:bookmarkStart w:id="0" w:name="_GoBack"/>
      <w:bookmarkEnd w:id="0"/>
    </w:p>
    <w:p w14:paraId="2378E2C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2002 二层文件盘</w:t>
      </w:r>
      <w:r>
        <w:rPr>
          <w:rFonts w:hint="eastAsia"/>
          <w:sz w:val="52"/>
          <w:szCs w:val="52"/>
          <w:lang w:val="en-US" w:eastAsia="zh-CN"/>
        </w:rPr>
        <w:t>：40箱 装箱数1-40</w:t>
      </w:r>
    </w:p>
    <w:tbl>
      <w:tblPr>
        <w:tblW w:w="984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3"/>
      </w:tblGrid>
      <w:tr w14:paraId="50D71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8" w:hRule="atLeast"/>
        </w:trPr>
        <w:tc>
          <w:tcPr>
            <w:tcW w:w="9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8B256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380490" cy="1339850"/>
                  <wp:effectExtent l="0" t="0" r="3810" b="635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133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143125" cy="1800225"/>
                  <wp:effectExtent l="0" t="0" r="3175" b="317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89505" cy="1471295"/>
                  <wp:effectExtent l="0" t="0" r="10795" b="1905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147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C5871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2001 三层文件盘</w:t>
      </w:r>
      <w:r>
        <w:rPr>
          <w:rFonts w:hint="eastAsia"/>
          <w:sz w:val="52"/>
          <w:szCs w:val="52"/>
          <w:lang w:val="en-US" w:eastAsia="zh-CN"/>
        </w:rPr>
        <w:t>：417箱</w:t>
      </w:r>
    </w:p>
    <w:p w14:paraId="1A68A270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装箱数41-457</w:t>
      </w:r>
    </w:p>
    <w:tbl>
      <w:tblPr>
        <w:tblW w:w="902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65018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560" w:hRule="atLeast"/>
        </w:trPr>
        <w:tc>
          <w:tcPr>
            <w:tcW w:w="9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6015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658620" cy="1163955"/>
                  <wp:effectExtent l="0" t="0" r="5080" b="4445"/>
                  <wp:docPr id="7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620" cy="1163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686560" cy="1420495"/>
                  <wp:effectExtent l="0" t="0" r="2540" b="1905"/>
                  <wp:docPr id="8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60" cy="1420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572260" cy="1002030"/>
                  <wp:effectExtent l="0" t="0" r="2540" b="1270"/>
                  <wp:docPr id="13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60" cy="1002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586CB0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CB31C97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45</Characters>
  <Lines>0</Lines>
  <Paragraphs>0</Paragraphs>
  <TotalTime>13</TotalTime>
  <ScaleCrop>false</ScaleCrop>
  <LinksUpToDate>false</LinksUpToDate>
  <CharactersWithSpaces>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2026-06-17T01:54:50Z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