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B015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永康市欧硕工贸有限公司产品图册</w:t>
      </w:r>
    </w:p>
    <w:p w14:paraId="0E7D1F53">
      <w:pPr>
        <w:rPr>
          <w:rFonts w:hint="eastAsia"/>
          <w:lang w:val="en-US" w:eastAsia="zh-CN"/>
        </w:rPr>
      </w:pPr>
    </w:p>
    <w:p w14:paraId="1FB688EE">
      <w:p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1.产品尺寸：30*24*22cm</w:t>
      </w:r>
    </w:p>
    <w:p w14:paraId="415A6C80">
      <w:p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2.产品净重：770g</w:t>
      </w:r>
    </w:p>
    <w:p w14:paraId="2AEE662E">
      <w:p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3.带盒重量：900g</w:t>
      </w:r>
    </w:p>
    <w:p w14:paraId="0C39008E">
      <w:p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4.产品外盒尺寸：5*29*37cm</w:t>
      </w:r>
    </w:p>
    <w:p w14:paraId="33E8D071">
      <w:p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5.外箱尺寸：62*29*39cm</w:t>
      </w:r>
    </w:p>
    <w:p w14:paraId="6536BE76">
      <w:p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6外箱重量：净重：9.1kg，毛重：12kg</w:t>
      </w:r>
    </w:p>
    <w:p w14:paraId="652C5571">
      <w:p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7.装箱数量：12套</w:t>
      </w:r>
    </w:p>
    <w:p w14:paraId="3A964503">
      <w:pPr>
        <w:ind w:left="0" w:leftChars="0" w:firstLine="0" w:firstLineChars="0"/>
        <w:jc w:val="both"/>
        <w:rPr>
          <w:rFonts w:hint="eastAsia"/>
        </w:rPr>
      </w:pPr>
    </w:p>
    <w:p w14:paraId="7A7B2543">
      <w:p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1.产品尺寸：30*26*27cm</w:t>
      </w:r>
    </w:p>
    <w:p w14:paraId="027FB2A5">
      <w:p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2.产品净重：1030g</w:t>
      </w:r>
    </w:p>
    <w:p w14:paraId="776FD5EB">
      <w:p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3.带盒重量：1170g</w:t>
      </w:r>
      <w:bookmarkStart w:id="0" w:name="_GoBack"/>
      <w:bookmarkEnd w:id="0"/>
    </w:p>
    <w:p w14:paraId="2A653F60">
      <w:p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4.产品外盒尺寸:5.5*29*37cm</w:t>
      </w:r>
    </w:p>
    <w:p w14:paraId="01641BB1">
      <w:p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5.外箱尺寸：68.5*29*39cm</w:t>
      </w:r>
    </w:p>
    <w:p w14:paraId="24020900">
      <w:p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6.外箱重量：净重：12kg，毛重：15kg</w:t>
      </w:r>
    </w:p>
    <w:p w14:paraId="2097CE86">
      <w:pPr>
        <w:ind w:left="0" w:leftChars="0" w:firstLine="0" w:firstLineChars="0"/>
        <w:jc w:val="both"/>
      </w:pPr>
      <w:r>
        <w:rPr>
          <w:rFonts w:hint="eastAsia"/>
        </w:rPr>
        <w:t>7.装箱数量：12套</w:t>
      </w:r>
    </w:p>
    <w:p w14:paraId="7DF88E20">
      <w:pPr>
        <w:jc w:val="both"/>
        <w:rPr>
          <w:rFonts w:hint="eastAsia" w:ascii="华文中宋" w:hAnsi="华文中宋" w:eastAsia="华文中宋" w:cs="华文中宋"/>
          <w:sz w:val="72"/>
          <w:szCs w:val="72"/>
          <w:lang w:val="en-US" w:eastAsia="zh-CN"/>
        </w:rPr>
      </w:pPr>
      <w:r>
        <w:drawing>
          <wp:inline distT="0" distB="0" distL="114300" distR="114300">
            <wp:extent cx="1770380" cy="1558925"/>
            <wp:effectExtent l="0" t="0" r="762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</w:t>
      </w:r>
      <w:r>
        <w:drawing>
          <wp:inline distT="0" distB="0" distL="114300" distR="114300">
            <wp:extent cx="1819910" cy="1759585"/>
            <wp:effectExtent l="0" t="0" r="889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雪君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C5508"/>
    <w:rsid w:val="6791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</Words>
  <Characters>8</Characters>
  <Lines>0</Lines>
  <Paragraphs>0</Paragraphs>
  <TotalTime>153</TotalTime>
  <ScaleCrop>false</ScaleCrop>
  <LinksUpToDate>false</LinksUpToDate>
  <CharactersWithSpaces>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2026-03-23T07:59:00Z</dcterms:created>
  <dc:creator>Mayn</dc:creator>
  <cp:lastModifiedBy>S    Y      R</cp:lastModifiedBy>
  <cp:lastPrinted>2026-03-23T08:00:00Z</cp:lastPrinted>
  <dcterms:modified xsi:type="dcterms:W3CDTF">2026-03-30T06:52:42Z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492D275EEE5F477EA7A8BCBF1884671A_12</vt:lpwstr>
  </property>
</Properties>
</file>