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EA2FF" w14:textId="77777777" w:rsidR="00E334FB" w:rsidRPr="00FC1CAC" w:rsidRDefault="00E334FB" w:rsidP="00E334FB">
      <w:pPr>
        <w:spacing w:afterLines="50" w:after="156"/>
        <w:rPr>
          <w:rFonts w:ascii="黑体" w:eastAsia="黑体" w:hAnsi="黑体" w:cs="Times New Roman"/>
          <w:sz w:val="18"/>
          <w:szCs w:val="18"/>
        </w:rPr>
      </w:pPr>
      <w:r w:rsidRPr="00FC1CAC">
        <w:rPr>
          <w:rFonts w:ascii="黑体" w:eastAsia="黑体" w:hAnsi="黑体" w:cs="Times New Roman" w:hint="eastAsia"/>
          <w:sz w:val="18"/>
          <w:szCs w:val="18"/>
        </w:rPr>
        <w:t>3.</w:t>
      </w:r>
      <w:r>
        <w:rPr>
          <w:rFonts w:ascii="黑体" w:eastAsia="黑体" w:hAnsi="黑体" w:cs="Times New Roman" w:hint="eastAsia"/>
          <w:sz w:val="18"/>
          <w:szCs w:val="18"/>
        </w:rPr>
        <w:t>3</w:t>
      </w:r>
      <w:r>
        <w:rPr>
          <w:rFonts w:ascii="黑体" w:eastAsia="黑体" w:hAnsi="黑体" w:cs="Times New Roman"/>
          <w:sz w:val="18"/>
          <w:szCs w:val="18"/>
        </w:rPr>
        <w:t xml:space="preserve"> </w:t>
      </w:r>
      <w:r>
        <w:rPr>
          <w:rFonts w:ascii="黑体" w:eastAsia="黑体" w:hAnsi="黑体" w:cs="Times New Roman" w:hint="eastAsia"/>
          <w:sz w:val="18"/>
          <w:szCs w:val="18"/>
        </w:rPr>
        <w:t>Android应用</w:t>
      </w:r>
      <w:r w:rsidRPr="00FC1CAC">
        <w:rPr>
          <w:rFonts w:ascii="黑体" w:eastAsia="黑体" w:hAnsi="黑体" w:cs="Times New Roman"/>
          <w:sz w:val="18"/>
          <w:szCs w:val="18"/>
        </w:rPr>
        <w:t>漏洞检测</w:t>
      </w:r>
      <w:r>
        <w:rPr>
          <w:rFonts w:ascii="黑体" w:eastAsia="黑体" w:hAnsi="黑体" w:cs="Times New Roman" w:hint="eastAsia"/>
          <w:sz w:val="18"/>
          <w:szCs w:val="18"/>
        </w:rPr>
        <w:t>模块</w:t>
      </w:r>
    </w:p>
    <w:p w14:paraId="78BFD27F" w14:textId="77777777" w:rsidR="00E334FB" w:rsidRDefault="00E334FB" w:rsidP="00E334FB">
      <w:pPr>
        <w:ind w:firstLine="420"/>
        <w:rPr>
          <w:rFonts w:ascii="Times New Roman" w:eastAsia="宋体" w:hAnsi="Times New Roman" w:cs="Times New Roman" w:hint="eastAsia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漏洞检测模块为静态检测中的第二部分，基于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对应用进行反编译以检测出其中可能存在的漏洞。另一方面，为了提高漏洞检测精度，本文提出了一种基于过程内数据流分析技术的变量行为记录算法，在漏洞检测中可以</w:t>
      </w:r>
      <w:r w:rsidRPr="00E812A3">
        <w:rPr>
          <w:rFonts w:ascii="宋体" w:eastAsia="宋体" w:hAnsi="宋体" w:cs="Times New Roman" w:hint="eastAsia"/>
          <w:sz w:val="18"/>
          <w:szCs w:val="18"/>
        </w:rPr>
        <w:t>用于</w:t>
      </w:r>
      <w:r w:rsidRPr="00E812A3">
        <w:rPr>
          <w:rFonts w:ascii="宋体" w:eastAsia="宋体" w:hAnsi="宋体" w:cs="Times New Roman"/>
          <w:sz w:val="18"/>
          <w:szCs w:val="18"/>
        </w:rPr>
        <w:t>实现</w:t>
      </w:r>
      <w:r>
        <w:rPr>
          <w:rFonts w:ascii="宋体" w:eastAsia="宋体" w:hAnsi="宋体" w:cs="Times New Roman" w:hint="eastAsia"/>
          <w:sz w:val="18"/>
          <w:szCs w:val="18"/>
        </w:rPr>
        <w:t>函数内</w:t>
      </w:r>
      <w:r w:rsidRPr="00E812A3">
        <w:rPr>
          <w:rFonts w:ascii="宋体" w:eastAsia="宋体" w:hAnsi="宋体" w:cs="Times New Roman"/>
          <w:sz w:val="18"/>
          <w:szCs w:val="18"/>
        </w:rPr>
        <w:t>变量到</w:t>
      </w:r>
      <w:r>
        <w:rPr>
          <w:rFonts w:ascii="宋体" w:eastAsia="宋体" w:hAnsi="宋体" w:cs="Times New Roman" w:hint="eastAsia"/>
          <w:sz w:val="18"/>
          <w:szCs w:val="18"/>
        </w:rPr>
        <w:t>相关</w:t>
      </w:r>
      <w:r w:rsidRPr="00E812A3">
        <w:rPr>
          <w:rFonts w:ascii="宋体" w:eastAsia="宋体" w:hAnsi="宋体" w:cs="Times New Roman"/>
          <w:sz w:val="18"/>
          <w:szCs w:val="18"/>
        </w:rPr>
        <w:t>常量的追溯</w:t>
      </w:r>
      <w:r>
        <w:rPr>
          <w:rFonts w:ascii="宋体" w:eastAsia="宋体" w:hAnsi="宋体" w:cs="Times New Roman" w:hint="eastAsia"/>
          <w:sz w:val="18"/>
          <w:szCs w:val="18"/>
        </w:rPr>
        <w:t>，提高检测准确率。</w:t>
      </w:r>
    </w:p>
    <w:p w14:paraId="71FB4560" w14:textId="77777777" w:rsidR="00E334FB" w:rsidRDefault="00E334FB" w:rsidP="00E334FB">
      <w:pPr>
        <w:spacing w:beforeLines="50" w:before="156" w:afterLines="50" w:after="156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</w:t>
      </w:r>
      <w:r w:rsidRPr="006522D9">
        <w:rPr>
          <w:rFonts w:ascii="黑体" w:eastAsia="黑体" w:hAnsi="黑体" w:cs="Times New Roman"/>
          <w:sz w:val="18"/>
          <w:szCs w:val="18"/>
        </w:rPr>
        <w:t>.</w:t>
      </w:r>
      <w:r>
        <w:rPr>
          <w:rFonts w:ascii="黑体" w:eastAsia="黑体" w:hAnsi="黑体" w:cs="Times New Roman" w:hint="eastAsia"/>
          <w:sz w:val="18"/>
          <w:szCs w:val="18"/>
        </w:rPr>
        <w:t>3.</w:t>
      </w:r>
      <w:r w:rsidRPr="006522D9">
        <w:rPr>
          <w:rFonts w:ascii="黑体" w:eastAsia="黑体" w:hAnsi="黑体" w:cs="Times New Roman"/>
          <w:sz w:val="18"/>
          <w:szCs w:val="18"/>
        </w:rPr>
        <w:t>1</w:t>
      </w:r>
      <w:r w:rsidRPr="00715FA4">
        <w:rPr>
          <w:rFonts w:ascii="Times New Roman" w:eastAsia="黑体" w:hAnsi="Times New Roman" w:cs="Times New Roman"/>
          <w:sz w:val="18"/>
          <w:szCs w:val="18"/>
        </w:rPr>
        <w:t xml:space="preserve"> Android</w:t>
      </w:r>
      <w:r w:rsidRPr="00715FA4">
        <w:rPr>
          <w:rFonts w:ascii="Times New Roman" w:eastAsia="黑体" w:hAnsi="Times New Roman" w:cs="Times New Roman"/>
          <w:sz w:val="18"/>
          <w:szCs w:val="18"/>
        </w:rPr>
        <w:t>应用漏洞</w:t>
      </w:r>
      <w:r>
        <w:rPr>
          <w:rFonts w:ascii="Times New Roman" w:eastAsia="黑体" w:hAnsi="Times New Roman" w:cs="Times New Roman" w:hint="eastAsia"/>
          <w:sz w:val="18"/>
          <w:szCs w:val="18"/>
        </w:rPr>
        <w:t>检测模块的工作流程</w:t>
      </w:r>
    </w:p>
    <w:p w14:paraId="4FA15BCD" w14:textId="77777777" w:rsidR="00E334FB" w:rsidRDefault="00E334FB" w:rsidP="00E334FB">
      <w:pPr>
        <w:spacing w:beforeLines="50" w:before="156" w:afterLines="50" w:after="156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/>
          <w:sz w:val="18"/>
          <w:szCs w:val="18"/>
        </w:rPr>
        <w:tab/>
      </w:r>
      <w:r>
        <w:rPr>
          <w:rFonts w:ascii="Times New Roman" w:eastAsia="宋体" w:hAnsi="Times New Roman" w:cs="Times New Roman" w:hint="eastAsia"/>
          <w:sz w:val="18"/>
          <w:szCs w:val="18"/>
        </w:rPr>
        <w:t>漏洞检测模块的完整工作流程如图</w:t>
      </w:r>
      <w:r>
        <w:rPr>
          <w:rFonts w:ascii="Times New Roman" w:eastAsia="宋体" w:hAnsi="Times New Roman" w:cs="Times New Roman" w:hint="eastAsia"/>
          <w:sz w:val="18"/>
          <w:szCs w:val="18"/>
        </w:rPr>
        <w:t>7</w:t>
      </w:r>
      <w:r>
        <w:rPr>
          <w:rFonts w:ascii="Times New Roman" w:eastAsia="宋体" w:hAnsi="Times New Roman" w:cs="Times New Roman" w:hint="eastAsia"/>
          <w:sz w:val="18"/>
          <w:szCs w:val="18"/>
        </w:rPr>
        <w:t>所示。首先使用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对</w:t>
      </w:r>
      <w:r>
        <w:rPr>
          <w:rFonts w:ascii="Times New Roman" w:eastAsia="宋体" w:hAnsi="Times New Roman" w:cs="Times New Roman" w:hint="eastAsia"/>
          <w:sz w:val="18"/>
          <w:szCs w:val="18"/>
        </w:rPr>
        <w:t>APK</w:t>
      </w:r>
      <w:r>
        <w:rPr>
          <w:rFonts w:ascii="Times New Roman" w:eastAsia="宋体" w:hAnsi="Times New Roman" w:cs="Times New Roman" w:hint="eastAsia"/>
          <w:sz w:val="18"/>
          <w:szCs w:val="18"/>
        </w:rPr>
        <w:t>进行初始化工作，输出的两个结果一个是</w:t>
      </w:r>
      <w:proofErr w:type="spellStart"/>
      <w:r>
        <w:rPr>
          <w:rFonts w:ascii="Times New Roman" w:eastAsia="宋体" w:hAnsi="Times New Roman" w:cs="Times New Roman" w:hint="eastAsia"/>
          <w:sz w:val="18"/>
          <w:szCs w:val="18"/>
        </w:rPr>
        <w:t>Jimple</w:t>
      </w:r>
      <w:proofErr w:type="spellEnd"/>
      <w:r>
        <w:rPr>
          <w:rFonts w:ascii="Times New Roman" w:eastAsia="宋体" w:hAnsi="Times New Roman" w:cs="Times New Roman" w:hint="eastAsia"/>
          <w:sz w:val="18"/>
          <w:szCs w:val="18"/>
        </w:rPr>
        <w:t>中间代码，另一个则是控制流图，其中控制流图使用</w:t>
      </w:r>
      <w:r>
        <w:rPr>
          <w:rFonts w:ascii="Times New Roman" w:eastAsia="宋体" w:hAnsi="Times New Roman" w:cs="Times New Roman" w:hint="eastAsia"/>
          <w:sz w:val="18"/>
          <w:szCs w:val="18"/>
        </w:rPr>
        <w:t>3.3.2</w:t>
      </w:r>
      <w:r>
        <w:rPr>
          <w:rFonts w:ascii="Times New Roman" w:eastAsia="宋体" w:hAnsi="Times New Roman" w:cs="Times New Roman" w:hint="eastAsia"/>
          <w:sz w:val="18"/>
          <w:szCs w:val="18"/>
        </w:rPr>
        <w:t>小节中介绍的追溯算法为函数内的变量生成行为记录。初始化工作结束后，则开始进行漏洞特征匹配，最后输出检测结果。</w:t>
      </w:r>
    </w:p>
    <w:p w14:paraId="7C4B9EE9" w14:textId="77777777" w:rsidR="00E334FB" w:rsidRDefault="00E334FB" w:rsidP="00E334FB">
      <w:pPr>
        <w:spacing w:beforeLines="50" w:before="156" w:afterLines="50" w:after="156"/>
        <w:jc w:val="center"/>
      </w:pPr>
      <w:r>
        <w:rPr>
          <w:rFonts w:ascii="Times New Roman" w:eastAsia="宋体" w:hAnsi="Times New Roman" w:cs="Times New Roman"/>
          <w:kern w:val="0"/>
          <w:szCs w:val="24"/>
        </w:rPr>
        <w:object w:dxaOrig="3135" w:dyaOrig="4110" w14:anchorId="4444DB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.5pt;height:205.35pt" o:ole="">
            <v:imagedata r:id="rId6" o:title=""/>
          </v:shape>
          <o:OLEObject Type="Embed" ProgID="Visio.Drawing.15" ShapeID="_x0000_i1025" DrawAspect="Content" ObjectID="_1599074649" r:id="rId7"/>
        </w:object>
      </w:r>
    </w:p>
    <w:p w14:paraId="7C1C4FDF" w14:textId="77777777" w:rsidR="00E334FB" w:rsidRPr="00C64235" w:rsidRDefault="00E334FB" w:rsidP="00E334FB">
      <w:pPr>
        <w:spacing w:beforeLines="50" w:before="156"/>
        <w:jc w:val="center"/>
        <w:rPr>
          <w:rFonts w:ascii="Times New Roman" w:eastAsia="宋体" w:hAnsi="Times New Roman" w:cs="Times New Roman"/>
          <w:iCs/>
          <w:kern w:val="0"/>
          <w:sz w:val="15"/>
          <w:szCs w:val="15"/>
        </w:rPr>
      </w:pP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图</w:t>
      </w: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7</w:t>
      </w:r>
      <w:r w:rsidRPr="003B5450">
        <w:rPr>
          <w:rFonts w:ascii="Times New Roman" w:eastAsia="宋体" w:hAnsi="Times New Roman" w:cs="Times New Roman"/>
          <w:iCs/>
          <w:kern w:val="0"/>
          <w:sz w:val="15"/>
          <w:szCs w:val="15"/>
        </w:rPr>
        <w:t xml:space="preserve"> </w:t>
      </w:r>
      <w:r w:rsidRPr="003B5450">
        <w:rPr>
          <w:rFonts w:ascii="Times New Roman" w:eastAsia="宋体" w:hAnsi="Times New Roman" w:cs="Times New Roman" w:hint="eastAsia"/>
          <w:iCs/>
          <w:kern w:val="0"/>
          <w:sz w:val="15"/>
          <w:szCs w:val="15"/>
        </w:rPr>
        <w:t>漏洞检测模块的工作流程</w:t>
      </w:r>
    </w:p>
    <w:p w14:paraId="65310855" w14:textId="77777777" w:rsidR="00E334FB" w:rsidRPr="00545A85" w:rsidRDefault="00E334FB" w:rsidP="00E334FB">
      <w:pPr>
        <w:spacing w:beforeLines="50" w:before="156" w:afterLines="50" w:after="156"/>
        <w:rPr>
          <w:rFonts w:ascii="黑体" w:eastAsia="黑体" w:hAnsi="黑体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</w:t>
      </w:r>
      <w:r w:rsidRPr="006522D9">
        <w:rPr>
          <w:rFonts w:ascii="黑体" w:eastAsia="黑体" w:hAnsi="黑体" w:cs="Times New Roman"/>
          <w:sz w:val="18"/>
          <w:szCs w:val="18"/>
        </w:rPr>
        <w:t>.</w:t>
      </w:r>
      <w:r>
        <w:rPr>
          <w:rFonts w:ascii="黑体" w:eastAsia="黑体" w:hAnsi="黑体" w:cs="Times New Roman" w:hint="eastAsia"/>
          <w:sz w:val="18"/>
          <w:szCs w:val="18"/>
        </w:rPr>
        <w:t>3.2</w:t>
      </w:r>
      <w:r w:rsidRPr="00545A85">
        <w:rPr>
          <w:rFonts w:ascii="黑体" w:eastAsia="黑体" w:hAnsi="黑体" w:cs="Times New Roman"/>
          <w:sz w:val="18"/>
          <w:szCs w:val="18"/>
        </w:rPr>
        <w:t xml:space="preserve"> </w:t>
      </w:r>
      <w:r>
        <w:rPr>
          <w:rFonts w:ascii="黑体" w:eastAsia="黑体" w:hAnsi="黑体" w:cs="Times New Roman" w:hint="eastAsia"/>
          <w:sz w:val="18"/>
          <w:szCs w:val="18"/>
        </w:rPr>
        <w:t>基于数据流分析的变量行为记录算法</w:t>
      </w:r>
    </w:p>
    <w:p w14:paraId="25199B7E" w14:textId="77777777" w:rsidR="00E334FB" w:rsidRDefault="00E334FB" w:rsidP="00E334FB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在对漏洞特征进行匹配时，经常将特定的常量参数</w:t>
      </w:r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做为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漏洞</w:t>
      </w:r>
      <w:r>
        <w:rPr>
          <w:rFonts w:ascii="Times New Roman" w:eastAsia="宋体" w:hAnsi="Times New Roman" w:cs="Times New Roman"/>
          <w:sz w:val="18"/>
          <w:szCs w:val="18"/>
        </w:rPr>
        <w:t>特征，然而应用开发中有很多情况是先将常量赋值到一个变量对象里，</w:t>
      </w:r>
      <w:r w:rsidRPr="00715FA4">
        <w:rPr>
          <w:rFonts w:ascii="Times New Roman" w:eastAsia="宋体" w:hAnsi="Times New Roman" w:cs="Times New Roman"/>
          <w:sz w:val="18"/>
          <w:szCs w:val="18"/>
        </w:rPr>
        <w:t>进行处理之后再作为参数传值到漏洞特征函数中，一个最简单的例子就是使用</w:t>
      </w:r>
      <w:r w:rsidRPr="00715FA4">
        <w:rPr>
          <w:rFonts w:ascii="Times New Roman" w:eastAsia="宋体" w:hAnsi="Times New Roman" w:cs="Times New Roman"/>
          <w:sz w:val="18"/>
          <w:szCs w:val="18"/>
        </w:rPr>
        <w:t>StringBuilder</w:t>
      </w:r>
      <w:r w:rsidRPr="00715FA4">
        <w:rPr>
          <w:rFonts w:ascii="Times New Roman" w:eastAsia="宋体" w:hAnsi="Times New Roman" w:cs="Times New Roman"/>
          <w:sz w:val="18"/>
          <w:szCs w:val="18"/>
        </w:rPr>
        <w:t>连接字符串，最后调用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toString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()</w:t>
      </w:r>
      <w:r w:rsidRPr="00715FA4">
        <w:rPr>
          <w:rFonts w:ascii="Times New Roman" w:eastAsia="宋体" w:hAnsi="Times New Roman" w:cs="Times New Roman"/>
          <w:sz w:val="18"/>
          <w:szCs w:val="18"/>
        </w:rPr>
        <w:t>方法将生成的字符串作为参数传给函数，对于这种情况，传统基于字符匹配的检测方案是无法匹配</w:t>
      </w:r>
      <w:proofErr w:type="gramStart"/>
      <w:r w:rsidRPr="00715FA4">
        <w:rPr>
          <w:rFonts w:ascii="Times New Roman" w:eastAsia="宋体" w:hAnsi="Times New Roman" w:cs="Times New Roman"/>
          <w:sz w:val="18"/>
          <w:szCs w:val="18"/>
        </w:rPr>
        <w:t>到特征</w:t>
      </w:r>
      <w:proofErr w:type="gramEnd"/>
      <w:r w:rsidRPr="00715FA4">
        <w:rPr>
          <w:rFonts w:ascii="Times New Roman" w:eastAsia="宋体" w:hAnsi="Times New Roman" w:cs="Times New Roman"/>
          <w:sz w:val="18"/>
          <w:szCs w:val="18"/>
        </w:rPr>
        <w:t>的，</w:t>
      </w:r>
      <w:r>
        <w:rPr>
          <w:rFonts w:ascii="Times New Roman" w:eastAsia="宋体" w:hAnsi="Times New Roman" w:cs="Times New Roman" w:hint="eastAsia"/>
          <w:sz w:val="18"/>
          <w:szCs w:val="18"/>
        </w:rPr>
        <w:t>本小节提出的算法则用于解决这种问题，算法基于过程内数据流分析生成变量的行为记录，之后基于此记录追溯变量的常量特征。具体算法流程如图</w:t>
      </w:r>
      <w:r>
        <w:rPr>
          <w:rFonts w:ascii="Times New Roman" w:eastAsia="宋体" w:hAnsi="Times New Roman" w:cs="Times New Roman" w:hint="eastAsia"/>
          <w:sz w:val="18"/>
          <w:szCs w:val="18"/>
        </w:rPr>
        <w:t>8</w:t>
      </w:r>
      <w:r>
        <w:rPr>
          <w:rFonts w:ascii="Times New Roman" w:eastAsia="宋体" w:hAnsi="Times New Roman" w:cs="Times New Roman" w:hint="eastAsia"/>
          <w:sz w:val="18"/>
          <w:szCs w:val="18"/>
        </w:rPr>
        <w:t>所示</w:t>
      </w:r>
    </w:p>
    <w:p w14:paraId="626EF8DA" w14:textId="77777777" w:rsidR="00E334FB" w:rsidRDefault="00E334FB" w:rsidP="00E334FB">
      <w:pPr>
        <w:widowControl/>
        <w:ind w:firstLine="420"/>
      </w:pPr>
      <w:r>
        <w:object w:dxaOrig="3885" w:dyaOrig="3991" w14:anchorId="20A37650">
          <v:shape id="_x0000_i1026" type="#_x0000_t75" style="width:145.25pt;height:150.25pt" o:ole="">
            <v:imagedata r:id="rId8" o:title=""/>
          </v:shape>
          <o:OLEObject Type="Embed" ProgID="Visio.Drawing.15" ShapeID="_x0000_i1026" DrawAspect="Content" ObjectID="_1599074650" r:id="rId9"/>
        </w:object>
      </w:r>
    </w:p>
    <w:p w14:paraId="564DB95B" w14:textId="77777777" w:rsidR="00E334FB" w:rsidRDefault="00E334FB" w:rsidP="00E334FB">
      <w:pPr>
        <w:widowControl/>
        <w:ind w:firstLine="420"/>
        <w:jc w:val="center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图</w:t>
      </w:r>
      <w:r>
        <w:rPr>
          <w:rFonts w:ascii="Times New Roman" w:eastAsia="宋体" w:hAnsi="Times New Roman" w:cs="Times New Roman" w:hint="eastAsia"/>
          <w:sz w:val="18"/>
          <w:szCs w:val="18"/>
        </w:rPr>
        <w:t>8</w:t>
      </w:r>
      <w:r>
        <w:rPr>
          <w:rFonts w:ascii="Times New Roman" w:eastAsia="宋体" w:hAnsi="Times New Roman" w:cs="Times New Roman"/>
          <w:sz w:val="18"/>
          <w:szCs w:val="18"/>
        </w:rPr>
        <w:t xml:space="preserve"> </w:t>
      </w:r>
      <w:r>
        <w:rPr>
          <w:rFonts w:ascii="Times New Roman" w:eastAsia="宋体" w:hAnsi="Times New Roman" w:cs="Times New Roman" w:hint="eastAsia"/>
          <w:sz w:val="18"/>
          <w:szCs w:val="18"/>
        </w:rPr>
        <w:t>变量行为记录算法</w:t>
      </w:r>
    </w:p>
    <w:p w14:paraId="7ECCC30D" w14:textId="77777777" w:rsidR="00E334FB" w:rsidRPr="00BA014E" w:rsidRDefault="00E334FB" w:rsidP="00E334FB">
      <w:pPr>
        <w:widowControl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在利用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生成控制流图后，使用</w:t>
      </w:r>
      <w:r>
        <w:rPr>
          <w:rFonts w:ascii="Times New Roman" w:eastAsia="宋体" w:hAnsi="Times New Roman" w:cs="Times New Roman" w:hint="eastAsia"/>
          <w:sz w:val="18"/>
          <w:szCs w:val="18"/>
        </w:rPr>
        <w:t>Soot</w:t>
      </w:r>
      <w:r>
        <w:rPr>
          <w:rFonts w:ascii="Times New Roman" w:eastAsia="宋体" w:hAnsi="Times New Roman" w:cs="Times New Roman" w:hint="eastAsia"/>
          <w:sz w:val="18"/>
          <w:szCs w:val="18"/>
        </w:rPr>
        <w:t>提供的过程内数据流分析框架来</w:t>
      </w:r>
      <w:r w:rsidRPr="00715FA4">
        <w:rPr>
          <w:rFonts w:ascii="Times New Roman" w:eastAsia="宋体" w:hAnsi="Times New Roman" w:cs="Times New Roman"/>
          <w:sz w:val="18"/>
          <w:szCs w:val="18"/>
        </w:rPr>
        <w:t>模拟完整控制结</w:t>
      </w:r>
      <w:r>
        <w:rPr>
          <w:rFonts w:ascii="Times New Roman" w:eastAsia="宋体" w:hAnsi="Times New Roman" w:cs="Times New Roman"/>
          <w:sz w:val="18"/>
          <w:szCs w:val="18"/>
        </w:rPr>
        <w:t>构下的语句遍历分析，并在此过程中</w:t>
      </w:r>
      <w:r>
        <w:rPr>
          <w:rFonts w:ascii="Times New Roman" w:eastAsia="宋体" w:hAnsi="Times New Roman" w:cs="Times New Roman" w:hint="eastAsia"/>
          <w:sz w:val="18"/>
          <w:szCs w:val="18"/>
        </w:rPr>
        <w:t>基于传入的记录规则，</w:t>
      </w:r>
      <w:r>
        <w:rPr>
          <w:rFonts w:ascii="Times New Roman" w:eastAsia="宋体" w:hAnsi="Times New Roman" w:cs="Times New Roman"/>
          <w:sz w:val="18"/>
          <w:szCs w:val="18"/>
        </w:rPr>
        <w:t>详细记录所有变量的初始化</w:t>
      </w:r>
      <w:r>
        <w:rPr>
          <w:rFonts w:ascii="Times New Roman" w:eastAsia="宋体" w:hAnsi="Times New Roman" w:cs="Times New Roman" w:hint="eastAsia"/>
          <w:sz w:val="18"/>
          <w:szCs w:val="18"/>
        </w:rPr>
        <w:t>、变量的</w:t>
      </w:r>
      <w:r w:rsidRPr="00715FA4">
        <w:rPr>
          <w:rFonts w:ascii="Times New Roman" w:eastAsia="宋体" w:hAnsi="Times New Roman" w:cs="Times New Roman"/>
          <w:sz w:val="18"/>
          <w:szCs w:val="18"/>
        </w:rPr>
        <w:t>方法</w:t>
      </w:r>
      <w:r>
        <w:rPr>
          <w:rFonts w:ascii="Times New Roman" w:eastAsia="宋体" w:hAnsi="Times New Roman" w:cs="Times New Roman" w:hint="eastAsia"/>
          <w:sz w:val="18"/>
          <w:szCs w:val="18"/>
        </w:rPr>
        <w:t>和</w:t>
      </w:r>
      <w:r>
        <w:rPr>
          <w:rFonts w:ascii="Times New Roman" w:eastAsia="宋体" w:hAnsi="Times New Roman" w:cs="Times New Roman"/>
          <w:sz w:val="18"/>
          <w:szCs w:val="18"/>
        </w:rPr>
        <w:t>成员变量调用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>
        <w:rPr>
          <w:rFonts w:ascii="Times New Roman" w:eastAsia="宋体" w:hAnsi="Times New Roman" w:cs="Times New Roman"/>
          <w:sz w:val="18"/>
          <w:szCs w:val="18"/>
        </w:rPr>
        <w:t>变量赋值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变量值传递等所有变量相关的行为</w:t>
      </w:r>
      <w:r>
        <w:rPr>
          <w:rFonts w:ascii="Times New Roman" w:eastAsia="宋体" w:hAnsi="Times New Roman" w:cs="Times New Roman" w:hint="eastAsia"/>
          <w:sz w:val="18"/>
          <w:szCs w:val="18"/>
        </w:rPr>
        <w:t>。在最终生成的变量行为记录中，即可清楚的获得变量的常量特征。</w:t>
      </w:r>
    </w:p>
    <w:p w14:paraId="1063D89D" w14:textId="77777777" w:rsidR="00E334FB" w:rsidRPr="00715FA4" w:rsidRDefault="00E334FB" w:rsidP="00E334FB">
      <w:pPr>
        <w:widowControl/>
        <w:spacing w:before="192" w:after="192"/>
        <w:jc w:val="left"/>
        <w:rPr>
          <w:rFonts w:ascii="Times New Roman" w:eastAsia="黑体" w:hAnsi="Times New Roman" w:cs="Times New Roman"/>
          <w:szCs w:val="21"/>
        </w:rPr>
      </w:pPr>
      <w:r>
        <w:rPr>
          <w:rFonts w:ascii="黑体" w:eastAsia="黑体" w:hAnsi="黑体" w:cs="Times New Roman" w:hint="eastAsia"/>
          <w:szCs w:val="21"/>
        </w:rPr>
        <w:t>3.4</w:t>
      </w:r>
      <w:r w:rsidRPr="00715FA4">
        <w:rPr>
          <w:rFonts w:ascii="Times New Roman" w:eastAsia="黑体" w:hAnsi="Times New Roman" w:cs="Times New Roman"/>
          <w:szCs w:val="21"/>
        </w:rPr>
        <w:t xml:space="preserve"> </w:t>
      </w:r>
      <w:r w:rsidRPr="00715FA4">
        <w:rPr>
          <w:rFonts w:ascii="Times New Roman" w:eastAsia="黑体" w:hAnsi="Times New Roman" w:cs="Times New Roman"/>
          <w:szCs w:val="21"/>
        </w:rPr>
        <w:t>隐私泄露</w:t>
      </w:r>
      <w:r>
        <w:rPr>
          <w:rFonts w:ascii="Times New Roman" w:eastAsia="黑体" w:hAnsi="Times New Roman" w:cs="Times New Roman" w:hint="eastAsia"/>
          <w:szCs w:val="21"/>
        </w:rPr>
        <w:t>检测模块</w:t>
      </w:r>
    </w:p>
    <w:p w14:paraId="6179C17F" w14:textId="77777777" w:rsidR="00E334FB" w:rsidRPr="00715FA4" w:rsidRDefault="00E334FB" w:rsidP="00E334FB">
      <w:pPr>
        <w:widowControl/>
        <w:spacing w:before="192"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在</w:t>
      </w:r>
      <w:r>
        <w:rPr>
          <w:rFonts w:ascii="Times New Roman" w:eastAsia="宋体" w:hAnsi="Times New Roman" w:cs="Times New Roman" w:hint="eastAsia"/>
          <w:sz w:val="18"/>
          <w:szCs w:val="18"/>
        </w:rPr>
        <w:t>智能设备大量普及</w:t>
      </w:r>
      <w:r>
        <w:rPr>
          <w:rFonts w:ascii="Times New Roman" w:eastAsia="宋体" w:hAnsi="Times New Roman" w:cs="Times New Roman"/>
          <w:sz w:val="18"/>
          <w:szCs w:val="18"/>
        </w:rPr>
        <w:t>的当下，手机支付</w:t>
      </w:r>
      <w:r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715FA4">
        <w:rPr>
          <w:rFonts w:ascii="Times New Roman" w:eastAsia="宋体" w:hAnsi="Times New Roman" w:cs="Times New Roman"/>
          <w:sz w:val="18"/>
          <w:szCs w:val="18"/>
        </w:rPr>
        <w:t>手机社交都与移动设备紧密相关，可以说手机比电</w:t>
      </w:r>
      <w:r>
        <w:rPr>
          <w:rFonts w:ascii="Times New Roman" w:eastAsia="宋体" w:hAnsi="Times New Roman" w:cs="Times New Roman"/>
          <w:sz w:val="18"/>
          <w:szCs w:val="18"/>
        </w:rPr>
        <w:t>脑中存放着更多用户的隐私信息，这些信息一旦被应用恶意获取，</w:t>
      </w:r>
      <w:r>
        <w:rPr>
          <w:rFonts w:ascii="Times New Roman" w:eastAsia="宋体" w:hAnsi="Times New Roman" w:cs="Times New Roman" w:hint="eastAsia"/>
          <w:sz w:val="18"/>
          <w:szCs w:val="18"/>
        </w:rPr>
        <w:t>就</w:t>
      </w:r>
      <w:r>
        <w:rPr>
          <w:rFonts w:ascii="Times New Roman" w:eastAsia="宋体" w:hAnsi="Times New Roman" w:cs="Times New Roman"/>
          <w:sz w:val="18"/>
          <w:szCs w:val="18"/>
        </w:rPr>
        <w:t>可能</w:t>
      </w:r>
      <w:r>
        <w:rPr>
          <w:rFonts w:ascii="Times New Roman" w:eastAsia="宋体" w:hAnsi="Times New Roman" w:cs="Times New Roman" w:hint="eastAsia"/>
          <w:sz w:val="18"/>
          <w:szCs w:val="18"/>
        </w:rPr>
        <w:t>给</w:t>
      </w:r>
      <w:r w:rsidRPr="00715FA4">
        <w:rPr>
          <w:rFonts w:ascii="Times New Roman" w:eastAsia="宋体" w:hAnsi="Times New Roman" w:cs="Times New Roman"/>
          <w:sz w:val="18"/>
          <w:szCs w:val="18"/>
        </w:rPr>
        <w:t>用户带来无法挽回的损失</w:t>
      </w:r>
      <w:r>
        <w:rPr>
          <w:rFonts w:ascii="Times New Roman" w:eastAsia="宋体" w:hAnsi="Times New Roman" w:cs="Times New Roman" w:hint="eastAsia"/>
          <w:sz w:val="18"/>
          <w:szCs w:val="18"/>
        </w:rPr>
        <w:t>。因此用户隐私安全性与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应用的安全性是紧密相关的，隐私泄露检测模块便从隐私泄露的角度入手，进行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应用安全性的评估</w:t>
      </w:r>
    </w:p>
    <w:p w14:paraId="17010366" w14:textId="77777777" w:rsidR="00E334FB" w:rsidRPr="00715FA4" w:rsidRDefault="00E334FB" w:rsidP="00E334FB">
      <w:pPr>
        <w:widowControl/>
        <w:spacing w:before="192" w:after="192"/>
        <w:jc w:val="left"/>
        <w:rPr>
          <w:rFonts w:ascii="Times New Roman" w:eastAsia="黑体" w:hAnsi="Times New Roman" w:cs="Times New Roman"/>
          <w:sz w:val="18"/>
          <w:szCs w:val="18"/>
        </w:rPr>
      </w:pPr>
      <w:r>
        <w:rPr>
          <w:rFonts w:ascii="黑体" w:eastAsia="黑体" w:hAnsi="黑体" w:cs="Times New Roman" w:hint="eastAsia"/>
          <w:sz w:val="18"/>
          <w:szCs w:val="18"/>
        </w:rPr>
        <w:t>3.4</w:t>
      </w:r>
      <w:r w:rsidRPr="006522D9">
        <w:rPr>
          <w:rFonts w:ascii="黑体" w:eastAsia="黑体" w:hAnsi="黑体" w:cs="Times New Roman"/>
          <w:sz w:val="18"/>
          <w:szCs w:val="18"/>
        </w:rPr>
        <w:t>.1</w:t>
      </w:r>
      <w:r w:rsidRPr="00715FA4">
        <w:rPr>
          <w:rFonts w:ascii="Times New Roman" w:eastAsia="黑体" w:hAnsi="Times New Roman" w:cs="Times New Roman"/>
          <w:sz w:val="18"/>
          <w:szCs w:val="18"/>
        </w:rPr>
        <w:t xml:space="preserve"> </w:t>
      </w:r>
      <w:r w:rsidRPr="00715FA4">
        <w:rPr>
          <w:rFonts w:ascii="Times New Roman" w:eastAsia="黑体" w:hAnsi="Times New Roman" w:cs="Times New Roman"/>
          <w:sz w:val="18"/>
          <w:szCs w:val="18"/>
        </w:rPr>
        <w:t>对</w:t>
      </w:r>
      <w:r>
        <w:rPr>
          <w:rFonts w:ascii="Times New Roman" w:eastAsia="黑体" w:hAnsi="Times New Roman" w:cs="Times New Roman" w:hint="eastAsia"/>
          <w:sz w:val="18"/>
          <w:szCs w:val="18"/>
        </w:rPr>
        <w:t>Sources</w:t>
      </w:r>
      <w:r>
        <w:rPr>
          <w:rFonts w:ascii="Times New Roman" w:eastAsia="黑体" w:hAnsi="Times New Roman" w:cs="Times New Roman" w:hint="eastAsia"/>
          <w:sz w:val="18"/>
          <w:szCs w:val="18"/>
        </w:rPr>
        <w:t>点及</w:t>
      </w:r>
      <w:r>
        <w:rPr>
          <w:rFonts w:ascii="Times New Roman" w:eastAsia="黑体" w:hAnsi="Times New Roman" w:cs="Times New Roman" w:hint="eastAsia"/>
          <w:sz w:val="18"/>
          <w:szCs w:val="18"/>
        </w:rPr>
        <w:t>Sinks</w:t>
      </w:r>
      <w:r>
        <w:rPr>
          <w:rFonts w:ascii="Times New Roman" w:eastAsia="黑体" w:hAnsi="Times New Roman" w:cs="Times New Roman" w:hint="eastAsia"/>
          <w:sz w:val="18"/>
          <w:szCs w:val="18"/>
        </w:rPr>
        <w:t>点</w:t>
      </w:r>
      <w:r w:rsidRPr="00715FA4">
        <w:rPr>
          <w:rFonts w:ascii="Times New Roman" w:eastAsia="黑体" w:hAnsi="Times New Roman" w:cs="Times New Roman"/>
          <w:sz w:val="18"/>
          <w:szCs w:val="18"/>
        </w:rPr>
        <w:t>的分析归类</w:t>
      </w:r>
    </w:p>
    <w:p w14:paraId="1CEC26DD" w14:textId="77777777" w:rsidR="00E334FB" w:rsidRPr="00715FA4" w:rsidRDefault="00E334FB" w:rsidP="00E334FB">
      <w:pPr>
        <w:widowControl/>
        <w:spacing w:before="192" w:after="192"/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系统中含有</w:t>
      </w:r>
      <w:r>
        <w:rPr>
          <w:rFonts w:ascii="Times New Roman" w:eastAsia="宋体" w:hAnsi="Times New Roman" w:cs="Times New Roman" w:hint="eastAsia"/>
          <w:sz w:val="18"/>
          <w:szCs w:val="18"/>
        </w:rPr>
        <w:t>很</w:t>
      </w:r>
      <w:r w:rsidRPr="00715FA4">
        <w:rPr>
          <w:rFonts w:ascii="Times New Roman" w:eastAsia="宋体" w:hAnsi="Times New Roman" w:cs="Times New Roman"/>
          <w:sz w:val="18"/>
          <w:szCs w:val="18"/>
        </w:rPr>
        <w:t>多涉及到获取用户隐私的</w:t>
      </w:r>
      <w:r w:rsidRPr="00715FA4">
        <w:rPr>
          <w:rFonts w:ascii="Times New Roman" w:eastAsia="宋体" w:hAnsi="Times New Roman" w:cs="Times New Roman"/>
          <w:sz w:val="18"/>
          <w:szCs w:val="18"/>
        </w:rPr>
        <w:t>API</w:t>
      </w:r>
      <w:r>
        <w:rPr>
          <w:rFonts w:ascii="Times New Roman" w:eastAsia="宋体" w:hAnsi="Times New Roman" w:cs="Times New Roman"/>
          <w:sz w:val="18"/>
          <w:szCs w:val="18"/>
        </w:rPr>
        <w:t>(Sources</w:t>
      </w:r>
      <w:r>
        <w:rPr>
          <w:rFonts w:ascii="Times New Roman" w:eastAsia="宋体" w:hAnsi="Times New Roman" w:cs="Times New Roman" w:hint="eastAsia"/>
          <w:sz w:val="18"/>
          <w:szCs w:val="18"/>
        </w:rPr>
        <w:t>点</w:t>
      </w:r>
      <w:r>
        <w:rPr>
          <w:rFonts w:ascii="Times New Roman" w:eastAsia="宋体" w:hAnsi="Times New Roman" w:cs="Times New Roman"/>
          <w:sz w:val="18"/>
          <w:szCs w:val="18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</w:rPr>
        <w:t>以及隐秘的数据发送途径</w:t>
      </w:r>
      <w:r>
        <w:rPr>
          <w:rFonts w:ascii="Times New Roman" w:eastAsia="宋体" w:hAnsi="Times New Roman" w:cs="Times New Roman" w:hint="eastAsia"/>
          <w:sz w:val="18"/>
          <w:szCs w:val="18"/>
        </w:rPr>
        <w:t>(Sinks</w:t>
      </w:r>
      <w:r>
        <w:rPr>
          <w:rFonts w:ascii="Times New Roman" w:eastAsia="宋体" w:hAnsi="Times New Roman" w:cs="Times New Roman" w:hint="eastAsia"/>
          <w:sz w:val="18"/>
          <w:szCs w:val="18"/>
        </w:rPr>
        <w:t>点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715FA4">
        <w:rPr>
          <w:rFonts w:ascii="Times New Roman" w:eastAsia="宋体" w:hAnsi="Times New Roman" w:cs="Times New Roman"/>
          <w:sz w:val="18"/>
          <w:szCs w:val="18"/>
        </w:rPr>
        <w:t>通过归类整理</w:t>
      </w:r>
      <w:r>
        <w:rPr>
          <w:rFonts w:ascii="Times New Roman" w:eastAsia="宋体" w:hAnsi="Times New Roman" w:cs="Times New Roman" w:hint="eastAsia"/>
          <w:sz w:val="18"/>
          <w:szCs w:val="18"/>
        </w:rPr>
        <w:t>本文</w:t>
      </w:r>
      <w:r w:rsidRPr="00715FA4">
        <w:rPr>
          <w:rFonts w:ascii="Times New Roman" w:eastAsia="宋体" w:hAnsi="Times New Roman" w:cs="Times New Roman"/>
          <w:sz w:val="18"/>
          <w:szCs w:val="18"/>
        </w:rPr>
        <w:t>将其大致</w:t>
      </w:r>
      <w:r>
        <w:rPr>
          <w:rFonts w:ascii="Times New Roman" w:eastAsia="宋体" w:hAnsi="Times New Roman" w:cs="Times New Roman" w:hint="eastAsia"/>
          <w:sz w:val="18"/>
          <w:szCs w:val="18"/>
        </w:rPr>
        <w:t>整理</w:t>
      </w:r>
      <w:r w:rsidRPr="00715FA4">
        <w:rPr>
          <w:rFonts w:ascii="Times New Roman" w:eastAsia="宋体" w:hAnsi="Times New Roman" w:cs="Times New Roman"/>
          <w:sz w:val="18"/>
          <w:szCs w:val="18"/>
        </w:rPr>
        <w:t>为</w:t>
      </w:r>
      <w:r w:rsidRPr="00715FA4">
        <w:rPr>
          <w:rFonts w:ascii="Times New Roman" w:eastAsia="宋体" w:hAnsi="Times New Roman" w:cs="Times New Roman"/>
          <w:sz w:val="18"/>
          <w:szCs w:val="18"/>
        </w:rPr>
        <w:t>6</w:t>
      </w:r>
      <w:r w:rsidRPr="00715FA4">
        <w:rPr>
          <w:rFonts w:ascii="Times New Roman" w:eastAsia="宋体" w:hAnsi="Times New Roman" w:cs="Times New Roman"/>
          <w:sz w:val="18"/>
          <w:szCs w:val="18"/>
        </w:rPr>
        <w:t>类</w:t>
      </w:r>
      <w:r>
        <w:rPr>
          <w:rFonts w:ascii="Times New Roman" w:eastAsia="宋体" w:hAnsi="Times New Roman" w:cs="Times New Roman" w:hint="eastAsia"/>
          <w:sz w:val="18"/>
          <w:szCs w:val="18"/>
        </w:rPr>
        <w:t>，接着</w:t>
      </w:r>
      <w:r>
        <w:rPr>
          <w:rFonts w:ascii="Times New Roman" w:eastAsia="宋体" w:hAnsi="Times New Roman" w:cs="Times New Roman"/>
          <w:sz w:val="18"/>
          <w:szCs w:val="18"/>
        </w:rPr>
        <w:t>使用</w:t>
      </w:r>
      <w:r>
        <w:rPr>
          <w:rFonts w:ascii="Times New Roman" w:eastAsia="宋体" w:hAnsi="Times New Roman" w:cs="Times New Roman" w:hint="eastAsia"/>
          <w:sz w:val="18"/>
          <w:szCs w:val="18"/>
        </w:rPr>
        <w:t>基于</w:t>
      </w:r>
      <w:r>
        <w:rPr>
          <w:rFonts w:ascii="Times New Roman" w:eastAsia="宋体" w:hAnsi="Times New Roman" w:cs="Times New Roman"/>
          <w:sz w:val="18"/>
          <w:szCs w:val="18"/>
        </w:rPr>
        <w:t>过程间数据流分析技术</w:t>
      </w:r>
      <w:r>
        <w:rPr>
          <w:rFonts w:ascii="Times New Roman" w:eastAsia="宋体" w:hAnsi="Times New Roman" w:cs="Times New Roman" w:hint="eastAsia"/>
          <w:sz w:val="18"/>
          <w:szCs w:val="18"/>
        </w:rPr>
        <w:t>的污点传播算法，</w:t>
      </w:r>
      <w:r>
        <w:rPr>
          <w:rFonts w:ascii="Times New Roman" w:eastAsia="宋体" w:hAnsi="Times New Roman" w:cs="Times New Roman"/>
          <w:sz w:val="18"/>
          <w:szCs w:val="18"/>
        </w:rPr>
        <w:t>寻找</w:t>
      </w:r>
      <w:r w:rsidRPr="00715FA4">
        <w:rPr>
          <w:rFonts w:ascii="Times New Roman" w:eastAsia="宋体" w:hAnsi="Times New Roman" w:cs="Times New Roman"/>
          <w:sz w:val="18"/>
          <w:szCs w:val="18"/>
        </w:rPr>
        <w:t>从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点到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>
        <w:rPr>
          <w:rFonts w:ascii="Times New Roman" w:eastAsia="宋体" w:hAnsi="Times New Roman" w:cs="Times New Roman"/>
          <w:sz w:val="18"/>
          <w:szCs w:val="18"/>
        </w:rPr>
        <w:t>点的传播路径，</w:t>
      </w:r>
      <w:r>
        <w:rPr>
          <w:rFonts w:ascii="Times New Roman" w:eastAsia="宋体" w:hAnsi="Times New Roman" w:cs="Times New Roman" w:hint="eastAsia"/>
          <w:sz w:val="18"/>
          <w:szCs w:val="18"/>
        </w:rPr>
        <w:t>从而</w:t>
      </w:r>
      <w:r w:rsidRPr="00715FA4">
        <w:rPr>
          <w:rFonts w:ascii="Times New Roman" w:eastAsia="宋体" w:hAnsi="Times New Roman" w:cs="Times New Roman"/>
          <w:sz w:val="18"/>
          <w:szCs w:val="18"/>
        </w:rPr>
        <w:t>发现这些隐私泄露问题。</w:t>
      </w:r>
    </w:p>
    <w:p w14:paraId="2A9BB8B7" w14:textId="77777777" w:rsidR="00E334FB" w:rsidRPr="00715FA4" w:rsidRDefault="00E334FB" w:rsidP="00E334FB">
      <w:pPr>
        <w:widowControl/>
        <w:spacing w:before="120" w:after="120"/>
        <w:jc w:val="left"/>
        <w:rPr>
          <w:rFonts w:ascii="Times New Roman" w:eastAsia="黑体" w:hAnsi="Times New Roman" w:cs="Times New Roman"/>
          <w:sz w:val="18"/>
          <w:szCs w:val="18"/>
        </w:rPr>
      </w:pPr>
      <w:r w:rsidRPr="005D4E50">
        <w:rPr>
          <w:rFonts w:ascii="Times New Roman" w:eastAsia="黑体" w:hAnsi="Times New Roman" w:cs="Times New Roman" w:hint="eastAsia"/>
          <w:sz w:val="18"/>
          <w:szCs w:val="18"/>
        </w:rPr>
        <w:t>3.4</w:t>
      </w:r>
      <w:r w:rsidRPr="005D4E50">
        <w:rPr>
          <w:rFonts w:ascii="Times New Roman" w:eastAsia="黑体" w:hAnsi="Times New Roman" w:cs="Times New Roman"/>
          <w:sz w:val="18"/>
          <w:szCs w:val="18"/>
        </w:rPr>
        <w:t>.</w:t>
      </w:r>
      <w:r w:rsidRPr="005D4E50">
        <w:rPr>
          <w:rFonts w:ascii="Times New Roman" w:eastAsia="黑体" w:hAnsi="Times New Roman" w:cs="Times New Roman" w:hint="eastAsia"/>
          <w:sz w:val="18"/>
          <w:szCs w:val="18"/>
        </w:rPr>
        <w:t>2</w:t>
      </w:r>
      <w:r w:rsidRPr="00715FA4">
        <w:rPr>
          <w:rFonts w:ascii="Times New Roman" w:eastAsia="黑体" w:hAnsi="Times New Roman" w:cs="Times New Roman"/>
          <w:sz w:val="18"/>
          <w:szCs w:val="18"/>
        </w:rPr>
        <w:t xml:space="preserve"> </w:t>
      </w:r>
      <w:r>
        <w:rPr>
          <w:rFonts w:ascii="Times New Roman" w:eastAsia="黑体" w:hAnsi="Times New Roman" w:cs="Times New Roman" w:hint="eastAsia"/>
          <w:sz w:val="18"/>
          <w:szCs w:val="18"/>
        </w:rPr>
        <w:t>使用污点分析算法寻找传播路径</w:t>
      </w:r>
    </w:p>
    <w:p w14:paraId="330A0273" w14:textId="77777777" w:rsidR="00E334FB" w:rsidRDefault="00E334FB" w:rsidP="00E334FB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>
        <w:rPr>
          <w:rFonts w:ascii="Times New Roman" w:eastAsia="宋体" w:hAnsi="Times New Roman" w:cs="Times New Roman"/>
          <w:sz w:val="18"/>
          <w:szCs w:val="18"/>
        </w:rPr>
        <w:t>应用程序的运行方式</w:t>
      </w:r>
      <w:r>
        <w:rPr>
          <w:rFonts w:ascii="Times New Roman" w:eastAsia="宋体" w:hAnsi="Times New Roman" w:cs="Times New Roman" w:hint="eastAsia"/>
          <w:sz w:val="18"/>
          <w:szCs w:val="18"/>
        </w:rPr>
        <w:t>不</w:t>
      </w:r>
      <w:r w:rsidRPr="00715FA4">
        <w:rPr>
          <w:rFonts w:ascii="Times New Roman" w:eastAsia="宋体" w:hAnsi="Times New Roman" w:cs="Times New Roman"/>
          <w:sz w:val="18"/>
          <w:szCs w:val="18"/>
        </w:rPr>
        <w:t>像其他程序一样有个固定的入口点，然后顺序执行下去，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应用中每一个组件都有自己完整的生命周期，组件在</w:t>
      </w:r>
      <w:r>
        <w:rPr>
          <w:rFonts w:ascii="Times New Roman" w:eastAsia="宋体" w:hAnsi="Times New Roman" w:cs="Times New Roman" w:hint="eastAsia"/>
          <w:sz w:val="18"/>
          <w:szCs w:val="18"/>
        </w:rPr>
        <w:t>运行过程中随时</w:t>
      </w:r>
      <w:r w:rsidRPr="00715FA4">
        <w:rPr>
          <w:rFonts w:ascii="Times New Roman" w:eastAsia="宋体" w:hAnsi="Times New Roman" w:cs="Times New Roman"/>
          <w:sz w:val="18"/>
          <w:szCs w:val="18"/>
        </w:rPr>
        <w:t>可能被触发调用，因此要对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应用程序进行过程间数据流分析，就需要先为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应用程序的生命周期建模，并构造一个虚拟的</w:t>
      </w:r>
      <w:r w:rsidRPr="00715FA4">
        <w:rPr>
          <w:rFonts w:ascii="Times New Roman" w:eastAsia="宋体" w:hAnsi="Times New Roman" w:cs="Times New Roman"/>
          <w:sz w:val="18"/>
          <w:szCs w:val="18"/>
        </w:rPr>
        <w:t>main</w:t>
      </w:r>
      <w:r>
        <w:rPr>
          <w:rFonts w:ascii="Times New Roman" w:eastAsia="宋体" w:hAnsi="Times New Roman" w:cs="Times New Roman"/>
          <w:sz w:val="18"/>
          <w:szCs w:val="18"/>
        </w:rPr>
        <w:t>方法，在方法内模拟</w:t>
      </w:r>
      <w:r>
        <w:rPr>
          <w:rFonts w:ascii="Times New Roman" w:eastAsia="宋体" w:hAnsi="Times New Roman" w:cs="Times New Roman" w:hint="eastAsia"/>
          <w:sz w:val="18"/>
          <w:szCs w:val="18"/>
        </w:rPr>
        <w:t>触发所</w:t>
      </w:r>
      <w:r>
        <w:rPr>
          <w:rFonts w:ascii="Times New Roman" w:eastAsia="宋体" w:hAnsi="Times New Roman" w:cs="Times New Roman" w:hint="eastAsia"/>
          <w:sz w:val="18"/>
          <w:szCs w:val="18"/>
        </w:rPr>
        <w:lastRenderedPageBreak/>
        <w:t>有组件</w:t>
      </w:r>
      <w:r w:rsidRPr="00715FA4">
        <w:rPr>
          <w:rFonts w:ascii="Times New Roman" w:eastAsia="宋体" w:hAnsi="Times New Roman" w:cs="Times New Roman"/>
          <w:sz w:val="18"/>
          <w:szCs w:val="18"/>
        </w:rPr>
        <w:t>，然后再对这个虚拟的</w:t>
      </w:r>
      <w:r w:rsidRPr="00715FA4">
        <w:rPr>
          <w:rFonts w:ascii="Times New Roman" w:eastAsia="宋体" w:hAnsi="Times New Roman" w:cs="Times New Roman"/>
          <w:sz w:val="18"/>
          <w:szCs w:val="18"/>
        </w:rPr>
        <w:t>main</w:t>
      </w:r>
      <w:r>
        <w:rPr>
          <w:rFonts w:ascii="Times New Roman" w:eastAsia="宋体" w:hAnsi="Times New Roman" w:cs="Times New Roman"/>
          <w:sz w:val="18"/>
          <w:szCs w:val="18"/>
        </w:rPr>
        <w:t>方法进行数据流分析</w:t>
      </w:r>
      <w:r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Pr="00715FA4">
        <w:rPr>
          <w:rFonts w:ascii="Times New Roman" w:eastAsia="宋体" w:hAnsi="Times New Roman" w:cs="Times New Roman"/>
          <w:sz w:val="18"/>
          <w:szCs w:val="18"/>
        </w:rPr>
        <w:t>寻找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到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Pr="00715FA4">
        <w:rPr>
          <w:rFonts w:ascii="Times New Roman" w:eastAsia="宋体" w:hAnsi="Times New Roman" w:cs="Times New Roman"/>
          <w:sz w:val="18"/>
          <w:szCs w:val="18"/>
        </w:rPr>
        <w:t>间的路径。</w:t>
      </w:r>
    </w:p>
    <w:p w14:paraId="220CB193" w14:textId="77777777" w:rsidR="00E334FB" w:rsidRDefault="00E334FB" w:rsidP="00E334FB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>
        <w:rPr>
          <w:rFonts w:ascii="Times New Roman" w:eastAsia="宋体" w:hAnsi="Times New Roman" w:cs="Times New Roman" w:hint="eastAsia"/>
          <w:sz w:val="18"/>
          <w:szCs w:val="18"/>
        </w:rPr>
        <w:t>模型</w:t>
      </w:r>
      <w:r w:rsidRPr="00715FA4">
        <w:rPr>
          <w:rFonts w:ascii="Times New Roman" w:eastAsia="宋体" w:hAnsi="Times New Roman" w:cs="Times New Roman"/>
          <w:sz w:val="18"/>
          <w:szCs w:val="18"/>
        </w:rPr>
        <w:t>使用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proofErr w:type="spellEnd"/>
      <w:r>
        <w:rPr>
          <w:rFonts w:ascii="Times New Roman" w:eastAsia="宋体" w:hAnsi="Times New Roman" w:cs="Times New Roman"/>
          <w:sz w:val="18"/>
          <w:szCs w:val="18"/>
        </w:rPr>
        <w:t>[9]</w:t>
      </w:r>
      <w:r>
        <w:rPr>
          <w:rFonts w:ascii="Times New Roman" w:eastAsia="宋体" w:hAnsi="Times New Roman" w:cs="Times New Roman"/>
          <w:sz w:val="18"/>
          <w:szCs w:val="18"/>
        </w:rPr>
        <w:t>进行</w:t>
      </w:r>
      <w:r>
        <w:rPr>
          <w:rFonts w:ascii="Times New Roman" w:eastAsia="宋体" w:hAnsi="Times New Roman" w:cs="Times New Roman" w:hint="eastAsia"/>
          <w:sz w:val="18"/>
          <w:szCs w:val="18"/>
        </w:rPr>
        <w:t>实现污点传播路径的寻找。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是基于流分析技术的隐私泄露分析工具，它对</w:t>
      </w:r>
      <w:r w:rsidRPr="00715FA4">
        <w:rPr>
          <w:rFonts w:ascii="Times New Roman" w:eastAsia="宋体" w:hAnsi="Times New Roman" w:cs="Times New Roman"/>
          <w:sz w:val="18"/>
          <w:szCs w:val="18"/>
        </w:rPr>
        <w:t>Android</w:t>
      </w:r>
      <w:r w:rsidRPr="00715FA4">
        <w:rPr>
          <w:rFonts w:ascii="Times New Roman" w:eastAsia="宋体" w:hAnsi="Times New Roman" w:cs="Times New Roman"/>
          <w:sz w:val="18"/>
          <w:szCs w:val="18"/>
        </w:rPr>
        <w:t>应用程序的生命周期做了完整建模，并构建了一个虚拟的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dummyMainMethod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方法来模拟生命周期，</w:t>
      </w:r>
      <w:r>
        <w:rPr>
          <w:rFonts w:ascii="Times New Roman" w:eastAsia="宋体" w:hAnsi="Times New Roman" w:cs="Times New Roman" w:hint="eastAsia"/>
          <w:sz w:val="18"/>
          <w:szCs w:val="18"/>
        </w:rPr>
        <w:t>在对应用内的</w:t>
      </w:r>
      <w:r>
        <w:rPr>
          <w:rFonts w:ascii="Times New Roman" w:eastAsia="宋体" w:hAnsi="Times New Roman" w:cs="Times New Roman" w:hint="eastAsia"/>
          <w:sz w:val="18"/>
          <w:szCs w:val="18"/>
        </w:rPr>
        <w:t>Sources</w:t>
      </w:r>
      <w:r>
        <w:rPr>
          <w:rFonts w:ascii="Times New Roman" w:eastAsia="宋体" w:hAnsi="Times New Roman" w:cs="Times New Roman" w:hint="eastAsia"/>
          <w:sz w:val="18"/>
          <w:szCs w:val="18"/>
        </w:rPr>
        <w:t>点及</w:t>
      </w:r>
      <w:r>
        <w:rPr>
          <w:rFonts w:ascii="Times New Roman" w:eastAsia="宋体" w:hAnsi="Times New Roman" w:cs="Times New Roman" w:hint="eastAsia"/>
          <w:sz w:val="18"/>
          <w:szCs w:val="18"/>
        </w:rPr>
        <w:t>Sinks</w:t>
      </w:r>
      <w:r>
        <w:rPr>
          <w:rFonts w:ascii="Times New Roman" w:eastAsia="宋体" w:hAnsi="Times New Roman" w:cs="Times New Roman" w:hint="eastAsia"/>
          <w:sz w:val="18"/>
          <w:szCs w:val="18"/>
        </w:rPr>
        <w:t>点做了标记后，使用过程间数据</w:t>
      </w:r>
      <w:r w:rsidRPr="00715FA4">
        <w:rPr>
          <w:rFonts w:ascii="Times New Roman" w:eastAsia="宋体" w:hAnsi="Times New Roman" w:cs="Times New Roman"/>
          <w:sz w:val="18"/>
          <w:szCs w:val="18"/>
        </w:rPr>
        <w:t>流分析技术寻找</w:t>
      </w:r>
      <w:r>
        <w:rPr>
          <w:rFonts w:ascii="Times New Roman" w:eastAsia="宋体" w:hAnsi="Times New Roman" w:cs="Times New Roman" w:hint="eastAsia"/>
          <w:sz w:val="18"/>
          <w:szCs w:val="18"/>
        </w:rPr>
        <w:t>这些</w:t>
      </w:r>
      <w:r>
        <w:rPr>
          <w:rFonts w:ascii="Times New Roman" w:eastAsia="宋体" w:hAnsi="Times New Roman" w:cs="Times New Roman"/>
          <w:sz w:val="18"/>
          <w:szCs w:val="18"/>
        </w:rPr>
        <w:t>点间的传播路径</w:t>
      </w:r>
      <w:r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5C0505EE" w14:textId="77777777" w:rsidR="00E334FB" w:rsidRDefault="00E334FB" w:rsidP="00E334FB">
      <w:pPr>
        <w:ind w:firstLine="420"/>
        <w:jc w:val="left"/>
        <w:rPr>
          <w:rFonts w:ascii="Times New Roman" w:eastAsia="宋体" w:hAnsi="Times New Roman" w:cs="Times New Roman"/>
          <w:sz w:val="18"/>
          <w:szCs w:val="18"/>
        </w:rPr>
      </w:pPr>
      <w:r w:rsidRPr="00715FA4">
        <w:rPr>
          <w:rFonts w:ascii="Times New Roman" w:eastAsia="宋体" w:hAnsi="Times New Roman" w:cs="Times New Roman"/>
          <w:sz w:val="18"/>
          <w:szCs w:val="18"/>
        </w:rPr>
        <w:t>本</w:t>
      </w:r>
      <w:r>
        <w:rPr>
          <w:rFonts w:ascii="Times New Roman" w:eastAsia="宋体" w:hAnsi="Times New Roman" w:cs="Times New Roman" w:hint="eastAsia"/>
          <w:sz w:val="18"/>
          <w:szCs w:val="18"/>
        </w:rPr>
        <w:t>模型即</w:t>
      </w:r>
      <w:r w:rsidRPr="00715FA4">
        <w:rPr>
          <w:rFonts w:ascii="Times New Roman" w:eastAsia="宋体" w:hAnsi="Times New Roman" w:cs="Times New Roman"/>
          <w:sz w:val="18"/>
          <w:szCs w:val="18"/>
        </w:rPr>
        <w:t>基于</w:t>
      </w:r>
      <w:proofErr w:type="spellStart"/>
      <w:r w:rsidRPr="00715FA4">
        <w:rPr>
          <w:rFonts w:ascii="Times New Roman" w:eastAsia="宋体" w:hAnsi="Times New Roman" w:cs="Times New Roman"/>
          <w:sz w:val="18"/>
          <w:szCs w:val="18"/>
        </w:rPr>
        <w:t>FlowDroid</w:t>
      </w:r>
      <w:proofErr w:type="spellEnd"/>
      <w:r w:rsidRPr="00715FA4">
        <w:rPr>
          <w:rFonts w:ascii="Times New Roman" w:eastAsia="宋体" w:hAnsi="Times New Roman" w:cs="Times New Roman"/>
          <w:sz w:val="18"/>
          <w:szCs w:val="18"/>
        </w:rPr>
        <w:t>所提供的分析接口以及</w:t>
      </w:r>
      <w:r w:rsidRPr="00715FA4">
        <w:rPr>
          <w:rFonts w:ascii="Times New Roman" w:eastAsia="宋体" w:hAnsi="Times New Roman" w:cs="Times New Roman"/>
          <w:sz w:val="18"/>
          <w:szCs w:val="18"/>
        </w:rPr>
        <w:t>3.1</w:t>
      </w:r>
      <w:r w:rsidRPr="00715FA4">
        <w:rPr>
          <w:rFonts w:ascii="Times New Roman" w:eastAsia="宋体" w:hAnsi="Times New Roman" w:cs="Times New Roman"/>
          <w:sz w:val="18"/>
          <w:szCs w:val="18"/>
        </w:rPr>
        <w:t>归类的</w:t>
      </w:r>
      <w:r w:rsidRPr="00715FA4">
        <w:rPr>
          <w:rFonts w:ascii="Times New Roman" w:eastAsia="宋体" w:hAnsi="Times New Roman" w:cs="Times New Roman"/>
          <w:sz w:val="18"/>
          <w:szCs w:val="18"/>
        </w:rPr>
        <w:t>Sources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点与</w:t>
      </w:r>
      <w:r w:rsidRPr="00715FA4">
        <w:rPr>
          <w:rFonts w:ascii="Times New Roman" w:eastAsia="宋体" w:hAnsi="Times New Roman" w:cs="Times New Roman"/>
          <w:sz w:val="18"/>
          <w:szCs w:val="18"/>
        </w:rPr>
        <w:t>Sinks</w:t>
      </w:r>
      <w:r w:rsidRPr="00715FA4">
        <w:rPr>
          <w:rFonts w:ascii="Times New Roman" w:eastAsia="宋体" w:hAnsi="Times New Roman" w:cs="Times New Roman"/>
          <w:sz w:val="18"/>
          <w:szCs w:val="18"/>
        </w:rPr>
        <w:t>点进行</w:t>
      </w:r>
      <w:r>
        <w:rPr>
          <w:rFonts w:ascii="Times New Roman" w:eastAsia="宋体" w:hAnsi="Times New Roman" w:cs="Times New Roman" w:hint="eastAsia"/>
          <w:sz w:val="18"/>
          <w:szCs w:val="18"/>
        </w:rPr>
        <w:t>Android</w:t>
      </w:r>
      <w:r>
        <w:rPr>
          <w:rFonts w:ascii="Times New Roman" w:eastAsia="宋体" w:hAnsi="Times New Roman" w:cs="Times New Roman" w:hint="eastAsia"/>
          <w:sz w:val="18"/>
          <w:szCs w:val="18"/>
        </w:rPr>
        <w:t>应用中的</w:t>
      </w:r>
      <w:r w:rsidRPr="00715FA4">
        <w:rPr>
          <w:rFonts w:ascii="Times New Roman" w:eastAsia="宋体" w:hAnsi="Times New Roman" w:cs="Times New Roman"/>
          <w:sz w:val="18"/>
          <w:szCs w:val="18"/>
        </w:rPr>
        <w:t>隐私泄露分析。</w:t>
      </w:r>
    </w:p>
    <w:p w14:paraId="66838448" w14:textId="77777777" w:rsidR="00E93198" w:rsidRPr="00E334FB" w:rsidRDefault="00572280">
      <w:bookmarkStart w:id="0" w:name="_GoBack"/>
      <w:bookmarkEnd w:id="0"/>
    </w:p>
    <w:sectPr w:rsidR="00E93198" w:rsidRPr="00E334FB" w:rsidSect="004B0AF6"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DD7A0" w14:textId="77777777" w:rsidR="00572280" w:rsidRDefault="00572280" w:rsidP="00E334FB">
      <w:r>
        <w:separator/>
      </w:r>
    </w:p>
  </w:endnote>
  <w:endnote w:type="continuationSeparator" w:id="0">
    <w:p w14:paraId="5FA14B4A" w14:textId="77777777" w:rsidR="00572280" w:rsidRDefault="00572280" w:rsidP="00E3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0B1DD" w14:textId="77777777" w:rsidR="00572280" w:rsidRDefault="00572280" w:rsidP="00E334FB">
      <w:r>
        <w:separator/>
      </w:r>
    </w:p>
  </w:footnote>
  <w:footnote w:type="continuationSeparator" w:id="0">
    <w:p w14:paraId="4D59012E" w14:textId="77777777" w:rsidR="00572280" w:rsidRDefault="00572280" w:rsidP="00E3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9C"/>
    <w:rsid w:val="00572280"/>
    <w:rsid w:val="00750B9C"/>
    <w:rsid w:val="007D231F"/>
    <w:rsid w:val="00AB2664"/>
    <w:rsid w:val="00D8417D"/>
    <w:rsid w:val="00E3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0A7FE2-EBB6-46F8-9244-9E26AFCE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34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4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34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34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34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ruma</dc:creator>
  <cp:keywords/>
  <dc:description/>
  <cp:lastModifiedBy>Yi ruma</cp:lastModifiedBy>
  <cp:revision>2</cp:revision>
  <dcterms:created xsi:type="dcterms:W3CDTF">2018-09-21T14:37:00Z</dcterms:created>
  <dcterms:modified xsi:type="dcterms:W3CDTF">2018-09-21T14:37:00Z</dcterms:modified>
</cp:coreProperties>
</file>