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8DB7C" w14:textId="77777777" w:rsidR="004B098F" w:rsidRPr="004B098F" w:rsidRDefault="004B098F" w:rsidP="004B098F">
      <w:r w:rsidRPr="004B098F">
        <w:pict w14:anchorId="2DB5D9D1">
          <v:rect id="_x0000_i1280" style="width:0;height:1.5pt" o:hralign="center" o:hrstd="t" o:hrnoshade="t" o:hr="t" fillcolor="gray" stroked="f"/>
        </w:pict>
      </w:r>
    </w:p>
    <w:p w14:paraId="4948FC3D" w14:textId="77777777" w:rsidR="004B098F" w:rsidRPr="004B098F" w:rsidRDefault="004B098F" w:rsidP="004B098F">
      <w:pPr>
        <w:rPr>
          <w:b/>
          <w:bCs/>
        </w:rPr>
      </w:pPr>
      <w:proofErr w:type="spellStart"/>
      <w:r w:rsidRPr="004B098F">
        <w:rPr>
          <w:b/>
          <w:bCs/>
        </w:rPr>
        <w:t>EduReg</w:t>
      </w:r>
      <w:proofErr w:type="spellEnd"/>
      <w:r w:rsidRPr="004B098F">
        <w:rPr>
          <w:b/>
          <w:bCs/>
        </w:rPr>
        <w:t>: A Centralized Student Registration System</w:t>
      </w:r>
    </w:p>
    <w:p w14:paraId="371F67E8" w14:textId="77777777" w:rsidR="004B098F" w:rsidRPr="004B098F" w:rsidRDefault="004B098F" w:rsidP="004B098F">
      <w:r w:rsidRPr="004B098F">
        <w:rPr>
          <w:b/>
          <w:bCs/>
        </w:rPr>
        <w:t>By:</w:t>
      </w:r>
    </w:p>
    <w:p w14:paraId="4AE1F437" w14:textId="56E82B33" w:rsidR="004B098F" w:rsidRPr="004B098F" w:rsidRDefault="004B098F" w:rsidP="004B098F">
      <w:pPr>
        <w:numPr>
          <w:ilvl w:val="0"/>
          <w:numId w:val="12"/>
        </w:numPr>
      </w:pPr>
      <w:proofErr w:type="spellStart"/>
      <w:r>
        <w:t>Olira</w:t>
      </w:r>
      <w:proofErr w:type="spellEnd"/>
      <w:r w:rsidRPr="004B098F">
        <w:t xml:space="preserve"> </w:t>
      </w:r>
      <w:r>
        <w:t>Tesgera</w:t>
      </w:r>
      <w:r w:rsidRPr="004B098F">
        <w:t xml:space="preserve"> </w:t>
      </w:r>
    </w:p>
    <w:p w14:paraId="5962C004" w14:textId="23CE3592" w:rsidR="004B098F" w:rsidRPr="004B098F" w:rsidRDefault="004B098F" w:rsidP="004B098F">
      <w:pPr>
        <w:numPr>
          <w:ilvl w:val="0"/>
          <w:numId w:val="12"/>
        </w:numPr>
      </w:pPr>
      <w:r w:rsidRPr="004B098F">
        <w:t xml:space="preserve">Yisak Demelash </w:t>
      </w:r>
    </w:p>
    <w:p w14:paraId="169E820F" w14:textId="77777777" w:rsidR="004B098F" w:rsidRDefault="004B098F" w:rsidP="004B098F">
      <w:r w:rsidRPr="004B098F">
        <w:t>Abu Dhabi, United Arab Emirates</w:t>
      </w:r>
    </w:p>
    <w:p w14:paraId="00519C5E" w14:textId="1EDD8782" w:rsidR="004B098F" w:rsidRPr="004B098F" w:rsidRDefault="004B098F" w:rsidP="004B098F">
      <w:proofErr w:type="gramStart"/>
      <w:r>
        <w:t>Ambo ,</w:t>
      </w:r>
      <w:proofErr w:type="gramEnd"/>
      <w:r>
        <w:t xml:space="preserve"> Oromia, </w:t>
      </w:r>
      <w:proofErr w:type="spellStart"/>
      <w:r>
        <w:t>Ethopia</w:t>
      </w:r>
      <w:proofErr w:type="spellEnd"/>
    </w:p>
    <w:p w14:paraId="59F03FCE" w14:textId="77777777" w:rsidR="004B098F" w:rsidRPr="004B098F" w:rsidRDefault="004B098F" w:rsidP="004B098F">
      <w:r w:rsidRPr="004B098F">
        <w:t>Fall 2025</w:t>
      </w:r>
    </w:p>
    <w:p w14:paraId="70CCB12D" w14:textId="77777777" w:rsidR="004B098F" w:rsidRPr="004B098F" w:rsidRDefault="004B098F" w:rsidP="004B098F">
      <w:r w:rsidRPr="004B098F">
        <w:pict w14:anchorId="34720569">
          <v:rect id="_x0000_i1281" style="width:0;height:1.5pt" o:hralign="center" o:hrstd="t" o:hrnoshade="t" o:hr="t" fillcolor="gray" stroked="f"/>
        </w:pict>
      </w:r>
    </w:p>
    <w:p w14:paraId="77B60866" w14:textId="77777777" w:rsidR="004B098F" w:rsidRPr="004B098F" w:rsidRDefault="004B098F" w:rsidP="004B098F">
      <w:pPr>
        <w:rPr>
          <w:b/>
          <w:bCs/>
        </w:rPr>
      </w:pPr>
      <w:r w:rsidRPr="004B098F">
        <w:rPr>
          <w:b/>
          <w:bCs/>
        </w:rPr>
        <w:t>Table of Contents</w:t>
      </w:r>
    </w:p>
    <w:p w14:paraId="1D6D3767" w14:textId="77777777" w:rsidR="004B098F" w:rsidRPr="004B098F" w:rsidRDefault="004B098F" w:rsidP="004B098F">
      <w:pPr>
        <w:numPr>
          <w:ilvl w:val="0"/>
          <w:numId w:val="13"/>
        </w:numPr>
      </w:pPr>
      <w:r w:rsidRPr="004B098F">
        <w:rPr>
          <w:b/>
          <w:bCs/>
        </w:rPr>
        <w:t>Abstract</w:t>
      </w:r>
    </w:p>
    <w:p w14:paraId="01F3381F" w14:textId="77777777" w:rsidR="004B098F" w:rsidRPr="004B098F" w:rsidRDefault="004B098F" w:rsidP="004B098F">
      <w:pPr>
        <w:numPr>
          <w:ilvl w:val="0"/>
          <w:numId w:val="13"/>
        </w:numPr>
      </w:pPr>
      <w:r w:rsidRPr="004B098F">
        <w:rPr>
          <w:b/>
          <w:bCs/>
        </w:rPr>
        <w:t>Introduction</w:t>
      </w:r>
    </w:p>
    <w:p w14:paraId="6ABCBE99" w14:textId="77777777" w:rsidR="004B098F" w:rsidRPr="004B098F" w:rsidRDefault="004B098F" w:rsidP="004B098F">
      <w:pPr>
        <w:numPr>
          <w:ilvl w:val="0"/>
          <w:numId w:val="13"/>
        </w:numPr>
      </w:pPr>
      <w:r w:rsidRPr="004B098F">
        <w:rPr>
          <w:b/>
          <w:bCs/>
        </w:rPr>
        <w:t>Project Description (The Software System Proposal)</w:t>
      </w:r>
    </w:p>
    <w:p w14:paraId="65E8DC68" w14:textId="77777777" w:rsidR="004B098F" w:rsidRPr="004B098F" w:rsidRDefault="004B098F" w:rsidP="004B098F">
      <w:pPr>
        <w:numPr>
          <w:ilvl w:val="0"/>
          <w:numId w:val="13"/>
        </w:numPr>
      </w:pPr>
      <w:r w:rsidRPr="004B098F">
        <w:rPr>
          <w:b/>
          <w:bCs/>
        </w:rPr>
        <w:t>Stakeholders</w:t>
      </w:r>
    </w:p>
    <w:p w14:paraId="315C770C" w14:textId="77777777" w:rsidR="004B098F" w:rsidRPr="004B098F" w:rsidRDefault="004B098F" w:rsidP="004B098F">
      <w:pPr>
        <w:numPr>
          <w:ilvl w:val="0"/>
          <w:numId w:val="13"/>
        </w:numPr>
      </w:pPr>
      <w:r w:rsidRPr="004B098F">
        <w:rPr>
          <w:b/>
          <w:bCs/>
        </w:rPr>
        <w:t>Current System</w:t>
      </w:r>
    </w:p>
    <w:p w14:paraId="434FC51A" w14:textId="77777777" w:rsidR="004B098F" w:rsidRPr="004B098F" w:rsidRDefault="004B098F" w:rsidP="004B098F">
      <w:pPr>
        <w:numPr>
          <w:ilvl w:val="0"/>
          <w:numId w:val="13"/>
        </w:numPr>
      </w:pPr>
      <w:r w:rsidRPr="004B098F">
        <w:rPr>
          <w:b/>
          <w:bCs/>
        </w:rPr>
        <w:t>Key Problems and Challenges</w:t>
      </w:r>
    </w:p>
    <w:p w14:paraId="664943B2" w14:textId="77777777" w:rsidR="004B098F" w:rsidRPr="004B098F" w:rsidRDefault="004B098F" w:rsidP="004B098F">
      <w:pPr>
        <w:numPr>
          <w:ilvl w:val="0"/>
          <w:numId w:val="13"/>
        </w:numPr>
      </w:pPr>
      <w:r w:rsidRPr="004B098F">
        <w:rPr>
          <w:b/>
          <w:bCs/>
        </w:rPr>
        <w:t>Technologies To Be Used</w:t>
      </w:r>
    </w:p>
    <w:p w14:paraId="23B6E7EC" w14:textId="77777777" w:rsidR="004B098F" w:rsidRPr="004B098F" w:rsidRDefault="004B098F" w:rsidP="004B098F">
      <w:pPr>
        <w:numPr>
          <w:ilvl w:val="0"/>
          <w:numId w:val="13"/>
        </w:numPr>
      </w:pPr>
      <w:r w:rsidRPr="004B098F">
        <w:rPr>
          <w:b/>
          <w:bCs/>
        </w:rPr>
        <w:t>Team Members' Brief CV</w:t>
      </w:r>
    </w:p>
    <w:p w14:paraId="3AEBFD8F" w14:textId="77777777" w:rsidR="004B098F" w:rsidRPr="004B098F" w:rsidRDefault="004B098F" w:rsidP="004B098F">
      <w:pPr>
        <w:numPr>
          <w:ilvl w:val="0"/>
          <w:numId w:val="13"/>
        </w:numPr>
      </w:pPr>
      <w:r w:rsidRPr="004B098F">
        <w:rPr>
          <w:b/>
          <w:bCs/>
        </w:rPr>
        <w:t>System Justification and Social Impact</w:t>
      </w:r>
    </w:p>
    <w:p w14:paraId="0A6B32F7" w14:textId="77777777" w:rsidR="004B098F" w:rsidRPr="004B098F" w:rsidRDefault="004B098F" w:rsidP="004B098F">
      <w:pPr>
        <w:numPr>
          <w:ilvl w:val="0"/>
          <w:numId w:val="13"/>
        </w:numPr>
      </w:pPr>
      <w:r w:rsidRPr="004B098F">
        <w:rPr>
          <w:b/>
          <w:bCs/>
        </w:rPr>
        <w:t>Project Methodology Selection</w:t>
      </w:r>
    </w:p>
    <w:p w14:paraId="4D8EE34E" w14:textId="77777777" w:rsidR="004B098F" w:rsidRPr="004B098F" w:rsidRDefault="004B098F" w:rsidP="004B098F">
      <w:pPr>
        <w:numPr>
          <w:ilvl w:val="0"/>
          <w:numId w:val="13"/>
        </w:numPr>
      </w:pPr>
      <w:r w:rsidRPr="004B098F">
        <w:rPr>
          <w:b/>
          <w:bCs/>
        </w:rPr>
        <w:t>The Project Management Work Plan</w:t>
      </w:r>
    </w:p>
    <w:p w14:paraId="7DB2FC4D" w14:textId="77777777" w:rsidR="004B098F" w:rsidRPr="004B098F" w:rsidRDefault="004B098F" w:rsidP="004B098F">
      <w:pPr>
        <w:numPr>
          <w:ilvl w:val="0"/>
          <w:numId w:val="13"/>
        </w:numPr>
      </w:pPr>
      <w:r w:rsidRPr="004B098F">
        <w:rPr>
          <w:b/>
          <w:bCs/>
        </w:rPr>
        <w:t>Gantt Chart (Project Schedule)</w:t>
      </w:r>
    </w:p>
    <w:p w14:paraId="5686156D" w14:textId="77777777" w:rsidR="004B098F" w:rsidRPr="004B098F" w:rsidRDefault="004B098F" w:rsidP="004B098F">
      <w:pPr>
        <w:numPr>
          <w:ilvl w:val="0"/>
          <w:numId w:val="13"/>
        </w:numPr>
      </w:pPr>
      <w:r w:rsidRPr="004B098F">
        <w:rPr>
          <w:b/>
          <w:bCs/>
        </w:rPr>
        <w:t>Budget</w:t>
      </w:r>
    </w:p>
    <w:p w14:paraId="70F0CF63" w14:textId="77777777" w:rsidR="004B098F" w:rsidRPr="004B098F" w:rsidRDefault="004B098F" w:rsidP="004B098F">
      <w:pPr>
        <w:numPr>
          <w:ilvl w:val="0"/>
          <w:numId w:val="13"/>
        </w:numPr>
      </w:pPr>
      <w:r w:rsidRPr="004B098F">
        <w:rPr>
          <w:b/>
          <w:bCs/>
        </w:rPr>
        <w:t>Conclusion</w:t>
      </w:r>
    </w:p>
    <w:p w14:paraId="6150EC2B" w14:textId="77777777" w:rsidR="004B098F" w:rsidRPr="004B098F" w:rsidRDefault="004B098F" w:rsidP="004B098F">
      <w:pPr>
        <w:numPr>
          <w:ilvl w:val="0"/>
          <w:numId w:val="13"/>
        </w:numPr>
      </w:pPr>
      <w:r w:rsidRPr="004B098F">
        <w:rPr>
          <w:b/>
          <w:bCs/>
        </w:rPr>
        <w:t>References</w:t>
      </w:r>
    </w:p>
    <w:p w14:paraId="78811A57" w14:textId="77777777" w:rsidR="004B098F" w:rsidRPr="004B098F" w:rsidRDefault="004B098F" w:rsidP="004B098F">
      <w:r w:rsidRPr="004B098F">
        <w:pict w14:anchorId="154668DC">
          <v:rect id="_x0000_i1282" style="width:0;height:1.5pt" o:hralign="center" o:hrstd="t" o:hrnoshade="t" o:hr="t" fillcolor="gray" stroked="f"/>
        </w:pict>
      </w:r>
    </w:p>
    <w:p w14:paraId="0BDC6AF4" w14:textId="77777777" w:rsidR="004B098F" w:rsidRPr="004B098F" w:rsidRDefault="004B098F" w:rsidP="004B098F">
      <w:pPr>
        <w:rPr>
          <w:b/>
          <w:bCs/>
        </w:rPr>
      </w:pPr>
      <w:r w:rsidRPr="004B098F">
        <w:rPr>
          <w:b/>
          <w:bCs/>
        </w:rPr>
        <w:t>1. Abstract</w:t>
      </w:r>
    </w:p>
    <w:p w14:paraId="21FFC31F" w14:textId="77777777" w:rsidR="004B098F" w:rsidRPr="004B098F" w:rsidRDefault="004B098F" w:rsidP="004B098F">
      <w:r w:rsidRPr="004B098F">
        <w:lastRenderedPageBreak/>
        <w:t xml:space="preserve">This document outlines the proposal for </w:t>
      </w:r>
      <w:proofErr w:type="spellStart"/>
      <w:r w:rsidRPr="004B098F">
        <w:rPr>
          <w:b/>
          <w:bCs/>
        </w:rPr>
        <w:t>EduReg</w:t>
      </w:r>
      <w:proofErr w:type="spellEnd"/>
      <w:r w:rsidRPr="004B098F">
        <w:t xml:space="preserve">, a modern, web-based student registration system designed for Ethiopian secondary schools. </w:t>
      </w:r>
      <w:proofErr w:type="spellStart"/>
      <w:r w:rsidRPr="004B098F">
        <w:t>EduReg</w:t>
      </w:r>
      <w:proofErr w:type="spellEnd"/>
      <w:r w:rsidRPr="004B098F">
        <w:t xml:space="preserve"> aims to replace outdated, manual, paper-based processes with a centralized digital platform. The system will serve approximately 5,000 students, 100 teachers, and various administrative stakeholders, including the school director. Key features include a secure online application portal, digital document submission, class and section assignment for a fixed curriculum, and a real-time analytics dashboard for administrators.</w:t>
      </w:r>
    </w:p>
    <w:p w14:paraId="6BED43BE" w14:textId="77777777" w:rsidR="004B098F" w:rsidRPr="004B098F" w:rsidRDefault="004B098F" w:rsidP="004B098F">
      <w:r w:rsidRPr="004B098F">
        <w:t xml:space="preserve">The front-end will be developed using </w:t>
      </w:r>
      <w:r w:rsidRPr="004B098F">
        <w:rPr>
          <w:b/>
          <w:bCs/>
        </w:rPr>
        <w:t>React</w:t>
      </w:r>
      <w:r w:rsidRPr="004B098F">
        <w:t xml:space="preserve"> for a responsive user interface, with </w:t>
      </w:r>
      <w:r w:rsidRPr="004B098F">
        <w:rPr>
          <w:b/>
          <w:bCs/>
        </w:rPr>
        <w:t>Node.js</w:t>
      </w:r>
      <w:r w:rsidRPr="004B098F">
        <w:t xml:space="preserve"> and </w:t>
      </w:r>
      <w:r w:rsidRPr="004B098F">
        <w:rPr>
          <w:b/>
          <w:bCs/>
        </w:rPr>
        <w:t>Firebase</w:t>
      </w:r>
      <w:r w:rsidRPr="004B098F">
        <w:t xml:space="preserve"> serving as the backend and database solution. This technology stack ensures scalability, security, and real-time data synchronization. The </w:t>
      </w:r>
      <w:proofErr w:type="gramStart"/>
      <w:r w:rsidRPr="004B098F">
        <w:t>final outcome</w:t>
      </w:r>
      <w:proofErr w:type="gramEnd"/>
      <w:r w:rsidRPr="004B098F">
        <w:t xml:space="preserve"> will be a user-friendly, efficient, and secure platform that significantly reduces administrative workload, minimizes data entry errors, and provides stakeholders with immediate access to critical information, thereby improving the overall efficiency of the school's registration cycle.</w:t>
      </w:r>
    </w:p>
    <w:p w14:paraId="084CB4CE" w14:textId="77777777" w:rsidR="004B098F" w:rsidRPr="004B098F" w:rsidRDefault="004B098F" w:rsidP="004B098F">
      <w:r w:rsidRPr="004B098F">
        <w:pict w14:anchorId="49317FFC">
          <v:rect id="_x0000_i1283" style="width:0;height:1.5pt" o:hralign="center" o:hrstd="t" o:hrnoshade="t" o:hr="t" fillcolor="gray" stroked="f"/>
        </w:pict>
      </w:r>
    </w:p>
    <w:p w14:paraId="01C10228" w14:textId="77777777" w:rsidR="004B098F" w:rsidRPr="004B098F" w:rsidRDefault="004B098F" w:rsidP="004B098F">
      <w:pPr>
        <w:rPr>
          <w:b/>
          <w:bCs/>
        </w:rPr>
      </w:pPr>
      <w:r w:rsidRPr="004B098F">
        <w:rPr>
          <w:b/>
          <w:bCs/>
        </w:rPr>
        <w:t>2. Introduction</w:t>
      </w:r>
    </w:p>
    <w:p w14:paraId="647C584D" w14:textId="77777777" w:rsidR="004B098F" w:rsidRPr="004B098F" w:rsidRDefault="004B098F" w:rsidP="004B098F">
      <w:r w:rsidRPr="004B098F">
        <w:t xml:space="preserve">In the educational landscape of Ethiopia, administrative efficiency is paramount for secondary schools. However, many institutions still rely on traditional, paper-based systems for student registration. This manual process is often characterized by long queues, cumbersome paperwork, a high risk of data entry errors, and inefficient communication channels between the school, students, and parents. Fee payments, conducted manually through bank deposits or </w:t>
      </w:r>
      <w:proofErr w:type="spellStart"/>
      <w:r w:rsidRPr="004B098F">
        <w:t>Telebirr</w:t>
      </w:r>
      <w:proofErr w:type="spellEnd"/>
      <w:r w:rsidRPr="004B098F">
        <w:t>, require physical submission of receipts, adding another layer of complexity and potential for record-keeping errors.</w:t>
      </w:r>
    </w:p>
    <w:p w14:paraId="11545C6B" w14:textId="77777777" w:rsidR="004B098F" w:rsidRPr="004B098F" w:rsidRDefault="004B098F" w:rsidP="004B098F">
      <w:r w:rsidRPr="004B098F">
        <w:t xml:space="preserve">This outdated approach consumes valuable time and resources that could be better allocated to educational activities. The </w:t>
      </w:r>
      <w:proofErr w:type="spellStart"/>
      <w:r w:rsidRPr="004B098F">
        <w:rPr>
          <w:b/>
          <w:bCs/>
        </w:rPr>
        <w:t>EduReg</w:t>
      </w:r>
      <w:proofErr w:type="spellEnd"/>
      <w:r w:rsidRPr="004B098F">
        <w:t xml:space="preserve"> web application is designed to solve these problems by providing a smart, centralized, and streamlined digital registration experience. It acts as a single source of truth for all student data, from initial application to </w:t>
      </w:r>
      <w:proofErr w:type="spellStart"/>
      <w:r w:rsidRPr="004B098F">
        <w:t>enrollment</w:t>
      </w:r>
      <w:proofErr w:type="spellEnd"/>
      <w:r w:rsidRPr="004B098F">
        <w:t xml:space="preserve"> and class assignment. By automating the registration workflow, we empower administrators with powerful tools for management and reporting, provide parents and students with a convenient and accessible platform, and enhance the operational efficiency of the entire institution.</w:t>
      </w:r>
    </w:p>
    <w:p w14:paraId="6C6A2233" w14:textId="77777777" w:rsidR="004B098F" w:rsidRPr="004B098F" w:rsidRDefault="004B098F" w:rsidP="004B098F">
      <w:r w:rsidRPr="004B098F">
        <w:pict w14:anchorId="0B07CC01">
          <v:rect id="_x0000_i1284" style="width:0;height:1.5pt" o:hralign="center" o:hrstd="t" o:hrnoshade="t" o:hr="t" fillcolor="gray" stroked="f"/>
        </w:pict>
      </w:r>
    </w:p>
    <w:p w14:paraId="3EAEFA9C" w14:textId="77777777" w:rsidR="004B098F" w:rsidRPr="004B098F" w:rsidRDefault="004B098F" w:rsidP="004B098F">
      <w:pPr>
        <w:rPr>
          <w:b/>
          <w:bCs/>
        </w:rPr>
      </w:pPr>
      <w:r w:rsidRPr="004B098F">
        <w:rPr>
          <w:b/>
          <w:bCs/>
        </w:rPr>
        <w:t>3. Project Description (The Software System Proposal)</w:t>
      </w:r>
    </w:p>
    <w:p w14:paraId="59D104B8" w14:textId="77777777" w:rsidR="004B098F" w:rsidRPr="004B098F" w:rsidRDefault="004B098F" w:rsidP="004B098F">
      <w:proofErr w:type="spellStart"/>
      <w:r w:rsidRPr="004B098F">
        <w:t>EduReg</w:t>
      </w:r>
      <w:proofErr w:type="spellEnd"/>
      <w:r w:rsidRPr="004B098F">
        <w:t xml:space="preserve"> is a comprehensive, web-based application designed to be a one-stop solution for managing the entire student registration lifecycle within the context of a fixed </w:t>
      </w:r>
      <w:r w:rsidRPr="004B098F">
        <w:lastRenderedPageBreak/>
        <w:t>curriculum. The core of the system is a robust backend that supports distinct user portals and automates key administrative tasks.</w:t>
      </w:r>
    </w:p>
    <w:p w14:paraId="42AEDCB6" w14:textId="77777777" w:rsidR="004B098F" w:rsidRPr="004B098F" w:rsidRDefault="004B098F" w:rsidP="004B098F">
      <w:r w:rsidRPr="004B098F">
        <w:t>In general, the application has the following core features:</w:t>
      </w:r>
    </w:p>
    <w:p w14:paraId="4956121A" w14:textId="77777777" w:rsidR="004B098F" w:rsidRPr="004B098F" w:rsidRDefault="004B098F" w:rsidP="004B098F">
      <w:pPr>
        <w:numPr>
          <w:ilvl w:val="0"/>
          <w:numId w:val="14"/>
        </w:numPr>
      </w:pPr>
      <w:r w:rsidRPr="004B098F">
        <w:rPr>
          <w:b/>
          <w:bCs/>
        </w:rPr>
        <w:t>Secure User Portals:</w:t>
      </w:r>
      <w:r w:rsidRPr="004B098F">
        <w:t xml:space="preserve"> Separate, role-based login access for </w:t>
      </w:r>
      <w:r w:rsidRPr="004B098F">
        <w:rPr>
          <w:b/>
          <w:bCs/>
        </w:rPr>
        <w:t>Administrators</w:t>
      </w:r>
      <w:r w:rsidRPr="004B098F">
        <w:t xml:space="preserve">, </w:t>
      </w:r>
      <w:r w:rsidRPr="004B098F">
        <w:rPr>
          <w:b/>
          <w:bCs/>
        </w:rPr>
        <w:t>Teachers</w:t>
      </w:r>
      <w:r w:rsidRPr="004B098F">
        <w:t xml:space="preserve">, </w:t>
      </w:r>
      <w:r w:rsidRPr="004B098F">
        <w:rPr>
          <w:b/>
          <w:bCs/>
        </w:rPr>
        <w:t>Students</w:t>
      </w:r>
      <w:r w:rsidRPr="004B098F">
        <w:t xml:space="preserve">, and </w:t>
      </w:r>
      <w:r w:rsidRPr="004B098F">
        <w:rPr>
          <w:b/>
          <w:bCs/>
        </w:rPr>
        <w:t>Parents/Guardians</w:t>
      </w:r>
      <w:r w:rsidRPr="004B098F">
        <w:t>, ensuring users only see relevant information and functions.</w:t>
      </w:r>
    </w:p>
    <w:p w14:paraId="06013D13" w14:textId="77777777" w:rsidR="004B098F" w:rsidRPr="004B098F" w:rsidRDefault="004B098F" w:rsidP="004B098F">
      <w:pPr>
        <w:numPr>
          <w:ilvl w:val="0"/>
          <w:numId w:val="14"/>
        </w:numPr>
      </w:pPr>
      <w:r w:rsidRPr="004B098F">
        <w:rPr>
          <w:b/>
          <w:bCs/>
        </w:rPr>
        <w:t>Online Application &amp; Document Upload:</w:t>
      </w:r>
      <w:r w:rsidRPr="004B098F">
        <w:t xml:space="preserve"> An intuitive digital application form that allows new and returning students to input their information and securely upload required documents (e.g., transcripts, ID cards, photos).</w:t>
      </w:r>
    </w:p>
    <w:p w14:paraId="7890BC45" w14:textId="77777777" w:rsidR="004B098F" w:rsidRPr="004B098F" w:rsidRDefault="004B098F" w:rsidP="004B098F">
      <w:pPr>
        <w:numPr>
          <w:ilvl w:val="0"/>
          <w:numId w:val="14"/>
        </w:numPr>
      </w:pPr>
      <w:r w:rsidRPr="004B098F">
        <w:rPr>
          <w:b/>
          <w:bCs/>
        </w:rPr>
        <w:t>Class and Section Assignment:</w:t>
      </w:r>
      <w:r w:rsidRPr="004B098F">
        <w:t xml:space="preserve"> A module for administrators to assign students to their appropriate grade-level classes and sections. Students and parents can then view these assignments and their timetables online.</w:t>
      </w:r>
    </w:p>
    <w:p w14:paraId="63939003" w14:textId="77777777" w:rsidR="004B098F" w:rsidRPr="004B098F" w:rsidRDefault="004B098F" w:rsidP="004B098F">
      <w:pPr>
        <w:numPr>
          <w:ilvl w:val="0"/>
          <w:numId w:val="14"/>
        </w:numPr>
      </w:pPr>
      <w:r w:rsidRPr="004B098F">
        <w:rPr>
          <w:b/>
          <w:bCs/>
        </w:rPr>
        <w:t>Fee Status Tracking:</w:t>
      </w:r>
      <w:r w:rsidRPr="004B098F">
        <w:t xml:space="preserve"> A dedicated module for administrators to manually log and verify fee payments made externally via </w:t>
      </w:r>
      <w:proofErr w:type="spellStart"/>
      <w:r w:rsidRPr="004B098F">
        <w:t>Telebirr</w:t>
      </w:r>
      <w:proofErr w:type="spellEnd"/>
      <w:r w:rsidRPr="004B098F">
        <w:t xml:space="preserve"> or bank deposit, and for parents to view the status of their payments.</w:t>
      </w:r>
    </w:p>
    <w:p w14:paraId="2F08A120" w14:textId="77777777" w:rsidR="004B098F" w:rsidRPr="004B098F" w:rsidRDefault="004B098F" w:rsidP="004B098F">
      <w:pPr>
        <w:numPr>
          <w:ilvl w:val="0"/>
          <w:numId w:val="14"/>
        </w:numPr>
      </w:pPr>
      <w:r w:rsidRPr="004B098F">
        <w:rPr>
          <w:b/>
          <w:bCs/>
        </w:rPr>
        <w:t>Administrative Dashboard &amp; Reporting:</w:t>
      </w:r>
      <w:r w:rsidRPr="004B098F">
        <w:t xml:space="preserve"> A powerful dashboard for the registrar and director to monitor the registration process in real-time, view </w:t>
      </w:r>
      <w:proofErr w:type="spellStart"/>
      <w:r w:rsidRPr="004B098F">
        <w:t>enrollment</w:t>
      </w:r>
      <w:proofErr w:type="spellEnd"/>
      <w:r w:rsidRPr="004B098F">
        <w:t xml:space="preserve"> statistics, manage student records, and generate custom reports.</w:t>
      </w:r>
    </w:p>
    <w:p w14:paraId="791A20E3" w14:textId="77777777" w:rsidR="004B098F" w:rsidRPr="004B098F" w:rsidRDefault="004B098F" w:rsidP="004B098F">
      <w:r w:rsidRPr="004B098F">
        <w:pict w14:anchorId="4529F397">
          <v:rect id="_x0000_i1285" style="width:0;height:1.5pt" o:hralign="center" o:hrstd="t" o:hrnoshade="t" o:hr="t" fillcolor="gray" stroked="f"/>
        </w:pict>
      </w:r>
    </w:p>
    <w:p w14:paraId="7A6CA39D" w14:textId="77777777" w:rsidR="004B098F" w:rsidRPr="004B098F" w:rsidRDefault="004B098F" w:rsidP="004B098F">
      <w:pPr>
        <w:rPr>
          <w:b/>
          <w:bCs/>
        </w:rPr>
      </w:pPr>
      <w:r w:rsidRPr="004B098F">
        <w:rPr>
          <w:b/>
          <w:bCs/>
        </w:rPr>
        <w:t>4. Stakeholders</w:t>
      </w:r>
    </w:p>
    <w:p w14:paraId="34CDC7AE" w14:textId="77777777" w:rsidR="004B098F" w:rsidRPr="004B098F" w:rsidRDefault="004B098F" w:rsidP="004B098F">
      <w:r w:rsidRPr="004B098F">
        <w:rPr>
          <w:b/>
          <w:bCs/>
        </w:rPr>
        <w:t>Primary Users:</w:t>
      </w:r>
    </w:p>
    <w:p w14:paraId="55722B9C" w14:textId="77777777" w:rsidR="004B098F" w:rsidRPr="004B098F" w:rsidRDefault="004B098F" w:rsidP="004B098F">
      <w:pPr>
        <w:numPr>
          <w:ilvl w:val="0"/>
          <w:numId w:val="15"/>
        </w:numPr>
      </w:pPr>
      <w:r w:rsidRPr="004B098F">
        <w:rPr>
          <w:b/>
          <w:bCs/>
        </w:rPr>
        <w:t>Students:</w:t>
      </w:r>
      <w:r w:rsidRPr="004B098F">
        <w:t xml:space="preserve"> New and returning students who will use the system to apply, register, and view their class assignments.</w:t>
      </w:r>
    </w:p>
    <w:p w14:paraId="17FFF1DE" w14:textId="77777777" w:rsidR="004B098F" w:rsidRPr="004B098F" w:rsidRDefault="004B098F" w:rsidP="004B098F">
      <w:pPr>
        <w:numPr>
          <w:ilvl w:val="0"/>
          <w:numId w:val="15"/>
        </w:numPr>
      </w:pPr>
      <w:r w:rsidRPr="004B098F">
        <w:rPr>
          <w:b/>
          <w:bCs/>
        </w:rPr>
        <w:t>Parents/Guardians:</w:t>
      </w:r>
      <w:r w:rsidRPr="004B098F">
        <w:t xml:space="preserve"> Will use the platform to fill out forms on behalf of their children, upload documents, and check registration and fee payment status.</w:t>
      </w:r>
    </w:p>
    <w:p w14:paraId="50EE7E3B" w14:textId="77777777" w:rsidR="004B098F" w:rsidRPr="004B098F" w:rsidRDefault="004B098F" w:rsidP="004B098F">
      <w:pPr>
        <w:numPr>
          <w:ilvl w:val="0"/>
          <w:numId w:val="15"/>
        </w:numPr>
      </w:pPr>
      <w:r w:rsidRPr="004B098F">
        <w:rPr>
          <w:b/>
          <w:bCs/>
        </w:rPr>
        <w:t>School Administrators (Registrar, Admissions Officers):</w:t>
      </w:r>
      <w:r w:rsidRPr="004B098F">
        <w:t xml:space="preserve"> The primary operators of the system, responsible for managing applications, verifying documents, verifying payments, and overseeing the entire registration process.</w:t>
      </w:r>
    </w:p>
    <w:p w14:paraId="686D7A31" w14:textId="77777777" w:rsidR="004B098F" w:rsidRPr="004B098F" w:rsidRDefault="004B098F" w:rsidP="004B098F">
      <w:pPr>
        <w:numPr>
          <w:ilvl w:val="0"/>
          <w:numId w:val="15"/>
        </w:numPr>
      </w:pPr>
      <w:r w:rsidRPr="004B098F">
        <w:rPr>
          <w:b/>
          <w:bCs/>
        </w:rPr>
        <w:t>Teachers:</w:t>
      </w:r>
      <w:r w:rsidRPr="004B098F">
        <w:t xml:space="preserve"> Will use the system to view class rosters and access student contact information.</w:t>
      </w:r>
    </w:p>
    <w:p w14:paraId="4AF5A50F" w14:textId="77777777" w:rsidR="004B098F" w:rsidRPr="004B098F" w:rsidRDefault="004B098F" w:rsidP="004B098F">
      <w:r w:rsidRPr="004B098F">
        <w:rPr>
          <w:b/>
          <w:bCs/>
        </w:rPr>
        <w:t>Secondary Stakeholders:</w:t>
      </w:r>
    </w:p>
    <w:p w14:paraId="4CCA0292" w14:textId="77777777" w:rsidR="004B098F" w:rsidRPr="004B098F" w:rsidRDefault="004B098F" w:rsidP="004B098F">
      <w:pPr>
        <w:numPr>
          <w:ilvl w:val="0"/>
          <w:numId w:val="16"/>
        </w:numPr>
      </w:pPr>
      <w:r w:rsidRPr="004B098F">
        <w:rPr>
          <w:b/>
          <w:bCs/>
        </w:rPr>
        <w:t>School Director/Principal:</w:t>
      </w:r>
      <w:r w:rsidRPr="004B098F">
        <w:t xml:space="preserve"> Will use the dashboard to access high-level analytics and </w:t>
      </w:r>
      <w:proofErr w:type="spellStart"/>
      <w:r w:rsidRPr="004B098F">
        <w:t>enrollment</w:t>
      </w:r>
      <w:proofErr w:type="spellEnd"/>
      <w:r w:rsidRPr="004B098F">
        <w:t xml:space="preserve"> reports for strategic planning.</w:t>
      </w:r>
    </w:p>
    <w:p w14:paraId="7CD177DF" w14:textId="77777777" w:rsidR="004B098F" w:rsidRPr="004B098F" w:rsidRDefault="004B098F" w:rsidP="004B098F">
      <w:pPr>
        <w:numPr>
          <w:ilvl w:val="0"/>
          <w:numId w:val="16"/>
        </w:numPr>
      </w:pPr>
      <w:r w:rsidRPr="004B098F">
        <w:rPr>
          <w:b/>
          <w:bCs/>
        </w:rPr>
        <w:lastRenderedPageBreak/>
        <w:t>IT Department:</w:t>
      </w:r>
      <w:r w:rsidRPr="004B098F">
        <w:t xml:space="preserve"> Responsible for system maintenance, support, and ensuring data security.</w:t>
      </w:r>
    </w:p>
    <w:p w14:paraId="0AF0A83E" w14:textId="77777777" w:rsidR="004B098F" w:rsidRPr="004B098F" w:rsidRDefault="004B098F" w:rsidP="004B098F">
      <w:pPr>
        <w:numPr>
          <w:ilvl w:val="0"/>
          <w:numId w:val="16"/>
        </w:numPr>
      </w:pPr>
      <w:r w:rsidRPr="004B098F">
        <w:rPr>
          <w:b/>
          <w:bCs/>
        </w:rPr>
        <w:t>Finance Department:</w:t>
      </w:r>
      <w:r w:rsidRPr="004B098F">
        <w:t xml:space="preserve"> Will use the system to track and reconcile fee payment records that are managed externally.</w:t>
      </w:r>
    </w:p>
    <w:p w14:paraId="4D72FA4F" w14:textId="77777777" w:rsidR="004B098F" w:rsidRPr="004B098F" w:rsidRDefault="004B098F" w:rsidP="004B098F">
      <w:r w:rsidRPr="004B098F">
        <w:pict w14:anchorId="7572CEA7">
          <v:rect id="_x0000_i1286" style="width:0;height:1.5pt" o:hralign="center" o:hrstd="t" o:hrnoshade="t" o:hr="t" fillcolor="gray" stroked="f"/>
        </w:pict>
      </w:r>
    </w:p>
    <w:p w14:paraId="4EF993D9" w14:textId="77777777" w:rsidR="004B098F" w:rsidRPr="004B098F" w:rsidRDefault="004B098F" w:rsidP="004B098F">
      <w:pPr>
        <w:rPr>
          <w:b/>
          <w:bCs/>
        </w:rPr>
      </w:pPr>
      <w:r w:rsidRPr="004B098F">
        <w:rPr>
          <w:b/>
          <w:bCs/>
        </w:rPr>
        <w:t>5. Current System</w:t>
      </w:r>
    </w:p>
    <w:p w14:paraId="57A9BBEE" w14:textId="77777777" w:rsidR="004B098F" w:rsidRPr="004B098F" w:rsidRDefault="004B098F" w:rsidP="004B098F">
      <w:r w:rsidRPr="004B098F">
        <w:t>Currently, the registration process is fragmented and manual, involving the following steps:</w:t>
      </w:r>
    </w:p>
    <w:p w14:paraId="259B79F8" w14:textId="77777777" w:rsidR="004B098F" w:rsidRPr="004B098F" w:rsidRDefault="004B098F" w:rsidP="004B098F">
      <w:pPr>
        <w:numPr>
          <w:ilvl w:val="0"/>
          <w:numId w:val="17"/>
        </w:numPr>
      </w:pPr>
      <w:r w:rsidRPr="004B098F">
        <w:t>Parents and students physically visit the school to collect paper application forms.</w:t>
      </w:r>
    </w:p>
    <w:p w14:paraId="58A2F722" w14:textId="77777777" w:rsidR="004B098F" w:rsidRPr="004B098F" w:rsidRDefault="004B098F" w:rsidP="004B098F">
      <w:pPr>
        <w:numPr>
          <w:ilvl w:val="0"/>
          <w:numId w:val="17"/>
        </w:numPr>
      </w:pPr>
      <w:r w:rsidRPr="004B098F">
        <w:t>Forms are filled out by hand and submitted along with physical photocopies of documents.</w:t>
      </w:r>
    </w:p>
    <w:p w14:paraId="7EEFBD99" w14:textId="77777777" w:rsidR="004B098F" w:rsidRPr="004B098F" w:rsidRDefault="004B098F" w:rsidP="004B098F">
      <w:pPr>
        <w:numPr>
          <w:ilvl w:val="0"/>
          <w:numId w:val="17"/>
        </w:numPr>
      </w:pPr>
      <w:r w:rsidRPr="004B098F">
        <w:t>Administrative staff manually vet each application and enter the data into spreadsheets.</w:t>
      </w:r>
    </w:p>
    <w:p w14:paraId="4E498626" w14:textId="77777777" w:rsidR="004B098F" w:rsidRPr="004B098F" w:rsidRDefault="004B098F" w:rsidP="004B098F">
      <w:pPr>
        <w:numPr>
          <w:ilvl w:val="0"/>
          <w:numId w:val="17"/>
        </w:numPr>
      </w:pPr>
      <w:r w:rsidRPr="004B098F">
        <w:t xml:space="preserve">Fee payments are made through </w:t>
      </w:r>
      <w:proofErr w:type="spellStart"/>
      <w:r w:rsidRPr="004B098F">
        <w:rPr>
          <w:b/>
          <w:bCs/>
        </w:rPr>
        <w:t>Telebirr</w:t>
      </w:r>
      <w:proofErr w:type="spellEnd"/>
      <w:r w:rsidRPr="004B098F">
        <w:rPr>
          <w:b/>
          <w:bCs/>
        </w:rPr>
        <w:t xml:space="preserve"> or bank deposits</w:t>
      </w:r>
      <w:r w:rsidRPr="004B098F">
        <w:t>, requiring parents to bring the physical receipt to the school for verification.</w:t>
      </w:r>
    </w:p>
    <w:p w14:paraId="75AC4B79" w14:textId="77777777" w:rsidR="004B098F" w:rsidRPr="004B098F" w:rsidRDefault="004B098F" w:rsidP="004B098F">
      <w:pPr>
        <w:numPr>
          <w:ilvl w:val="0"/>
          <w:numId w:val="17"/>
        </w:numPr>
      </w:pPr>
      <w:r w:rsidRPr="004B098F">
        <w:t>Staff manually cross-reference the receipts with their records, a time-consuming and error-prone process.</w:t>
      </w:r>
    </w:p>
    <w:p w14:paraId="6DD861D5" w14:textId="77777777" w:rsidR="004B098F" w:rsidRPr="004B098F" w:rsidRDefault="004B098F" w:rsidP="004B098F">
      <w:pPr>
        <w:numPr>
          <w:ilvl w:val="0"/>
          <w:numId w:val="17"/>
        </w:numPr>
      </w:pPr>
      <w:r w:rsidRPr="004B098F">
        <w:t>This process is inefficient, lacks a centralized system for tracking, and often leads to misplaced records.</w:t>
      </w:r>
    </w:p>
    <w:p w14:paraId="212E1268" w14:textId="77777777" w:rsidR="004B098F" w:rsidRPr="004B098F" w:rsidRDefault="004B098F" w:rsidP="004B098F">
      <w:pPr>
        <w:rPr>
          <w:b/>
          <w:bCs/>
        </w:rPr>
      </w:pPr>
      <w:r w:rsidRPr="004B098F">
        <w:rPr>
          <w:b/>
          <w:bCs/>
        </w:rPr>
        <w:t>Comparison Between Existing Systems and Our System</w:t>
      </w:r>
    </w:p>
    <w:tbl>
      <w:tblPr>
        <w:tblW w:w="0" w:type="auto"/>
        <w:tblCellSpacing w:w="15" w:type="dxa"/>
        <w:tblCellMar>
          <w:left w:w="0" w:type="dxa"/>
          <w:right w:w="0" w:type="dxa"/>
        </w:tblCellMar>
        <w:tblLook w:val="04A0" w:firstRow="1" w:lastRow="0" w:firstColumn="1" w:lastColumn="0" w:noHBand="0" w:noVBand="1"/>
      </w:tblPr>
      <w:tblGrid>
        <w:gridCol w:w="2119"/>
        <w:gridCol w:w="2307"/>
        <w:gridCol w:w="2321"/>
        <w:gridCol w:w="2263"/>
      </w:tblGrid>
      <w:tr w:rsidR="004B098F" w:rsidRPr="004B098F" w14:paraId="121B41CB" w14:textId="77777777" w:rsidTr="004B098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84D427" w14:textId="77777777" w:rsidR="004B098F" w:rsidRPr="004B098F" w:rsidRDefault="004B098F" w:rsidP="004B098F">
            <w:r w:rsidRPr="004B098F">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CBDB19" w14:textId="77777777" w:rsidR="004B098F" w:rsidRPr="004B098F" w:rsidRDefault="004B098F" w:rsidP="004B098F">
            <w:r w:rsidRPr="004B098F">
              <w:t>Manual Paper System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A11C89" w14:textId="77777777" w:rsidR="004B098F" w:rsidRPr="004B098F" w:rsidRDefault="004B098F" w:rsidP="004B098F">
            <w:r w:rsidRPr="004B098F">
              <w:t>Generic School ERPs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D06E10" w14:textId="77777777" w:rsidR="004B098F" w:rsidRPr="004B098F" w:rsidRDefault="004B098F" w:rsidP="004B098F">
            <w:proofErr w:type="spellStart"/>
            <w:r w:rsidRPr="004B098F">
              <w:rPr>
                <w:b/>
                <w:bCs/>
              </w:rPr>
              <w:t>EduReg</w:t>
            </w:r>
            <w:proofErr w:type="spellEnd"/>
            <w:r w:rsidRPr="004B098F">
              <w:rPr>
                <w:b/>
                <w:bCs/>
              </w:rPr>
              <w:t xml:space="preserve"> (Ours)</w:t>
            </w:r>
          </w:p>
        </w:tc>
      </w:tr>
      <w:tr w:rsidR="004B098F" w:rsidRPr="004B098F" w14:paraId="51CC72D2"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B7C477" w14:textId="77777777" w:rsidR="004B098F" w:rsidRPr="004B098F" w:rsidRDefault="004B098F" w:rsidP="004B098F">
            <w:r w:rsidRPr="004B098F">
              <w:rPr>
                <w:b/>
                <w:bCs/>
              </w:rPr>
              <w:t>Online Accessibility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F8DA27" w14:textId="77777777" w:rsidR="004B098F" w:rsidRPr="004B098F" w:rsidRDefault="004B098F" w:rsidP="004B098F">
            <w:r w:rsidRPr="004B098F">
              <w:t>No (In-person only)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D5EA9B" w14:textId="77777777" w:rsidR="004B098F" w:rsidRPr="004B098F" w:rsidRDefault="004B098F" w:rsidP="004B098F">
            <w:r w:rsidRPr="004B098F">
              <w:t>Yes, but often with complex, non-intuitive UIs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95E705" w14:textId="77777777" w:rsidR="004B098F" w:rsidRPr="004B098F" w:rsidRDefault="004B098F" w:rsidP="004B098F">
            <w:r w:rsidRPr="004B098F">
              <w:t>Yes (Core feature, designed for ease of use)</w:t>
            </w:r>
          </w:p>
        </w:tc>
      </w:tr>
      <w:tr w:rsidR="004B098F" w:rsidRPr="004B098F" w14:paraId="4C3BF0CD"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5DD17C" w14:textId="77777777" w:rsidR="004B098F" w:rsidRPr="004B098F" w:rsidRDefault="004B098F" w:rsidP="004B098F">
            <w:r w:rsidRPr="004B098F">
              <w:rPr>
                <w:b/>
                <w:bCs/>
              </w:rPr>
              <w:t>Data Centralization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3A4ACD" w14:textId="77777777" w:rsidR="004B098F" w:rsidRPr="004B098F" w:rsidRDefault="004B098F" w:rsidP="004B098F">
            <w:r w:rsidRPr="004B098F">
              <w:t>No (Fragmented in files &amp; spreadsheets)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54829F" w14:textId="77777777" w:rsidR="004B098F" w:rsidRPr="004B098F" w:rsidRDefault="004B098F" w:rsidP="004B098F">
            <w:r w:rsidRPr="004B098F">
              <w:t>Yes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23FA09" w14:textId="77777777" w:rsidR="004B098F" w:rsidRPr="004B098F" w:rsidRDefault="004B098F" w:rsidP="004B098F">
            <w:r w:rsidRPr="004B098F">
              <w:t>Yes (Real-time Firestore database)</w:t>
            </w:r>
          </w:p>
        </w:tc>
      </w:tr>
      <w:tr w:rsidR="004B098F" w:rsidRPr="004B098F" w14:paraId="75746C47"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91D7E4" w14:textId="77777777" w:rsidR="004B098F" w:rsidRPr="004B098F" w:rsidRDefault="004B098F" w:rsidP="004B098F">
            <w:r w:rsidRPr="004B098F">
              <w:rPr>
                <w:b/>
                <w:bCs/>
              </w:rPr>
              <w:lastRenderedPageBreak/>
              <w:t>Fee Status Verification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14237E" w14:textId="77777777" w:rsidR="004B098F" w:rsidRPr="004B098F" w:rsidRDefault="004B098F" w:rsidP="004B098F">
            <w:r w:rsidRPr="004B098F">
              <w:t>Manual (Physical receipt checking)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A24E33" w14:textId="77777777" w:rsidR="004B098F" w:rsidRPr="004B098F" w:rsidRDefault="004B098F" w:rsidP="004B098F">
            <w:r w:rsidRPr="004B098F">
              <w:t>Limited / Not applicable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9EC18F" w14:textId="77777777" w:rsidR="004B098F" w:rsidRPr="004B098F" w:rsidRDefault="004B098F" w:rsidP="004B098F">
            <w:r w:rsidRPr="004B098F">
              <w:t>Yes (Dedicated module for tracking external payments)</w:t>
            </w:r>
          </w:p>
        </w:tc>
      </w:tr>
      <w:tr w:rsidR="004B098F" w:rsidRPr="004B098F" w14:paraId="2DF85F10"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6ADE20" w14:textId="77777777" w:rsidR="004B098F" w:rsidRPr="004B098F" w:rsidRDefault="004B098F" w:rsidP="004B098F">
            <w:r w:rsidRPr="004B098F">
              <w:rPr>
                <w:b/>
                <w:bCs/>
              </w:rPr>
              <w:t>Real-Time Reporting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D82EB1" w14:textId="77777777" w:rsidR="004B098F" w:rsidRPr="004B098F" w:rsidRDefault="004B098F" w:rsidP="004B098F">
            <w:r w:rsidRPr="004B098F">
              <w:t>No (Manual report generation is slow)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841790" w14:textId="77777777" w:rsidR="004B098F" w:rsidRPr="004B098F" w:rsidRDefault="004B098F" w:rsidP="004B098F">
            <w:r w:rsidRPr="004B098F">
              <w:t>Limited (Often requires IT support to generate custom reports)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88D24B" w14:textId="77777777" w:rsidR="004B098F" w:rsidRPr="004B098F" w:rsidRDefault="004B098F" w:rsidP="004B098F">
            <w:r w:rsidRPr="004B098F">
              <w:t>Yes (Dynamic, self-service dashboard for admins)</w:t>
            </w:r>
          </w:p>
        </w:tc>
      </w:tr>
    </w:tbl>
    <w:p w14:paraId="2C63BE28" w14:textId="77777777" w:rsidR="004B098F" w:rsidRPr="004B098F" w:rsidRDefault="004B098F" w:rsidP="004B098F">
      <w:r w:rsidRPr="004B098F">
        <w:pict w14:anchorId="506EE4F6">
          <v:rect id="_x0000_i1287" style="width:0;height:1.5pt" o:hralign="center" o:hrstd="t" o:hrnoshade="t" o:hr="t" fillcolor="gray" stroked="f"/>
        </w:pict>
      </w:r>
    </w:p>
    <w:p w14:paraId="0982DA1A" w14:textId="77777777" w:rsidR="004B098F" w:rsidRPr="004B098F" w:rsidRDefault="004B098F" w:rsidP="004B098F">
      <w:pPr>
        <w:rPr>
          <w:b/>
          <w:bCs/>
        </w:rPr>
      </w:pPr>
      <w:r w:rsidRPr="004B098F">
        <w:rPr>
          <w:b/>
          <w:bCs/>
        </w:rPr>
        <w:t>6. Key Problems and Challenges</w:t>
      </w:r>
    </w:p>
    <w:p w14:paraId="7BF5DB8D" w14:textId="77777777" w:rsidR="004B098F" w:rsidRPr="004B098F" w:rsidRDefault="004B098F" w:rsidP="004B098F">
      <w:r w:rsidRPr="004B098F">
        <w:rPr>
          <w:b/>
          <w:bCs/>
        </w:rPr>
        <w:t>Technical Challenges:</w:t>
      </w:r>
    </w:p>
    <w:p w14:paraId="21F4B4B3" w14:textId="77777777" w:rsidR="004B098F" w:rsidRPr="004B098F" w:rsidRDefault="004B098F" w:rsidP="004B098F">
      <w:pPr>
        <w:numPr>
          <w:ilvl w:val="0"/>
          <w:numId w:val="18"/>
        </w:numPr>
      </w:pPr>
      <w:r w:rsidRPr="004B098F">
        <w:rPr>
          <w:b/>
          <w:bCs/>
        </w:rPr>
        <w:t>Data Security and Privacy:</w:t>
      </w:r>
      <w:r w:rsidRPr="004B098F">
        <w:t xml:space="preserve"> Ensuring that the personal data of over 5,000 students is stored and transmitted securely, in compliance with data protection regulations.</w:t>
      </w:r>
    </w:p>
    <w:p w14:paraId="43C4EFE6" w14:textId="77777777" w:rsidR="004B098F" w:rsidRPr="004B098F" w:rsidRDefault="004B098F" w:rsidP="004B098F">
      <w:pPr>
        <w:numPr>
          <w:ilvl w:val="0"/>
          <w:numId w:val="18"/>
        </w:numPr>
      </w:pPr>
      <w:r w:rsidRPr="004B098F">
        <w:rPr>
          <w:b/>
          <w:bCs/>
        </w:rPr>
        <w:t>Scalability and Performance:</w:t>
      </w:r>
      <w:r w:rsidRPr="004B098F">
        <w:t xml:space="preserve"> The system must handle high traffic volumes during peak registration periods without performance degradation.</w:t>
      </w:r>
    </w:p>
    <w:p w14:paraId="75341F39" w14:textId="77777777" w:rsidR="004B098F" w:rsidRPr="004B098F" w:rsidRDefault="004B098F" w:rsidP="004B098F">
      <w:pPr>
        <w:numPr>
          <w:ilvl w:val="0"/>
          <w:numId w:val="18"/>
        </w:numPr>
      </w:pPr>
      <w:r w:rsidRPr="004B098F">
        <w:rPr>
          <w:b/>
          <w:bCs/>
        </w:rPr>
        <w:t>Robust Verification System:</w:t>
      </w:r>
      <w:r w:rsidRPr="004B098F">
        <w:t xml:space="preserve"> Developing a reliable system for administrators to log and verify externally made payments based on uploaded receipts or transaction IDs.</w:t>
      </w:r>
    </w:p>
    <w:p w14:paraId="6B9EB149" w14:textId="77777777" w:rsidR="004B098F" w:rsidRPr="004B098F" w:rsidRDefault="004B098F" w:rsidP="004B098F">
      <w:pPr>
        <w:numPr>
          <w:ilvl w:val="0"/>
          <w:numId w:val="18"/>
        </w:numPr>
      </w:pPr>
      <w:r w:rsidRPr="004B098F">
        <w:rPr>
          <w:b/>
          <w:bCs/>
        </w:rPr>
        <w:t>Data Integrity:</w:t>
      </w:r>
      <w:r w:rsidRPr="004B098F">
        <w:t xml:space="preserve"> Developing robust validation rules to prevent incorrect data entry and maintain a clean database.</w:t>
      </w:r>
    </w:p>
    <w:p w14:paraId="420426CB" w14:textId="77777777" w:rsidR="004B098F" w:rsidRPr="004B098F" w:rsidRDefault="004B098F" w:rsidP="004B098F">
      <w:r w:rsidRPr="004B098F">
        <w:rPr>
          <w:b/>
          <w:bCs/>
        </w:rPr>
        <w:t>User Experience Challenges:</w:t>
      </w:r>
    </w:p>
    <w:p w14:paraId="34511B87" w14:textId="77777777" w:rsidR="004B098F" w:rsidRPr="004B098F" w:rsidRDefault="004B098F" w:rsidP="004B098F">
      <w:pPr>
        <w:numPr>
          <w:ilvl w:val="0"/>
          <w:numId w:val="19"/>
        </w:numPr>
      </w:pPr>
      <w:r w:rsidRPr="004B098F">
        <w:rPr>
          <w:b/>
          <w:bCs/>
        </w:rPr>
        <w:t>Digital Literacy:</w:t>
      </w:r>
      <w:r w:rsidRPr="004B098F">
        <w:t xml:space="preserve"> Designing an intuitive and easy-to-use interface for stakeholders with varying levels of technical skill.</w:t>
      </w:r>
    </w:p>
    <w:p w14:paraId="2699E575" w14:textId="77777777" w:rsidR="004B098F" w:rsidRPr="004B098F" w:rsidRDefault="004B098F" w:rsidP="004B098F">
      <w:pPr>
        <w:numPr>
          <w:ilvl w:val="0"/>
          <w:numId w:val="19"/>
        </w:numPr>
      </w:pPr>
      <w:r w:rsidRPr="004B098F">
        <w:rPr>
          <w:b/>
          <w:bCs/>
        </w:rPr>
        <w:t>Onboarding and Training:</w:t>
      </w:r>
      <w:r w:rsidRPr="004B098F">
        <w:t xml:space="preserve"> Ensuring that all users, especially administrative staff, are properly trained to use the new system effectively.</w:t>
      </w:r>
    </w:p>
    <w:p w14:paraId="7904840E" w14:textId="77777777" w:rsidR="004B098F" w:rsidRPr="004B098F" w:rsidRDefault="004B098F" w:rsidP="004B098F">
      <w:pPr>
        <w:numPr>
          <w:ilvl w:val="0"/>
          <w:numId w:val="19"/>
        </w:numPr>
      </w:pPr>
      <w:r w:rsidRPr="004B098F">
        <w:rPr>
          <w:b/>
          <w:bCs/>
        </w:rPr>
        <w:t>Building Trust:</w:t>
      </w:r>
      <w:r w:rsidRPr="004B098F">
        <w:t xml:space="preserve"> Convincing stakeholders to trust a new digital system with sensitive information and critical processes.</w:t>
      </w:r>
    </w:p>
    <w:p w14:paraId="3D4B0306" w14:textId="77777777" w:rsidR="004B098F" w:rsidRPr="004B098F" w:rsidRDefault="004B098F" w:rsidP="004B098F">
      <w:r w:rsidRPr="004B098F">
        <w:lastRenderedPageBreak/>
        <w:pict w14:anchorId="49529ACB">
          <v:rect id="_x0000_i1288" style="width:0;height:1.5pt" o:hralign="center" o:hrstd="t" o:hrnoshade="t" o:hr="t" fillcolor="gray" stroked="f"/>
        </w:pict>
      </w:r>
    </w:p>
    <w:p w14:paraId="01BFD36D" w14:textId="77777777" w:rsidR="004B098F" w:rsidRPr="004B098F" w:rsidRDefault="004B098F" w:rsidP="004B098F">
      <w:pPr>
        <w:rPr>
          <w:b/>
          <w:bCs/>
        </w:rPr>
      </w:pPr>
      <w:r w:rsidRPr="004B098F">
        <w:rPr>
          <w:b/>
          <w:bCs/>
        </w:rPr>
        <w:t>7. Technologies To Be Used</w:t>
      </w:r>
    </w:p>
    <w:tbl>
      <w:tblPr>
        <w:tblW w:w="0" w:type="auto"/>
        <w:tblCellSpacing w:w="15" w:type="dxa"/>
        <w:tblCellMar>
          <w:left w:w="0" w:type="dxa"/>
          <w:right w:w="0" w:type="dxa"/>
        </w:tblCellMar>
        <w:tblLook w:val="04A0" w:firstRow="1" w:lastRow="0" w:firstColumn="1" w:lastColumn="0" w:noHBand="0" w:noVBand="1"/>
      </w:tblPr>
      <w:tblGrid>
        <w:gridCol w:w="2692"/>
        <w:gridCol w:w="4103"/>
      </w:tblGrid>
      <w:tr w:rsidR="004B098F" w:rsidRPr="004B098F" w14:paraId="15B863F9" w14:textId="77777777" w:rsidTr="004B098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1EB2B2" w14:textId="77777777" w:rsidR="004B098F" w:rsidRPr="004B098F" w:rsidRDefault="004B098F" w:rsidP="004B098F">
            <w:r w:rsidRPr="004B098F">
              <w:t>Category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BA360D" w14:textId="77777777" w:rsidR="004B098F" w:rsidRPr="004B098F" w:rsidRDefault="004B098F" w:rsidP="004B098F">
            <w:r w:rsidRPr="004B098F">
              <w:t>Technology</w:t>
            </w:r>
          </w:p>
        </w:tc>
      </w:tr>
      <w:tr w:rsidR="004B098F" w:rsidRPr="004B098F" w14:paraId="487C3E92"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DFF35D" w14:textId="77777777" w:rsidR="004B098F" w:rsidRPr="004B098F" w:rsidRDefault="004B098F" w:rsidP="004B098F">
            <w:r w:rsidRPr="004B098F">
              <w:rPr>
                <w:b/>
                <w:bCs/>
              </w:rPr>
              <w:t>Front End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88218E" w14:textId="77777777" w:rsidR="004B098F" w:rsidRPr="004B098F" w:rsidRDefault="004B098F" w:rsidP="004B098F">
            <w:r w:rsidRPr="004B098F">
              <w:t>React, Tailwind CSS, Framer Motion</w:t>
            </w:r>
          </w:p>
        </w:tc>
      </w:tr>
      <w:tr w:rsidR="004B098F" w:rsidRPr="004B098F" w14:paraId="6F1862B7"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7935C9" w14:textId="77777777" w:rsidR="004B098F" w:rsidRPr="004B098F" w:rsidRDefault="004B098F" w:rsidP="004B098F">
            <w:r w:rsidRPr="004B098F">
              <w:rPr>
                <w:b/>
                <w:bCs/>
              </w:rPr>
              <w:t>Backend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115C8E" w14:textId="77777777" w:rsidR="004B098F" w:rsidRPr="004B098F" w:rsidRDefault="004B098F" w:rsidP="004B098F">
            <w:r w:rsidRPr="004B098F">
              <w:t>Node.js</w:t>
            </w:r>
          </w:p>
        </w:tc>
      </w:tr>
      <w:tr w:rsidR="004B098F" w:rsidRPr="004B098F" w14:paraId="0886EB53"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8FE9FE" w14:textId="77777777" w:rsidR="004B098F" w:rsidRPr="004B098F" w:rsidRDefault="004B098F" w:rsidP="004B098F">
            <w:r w:rsidRPr="004B098F">
              <w:rPr>
                <w:b/>
                <w:bCs/>
              </w:rPr>
              <w:t>Database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1061DB" w14:textId="77777777" w:rsidR="004B098F" w:rsidRPr="004B098F" w:rsidRDefault="004B098F" w:rsidP="004B098F">
            <w:r w:rsidRPr="004B098F">
              <w:t>Firebase (Firestore &amp; Storage)</w:t>
            </w:r>
          </w:p>
        </w:tc>
      </w:tr>
      <w:tr w:rsidR="004B098F" w:rsidRPr="004B098F" w14:paraId="3B11AD80"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FE7DAF" w14:textId="77777777" w:rsidR="004B098F" w:rsidRPr="004B098F" w:rsidRDefault="004B098F" w:rsidP="004B098F">
            <w:r w:rsidRPr="004B098F">
              <w:rPr>
                <w:b/>
                <w:bCs/>
              </w:rPr>
              <w:t>Cloud &amp; Deployment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2874B2" w14:textId="77777777" w:rsidR="004B098F" w:rsidRPr="004B098F" w:rsidRDefault="004B098F" w:rsidP="004B098F">
            <w:r w:rsidRPr="004B098F">
              <w:t>Firebase Authentication, Vercel</w:t>
            </w:r>
          </w:p>
        </w:tc>
      </w:tr>
    </w:tbl>
    <w:p w14:paraId="3039E35D" w14:textId="77777777" w:rsidR="004B098F" w:rsidRPr="004B098F" w:rsidRDefault="004B098F" w:rsidP="004B098F">
      <w:r w:rsidRPr="004B098F">
        <w:pict w14:anchorId="01092708">
          <v:rect id="_x0000_i1289" style="width:0;height:1.5pt" o:hralign="center" o:hrstd="t" o:hrnoshade="t" o:hr="t" fillcolor="gray" stroked="f"/>
        </w:pict>
      </w:r>
    </w:p>
    <w:p w14:paraId="37D434C9" w14:textId="77777777" w:rsidR="004B098F" w:rsidRPr="004B098F" w:rsidRDefault="004B098F" w:rsidP="004B098F">
      <w:pPr>
        <w:rPr>
          <w:b/>
          <w:bCs/>
        </w:rPr>
      </w:pPr>
      <w:r w:rsidRPr="004B098F">
        <w:rPr>
          <w:b/>
          <w:bCs/>
        </w:rPr>
        <w:t>8. Team Members' Brief CV</w:t>
      </w:r>
    </w:p>
    <w:p w14:paraId="62F9E03B" w14:textId="77777777" w:rsidR="004B098F" w:rsidRPr="004B098F" w:rsidRDefault="004B098F" w:rsidP="004B098F">
      <w:r w:rsidRPr="004B098F">
        <w:rPr>
          <w:i/>
          <w:iCs/>
        </w:rPr>
        <w:t>(Participant details are placeholders adapted from the provided document)</w:t>
      </w:r>
    </w:p>
    <w:p w14:paraId="271C0FC7" w14:textId="6660D702" w:rsidR="004B098F" w:rsidRPr="004B098F" w:rsidRDefault="004B098F" w:rsidP="004B098F">
      <w:pPr>
        <w:numPr>
          <w:ilvl w:val="0"/>
          <w:numId w:val="20"/>
        </w:numPr>
      </w:pPr>
      <w:proofErr w:type="spellStart"/>
      <w:r>
        <w:rPr>
          <w:b/>
          <w:bCs/>
        </w:rPr>
        <w:t>Olira</w:t>
      </w:r>
      <w:proofErr w:type="spellEnd"/>
      <w:r w:rsidRPr="004B098F">
        <w:rPr>
          <w:b/>
          <w:bCs/>
        </w:rPr>
        <w:t xml:space="preserve"> </w:t>
      </w:r>
      <w:r>
        <w:rPr>
          <w:b/>
          <w:bCs/>
        </w:rPr>
        <w:t>Tesgera</w:t>
      </w:r>
      <w:r w:rsidRPr="004B098F">
        <w:rPr>
          <w:b/>
          <w:bCs/>
        </w:rPr>
        <w:t>:</w:t>
      </w:r>
      <w:r w:rsidRPr="004B098F">
        <w:t xml:space="preserve"> Full Stack Developer with experience in React and Node.js. Projects include </w:t>
      </w:r>
    </w:p>
    <w:p w14:paraId="7A95FEAF" w14:textId="77777777" w:rsidR="004B098F" w:rsidRPr="004B098F" w:rsidRDefault="004B098F" w:rsidP="004B098F">
      <w:pPr>
        <w:numPr>
          <w:ilvl w:val="0"/>
          <w:numId w:val="20"/>
        </w:numPr>
      </w:pPr>
      <w:r w:rsidRPr="004B098F">
        <w:rPr>
          <w:b/>
          <w:bCs/>
        </w:rPr>
        <w:t>Yisak Demelash:</w:t>
      </w:r>
      <w:r w:rsidRPr="004B098F">
        <w:t xml:space="preserve"> Frontend Developer specializing in React and Java. Projects include a Job Search Application and a University Course Scheduler.</w:t>
      </w:r>
    </w:p>
    <w:p w14:paraId="49F3FDFD" w14:textId="77777777" w:rsidR="004B098F" w:rsidRPr="004B098F" w:rsidRDefault="004B098F" w:rsidP="004B098F">
      <w:r w:rsidRPr="004B098F">
        <w:pict w14:anchorId="572B03BE">
          <v:rect id="_x0000_i1290" style="width:0;height:1.5pt" o:hralign="center" o:hrstd="t" o:hrnoshade="t" o:hr="t" fillcolor="gray" stroked="f"/>
        </w:pict>
      </w:r>
    </w:p>
    <w:p w14:paraId="30639F57" w14:textId="77777777" w:rsidR="004B098F" w:rsidRPr="004B098F" w:rsidRDefault="004B098F" w:rsidP="004B098F">
      <w:pPr>
        <w:rPr>
          <w:b/>
          <w:bCs/>
        </w:rPr>
      </w:pPr>
      <w:r w:rsidRPr="004B098F">
        <w:rPr>
          <w:b/>
          <w:bCs/>
        </w:rPr>
        <w:t>9. System Justification and Social Impact</w:t>
      </w:r>
    </w:p>
    <w:p w14:paraId="78E48A91" w14:textId="77777777" w:rsidR="004B098F" w:rsidRPr="004B098F" w:rsidRDefault="004B098F" w:rsidP="004B098F">
      <w:r w:rsidRPr="004B098F">
        <w:t xml:space="preserve">The primary justification for </w:t>
      </w:r>
      <w:proofErr w:type="spellStart"/>
      <w:r w:rsidRPr="004B098F">
        <w:t>EduReg</w:t>
      </w:r>
      <w:proofErr w:type="spellEnd"/>
      <w:r w:rsidRPr="004B098F">
        <w:t xml:space="preserve"> is the immense gain in operational efficiency and data accuracy. In an institution managing over 5,000 students, the reduction in manual </w:t>
      </w:r>
      <w:proofErr w:type="spellStart"/>
      <w:r w:rsidRPr="004B098F">
        <w:t>labor</w:t>
      </w:r>
      <w:proofErr w:type="spellEnd"/>
      <w:r w:rsidRPr="004B098F">
        <w:t xml:space="preserve"> frees up administrative staff to focus on higher-value tasks, such as student support and parent engagement. The system provides the school's leadership with instant, data-driven insights for better decision-making.</w:t>
      </w:r>
    </w:p>
    <w:p w14:paraId="72A4E531" w14:textId="77777777" w:rsidR="004B098F" w:rsidRPr="004B098F" w:rsidRDefault="004B098F" w:rsidP="004B098F">
      <w:r w:rsidRPr="004B098F">
        <w:t xml:space="preserve">The social impact is the </w:t>
      </w:r>
      <w:r w:rsidRPr="004B098F">
        <w:rPr>
          <w:b/>
          <w:bCs/>
        </w:rPr>
        <w:t>democratization of access</w:t>
      </w:r>
      <w:r w:rsidRPr="004B098F">
        <w:t>. By moving the process online, we remove the barrier of requiring parents to take time off work to visit the school for registration and receipt submission. It provides a transparent and equitable process for all families, regardless of their schedule. The system has a minimal environmental impact, as it significantly reduces paper consumption.</w:t>
      </w:r>
    </w:p>
    <w:p w14:paraId="3AF98735" w14:textId="77777777" w:rsidR="004B098F" w:rsidRPr="004B098F" w:rsidRDefault="004B098F" w:rsidP="004B098F">
      <w:r w:rsidRPr="004B098F">
        <w:pict w14:anchorId="283B85D0">
          <v:rect id="_x0000_i1291" style="width:0;height:1.5pt" o:hralign="center" o:hrstd="t" o:hrnoshade="t" o:hr="t" fillcolor="gray" stroked="f"/>
        </w:pict>
      </w:r>
    </w:p>
    <w:p w14:paraId="11C4C038" w14:textId="77777777" w:rsidR="004B098F" w:rsidRPr="004B098F" w:rsidRDefault="004B098F" w:rsidP="004B098F">
      <w:pPr>
        <w:rPr>
          <w:b/>
          <w:bCs/>
        </w:rPr>
      </w:pPr>
      <w:r w:rsidRPr="004B098F">
        <w:rPr>
          <w:b/>
          <w:bCs/>
        </w:rPr>
        <w:t>10. Project Methodology Selection</w:t>
      </w:r>
    </w:p>
    <w:p w14:paraId="440ECE27" w14:textId="77777777" w:rsidR="004B098F" w:rsidRPr="004B098F" w:rsidRDefault="004B098F" w:rsidP="004B098F">
      <w:r w:rsidRPr="004B098F">
        <w:lastRenderedPageBreak/>
        <w:t>System Prototyping</w:t>
      </w:r>
    </w:p>
    <w:p w14:paraId="070795A6" w14:textId="77777777" w:rsidR="004B098F" w:rsidRPr="004B098F" w:rsidRDefault="004B098F" w:rsidP="004B098F">
      <w:r w:rsidRPr="004B098F">
        <w:t xml:space="preserve">For this project, we have selected the System Prototyping methodology. This approach involves rapidly building a working model of the system, which is then iteratively refined based on stakeholder feedback. This is ideal for a project like </w:t>
      </w:r>
      <w:proofErr w:type="spellStart"/>
      <w:r w:rsidRPr="004B098F">
        <w:t>EduReg</w:t>
      </w:r>
      <w:proofErr w:type="spellEnd"/>
      <w:r w:rsidRPr="004B098F">
        <w:t>, where user interaction is central to its success.</w:t>
      </w:r>
    </w:p>
    <w:p w14:paraId="4904AEDC" w14:textId="77777777" w:rsidR="004B098F" w:rsidRPr="004B098F" w:rsidRDefault="004B098F" w:rsidP="004B098F">
      <w:r w:rsidRPr="004B098F">
        <w:rPr>
          <w:b/>
          <w:bCs/>
        </w:rPr>
        <w:t>Justification:</w:t>
      </w:r>
    </w:p>
    <w:p w14:paraId="53B5188B" w14:textId="77777777" w:rsidR="004B098F" w:rsidRPr="004B098F" w:rsidRDefault="004B098F" w:rsidP="004B098F">
      <w:pPr>
        <w:numPr>
          <w:ilvl w:val="0"/>
          <w:numId w:val="21"/>
        </w:numPr>
      </w:pPr>
      <w:r w:rsidRPr="004B098F">
        <w:rPr>
          <w:b/>
          <w:bCs/>
        </w:rPr>
        <w:t>Clarifying Complex Workflow Requirements:</w:t>
      </w:r>
      <w:r w:rsidRPr="004B098F">
        <w:t xml:space="preserve"> The registration process involves multiple steps and stakeholders. A prototype allows administrators and parents to interact with the digital workflow early, providing concrete feedback to refine requirements.</w:t>
      </w:r>
    </w:p>
    <w:p w14:paraId="657B788A" w14:textId="77777777" w:rsidR="004B098F" w:rsidRPr="004B098F" w:rsidRDefault="004B098F" w:rsidP="004B098F">
      <w:pPr>
        <w:numPr>
          <w:ilvl w:val="0"/>
          <w:numId w:val="21"/>
        </w:numPr>
      </w:pPr>
      <w:r w:rsidRPr="004B098F">
        <w:rPr>
          <w:b/>
          <w:bCs/>
        </w:rPr>
        <w:t>Early and Tangible Feedback:</w:t>
      </w:r>
      <w:r w:rsidRPr="004B098F">
        <w:t xml:space="preserve"> Stakeholders can test the core registration flow, document upload, and dashboard features on a working model, ensuring the final product is intuitive and meets their practical needs before full-scale development.</w:t>
      </w:r>
    </w:p>
    <w:p w14:paraId="4CCC437D" w14:textId="77777777" w:rsidR="004B098F" w:rsidRPr="004B098F" w:rsidRDefault="004B098F" w:rsidP="004B098F">
      <w:pPr>
        <w:numPr>
          <w:ilvl w:val="0"/>
          <w:numId w:val="21"/>
        </w:numPr>
      </w:pPr>
      <w:r w:rsidRPr="004B098F">
        <w:rPr>
          <w:b/>
          <w:bCs/>
        </w:rPr>
        <w:t>Effective Risk Management:</w:t>
      </w:r>
      <w:r w:rsidRPr="004B098F">
        <w:t xml:space="preserve"> Building a prototype of the most complex features first (e.g., the fee verification module, database schema) allows us to identify and resolve technical challenges early in the lifecycle.</w:t>
      </w:r>
    </w:p>
    <w:p w14:paraId="5345E7D4" w14:textId="77777777" w:rsidR="004B098F" w:rsidRPr="004B098F" w:rsidRDefault="004B098F" w:rsidP="004B098F">
      <w:r w:rsidRPr="004B098F">
        <w:pict w14:anchorId="0E895030">
          <v:rect id="_x0000_i1292" style="width:0;height:1.5pt" o:hralign="center" o:hrstd="t" o:hrnoshade="t" o:hr="t" fillcolor="gray" stroked="f"/>
        </w:pict>
      </w:r>
    </w:p>
    <w:p w14:paraId="3BDB8C8D" w14:textId="77777777" w:rsidR="004B098F" w:rsidRPr="004B098F" w:rsidRDefault="004B098F" w:rsidP="004B098F">
      <w:pPr>
        <w:rPr>
          <w:b/>
          <w:bCs/>
        </w:rPr>
      </w:pPr>
      <w:r w:rsidRPr="004B098F">
        <w:rPr>
          <w:b/>
          <w:bCs/>
        </w:rPr>
        <w:t>11. The Project Management Work Plan</w:t>
      </w:r>
    </w:p>
    <w:p w14:paraId="70ABE392" w14:textId="77777777" w:rsidR="004B098F" w:rsidRPr="004B098F" w:rsidRDefault="004B098F" w:rsidP="004B098F">
      <w:r w:rsidRPr="004B098F">
        <w:rPr>
          <w:i/>
          <w:iCs/>
        </w:rPr>
        <w:t>(Note: Dates are illustrative, starting from Sept 29, 2025)</w:t>
      </w:r>
    </w:p>
    <w:tbl>
      <w:tblPr>
        <w:tblW w:w="0" w:type="auto"/>
        <w:tblCellSpacing w:w="15" w:type="dxa"/>
        <w:tblCellMar>
          <w:left w:w="0" w:type="dxa"/>
          <w:right w:w="0" w:type="dxa"/>
        </w:tblCellMar>
        <w:tblLook w:val="04A0" w:firstRow="1" w:lastRow="0" w:firstColumn="1" w:lastColumn="0" w:noHBand="0" w:noVBand="1"/>
      </w:tblPr>
      <w:tblGrid>
        <w:gridCol w:w="760"/>
        <w:gridCol w:w="2985"/>
        <w:gridCol w:w="1443"/>
        <w:gridCol w:w="1155"/>
        <w:gridCol w:w="1126"/>
        <w:gridCol w:w="1541"/>
      </w:tblGrid>
      <w:tr w:rsidR="004B098F" w:rsidRPr="004B098F" w14:paraId="65501C8B" w14:textId="77777777" w:rsidTr="004B098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465CE4" w14:textId="77777777" w:rsidR="004B098F" w:rsidRPr="004B098F" w:rsidRDefault="004B098F" w:rsidP="004B098F">
            <w:r w:rsidRPr="004B098F">
              <w:t>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664C40" w14:textId="77777777" w:rsidR="004B098F" w:rsidRPr="004B098F" w:rsidRDefault="004B098F" w:rsidP="004B098F">
            <w:r w:rsidRPr="004B098F">
              <w:t>Task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8820A4" w14:textId="77777777" w:rsidR="004B098F" w:rsidRPr="004B098F" w:rsidRDefault="004B098F" w:rsidP="004B098F">
            <w:r w:rsidRPr="004B098F">
              <w:t>Assigned 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593B45" w14:textId="77777777" w:rsidR="004B098F" w:rsidRPr="004B098F" w:rsidRDefault="004B098F" w:rsidP="004B098F">
            <w:r w:rsidRPr="004B098F">
              <w:t>Start Date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43C478" w14:textId="77777777" w:rsidR="004B098F" w:rsidRPr="004B098F" w:rsidRDefault="004B098F" w:rsidP="004B098F">
            <w:r w:rsidRPr="004B098F">
              <w:t>End Date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D519EB" w14:textId="77777777" w:rsidR="004B098F" w:rsidRPr="004B098F" w:rsidRDefault="004B098F" w:rsidP="004B098F">
            <w:r w:rsidRPr="004B098F">
              <w:t>Duration (Days)</w:t>
            </w:r>
          </w:p>
        </w:tc>
      </w:tr>
      <w:tr w:rsidR="004B098F" w:rsidRPr="004B098F" w14:paraId="5367D6C1"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63E7F9" w14:textId="77777777" w:rsidR="004B098F" w:rsidRPr="004B098F" w:rsidRDefault="004B098F" w:rsidP="004B098F">
            <w:r w:rsidRPr="004B098F">
              <w:rPr>
                <w:b/>
                <w:bCs/>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C70F61" w14:textId="77777777" w:rsidR="004B098F" w:rsidRPr="004B098F" w:rsidRDefault="004B098F" w:rsidP="004B098F">
            <w:r w:rsidRPr="004B098F">
              <w:rPr>
                <w:b/>
                <w:bCs/>
              </w:rPr>
              <w:t>Requirement Analysis &amp; Planning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A5C07F" w14:textId="77777777" w:rsidR="004B098F" w:rsidRPr="004B098F" w:rsidRDefault="004B098F" w:rsidP="004B098F">
            <w:r w:rsidRPr="004B098F">
              <w:rPr>
                <w:b/>
                <w:bCs/>
              </w:rPr>
              <w:t>Team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D6B42F" w14:textId="77777777" w:rsidR="004B098F" w:rsidRPr="004B098F" w:rsidRDefault="004B098F" w:rsidP="004B098F">
            <w:r w:rsidRPr="004B098F">
              <w:rPr>
                <w:b/>
                <w:bCs/>
              </w:rPr>
              <w:t>29/09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CB4611" w14:textId="77777777" w:rsidR="004B098F" w:rsidRPr="004B098F" w:rsidRDefault="004B098F" w:rsidP="004B098F">
            <w:r w:rsidRPr="004B098F">
              <w:rPr>
                <w:b/>
                <w:bCs/>
              </w:rPr>
              <w:t>11/10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4BCF99" w14:textId="77777777" w:rsidR="004B098F" w:rsidRPr="004B098F" w:rsidRDefault="004B098F" w:rsidP="004B098F">
            <w:r w:rsidRPr="004B098F">
              <w:rPr>
                <w:b/>
                <w:bCs/>
              </w:rPr>
              <w:t>13</w:t>
            </w:r>
          </w:p>
        </w:tc>
      </w:tr>
      <w:tr w:rsidR="004B098F" w:rsidRPr="004B098F" w14:paraId="389984F2"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A69077" w14:textId="77777777" w:rsidR="004B098F" w:rsidRPr="004B098F" w:rsidRDefault="004B098F" w:rsidP="004B098F">
            <w:r w:rsidRPr="004B098F">
              <w:t>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0103B6" w14:textId="77777777" w:rsidR="004B098F" w:rsidRPr="004B098F" w:rsidRDefault="004B098F" w:rsidP="004B098F">
            <w:r w:rsidRPr="004B098F">
              <w:t>Define Functional &amp; Non-functional Requirements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F85F32" w14:textId="7D648711" w:rsidR="004B098F" w:rsidRPr="004B098F" w:rsidRDefault="004B098F" w:rsidP="004B098F"/>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68C13A" w14:textId="77777777" w:rsidR="004B098F" w:rsidRPr="004B098F" w:rsidRDefault="004B098F" w:rsidP="004B098F">
            <w:r w:rsidRPr="004B098F">
              <w:t>29/09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C9B385" w14:textId="77777777" w:rsidR="004B098F" w:rsidRPr="004B098F" w:rsidRDefault="004B098F" w:rsidP="004B098F">
            <w:r w:rsidRPr="004B098F">
              <w:t>04/10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F8F346" w14:textId="77777777" w:rsidR="004B098F" w:rsidRPr="004B098F" w:rsidRDefault="004B098F" w:rsidP="004B098F">
            <w:r w:rsidRPr="004B098F">
              <w:t>6</w:t>
            </w:r>
          </w:p>
        </w:tc>
      </w:tr>
      <w:tr w:rsidR="004B098F" w:rsidRPr="004B098F" w14:paraId="01CFFB6F"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8DFA73" w14:textId="77777777" w:rsidR="004B098F" w:rsidRPr="004B098F" w:rsidRDefault="004B098F" w:rsidP="004B098F">
            <w:r w:rsidRPr="004B098F">
              <w:t>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CDF302" w14:textId="77777777" w:rsidR="004B098F" w:rsidRPr="004B098F" w:rsidRDefault="004B098F" w:rsidP="004B098F">
            <w:r w:rsidRPr="004B098F">
              <w:t>Identify Stakeholders &amp; Define User Roles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F0567D" w14:textId="77777777" w:rsidR="004B098F" w:rsidRPr="004B098F" w:rsidRDefault="004B098F" w:rsidP="004B098F">
            <w:r w:rsidRPr="004B098F">
              <w:t>Yisak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32CD2E" w14:textId="77777777" w:rsidR="004B098F" w:rsidRPr="004B098F" w:rsidRDefault="004B098F" w:rsidP="004B098F">
            <w:r w:rsidRPr="004B098F">
              <w:t>05/10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F63A67" w14:textId="77777777" w:rsidR="004B098F" w:rsidRPr="004B098F" w:rsidRDefault="004B098F" w:rsidP="004B098F">
            <w:r w:rsidRPr="004B098F">
              <w:t>08/10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2B28FB" w14:textId="77777777" w:rsidR="004B098F" w:rsidRPr="004B098F" w:rsidRDefault="004B098F" w:rsidP="004B098F">
            <w:r w:rsidRPr="004B098F">
              <w:t>4</w:t>
            </w:r>
          </w:p>
        </w:tc>
      </w:tr>
      <w:tr w:rsidR="004B098F" w:rsidRPr="004B098F" w14:paraId="10D0860E"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ED7810" w14:textId="77777777" w:rsidR="004B098F" w:rsidRPr="004B098F" w:rsidRDefault="004B098F" w:rsidP="004B098F">
            <w:r w:rsidRPr="004B098F">
              <w:lastRenderedPageBreak/>
              <w:t>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23D423" w14:textId="77777777" w:rsidR="004B098F" w:rsidRPr="004B098F" w:rsidRDefault="004B098F" w:rsidP="004B098F">
            <w:r w:rsidRPr="004B098F">
              <w:t>Finalize Tech Stack &amp; Work Plan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8DF06B" w14:textId="798B8B7A" w:rsidR="004B098F" w:rsidRPr="004B098F" w:rsidRDefault="004B098F" w:rsidP="004B098F">
            <w:proofErr w:type="spellStart"/>
            <w:r>
              <w:t>Olira</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4D316D" w14:textId="77777777" w:rsidR="004B098F" w:rsidRPr="004B098F" w:rsidRDefault="004B098F" w:rsidP="004B098F">
            <w:r w:rsidRPr="004B098F">
              <w:t>09/10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6E2CD7" w14:textId="77777777" w:rsidR="004B098F" w:rsidRPr="004B098F" w:rsidRDefault="004B098F" w:rsidP="004B098F">
            <w:r w:rsidRPr="004B098F">
              <w:t>11/10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BB12E4" w14:textId="77777777" w:rsidR="004B098F" w:rsidRPr="004B098F" w:rsidRDefault="004B098F" w:rsidP="004B098F">
            <w:r w:rsidRPr="004B098F">
              <w:t>3</w:t>
            </w:r>
          </w:p>
        </w:tc>
      </w:tr>
      <w:tr w:rsidR="004B098F" w:rsidRPr="004B098F" w14:paraId="178AD83A"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B376AB" w14:textId="77777777" w:rsidR="004B098F" w:rsidRPr="004B098F" w:rsidRDefault="004B098F" w:rsidP="004B098F">
            <w:r w:rsidRPr="004B098F">
              <w:rPr>
                <w:b/>
                <w:bCs/>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DC3EB6" w14:textId="77777777" w:rsidR="004B098F" w:rsidRPr="004B098F" w:rsidRDefault="004B098F" w:rsidP="004B098F">
            <w:r w:rsidRPr="004B098F">
              <w:rPr>
                <w:b/>
                <w:bCs/>
              </w:rPr>
              <w:t xml:space="preserve">System Design &amp; UML </w:t>
            </w:r>
            <w:proofErr w:type="spellStart"/>
            <w:r w:rsidRPr="004B098F">
              <w:rPr>
                <w:b/>
                <w:bCs/>
              </w:rPr>
              <w:t>Modeling</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5E959F" w14:textId="77777777" w:rsidR="004B098F" w:rsidRPr="004B098F" w:rsidRDefault="004B098F" w:rsidP="004B098F">
            <w:r w:rsidRPr="004B098F">
              <w:rPr>
                <w:b/>
                <w:bCs/>
              </w:rPr>
              <w:t>Team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9ED5DE" w14:textId="77777777" w:rsidR="004B098F" w:rsidRPr="004B098F" w:rsidRDefault="004B098F" w:rsidP="004B098F">
            <w:r w:rsidRPr="004B098F">
              <w:rPr>
                <w:b/>
                <w:bCs/>
              </w:rPr>
              <w:t>12/10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7F8F12" w14:textId="77777777" w:rsidR="004B098F" w:rsidRPr="004B098F" w:rsidRDefault="004B098F" w:rsidP="004B098F">
            <w:r w:rsidRPr="004B098F">
              <w:rPr>
                <w:b/>
                <w:bCs/>
              </w:rPr>
              <w:t>25/10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A09541" w14:textId="77777777" w:rsidR="004B098F" w:rsidRPr="004B098F" w:rsidRDefault="004B098F" w:rsidP="004B098F">
            <w:r w:rsidRPr="004B098F">
              <w:rPr>
                <w:b/>
                <w:bCs/>
              </w:rPr>
              <w:t>14</w:t>
            </w:r>
          </w:p>
        </w:tc>
      </w:tr>
      <w:tr w:rsidR="004B098F" w:rsidRPr="004B098F" w14:paraId="37338251"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95D4FA" w14:textId="77777777" w:rsidR="004B098F" w:rsidRPr="004B098F" w:rsidRDefault="004B098F" w:rsidP="004B098F">
            <w:r w:rsidRPr="004B098F">
              <w:t>2.1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186598" w14:textId="77777777" w:rsidR="004B098F" w:rsidRPr="004B098F" w:rsidRDefault="004B098F" w:rsidP="004B098F">
            <w:r w:rsidRPr="004B098F">
              <w:t>Database Design (ERD, Firebase Schema)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FE4BD7" w14:textId="149E7FA1" w:rsidR="004B098F" w:rsidRPr="004B098F" w:rsidRDefault="004B098F" w:rsidP="004B098F"/>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B045DB" w14:textId="77777777" w:rsidR="004B098F" w:rsidRPr="004B098F" w:rsidRDefault="004B098F" w:rsidP="004B098F">
            <w:r w:rsidRPr="004B098F">
              <w:t>12/10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74B8BA" w14:textId="77777777" w:rsidR="004B098F" w:rsidRPr="004B098F" w:rsidRDefault="004B098F" w:rsidP="004B098F">
            <w:r w:rsidRPr="004B098F">
              <w:t>18/10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DF8D10" w14:textId="77777777" w:rsidR="004B098F" w:rsidRPr="004B098F" w:rsidRDefault="004B098F" w:rsidP="004B098F">
            <w:r w:rsidRPr="004B098F">
              <w:t>7</w:t>
            </w:r>
          </w:p>
        </w:tc>
      </w:tr>
      <w:tr w:rsidR="004B098F" w:rsidRPr="004B098F" w14:paraId="28CABF30"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1B3FA8" w14:textId="77777777" w:rsidR="004B098F" w:rsidRPr="004B098F" w:rsidRDefault="004B098F" w:rsidP="004B098F">
            <w:r w:rsidRPr="004B098F">
              <w:t>2.2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65EEE5" w14:textId="77777777" w:rsidR="004B098F" w:rsidRPr="004B098F" w:rsidRDefault="004B098F" w:rsidP="004B098F">
            <w:r w:rsidRPr="004B098F">
              <w:t xml:space="preserve">UI/UX Wireframing and </w:t>
            </w:r>
            <w:proofErr w:type="spellStart"/>
            <w:r w:rsidRPr="004B098F">
              <w:t>Mockups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8A7906" w14:textId="77777777" w:rsidR="004B098F" w:rsidRPr="004B098F" w:rsidRDefault="004B098F" w:rsidP="004B098F">
            <w:r w:rsidRPr="004B098F">
              <w:t>Yisak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5186A3" w14:textId="77777777" w:rsidR="004B098F" w:rsidRPr="004B098F" w:rsidRDefault="004B098F" w:rsidP="004B098F">
            <w:r w:rsidRPr="004B098F">
              <w:t>15/10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A7028B" w14:textId="77777777" w:rsidR="004B098F" w:rsidRPr="004B098F" w:rsidRDefault="004B098F" w:rsidP="004B098F">
            <w:r w:rsidRPr="004B098F">
              <w:t>22/10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19547B" w14:textId="77777777" w:rsidR="004B098F" w:rsidRPr="004B098F" w:rsidRDefault="004B098F" w:rsidP="004B098F">
            <w:r w:rsidRPr="004B098F">
              <w:t>8</w:t>
            </w:r>
          </w:p>
        </w:tc>
      </w:tr>
      <w:tr w:rsidR="004B098F" w:rsidRPr="004B098F" w14:paraId="4FCA1216"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155960" w14:textId="77777777" w:rsidR="004B098F" w:rsidRPr="004B098F" w:rsidRDefault="004B098F" w:rsidP="004B098F">
            <w:r w:rsidRPr="004B098F">
              <w:t>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126F8D" w14:textId="77777777" w:rsidR="004B098F" w:rsidRPr="004B098F" w:rsidRDefault="004B098F" w:rsidP="004B098F">
            <w:r w:rsidRPr="004B098F">
              <w:t>Create Activity &amp; Sequence Diagrams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4E2621" w14:textId="44C76122" w:rsidR="004B098F" w:rsidRPr="004B098F" w:rsidRDefault="004B098F" w:rsidP="004B098F">
            <w:proofErr w:type="spellStart"/>
            <w:r>
              <w:t>Olira</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19726A" w14:textId="77777777" w:rsidR="004B098F" w:rsidRPr="004B098F" w:rsidRDefault="004B098F" w:rsidP="004B098F">
            <w:r w:rsidRPr="004B098F">
              <w:t>19/10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472FB7" w14:textId="77777777" w:rsidR="004B098F" w:rsidRPr="004B098F" w:rsidRDefault="004B098F" w:rsidP="004B098F">
            <w:r w:rsidRPr="004B098F">
              <w:t>25/10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FE45D6" w14:textId="77777777" w:rsidR="004B098F" w:rsidRPr="004B098F" w:rsidRDefault="004B098F" w:rsidP="004B098F">
            <w:r w:rsidRPr="004B098F">
              <w:t>7</w:t>
            </w:r>
          </w:p>
        </w:tc>
      </w:tr>
      <w:tr w:rsidR="004B098F" w:rsidRPr="004B098F" w14:paraId="0886BD90"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24ACB0" w14:textId="77777777" w:rsidR="004B098F" w:rsidRPr="004B098F" w:rsidRDefault="004B098F" w:rsidP="004B098F">
            <w:r w:rsidRPr="004B098F">
              <w:rPr>
                <w:b/>
                <w:bCs/>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01957C" w14:textId="77777777" w:rsidR="004B098F" w:rsidRPr="004B098F" w:rsidRDefault="004B098F" w:rsidP="004B098F">
            <w:r w:rsidRPr="004B098F">
              <w:rPr>
                <w:b/>
                <w:bCs/>
              </w:rPr>
              <w:t>Prototype Development (Iteration 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D07CB5" w14:textId="77777777" w:rsidR="004B098F" w:rsidRPr="004B098F" w:rsidRDefault="004B098F" w:rsidP="004B098F">
            <w:r w:rsidRPr="004B098F">
              <w:rPr>
                <w:b/>
                <w:bCs/>
              </w:rPr>
              <w:t>Team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4CEA3E" w14:textId="77777777" w:rsidR="004B098F" w:rsidRPr="004B098F" w:rsidRDefault="004B098F" w:rsidP="004B098F">
            <w:r w:rsidRPr="004B098F">
              <w:rPr>
                <w:b/>
                <w:bCs/>
              </w:rPr>
              <w:t>26/10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C33918" w14:textId="77777777" w:rsidR="004B098F" w:rsidRPr="004B098F" w:rsidRDefault="004B098F" w:rsidP="004B098F">
            <w:r w:rsidRPr="004B098F">
              <w:rPr>
                <w:b/>
                <w:bCs/>
              </w:rPr>
              <w:t>22/11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722F21" w14:textId="77777777" w:rsidR="004B098F" w:rsidRPr="004B098F" w:rsidRDefault="004B098F" w:rsidP="004B098F">
            <w:r w:rsidRPr="004B098F">
              <w:rPr>
                <w:b/>
                <w:bCs/>
              </w:rPr>
              <w:t>28</w:t>
            </w:r>
          </w:p>
        </w:tc>
      </w:tr>
      <w:tr w:rsidR="004B098F" w:rsidRPr="004B098F" w14:paraId="5A99B6AE"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22F61C" w14:textId="77777777" w:rsidR="004B098F" w:rsidRPr="004B098F" w:rsidRDefault="004B098F" w:rsidP="004B098F">
            <w:r w:rsidRPr="004B098F">
              <w:t>3.1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485DE0" w14:textId="77777777" w:rsidR="004B098F" w:rsidRPr="004B098F" w:rsidRDefault="004B098F" w:rsidP="004B098F">
            <w:r w:rsidRPr="004B098F">
              <w:rPr>
                <w:b/>
                <w:bCs/>
              </w:rPr>
              <w:t>Frontend:</w:t>
            </w:r>
            <w:r w:rsidRPr="004B098F">
              <w:t xml:space="preserve"> Setup &amp; User Portals UI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461BB6" w14:textId="2A969487" w:rsidR="004B098F" w:rsidRPr="004B098F" w:rsidRDefault="004B098F" w:rsidP="004B098F">
            <w:proofErr w:type="spellStart"/>
            <w:r>
              <w:t>Olira</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A1FDF0" w14:textId="77777777" w:rsidR="004B098F" w:rsidRPr="004B098F" w:rsidRDefault="004B098F" w:rsidP="004B098F">
            <w:r w:rsidRPr="004B098F">
              <w:t>26/10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97E4D1" w14:textId="77777777" w:rsidR="004B098F" w:rsidRPr="004B098F" w:rsidRDefault="004B098F" w:rsidP="004B098F">
            <w:r w:rsidRPr="004B098F">
              <w:t>01/11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31C685" w14:textId="77777777" w:rsidR="004B098F" w:rsidRPr="004B098F" w:rsidRDefault="004B098F" w:rsidP="004B098F">
            <w:r w:rsidRPr="004B098F">
              <w:t>7</w:t>
            </w:r>
          </w:p>
        </w:tc>
      </w:tr>
      <w:tr w:rsidR="004B098F" w:rsidRPr="004B098F" w14:paraId="41303126"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020D4C" w14:textId="77777777" w:rsidR="004B098F" w:rsidRPr="004B098F" w:rsidRDefault="004B098F" w:rsidP="004B098F">
            <w:r w:rsidRPr="004B098F">
              <w:t>3.2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C4FF84" w14:textId="77777777" w:rsidR="004B098F" w:rsidRPr="004B098F" w:rsidRDefault="004B098F" w:rsidP="004B098F">
            <w:r w:rsidRPr="004B098F">
              <w:rPr>
                <w:b/>
                <w:bCs/>
              </w:rPr>
              <w:t>Backend:</w:t>
            </w:r>
            <w:r w:rsidRPr="004B098F">
              <w:t xml:space="preserve"> Firebase Auth &amp; User Management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8B3BCD" w14:textId="1F92FF0F" w:rsidR="004B098F" w:rsidRPr="004B098F" w:rsidRDefault="004B098F" w:rsidP="004B098F"/>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8200F0" w14:textId="77777777" w:rsidR="004B098F" w:rsidRPr="004B098F" w:rsidRDefault="004B098F" w:rsidP="004B098F">
            <w:r w:rsidRPr="004B098F">
              <w:t>28/10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6ACC62" w14:textId="77777777" w:rsidR="004B098F" w:rsidRPr="004B098F" w:rsidRDefault="004B098F" w:rsidP="004B098F">
            <w:r w:rsidRPr="004B098F">
              <w:t>05/11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2F933C" w14:textId="77777777" w:rsidR="004B098F" w:rsidRPr="004B098F" w:rsidRDefault="004B098F" w:rsidP="004B098F">
            <w:r w:rsidRPr="004B098F">
              <w:t>9</w:t>
            </w:r>
          </w:p>
        </w:tc>
      </w:tr>
      <w:tr w:rsidR="004B098F" w:rsidRPr="004B098F" w14:paraId="4254DEFD"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DA5C2A" w14:textId="77777777" w:rsidR="004B098F" w:rsidRPr="004B098F" w:rsidRDefault="004B098F" w:rsidP="004B098F">
            <w:r w:rsidRPr="004B098F">
              <w:t>3.3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0E9D8A" w14:textId="77777777" w:rsidR="004B098F" w:rsidRPr="004B098F" w:rsidRDefault="004B098F" w:rsidP="004B098F">
            <w:r w:rsidRPr="004B098F">
              <w:rPr>
                <w:b/>
                <w:bCs/>
              </w:rPr>
              <w:t>Feature:</w:t>
            </w:r>
            <w:r w:rsidRPr="004B098F">
              <w:t xml:space="preserve"> Basic Registration Form (UI &amp; Backend)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BE685C" w14:textId="77777777" w:rsidR="004B098F" w:rsidRPr="004B098F" w:rsidRDefault="004B098F" w:rsidP="004B098F">
            <w:r w:rsidRPr="004B098F">
              <w:t>Yisak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B6783A" w14:textId="77777777" w:rsidR="004B098F" w:rsidRPr="004B098F" w:rsidRDefault="004B098F" w:rsidP="004B098F">
            <w:r w:rsidRPr="004B098F">
              <w:t>02/11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2F04A4" w14:textId="77777777" w:rsidR="004B098F" w:rsidRPr="004B098F" w:rsidRDefault="004B098F" w:rsidP="004B098F">
            <w:r w:rsidRPr="004B098F">
              <w:t>12/11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D1CA91" w14:textId="77777777" w:rsidR="004B098F" w:rsidRPr="004B098F" w:rsidRDefault="004B098F" w:rsidP="004B098F">
            <w:r w:rsidRPr="004B098F">
              <w:t>11</w:t>
            </w:r>
          </w:p>
        </w:tc>
      </w:tr>
      <w:tr w:rsidR="004B098F" w:rsidRPr="004B098F" w14:paraId="57C10874"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FB603C" w14:textId="77777777" w:rsidR="004B098F" w:rsidRPr="004B098F" w:rsidRDefault="004B098F" w:rsidP="004B098F">
            <w:r w:rsidRPr="004B098F">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A7ACD8" w14:textId="77777777" w:rsidR="004B098F" w:rsidRPr="004B098F" w:rsidRDefault="004B098F" w:rsidP="004B098F">
            <w:r w:rsidRPr="004B098F">
              <w:rPr>
                <w:b/>
                <w:bCs/>
              </w:rPr>
              <w:t>Feature:</w:t>
            </w:r>
            <w:r w:rsidRPr="004B098F">
              <w:t xml:space="preserve"> Document Upload (UI &amp; Backend)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9ECC82" w14:textId="667B29D7" w:rsidR="004B098F" w:rsidRPr="004B098F" w:rsidRDefault="004B098F" w:rsidP="004B098F">
            <w:proofErr w:type="spellStart"/>
            <w:r>
              <w:t>Olira</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188299" w14:textId="77777777" w:rsidR="004B098F" w:rsidRPr="004B098F" w:rsidRDefault="004B098F" w:rsidP="004B098F">
            <w:r w:rsidRPr="004B098F">
              <w:t>06/11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570C95" w14:textId="77777777" w:rsidR="004B098F" w:rsidRPr="004B098F" w:rsidRDefault="004B098F" w:rsidP="004B098F">
            <w:r w:rsidRPr="004B098F">
              <w:t>16/11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8AAAA2" w14:textId="77777777" w:rsidR="004B098F" w:rsidRPr="004B098F" w:rsidRDefault="004B098F" w:rsidP="004B098F">
            <w:r w:rsidRPr="004B098F">
              <w:t>11</w:t>
            </w:r>
          </w:p>
        </w:tc>
      </w:tr>
      <w:tr w:rsidR="004B098F" w:rsidRPr="004B098F" w14:paraId="06289654"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6E30DF" w14:textId="77777777" w:rsidR="004B098F" w:rsidRPr="004B098F" w:rsidRDefault="004B098F" w:rsidP="004B098F">
            <w:r w:rsidRPr="004B098F">
              <w:lastRenderedPageBreak/>
              <w:t>3.5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558F9C" w14:textId="77777777" w:rsidR="004B098F" w:rsidRPr="004B098F" w:rsidRDefault="004B098F" w:rsidP="004B098F">
            <w:r w:rsidRPr="004B098F">
              <w:t>Internal Testing &amp; Feedback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734124" w14:textId="77777777" w:rsidR="004B098F" w:rsidRPr="004B098F" w:rsidRDefault="004B098F" w:rsidP="004B098F">
            <w:r w:rsidRPr="004B098F">
              <w:t>Team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96EA61" w14:textId="77777777" w:rsidR="004B098F" w:rsidRPr="004B098F" w:rsidRDefault="004B098F" w:rsidP="004B098F">
            <w:r w:rsidRPr="004B098F">
              <w:t>17/11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AA5F15" w14:textId="77777777" w:rsidR="004B098F" w:rsidRPr="004B098F" w:rsidRDefault="004B098F" w:rsidP="004B098F">
            <w:r w:rsidRPr="004B098F">
              <w:t>22/11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0E8C48" w14:textId="77777777" w:rsidR="004B098F" w:rsidRPr="004B098F" w:rsidRDefault="004B098F" w:rsidP="004B098F">
            <w:r w:rsidRPr="004B098F">
              <w:t>6</w:t>
            </w:r>
          </w:p>
        </w:tc>
      </w:tr>
      <w:tr w:rsidR="004B098F" w:rsidRPr="004B098F" w14:paraId="1181A969"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1BC4C5" w14:textId="77777777" w:rsidR="004B098F" w:rsidRPr="004B098F" w:rsidRDefault="004B098F" w:rsidP="004B098F">
            <w:r w:rsidRPr="004B098F">
              <w:rPr>
                <w:b/>
                <w:bCs/>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589281" w14:textId="77777777" w:rsidR="004B098F" w:rsidRPr="004B098F" w:rsidRDefault="004B098F" w:rsidP="004B098F">
            <w:r w:rsidRPr="004B098F">
              <w:rPr>
                <w:b/>
                <w:bCs/>
              </w:rPr>
              <w:t>Full System Development &amp; Deployment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F95001" w14:textId="77777777" w:rsidR="004B098F" w:rsidRPr="004B098F" w:rsidRDefault="004B098F" w:rsidP="004B098F">
            <w:r w:rsidRPr="004B098F">
              <w:rPr>
                <w:b/>
                <w:bCs/>
              </w:rPr>
              <w:t>Team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7F1AD8" w14:textId="77777777" w:rsidR="004B098F" w:rsidRPr="004B098F" w:rsidRDefault="004B098F" w:rsidP="004B098F">
            <w:r w:rsidRPr="004B098F">
              <w:rPr>
                <w:b/>
                <w:bCs/>
              </w:rPr>
              <w:t>23/11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359A33" w14:textId="77777777" w:rsidR="004B098F" w:rsidRPr="004B098F" w:rsidRDefault="004B098F" w:rsidP="004B098F">
            <w:r w:rsidRPr="004B098F">
              <w:rPr>
                <w:b/>
                <w:bCs/>
              </w:rPr>
              <w:t>16/12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69662E" w14:textId="77777777" w:rsidR="004B098F" w:rsidRPr="004B098F" w:rsidRDefault="004B098F" w:rsidP="004B098F">
            <w:r w:rsidRPr="004B098F">
              <w:rPr>
                <w:b/>
                <w:bCs/>
              </w:rPr>
              <w:t>24</w:t>
            </w:r>
          </w:p>
        </w:tc>
      </w:tr>
      <w:tr w:rsidR="004B098F" w:rsidRPr="004B098F" w14:paraId="2F7DAB0A"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4CEB8D" w14:textId="77777777" w:rsidR="004B098F" w:rsidRPr="004B098F" w:rsidRDefault="004B098F" w:rsidP="004B098F">
            <w:r w:rsidRPr="004B098F">
              <w:t>4.1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F541DC" w14:textId="77777777" w:rsidR="004B098F" w:rsidRPr="004B098F" w:rsidRDefault="004B098F" w:rsidP="004B098F">
            <w:r w:rsidRPr="004B098F">
              <w:t>Develop Admin Dashboard &amp; Reporting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EC7342" w14:textId="654FA56F" w:rsidR="004B098F" w:rsidRPr="004B098F" w:rsidRDefault="004B098F" w:rsidP="004B098F"/>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0E78C1" w14:textId="77777777" w:rsidR="004B098F" w:rsidRPr="004B098F" w:rsidRDefault="004B098F" w:rsidP="004B098F">
            <w:r w:rsidRPr="004B098F">
              <w:t>23/11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3B4C6C" w14:textId="77777777" w:rsidR="004B098F" w:rsidRPr="004B098F" w:rsidRDefault="004B098F" w:rsidP="004B098F">
            <w:r w:rsidRPr="004B098F">
              <w:t>03/12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EF8992" w14:textId="77777777" w:rsidR="004B098F" w:rsidRPr="004B098F" w:rsidRDefault="004B098F" w:rsidP="004B098F">
            <w:r w:rsidRPr="004B098F">
              <w:t>11</w:t>
            </w:r>
          </w:p>
        </w:tc>
      </w:tr>
      <w:tr w:rsidR="004B098F" w:rsidRPr="004B098F" w14:paraId="46101C0D"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1761FF" w14:textId="77777777" w:rsidR="004B098F" w:rsidRPr="004B098F" w:rsidRDefault="004B098F" w:rsidP="004B098F">
            <w:r w:rsidRPr="004B098F">
              <w:t>4.2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17326E" w14:textId="77777777" w:rsidR="004B098F" w:rsidRPr="004B098F" w:rsidRDefault="004B098F" w:rsidP="004B098F">
            <w:r w:rsidRPr="004B098F">
              <w:t>Develop Class Assignment Module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F661AF" w14:textId="77777777" w:rsidR="004B098F" w:rsidRPr="004B098F" w:rsidRDefault="004B098F" w:rsidP="004B098F">
            <w:r w:rsidRPr="004B098F">
              <w:t>Yisak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0E3823" w14:textId="77777777" w:rsidR="004B098F" w:rsidRPr="004B098F" w:rsidRDefault="004B098F" w:rsidP="004B098F">
            <w:r w:rsidRPr="004B098F">
              <w:t>25/11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8C6E14" w14:textId="77777777" w:rsidR="004B098F" w:rsidRPr="004B098F" w:rsidRDefault="004B098F" w:rsidP="004B098F">
            <w:r w:rsidRPr="004B098F">
              <w:t>05/12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67ED86" w14:textId="77777777" w:rsidR="004B098F" w:rsidRPr="004B098F" w:rsidRDefault="004B098F" w:rsidP="004B098F">
            <w:r w:rsidRPr="004B098F">
              <w:t>11</w:t>
            </w:r>
          </w:p>
        </w:tc>
      </w:tr>
      <w:tr w:rsidR="004B098F" w:rsidRPr="004B098F" w14:paraId="6CEEAB66"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10E7A0" w14:textId="77777777" w:rsidR="004B098F" w:rsidRPr="004B098F" w:rsidRDefault="004B098F" w:rsidP="004B098F">
            <w:r w:rsidRPr="004B098F">
              <w:t>4.3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92DB36" w14:textId="77777777" w:rsidR="004B098F" w:rsidRPr="004B098F" w:rsidRDefault="004B098F" w:rsidP="004B098F">
            <w:r w:rsidRPr="004B098F">
              <w:t>Develop Fee Status Tracking Module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F08AA6" w14:textId="2A24C483" w:rsidR="004B098F" w:rsidRPr="004B098F" w:rsidRDefault="004B098F" w:rsidP="004B098F">
            <w:proofErr w:type="spellStart"/>
            <w:r>
              <w:t>Olira</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03C897" w14:textId="77777777" w:rsidR="004B098F" w:rsidRPr="004B098F" w:rsidRDefault="004B098F" w:rsidP="004B098F">
            <w:r w:rsidRPr="004B098F">
              <w:t>04/12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330ADE" w14:textId="77777777" w:rsidR="004B098F" w:rsidRPr="004B098F" w:rsidRDefault="004B098F" w:rsidP="004B098F">
            <w:r w:rsidRPr="004B098F">
              <w:t>11/12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34C175" w14:textId="77777777" w:rsidR="004B098F" w:rsidRPr="004B098F" w:rsidRDefault="004B098F" w:rsidP="004B098F">
            <w:r w:rsidRPr="004B098F">
              <w:t>8</w:t>
            </w:r>
          </w:p>
        </w:tc>
      </w:tr>
      <w:tr w:rsidR="004B098F" w:rsidRPr="004B098F" w14:paraId="58E199E0"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3258AD" w14:textId="77777777" w:rsidR="004B098F" w:rsidRPr="004B098F" w:rsidRDefault="004B098F" w:rsidP="004B098F">
            <w:r w:rsidRPr="004B098F">
              <w:t>4.4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80989F" w14:textId="77777777" w:rsidR="004B098F" w:rsidRPr="004B098F" w:rsidRDefault="004B098F" w:rsidP="004B098F">
            <w:r w:rsidRPr="004B098F">
              <w:t>System Integration &amp; Final Testing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6BF94E" w14:textId="77777777" w:rsidR="004B098F" w:rsidRPr="004B098F" w:rsidRDefault="004B098F" w:rsidP="004B098F">
            <w:r w:rsidRPr="004B098F">
              <w:t>Team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4814C2" w14:textId="77777777" w:rsidR="004B098F" w:rsidRPr="004B098F" w:rsidRDefault="004B098F" w:rsidP="004B098F">
            <w:r w:rsidRPr="004B098F">
              <w:t>12/12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510DC7" w14:textId="77777777" w:rsidR="004B098F" w:rsidRPr="004B098F" w:rsidRDefault="004B098F" w:rsidP="004B098F">
            <w:r w:rsidRPr="004B098F">
              <w:t>14/12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8A40B8" w14:textId="77777777" w:rsidR="004B098F" w:rsidRPr="004B098F" w:rsidRDefault="004B098F" w:rsidP="004B098F">
            <w:r w:rsidRPr="004B098F">
              <w:t>3</w:t>
            </w:r>
          </w:p>
        </w:tc>
      </w:tr>
      <w:tr w:rsidR="004B098F" w:rsidRPr="004B098F" w14:paraId="0EDECD11"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D907B5" w14:textId="77777777" w:rsidR="004B098F" w:rsidRPr="004B098F" w:rsidRDefault="004B098F" w:rsidP="004B098F">
            <w:r w:rsidRPr="004B098F">
              <w:t>4.5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0982B8" w14:textId="77777777" w:rsidR="004B098F" w:rsidRPr="004B098F" w:rsidRDefault="004B098F" w:rsidP="004B098F">
            <w:r w:rsidRPr="004B098F">
              <w:t>Deploy Frontend (Vercel) &amp; Backend (Firebase)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E8B020" w14:textId="3F172822" w:rsidR="004B098F" w:rsidRPr="004B098F" w:rsidRDefault="004B098F" w:rsidP="004B098F">
            <w:proofErr w:type="spellStart"/>
            <w:r>
              <w:t>Olira</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B988F3" w14:textId="77777777" w:rsidR="004B098F" w:rsidRPr="004B098F" w:rsidRDefault="004B098F" w:rsidP="004B098F">
            <w:r w:rsidRPr="004B098F">
              <w:t>15/12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C7BD80" w14:textId="77777777" w:rsidR="004B098F" w:rsidRPr="004B098F" w:rsidRDefault="004B098F" w:rsidP="004B098F">
            <w:r w:rsidRPr="004B098F">
              <w:t>16/12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BDAE91" w14:textId="77777777" w:rsidR="004B098F" w:rsidRPr="004B098F" w:rsidRDefault="004B098F" w:rsidP="004B098F">
            <w:r w:rsidRPr="004B098F">
              <w:t>2</w:t>
            </w:r>
          </w:p>
        </w:tc>
      </w:tr>
    </w:tbl>
    <w:p w14:paraId="146DB73B" w14:textId="77777777" w:rsidR="004B098F" w:rsidRPr="004B098F" w:rsidRDefault="004B098F" w:rsidP="004B098F">
      <w:r w:rsidRPr="004B098F">
        <w:pict w14:anchorId="44D5E9D3">
          <v:rect id="_x0000_i1293" style="width:0;height:1.5pt" o:hralign="center" o:hrstd="t" o:hrnoshade="t" o:hr="t" fillcolor="gray" stroked="f"/>
        </w:pict>
      </w:r>
    </w:p>
    <w:p w14:paraId="501B12CC" w14:textId="77777777" w:rsidR="004B098F" w:rsidRPr="004B098F" w:rsidRDefault="004B098F" w:rsidP="004B098F">
      <w:pPr>
        <w:rPr>
          <w:b/>
          <w:bCs/>
        </w:rPr>
      </w:pPr>
      <w:r w:rsidRPr="004B098F">
        <w:rPr>
          <w:b/>
          <w:bCs/>
        </w:rPr>
        <w:t>12. Gantt Chart (Project Schedule)</w:t>
      </w:r>
    </w:p>
    <w:p w14:paraId="39ACF713" w14:textId="77777777" w:rsidR="004B098F" w:rsidRPr="004B098F" w:rsidRDefault="004B098F" w:rsidP="004B098F">
      <w:r w:rsidRPr="004B098F">
        <w:rPr>
          <w:i/>
          <w:iCs/>
        </w:rPr>
        <w:t>A detailed Gantt chart will be maintained based on the Project Management Work Plan above to visualize timelines, dependencies, and progress.</w:t>
      </w:r>
    </w:p>
    <w:p w14:paraId="3B8F5B03" w14:textId="77777777" w:rsidR="004B098F" w:rsidRPr="004B098F" w:rsidRDefault="004B098F" w:rsidP="004B098F">
      <w:r w:rsidRPr="004B098F">
        <w:pict w14:anchorId="5D7819D2">
          <v:rect id="_x0000_i1294" style="width:0;height:1.5pt" o:hralign="center" o:hrstd="t" o:hrnoshade="t" o:hr="t" fillcolor="gray" stroked="f"/>
        </w:pict>
      </w:r>
    </w:p>
    <w:p w14:paraId="05A34408" w14:textId="77777777" w:rsidR="004B098F" w:rsidRPr="004B098F" w:rsidRDefault="004B098F" w:rsidP="004B098F">
      <w:pPr>
        <w:rPr>
          <w:b/>
          <w:bCs/>
        </w:rPr>
      </w:pPr>
      <w:r w:rsidRPr="004B098F">
        <w:rPr>
          <w:b/>
          <w:bCs/>
        </w:rPr>
        <w:t>13. Budget</w:t>
      </w:r>
    </w:p>
    <w:p w14:paraId="63759463" w14:textId="77777777" w:rsidR="004B098F" w:rsidRPr="004B098F" w:rsidRDefault="004B098F" w:rsidP="004B098F">
      <w:r w:rsidRPr="004B098F">
        <w:t>As an academic project, there is no budget for personnel. Costs are limited to cloud services that may exceed free-tier limitations.</w:t>
      </w:r>
    </w:p>
    <w:tbl>
      <w:tblPr>
        <w:tblW w:w="0" w:type="auto"/>
        <w:tblCellSpacing w:w="15" w:type="dxa"/>
        <w:tblCellMar>
          <w:left w:w="0" w:type="dxa"/>
          <w:right w:w="0" w:type="dxa"/>
        </w:tblCellMar>
        <w:tblLook w:val="04A0" w:firstRow="1" w:lastRow="0" w:firstColumn="1" w:lastColumn="0" w:noHBand="0" w:noVBand="1"/>
      </w:tblPr>
      <w:tblGrid>
        <w:gridCol w:w="1985"/>
        <w:gridCol w:w="2058"/>
        <w:gridCol w:w="1555"/>
        <w:gridCol w:w="3412"/>
      </w:tblGrid>
      <w:tr w:rsidR="004B098F" w:rsidRPr="004B098F" w14:paraId="7F42F14A" w14:textId="77777777" w:rsidTr="004B098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CA7D9F" w14:textId="77777777" w:rsidR="004B098F" w:rsidRPr="004B098F" w:rsidRDefault="004B098F" w:rsidP="004B098F">
            <w:r w:rsidRPr="004B098F">
              <w:lastRenderedPageBreak/>
              <w:t>Category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420690" w14:textId="77777777" w:rsidR="004B098F" w:rsidRPr="004B098F" w:rsidRDefault="004B098F" w:rsidP="004B098F">
            <w:r w:rsidRPr="004B098F">
              <w:t>Item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02BF4A" w14:textId="77777777" w:rsidR="004B098F" w:rsidRPr="004B098F" w:rsidRDefault="004B098F" w:rsidP="004B098F">
            <w:r w:rsidRPr="004B098F">
              <w:t>Estimated Cost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717930" w14:textId="77777777" w:rsidR="004B098F" w:rsidRPr="004B098F" w:rsidRDefault="004B098F" w:rsidP="004B098F">
            <w:r w:rsidRPr="004B098F">
              <w:t>Justification</w:t>
            </w:r>
          </w:p>
        </w:tc>
      </w:tr>
      <w:tr w:rsidR="004B098F" w:rsidRPr="004B098F" w14:paraId="108DB5DB"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2F8F54" w14:textId="77777777" w:rsidR="004B098F" w:rsidRPr="004B098F" w:rsidRDefault="004B098F" w:rsidP="004B098F">
            <w:r w:rsidRPr="004B098F">
              <w:rPr>
                <w:b/>
                <w:bCs/>
              </w:rPr>
              <w:t>Cloud Services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9A75A4" w14:textId="77777777" w:rsidR="004B098F" w:rsidRPr="004B098F" w:rsidRDefault="004B098F" w:rsidP="004B098F">
            <w:r w:rsidRPr="004B098F">
              <w:t>Firebase (Firestore, Storage, Functions)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9FCC2D" w14:textId="77777777" w:rsidR="004B098F" w:rsidRPr="004B098F" w:rsidRDefault="004B098F" w:rsidP="004B098F">
            <w:r w:rsidRPr="004B098F">
              <w:t>$0 - $50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68ABA4" w14:textId="77777777" w:rsidR="004B098F" w:rsidRPr="004B098F" w:rsidRDefault="004B098F" w:rsidP="004B098F">
            <w:r w:rsidRPr="004B098F">
              <w:t>We will operate within the generous free tiers. A small budget is allocated for potential overages during load testing.</w:t>
            </w:r>
          </w:p>
        </w:tc>
      </w:tr>
      <w:tr w:rsidR="004B098F" w:rsidRPr="004B098F" w14:paraId="24260F54"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864F07" w14:textId="77777777" w:rsidR="004B098F" w:rsidRPr="004B098F" w:rsidRDefault="004B098F" w:rsidP="004B098F">
            <w:r w:rsidRPr="004B098F">
              <w:rPr>
                <w:b/>
                <w:bCs/>
              </w:rPr>
              <w:t>Software &amp; Libraries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92896C" w14:textId="77777777" w:rsidR="004B098F" w:rsidRPr="004B098F" w:rsidRDefault="004B098F" w:rsidP="004B098F">
            <w:r w:rsidRPr="004B098F">
              <w:t>React, Node.js, Vercel, etc.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AED1D2" w14:textId="77777777" w:rsidR="004B098F" w:rsidRPr="004B098F" w:rsidRDefault="004B098F" w:rsidP="004B098F">
            <w:r w:rsidRPr="004B098F">
              <w:t>$0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B43A1C" w14:textId="77777777" w:rsidR="004B098F" w:rsidRPr="004B098F" w:rsidRDefault="004B098F" w:rsidP="004B098F">
            <w:r w:rsidRPr="004B098F">
              <w:t>All planned development tools are open-source or have free tiers suitable for this project.</w:t>
            </w:r>
          </w:p>
        </w:tc>
      </w:tr>
      <w:tr w:rsidR="004B098F" w:rsidRPr="004B098F" w14:paraId="0D6EB81F"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26C41C" w14:textId="77777777" w:rsidR="004B098F" w:rsidRPr="004B098F" w:rsidRDefault="004B098F" w:rsidP="004B098F">
            <w:r w:rsidRPr="004B098F">
              <w:rPr>
                <w:b/>
                <w:bCs/>
              </w:rPr>
              <w:t>Contingency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3E41A8" w14:textId="77777777" w:rsidR="004B098F" w:rsidRPr="004B098F" w:rsidRDefault="004B098F" w:rsidP="004B098F">
            <w:r w:rsidRPr="004B098F">
              <w:t>Unforeseen service costs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69C1EB" w14:textId="77777777" w:rsidR="004B098F" w:rsidRPr="004B098F" w:rsidRDefault="004B098F" w:rsidP="004B098F">
            <w:r w:rsidRPr="004B098F">
              <w:t>$50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411FD2" w14:textId="77777777" w:rsidR="004B098F" w:rsidRPr="004B098F" w:rsidRDefault="004B098F" w:rsidP="004B098F">
            <w:r w:rsidRPr="004B098F">
              <w:t>A small buffer for any unexpected expenses.</w:t>
            </w:r>
          </w:p>
        </w:tc>
      </w:tr>
      <w:tr w:rsidR="004B098F" w:rsidRPr="004B098F" w14:paraId="3C08D062" w14:textId="77777777" w:rsidTr="004B09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9A486A" w14:textId="77777777" w:rsidR="004B098F" w:rsidRPr="004B098F" w:rsidRDefault="004B098F" w:rsidP="004B098F">
            <w:r w:rsidRPr="004B098F">
              <w:rPr>
                <w:b/>
                <w:bCs/>
              </w:rPr>
              <w:t>Total Estimated Budget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D8EB78" w14:textId="77777777" w:rsidR="004B098F" w:rsidRPr="004B098F" w:rsidRDefault="004B098F" w:rsidP="004B098F"/>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CE0FDE" w14:textId="77777777" w:rsidR="004B098F" w:rsidRPr="004B098F" w:rsidRDefault="004B098F" w:rsidP="004B098F">
            <w:r w:rsidRPr="004B098F">
              <w:rPr>
                <w:b/>
                <w:bCs/>
              </w:rPr>
              <w:t>$0 - $100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43971C" w14:textId="77777777" w:rsidR="004B098F" w:rsidRPr="004B098F" w:rsidRDefault="004B098F" w:rsidP="004B098F"/>
        </w:tc>
      </w:tr>
    </w:tbl>
    <w:p w14:paraId="392F16D2" w14:textId="77777777" w:rsidR="004B098F" w:rsidRPr="004B098F" w:rsidRDefault="004B098F" w:rsidP="004B098F">
      <w:r w:rsidRPr="004B098F">
        <w:pict w14:anchorId="638362C8">
          <v:rect id="_x0000_i1295" style="width:0;height:1.5pt" o:hralign="center" o:hrstd="t" o:hrnoshade="t" o:hr="t" fillcolor="gray" stroked="f"/>
        </w:pict>
      </w:r>
    </w:p>
    <w:p w14:paraId="5E8B48A2" w14:textId="77777777" w:rsidR="004B098F" w:rsidRPr="004B098F" w:rsidRDefault="004B098F" w:rsidP="004B098F">
      <w:pPr>
        <w:rPr>
          <w:b/>
          <w:bCs/>
        </w:rPr>
      </w:pPr>
      <w:r w:rsidRPr="004B098F">
        <w:rPr>
          <w:b/>
          <w:bCs/>
        </w:rPr>
        <w:t>14. Conclusion</w:t>
      </w:r>
    </w:p>
    <w:p w14:paraId="206E6098" w14:textId="77777777" w:rsidR="004B098F" w:rsidRPr="004B098F" w:rsidRDefault="004B098F" w:rsidP="004B098F">
      <w:r w:rsidRPr="004B098F">
        <w:t xml:space="preserve">The </w:t>
      </w:r>
      <w:proofErr w:type="spellStart"/>
      <w:r w:rsidRPr="004B098F">
        <w:rPr>
          <w:b/>
          <w:bCs/>
        </w:rPr>
        <w:t>EduReg</w:t>
      </w:r>
      <w:proofErr w:type="spellEnd"/>
      <w:r w:rsidRPr="004B098F">
        <w:t xml:space="preserve"> project addresses a critical need for modernization in Ethiopian secondary school administration. This proposal outlines a clear plan to develop a web application that replaces inefficient, manual registration with a streamlined, secure, and user-friendly digital experience. Our chosen technology stack—React for the front-end and Node.js with Firebase for the back-end—provides a robust foundation for building a scalable and real-time system.</w:t>
      </w:r>
    </w:p>
    <w:p w14:paraId="457C76B8" w14:textId="77777777" w:rsidR="004B098F" w:rsidRPr="004B098F" w:rsidRDefault="004B098F" w:rsidP="004B098F">
      <w:r w:rsidRPr="004B098F">
        <w:t xml:space="preserve">By adopting a system prototyping methodology, we will ensure continuous stakeholder feedback, mitigate risks, and deliver a final product that is precisely aligned with the needs of students, parents, and administrators. Ultimately, </w:t>
      </w:r>
      <w:proofErr w:type="spellStart"/>
      <w:r w:rsidRPr="004B098F">
        <w:t>EduReg</w:t>
      </w:r>
      <w:proofErr w:type="spellEnd"/>
      <w:r w:rsidRPr="004B098F">
        <w:t xml:space="preserve"> is more than just an application; it is a tool to empower the school with efficiency, accuracy, and data-driven insights. Our team is committed to following the plan laid out in this document to deliver a high-quality system that makes a tangible, positive impact on the school community.</w:t>
      </w:r>
    </w:p>
    <w:p w14:paraId="52E33FF8" w14:textId="77777777" w:rsidR="004B098F" w:rsidRPr="004B098F" w:rsidRDefault="004B098F" w:rsidP="004B098F">
      <w:r w:rsidRPr="004B098F">
        <w:pict w14:anchorId="42717629">
          <v:rect id="_x0000_i1296" style="width:0;height:1.5pt" o:hralign="center" o:hrstd="t" o:hrnoshade="t" o:hr="t" fillcolor="gray" stroked="f"/>
        </w:pict>
      </w:r>
    </w:p>
    <w:p w14:paraId="7319DFBD" w14:textId="77777777" w:rsidR="004B098F" w:rsidRPr="004B098F" w:rsidRDefault="004B098F" w:rsidP="004B098F">
      <w:pPr>
        <w:rPr>
          <w:b/>
          <w:bCs/>
        </w:rPr>
      </w:pPr>
      <w:r w:rsidRPr="004B098F">
        <w:rPr>
          <w:b/>
          <w:bCs/>
        </w:rPr>
        <w:lastRenderedPageBreak/>
        <w:t>15. References</w:t>
      </w:r>
    </w:p>
    <w:p w14:paraId="42A93CE9" w14:textId="77777777" w:rsidR="004B098F" w:rsidRPr="004B098F" w:rsidRDefault="004B098F" w:rsidP="004B098F">
      <w:pPr>
        <w:numPr>
          <w:ilvl w:val="0"/>
          <w:numId w:val="22"/>
        </w:numPr>
      </w:pPr>
      <w:r w:rsidRPr="004B098F">
        <w:t xml:space="preserve">Firebase. (n.d.). The backend platform for database, authentication, and hosting. Retrieved September 29, 2025, from </w:t>
      </w:r>
      <w:hyperlink r:id="rId5" w:tgtFrame="_blank" w:history="1">
        <w:r w:rsidRPr="004B098F">
          <w:rPr>
            <w:rStyle w:val="Hyperlink"/>
          </w:rPr>
          <w:t>https://firebase.google.com</w:t>
        </w:r>
      </w:hyperlink>
    </w:p>
    <w:p w14:paraId="71929C2B" w14:textId="77777777" w:rsidR="004B098F" w:rsidRPr="004B098F" w:rsidRDefault="004B098F" w:rsidP="004B098F">
      <w:pPr>
        <w:numPr>
          <w:ilvl w:val="0"/>
          <w:numId w:val="22"/>
        </w:numPr>
      </w:pPr>
      <w:r w:rsidRPr="004B098F">
        <w:t xml:space="preserve">React. (n.d.). The JavaScript library for building the user interface. Retrieved September 29, 2025, from </w:t>
      </w:r>
      <w:hyperlink r:id="rId6" w:tgtFrame="_blank" w:history="1">
        <w:r w:rsidRPr="004B098F">
          <w:rPr>
            <w:rStyle w:val="Hyperlink"/>
          </w:rPr>
          <w:t>https://react.dev</w:t>
        </w:r>
      </w:hyperlink>
    </w:p>
    <w:p w14:paraId="207E228C" w14:textId="77777777" w:rsidR="004B098F" w:rsidRPr="004B098F" w:rsidRDefault="004B098F" w:rsidP="004B098F">
      <w:pPr>
        <w:numPr>
          <w:ilvl w:val="0"/>
          <w:numId w:val="22"/>
        </w:numPr>
      </w:pPr>
      <w:proofErr w:type="spellStart"/>
      <w:r w:rsidRPr="004B098F">
        <w:t>Telebirr</w:t>
      </w:r>
      <w:proofErr w:type="spellEnd"/>
      <w:r w:rsidRPr="004B098F">
        <w:t xml:space="preserve">. (n.d.). A mobile money service in Ethiopia used for external fee payments. Retrieved September 29, 2025, from </w:t>
      </w:r>
      <w:hyperlink r:id="rId7" w:tgtFrame="_blank" w:history="1">
        <w:r w:rsidRPr="004B098F">
          <w:rPr>
            <w:rStyle w:val="Hyperlink"/>
          </w:rPr>
          <w:t>https://www.ethiotelecom.et/telebirr/</w:t>
        </w:r>
      </w:hyperlink>
    </w:p>
    <w:p w14:paraId="22001154" w14:textId="77777777" w:rsidR="004B098F" w:rsidRPr="004B098F" w:rsidRDefault="004B098F" w:rsidP="004B098F">
      <w:pPr>
        <w:numPr>
          <w:ilvl w:val="0"/>
          <w:numId w:val="22"/>
        </w:numPr>
      </w:pPr>
      <w:r w:rsidRPr="004B098F">
        <w:t xml:space="preserve">Vercel. (n.d.). The designated platform for deploying the front-end of the application. Retrieved September 29, 2025, from </w:t>
      </w:r>
      <w:hyperlink r:id="rId8" w:tgtFrame="_blank" w:history="1">
        <w:r w:rsidRPr="004B098F">
          <w:rPr>
            <w:rStyle w:val="Hyperlink"/>
          </w:rPr>
          <w:t>https://vercel.com</w:t>
        </w:r>
      </w:hyperlink>
    </w:p>
    <w:p w14:paraId="3911A667" w14:textId="77777777" w:rsidR="004B098F" w:rsidRPr="004B098F" w:rsidRDefault="004B098F" w:rsidP="004B098F"/>
    <w:sectPr w:rsidR="004B098F" w:rsidRPr="004B0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6509"/>
    <w:multiLevelType w:val="multilevel"/>
    <w:tmpl w:val="B6AE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A20E6"/>
    <w:multiLevelType w:val="multilevel"/>
    <w:tmpl w:val="825C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30251"/>
    <w:multiLevelType w:val="multilevel"/>
    <w:tmpl w:val="052C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B1A65"/>
    <w:multiLevelType w:val="multilevel"/>
    <w:tmpl w:val="8454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60D85"/>
    <w:multiLevelType w:val="multilevel"/>
    <w:tmpl w:val="AC62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A410F"/>
    <w:multiLevelType w:val="multilevel"/>
    <w:tmpl w:val="62AE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95590"/>
    <w:multiLevelType w:val="multilevel"/>
    <w:tmpl w:val="9856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6842DA"/>
    <w:multiLevelType w:val="multilevel"/>
    <w:tmpl w:val="E5C0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011AF"/>
    <w:multiLevelType w:val="multilevel"/>
    <w:tmpl w:val="3B34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A71E2"/>
    <w:multiLevelType w:val="multilevel"/>
    <w:tmpl w:val="9308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2489D"/>
    <w:multiLevelType w:val="multilevel"/>
    <w:tmpl w:val="D384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3452F"/>
    <w:multiLevelType w:val="multilevel"/>
    <w:tmpl w:val="A84A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6C6E59"/>
    <w:multiLevelType w:val="multilevel"/>
    <w:tmpl w:val="1F346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6D5BB9"/>
    <w:multiLevelType w:val="multilevel"/>
    <w:tmpl w:val="2672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4A46F7"/>
    <w:multiLevelType w:val="multilevel"/>
    <w:tmpl w:val="8204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CE71D4"/>
    <w:multiLevelType w:val="multilevel"/>
    <w:tmpl w:val="3446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4A76B2"/>
    <w:multiLevelType w:val="multilevel"/>
    <w:tmpl w:val="BEBC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363BA1"/>
    <w:multiLevelType w:val="multilevel"/>
    <w:tmpl w:val="8A2C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D63166"/>
    <w:multiLevelType w:val="multilevel"/>
    <w:tmpl w:val="9D14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366D9"/>
    <w:multiLevelType w:val="multilevel"/>
    <w:tmpl w:val="ABA0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766414"/>
    <w:multiLevelType w:val="multilevel"/>
    <w:tmpl w:val="3EE4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3715AA"/>
    <w:multiLevelType w:val="multilevel"/>
    <w:tmpl w:val="7B90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247819">
    <w:abstractNumId w:val="17"/>
  </w:num>
  <w:num w:numId="2" w16cid:durableId="84310217">
    <w:abstractNumId w:val="12"/>
  </w:num>
  <w:num w:numId="3" w16cid:durableId="1171334124">
    <w:abstractNumId w:val="4"/>
  </w:num>
  <w:num w:numId="4" w16cid:durableId="1898587903">
    <w:abstractNumId w:val="15"/>
  </w:num>
  <w:num w:numId="5" w16cid:durableId="1009915711">
    <w:abstractNumId w:val="11"/>
  </w:num>
  <w:num w:numId="6" w16cid:durableId="1363361689">
    <w:abstractNumId w:val="21"/>
  </w:num>
  <w:num w:numId="7" w16cid:durableId="948967797">
    <w:abstractNumId w:val="18"/>
  </w:num>
  <w:num w:numId="8" w16cid:durableId="2053649342">
    <w:abstractNumId w:val="14"/>
  </w:num>
  <w:num w:numId="9" w16cid:durableId="1020162644">
    <w:abstractNumId w:val="3"/>
  </w:num>
  <w:num w:numId="10" w16cid:durableId="1407190127">
    <w:abstractNumId w:val="16"/>
  </w:num>
  <w:num w:numId="11" w16cid:durableId="579870658">
    <w:abstractNumId w:val="1"/>
  </w:num>
  <w:num w:numId="12" w16cid:durableId="618488623">
    <w:abstractNumId w:val="19"/>
  </w:num>
  <w:num w:numId="13" w16cid:durableId="1719088772">
    <w:abstractNumId w:val="13"/>
  </w:num>
  <w:num w:numId="14" w16cid:durableId="1727146565">
    <w:abstractNumId w:val="8"/>
  </w:num>
  <w:num w:numId="15" w16cid:durableId="565190326">
    <w:abstractNumId w:val="10"/>
  </w:num>
  <w:num w:numId="16" w16cid:durableId="1426146062">
    <w:abstractNumId w:val="20"/>
  </w:num>
  <w:num w:numId="17" w16cid:durableId="649359616">
    <w:abstractNumId w:val="7"/>
  </w:num>
  <w:num w:numId="18" w16cid:durableId="1015418346">
    <w:abstractNumId w:val="9"/>
  </w:num>
  <w:num w:numId="19" w16cid:durableId="1024328110">
    <w:abstractNumId w:val="2"/>
  </w:num>
  <w:num w:numId="20" w16cid:durableId="626744416">
    <w:abstractNumId w:val="5"/>
  </w:num>
  <w:num w:numId="21" w16cid:durableId="1888837406">
    <w:abstractNumId w:val="6"/>
  </w:num>
  <w:num w:numId="22" w16cid:durableId="855923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8F"/>
    <w:rsid w:val="001E7B01"/>
    <w:rsid w:val="004B098F"/>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905E"/>
  <w15:chartTrackingRefBased/>
  <w15:docId w15:val="{0A420CC3-CCFF-46BB-8B70-BAB64111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9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9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9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9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9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9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9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9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9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9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9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9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9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9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9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98F"/>
    <w:rPr>
      <w:rFonts w:eastAsiaTheme="majorEastAsia" w:cstheme="majorBidi"/>
      <w:color w:val="272727" w:themeColor="text1" w:themeTint="D8"/>
    </w:rPr>
  </w:style>
  <w:style w:type="paragraph" w:styleId="Title">
    <w:name w:val="Title"/>
    <w:basedOn w:val="Normal"/>
    <w:next w:val="Normal"/>
    <w:link w:val="TitleChar"/>
    <w:uiPriority w:val="10"/>
    <w:qFormat/>
    <w:rsid w:val="004B09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9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9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9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98F"/>
    <w:pPr>
      <w:spacing w:before="160"/>
      <w:jc w:val="center"/>
    </w:pPr>
    <w:rPr>
      <w:i/>
      <w:iCs/>
      <w:color w:val="404040" w:themeColor="text1" w:themeTint="BF"/>
    </w:rPr>
  </w:style>
  <w:style w:type="character" w:customStyle="1" w:styleId="QuoteChar">
    <w:name w:val="Quote Char"/>
    <w:basedOn w:val="DefaultParagraphFont"/>
    <w:link w:val="Quote"/>
    <w:uiPriority w:val="29"/>
    <w:rsid w:val="004B098F"/>
    <w:rPr>
      <w:i/>
      <w:iCs/>
      <w:color w:val="404040" w:themeColor="text1" w:themeTint="BF"/>
    </w:rPr>
  </w:style>
  <w:style w:type="paragraph" w:styleId="ListParagraph">
    <w:name w:val="List Paragraph"/>
    <w:basedOn w:val="Normal"/>
    <w:uiPriority w:val="34"/>
    <w:qFormat/>
    <w:rsid w:val="004B098F"/>
    <w:pPr>
      <w:ind w:left="720"/>
      <w:contextualSpacing/>
    </w:pPr>
  </w:style>
  <w:style w:type="character" w:styleId="IntenseEmphasis">
    <w:name w:val="Intense Emphasis"/>
    <w:basedOn w:val="DefaultParagraphFont"/>
    <w:uiPriority w:val="21"/>
    <w:qFormat/>
    <w:rsid w:val="004B098F"/>
    <w:rPr>
      <w:i/>
      <w:iCs/>
      <w:color w:val="0F4761" w:themeColor="accent1" w:themeShade="BF"/>
    </w:rPr>
  </w:style>
  <w:style w:type="paragraph" w:styleId="IntenseQuote">
    <w:name w:val="Intense Quote"/>
    <w:basedOn w:val="Normal"/>
    <w:next w:val="Normal"/>
    <w:link w:val="IntenseQuoteChar"/>
    <w:uiPriority w:val="30"/>
    <w:qFormat/>
    <w:rsid w:val="004B0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98F"/>
    <w:rPr>
      <w:i/>
      <w:iCs/>
      <w:color w:val="0F4761" w:themeColor="accent1" w:themeShade="BF"/>
    </w:rPr>
  </w:style>
  <w:style w:type="character" w:styleId="IntenseReference">
    <w:name w:val="Intense Reference"/>
    <w:basedOn w:val="DefaultParagraphFont"/>
    <w:uiPriority w:val="32"/>
    <w:qFormat/>
    <w:rsid w:val="004B098F"/>
    <w:rPr>
      <w:b/>
      <w:bCs/>
      <w:smallCaps/>
      <w:color w:val="0F4761" w:themeColor="accent1" w:themeShade="BF"/>
      <w:spacing w:val="5"/>
    </w:rPr>
  </w:style>
  <w:style w:type="character" w:styleId="Hyperlink">
    <w:name w:val="Hyperlink"/>
    <w:basedOn w:val="DefaultParagraphFont"/>
    <w:uiPriority w:val="99"/>
    <w:unhideWhenUsed/>
    <w:rsid w:val="004B098F"/>
    <w:rPr>
      <w:color w:val="467886" w:themeColor="hyperlink"/>
      <w:u w:val="single"/>
    </w:rPr>
  </w:style>
  <w:style w:type="character" w:styleId="UnresolvedMention">
    <w:name w:val="Unresolved Mention"/>
    <w:basedOn w:val="DefaultParagraphFont"/>
    <w:uiPriority w:val="99"/>
    <w:semiHidden/>
    <w:unhideWhenUsed/>
    <w:rsid w:val="004B09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409713">
      <w:bodyDiv w:val="1"/>
      <w:marLeft w:val="0"/>
      <w:marRight w:val="0"/>
      <w:marTop w:val="0"/>
      <w:marBottom w:val="0"/>
      <w:divBdr>
        <w:top w:val="none" w:sz="0" w:space="0" w:color="auto"/>
        <w:left w:val="none" w:sz="0" w:space="0" w:color="auto"/>
        <w:bottom w:val="none" w:sz="0" w:space="0" w:color="auto"/>
        <w:right w:val="none" w:sz="0" w:space="0" w:color="auto"/>
      </w:divBdr>
    </w:div>
    <w:div w:id="1366098483">
      <w:bodyDiv w:val="1"/>
      <w:marLeft w:val="0"/>
      <w:marRight w:val="0"/>
      <w:marTop w:val="0"/>
      <w:marBottom w:val="0"/>
      <w:divBdr>
        <w:top w:val="none" w:sz="0" w:space="0" w:color="auto"/>
        <w:left w:val="none" w:sz="0" w:space="0" w:color="auto"/>
        <w:bottom w:val="none" w:sz="0" w:space="0" w:color="auto"/>
        <w:right w:val="none" w:sz="0" w:space="0" w:color="auto"/>
      </w:divBdr>
    </w:div>
    <w:div w:id="1575047661">
      <w:bodyDiv w:val="1"/>
      <w:marLeft w:val="0"/>
      <w:marRight w:val="0"/>
      <w:marTop w:val="0"/>
      <w:marBottom w:val="0"/>
      <w:divBdr>
        <w:top w:val="none" w:sz="0" w:space="0" w:color="auto"/>
        <w:left w:val="none" w:sz="0" w:space="0" w:color="auto"/>
        <w:bottom w:val="none" w:sz="0" w:space="0" w:color="auto"/>
        <w:right w:val="none" w:sz="0" w:space="0" w:color="auto"/>
      </w:divBdr>
    </w:div>
    <w:div w:id="21221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cel.com/" TargetMode="External"/><Relationship Id="rId3" Type="http://schemas.openxmlformats.org/officeDocument/2006/relationships/settings" Target="settings.xml"/><Relationship Id="rId7" Type="http://schemas.openxmlformats.org/officeDocument/2006/relationships/hyperlink" Target="https://www.ethiotelecom.et/telebir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dev/" TargetMode="External"/><Relationship Id="rId5" Type="http://schemas.openxmlformats.org/officeDocument/2006/relationships/hyperlink" Target="https://firebase.google.com/?authuser=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11</Pages>
  <Words>2119</Words>
  <Characters>12082</Characters>
  <Application>Microsoft Office Word</Application>
  <DocSecurity>0</DocSecurity>
  <Lines>100</Lines>
  <Paragraphs>28</Paragraphs>
  <ScaleCrop>false</ScaleCrop>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Yisak Demelash Metaferiya</dc:creator>
  <cp:keywords/>
  <dc:description/>
  <cp:lastModifiedBy>Yisak Demelash Metaferiya</cp:lastModifiedBy>
  <cp:revision>1</cp:revision>
  <dcterms:created xsi:type="dcterms:W3CDTF">2025-09-29T13:24:00Z</dcterms:created>
  <dcterms:modified xsi:type="dcterms:W3CDTF">2025-09-29T15:17:00Z</dcterms:modified>
</cp:coreProperties>
</file>