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6D0F322F"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r w:rsidR="00DD6BB9">
        <w:rPr>
          <w:sz w:val="28"/>
          <w:szCs w:val="28"/>
        </w:rPr>
        <w:t xml:space="preserve">Siamese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s and one</w:t>
      </w:r>
      <w:r w:rsidR="001431B6">
        <w:rPr>
          <w:sz w:val="28"/>
          <w:szCs w:val="28"/>
        </w:rPr>
        <w:t>-</w:t>
      </w:r>
      <w:r w:rsidR="00DD6BB9">
        <w:rPr>
          <w:sz w:val="28"/>
          <w:szCs w:val="28"/>
        </w:rPr>
        <w:t>shot learning</w:t>
      </w:r>
    </w:p>
    <w:p w14:paraId="59C533CF" w14:textId="77777777" w:rsidR="001431B6" w:rsidRDefault="00EF22F5" w:rsidP="00DD6BB9">
      <w:pPr>
        <w:pStyle w:val="ListParagraph"/>
        <w:ind w:left="0"/>
        <w:rPr>
          <w:sz w:val="18"/>
          <w:szCs w:val="18"/>
        </w:rPr>
      </w:pPr>
      <w:r>
        <w:rPr>
          <w:sz w:val="18"/>
          <w:szCs w:val="18"/>
        </w:rPr>
        <w:t>As instructed, our</w:t>
      </w:r>
      <w:r w:rsidR="001431B6">
        <w:rPr>
          <w:sz w:val="18"/>
          <w:szCs w:val="18"/>
        </w:rPr>
        <w:t xml:space="preserve"> implementation is based on the paper “</w:t>
      </w:r>
      <w:r w:rsidR="001431B6" w:rsidRPr="001431B6">
        <w:rPr>
          <w:sz w:val="18"/>
          <w:szCs w:val="18"/>
        </w:rPr>
        <w:t>Siamese Neural Networks for One-shot Image Recognition”</w:t>
      </w:r>
      <w:r w:rsidR="001431B6">
        <w:rPr>
          <w:sz w:val="18"/>
          <w:szCs w:val="18"/>
        </w:rPr>
        <w:t>.</w:t>
      </w:r>
    </w:p>
    <w:p w14:paraId="6F546A36" w14:textId="14C48116" w:rsidR="00EF22F5" w:rsidRDefault="001431B6" w:rsidP="00E5565C">
      <w:pPr>
        <w:pStyle w:val="ListParagraph"/>
        <w:ind w:left="0"/>
        <w:rPr>
          <w:sz w:val="18"/>
          <w:szCs w:val="18"/>
        </w:rPr>
      </w:pPr>
      <w:r>
        <w:rPr>
          <w:sz w:val="18"/>
          <w:szCs w:val="18"/>
        </w:rPr>
        <w:t>In this assignment, we</w:t>
      </w:r>
      <w:r w:rsidR="006B4B76">
        <w:rPr>
          <w:sz w:val="18"/>
          <w:szCs w:val="18"/>
        </w:rPr>
        <w:t xml:space="preserve"> extend and</w:t>
      </w:r>
      <w:r>
        <w:rPr>
          <w:sz w:val="18"/>
          <w:szCs w:val="18"/>
        </w:rPr>
        <w:t xml:space="preserve"> explored various architectures, methods (such as transfer learning)</w:t>
      </w:r>
      <w:r w:rsidR="00E5565C">
        <w:rPr>
          <w:sz w:val="18"/>
          <w:szCs w:val="18"/>
        </w:rPr>
        <w:t>, etc.</w:t>
      </w:r>
      <w:r>
        <w:rPr>
          <w:sz w:val="18"/>
          <w:szCs w:val="18"/>
        </w:rPr>
        <w:t xml:space="preserve"> to train a Siamese NN model based on </w:t>
      </w:r>
      <w:hyperlink r:id="rId7" w:history="1">
        <w:r>
          <w:rPr>
            <w:rStyle w:val="Hyperlink"/>
            <w:rFonts w:asciiTheme="majorHAnsi" w:hAnsiTheme="majorHAnsi" w:cstheme="majorHAnsi"/>
            <w:color w:val="1155CC"/>
          </w:rPr>
          <w:t>Labeled Faces in the Wild</w:t>
        </w:r>
      </w:hyperlink>
      <w:r>
        <w:rPr>
          <w:sz w:val="18"/>
          <w:szCs w:val="18"/>
        </w:rPr>
        <w:t xml:space="preserve"> dataset that able to perform</w:t>
      </w:r>
      <w:r w:rsidR="00E5565C">
        <w:rPr>
          <w:sz w:val="18"/>
          <w:szCs w:val="18"/>
        </w:rPr>
        <w:t xml:space="preserve"> face</w:t>
      </w:r>
      <w:r>
        <w:rPr>
          <w:sz w:val="18"/>
          <w:szCs w:val="18"/>
        </w:rPr>
        <w:t xml:space="preserve"> image verification task i.e., given two </w:t>
      </w:r>
      <w:r w:rsidR="00E5565C">
        <w:rPr>
          <w:sz w:val="18"/>
          <w:szCs w:val="18"/>
        </w:rPr>
        <w:t xml:space="preserve">faces’ images </w:t>
      </w:r>
      <w:r>
        <w:rPr>
          <w:sz w:val="18"/>
          <w:szCs w:val="18"/>
        </w:rPr>
        <w:t>decide</w:t>
      </w:r>
      <w:r w:rsidR="00E5565C">
        <w:rPr>
          <w:sz w:val="18"/>
          <w:szCs w:val="18"/>
        </w:rPr>
        <w:t>s</w:t>
      </w:r>
      <w:r>
        <w:rPr>
          <w:sz w:val="18"/>
          <w:szCs w:val="18"/>
        </w:rPr>
        <w:t xml:space="preserve"> if </w:t>
      </w:r>
      <w:r w:rsidR="006B4B76">
        <w:rPr>
          <w:sz w:val="18"/>
          <w:szCs w:val="18"/>
        </w:rPr>
        <w:t>those</w:t>
      </w:r>
      <w:r w:rsidR="00E5565C">
        <w:rPr>
          <w:sz w:val="18"/>
          <w:szCs w:val="18"/>
        </w:rPr>
        <w:t xml:space="preserve"> two </w:t>
      </w:r>
      <w:r w:rsidR="006B4B76">
        <w:rPr>
          <w:sz w:val="18"/>
          <w:szCs w:val="18"/>
        </w:rPr>
        <w:t>belong to</w:t>
      </w:r>
      <w:r w:rsidR="00E5565C">
        <w:rPr>
          <w:sz w:val="18"/>
          <w:szCs w:val="18"/>
        </w:rPr>
        <w:t xml:space="preserve"> the same person.</w:t>
      </w:r>
      <w:r>
        <w:rPr>
          <w:sz w:val="18"/>
          <w:szCs w:val="18"/>
        </w:rPr>
        <w:t xml:space="preserve"> </w:t>
      </w:r>
    </w:p>
    <w:p w14:paraId="7B4C8809" w14:textId="6E625CCD" w:rsidR="00E5565C" w:rsidRDefault="00E5565C" w:rsidP="00E5565C">
      <w:pPr>
        <w:pStyle w:val="ListParagraph"/>
        <w:ind w:left="0"/>
        <w:rPr>
          <w:sz w:val="18"/>
          <w:szCs w:val="18"/>
        </w:rPr>
      </w:pPr>
      <w:r>
        <w:rPr>
          <w:sz w:val="18"/>
          <w:szCs w:val="18"/>
        </w:rPr>
        <w:t>The general idea is that the network learns to naturally rank similarity between</w:t>
      </w:r>
      <w:r w:rsidR="006B4B76" w:rsidRPr="006B4B76">
        <w:rPr>
          <w:sz w:val="18"/>
          <w:szCs w:val="18"/>
        </w:rPr>
        <w:t xml:space="preserve"> </w:t>
      </w:r>
      <w:r w:rsidR="006B4B76">
        <w:rPr>
          <w:sz w:val="18"/>
          <w:szCs w:val="18"/>
        </w:rPr>
        <w:t>faces</w:t>
      </w:r>
      <w:r>
        <w:rPr>
          <w:sz w:val="18"/>
          <w:szCs w:val="18"/>
        </w:rPr>
        <w:t xml:space="preserve"> images inputs, aka, similarity score, thus, later on, the network can generalize the prediction and employ it in a zero/one-shot learning fashion.</w:t>
      </w:r>
    </w:p>
    <w:p w14:paraId="17DEFC86" w14:textId="37AEFDBD" w:rsidR="006B4B76" w:rsidRDefault="006B4B76" w:rsidP="006B4B76">
      <w:pPr>
        <w:pStyle w:val="ListParagraph"/>
        <w:ind w:left="0"/>
        <w:rPr>
          <w:sz w:val="18"/>
          <w:szCs w:val="18"/>
        </w:rPr>
      </w:pPr>
      <w:r>
        <w:rPr>
          <w:sz w:val="18"/>
          <w:szCs w:val="18"/>
        </w:rPr>
        <w:t>The hypothesis for Siamese NN is that if two input faces images belong to the same person, then their feature vectors must also be similar, while if the two input images belong to different persons, then their feature vectors will also be different. Hence, the element-wise absolute/</w:t>
      </w:r>
      <w:proofErr w:type="spellStart"/>
      <w:r>
        <w:rPr>
          <w:sz w:val="18"/>
          <w:szCs w:val="18"/>
        </w:rPr>
        <w:t>euclidean</w:t>
      </w:r>
      <w:proofErr w:type="spellEnd"/>
      <w:r>
        <w:rPr>
          <w:sz w:val="18"/>
          <w:szCs w:val="18"/>
        </w:rPr>
        <w:t xml:space="preserve">-distance difference between the two feature vectors must be very similar/different and the similarity score generated by the output sigmoid layer must also be similar/different for the above cases in which this type of learning method is different than learning to classify an image directly to any of the output possible persons. </w:t>
      </w:r>
    </w:p>
    <w:p w14:paraId="4F4904B7" w14:textId="3F46BE24" w:rsidR="006B4B76" w:rsidRDefault="006B4B76" w:rsidP="006B4B76">
      <w:pPr>
        <w:pStyle w:val="ListParagraph"/>
        <w:ind w:left="0"/>
        <w:rPr>
          <w:sz w:val="18"/>
          <w:szCs w:val="18"/>
        </w:rPr>
      </w:pPr>
    </w:p>
    <w:p w14:paraId="17F946DE" w14:textId="030B77B1" w:rsidR="006B4B76" w:rsidRDefault="006B4B76" w:rsidP="006B4B76">
      <w:pPr>
        <w:pStyle w:val="ListParagraph"/>
        <w:ind w:left="0"/>
        <w:rPr>
          <w:sz w:val="18"/>
          <w:szCs w:val="18"/>
        </w:rPr>
      </w:pPr>
      <w:r>
        <w:rPr>
          <w:sz w:val="18"/>
          <w:szCs w:val="18"/>
        </w:rPr>
        <w:t>Moreover, multiple experiments have been conducted such as examine various network architectures, different learning rates, different dense layer sizes, augmented the dataset by applying transformations, applying regularization methods, etc. By doing so, we present below and explain the effect and sensitivity of the model’s performance caused by varying values of the hyper-parameters, different architectures, and methods and show the effect on the training process and performance.</w:t>
      </w:r>
    </w:p>
    <w:p w14:paraId="147B7C27" w14:textId="69FB69FC" w:rsidR="00EF22F5" w:rsidRDefault="00EF22F5" w:rsidP="00EF22F5">
      <w:pPr>
        <w:pStyle w:val="ListParagraph"/>
        <w:ind w:left="0"/>
        <w:rPr>
          <w:sz w:val="18"/>
          <w:szCs w:val="18"/>
        </w:rPr>
      </w:pPr>
    </w:p>
    <w:p w14:paraId="6D1DDA96" w14:textId="4CAD9359" w:rsidR="006B4B76" w:rsidRPr="006B4B76" w:rsidRDefault="006B4B76" w:rsidP="00EF22F5">
      <w:pPr>
        <w:pStyle w:val="ListParagraph"/>
        <w:ind w:left="0"/>
        <w:rPr>
          <w:sz w:val="18"/>
          <w:szCs w:val="18"/>
          <w:u w:val="single"/>
        </w:rPr>
      </w:pPr>
      <w:r w:rsidRPr="006B4B76">
        <w:rPr>
          <w:sz w:val="18"/>
          <w:szCs w:val="18"/>
          <w:u w:val="single"/>
        </w:rPr>
        <w:t>Final model configuration and score:</w:t>
      </w:r>
    </w:p>
    <w:p w14:paraId="39FAAC00" w14:textId="7A58D971" w:rsidR="006B4B76" w:rsidRDefault="006B4B76" w:rsidP="00EF22F5">
      <w:pPr>
        <w:pStyle w:val="ListParagraph"/>
        <w:ind w:left="0"/>
        <w:rPr>
          <w:sz w:val="18"/>
          <w:szCs w:val="18"/>
        </w:rPr>
      </w:pPr>
      <w:r>
        <w:rPr>
          <w:sz w:val="18"/>
          <w:szCs w:val="18"/>
        </w:rPr>
        <w:t>TODO</w:t>
      </w:r>
    </w:p>
    <w:p w14:paraId="3D9ACC7F" w14:textId="77777777" w:rsidR="006B4B76" w:rsidRDefault="006B4B76" w:rsidP="00EF22F5">
      <w:pPr>
        <w:pStyle w:val="ListParagraph"/>
        <w:ind w:left="0"/>
        <w:rPr>
          <w:sz w:val="18"/>
          <w:szCs w:val="18"/>
        </w:rPr>
      </w:pPr>
    </w:p>
    <w:p w14:paraId="1C3843B9" w14:textId="77777777" w:rsidR="00FB7826" w:rsidRDefault="00FB7826" w:rsidP="006B4B76">
      <w:pPr>
        <w:pStyle w:val="ListParagraph"/>
        <w:ind w:left="0"/>
        <w:rPr>
          <w:sz w:val="18"/>
          <w:szCs w:val="18"/>
        </w:rPr>
      </w:pPr>
    </w:p>
    <w:p w14:paraId="7061E583" w14:textId="77777777" w:rsidR="00FB7826" w:rsidRDefault="00FB7826" w:rsidP="006B4B76">
      <w:pPr>
        <w:pStyle w:val="ListParagraph"/>
        <w:ind w:left="0"/>
        <w:rPr>
          <w:sz w:val="18"/>
          <w:szCs w:val="18"/>
        </w:rPr>
      </w:pPr>
    </w:p>
    <w:p w14:paraId="4D10E04F" w14:textId="77777777" w:rsidR="006B4B76" w:rsidRDefault="006B4B76" w:rsidP="00EF22F5">
      <w:pPr>
        <w:pStyle w:val="ListParagraph"/>
        <w:ind w:left="0"/>
        <w:rPr>
          <w:sz w:val="18"/>
          <w:szCs w:val="18"/>
        </w:rPr>
      </w:pPr>
    </w:p>
    <w:p w14:paraId="23919DB8" w14:textId="5C2017E0" w:rsidR="00EF22F5" w:rsidRPr="00AF6A03" w:rsidRDefault="00EF22F5" w:rsidP="00EF22F5">
      <w:pPr>
        <w:pStyle w:val="ListParagraph"/>
        <w:ind w:left="0"/>
        <w:rPr>
          <w:b/>
          <w:bCs/>
          <w:sz w:val="18"/>
          <w:szCs w:val="18"/>
          <w:u w:val="single"/>
        </w:rPr>
      </w:pPr>
      <w:r w:rsidRPr="00AF6A03">
        <w:rPr>
          <w:b/>
          <w:bCs/>
          <w:sz w:val="18"/>
          <w:szCs w:val="18"/>
          <w:u w:val="single"/>
        </w:rPr>
        <w:t>Experiments</w:t>
      </w:r>
      <w:r w:rsidR="001431B6" w:rsidRPr="00AF6A03">
        <w:rPr>
          <w:b/>
          <w:bCs/>
          <w:sz w:val="18"/>
          <w:szCs w:val="18"/>
          <w:u w:val="single"/>
        </w:rPr>
        <w:t xml:space="preserve"> setup</w:t>
      </w:r>
      <w:r w:rsidRPr="00AF6A03">
        <w:rPr>
          <w:b/>
          <w:bCs/>
          <w:sz w:val="18"/>
          <w:szCs w:val="18"/>
          <w:u w:val="single"/>
        </w:rPr>
        <w:t xml:space="preserve">: </w:t>
      </w:r>
    </w:p>
    <w:p w14:paraId="5640CC35" w14:textId="17EFDCAD" w:rsidR="006B4B76" w:rsidRDefault="006B4B76" w:rsidP="00EF22F5">
      <w:pPr>
        <w:pStyle w:val="ListParagraph"/>
        <w:ind w:left="0"/>
        <w:rPr>
          <w:b/>
          <w:bCs/>
          <w:sz w:val="18"/>
          <w:szCs w:val="18"/>
        </w:rPr>
      </w:pPr>
    </w:p>
    <w:p w14:paraId="388A1EDC" w14:textId="77777777" w:rsidR="00AF6A03" w:rsidRPr="00AF6A03" w:rsidRDefault="00AF6A03" w:rsidP="00AF6A03">
      <w:pPr>
        <w:pStyle w:val="ListParagraph"/>
        <w:ind w:left="0"/>
        <w:rPr>
          <w:sz w:val="18"/>
          <w:szCs w:val="18"/>
          <w:u w:val="single"/>
        </w:rPr>
      </w:pPr>
      <w:r w:rsidRPr="00AF6A03">
        <w:rPr>
          <w:sz w:val="18"/>
          <w:szCs w:val="18"/>
          <w:u w:val="single"/>
        </w:rPr>
        <w:t>Pre-processing and dataset pipeline steps:</w:t>
      </w:r>
    </w:p>
    <w:p w14:paraId="25CEB1EB" w14:textId="77777777" w:rsidR="00AF6A03" w:rsidRDefault="00AF6A03" w:rsidP="00AF6A03">
      <w:pPr>
        <w:pStyle w:val="ListParagraph"/>
        <w:ind w:left="0"/>
        <w:rPr>
          <w:sz w:val="18"/>
          <w:szCs w:val="18"/>
        </w:rPr>
      </w:pPr>
      <w:r>
        <w:rPr>
          <w:sz w:val="18"/>
          <w:szCs w:val="18"/>
        </w:rPr>
        <w:t xml:space="preserve">Note: </w:t>
      </w:r>
    </w:p>
    <w:p w14:paraId="058C4F9A" w14:textId="77777777" w:rsidR="00AF6A03" w:rsidRDefault="00AF6A03" w:rsidP="00AF6A03">
      <w:pPr>
        <w:pStyle w:val="ListParagraph"/>
        <w:numPr>
          <w:ilvl w:val="0"/>
          <w:numId w:val="17"/>
        </w:numPr>
        <w:rPr>
          <w:sz w:val="18"/>
          <w:szCs w:val="18"/>
        </w:rPr>
      </w:pPr>
      <w:r>
        <w:rPr>
          <w:sz w:val="18"/>
          <w:szCs w:val="18"/>
        </w:rPr>
        <w:t>Our logic for the pre-processing and dataset pipeline is located under preprocessing_utils.py script</w:t>
      </w:r>
    </w:p>
    <w:p w14:paraId="2B6F9927" w14:textId="3A303F50" w:rsidR="001D1249" w:rsidRPr="00D50702" w:rsidRDefault="00AF6A03" w:rsidP="00D50702">
      <w:pPr>
        <w:pStyle w:val="ListParagraph"/>
        <w:numPr>
          <w:ilvl w:val="0"/>
          <w:numId w:val="17"/>
        </w:numPr>
        <w:spacing w:after="0" w:line="240" w:lineRule="auto"/>
        <w:rPr>
          <w:sz w:val="18"/>
          <w:szCs w:val="18"/>
        </w:rPr>
      </w:pPr>
      <w:r>
        <w:rPr>
          <w:sz w:val="18"/>
          <w:szCs w:val="18"/>
        </w:rPr>
        <w:t xml:space="preserve">We decided to use a validation set by splitting the given 2200 training pairs with </w:t>
      </w:r>
      <w:proofErr w:type="spellStart"/>
      <w:r>
        <w:rPr>
          <w:sz w:val="18"/>
          <w:szCs w:val="18"/>
        </w:rPr>
        <w:t>validation_size</w:t>
      </w:r>
      <w:proofErr w:type="spellEnd"/>
      <w:r>
        <w:rPr>
          <w:sz w:val="18"/>
          <w:szCs w:val="18"/>
        </w:rPr>
        <w:t xml:space="preserve">=0.2 which represents the proportion of the dataset to include in the validation split. It is important to note that although the given training dataset is relatively small and our models overfitted, we decided to mitigate this issue by other methods such as data augmentation and regularization methods. Moreover, we tried to train a model with the whole given training dataset which still produces an overfitted model. </w:t>
      </w:r>
    </w:p>
    <w:p w14:paraId="2B3FBA98" w14:textId="77777777" w:rsidR="00AF6A03" w:rsidRPr="00E14065" w:rsidRDefault="00AF6A03" w:rsidP="00AF6A03">
      <w:pPr>
        <w:spacing w:after="0" w:line="240" w:lineRule="auto"/>
        <w:rPr>
          <w:sz w:val="18"/>
          <w:szCs w:val="18"/>
          <w:rtl/>
        </w:rPr>
      </w:pPr>
      <w:r>
        <w:rPr>
          <w:sz w:val="18"/>
          <w:szCs w:val="18"/>
        </w:rPr>
        <w:t>Steps:</w:t>
      </w:r>
    </w:p>
    <w:p w14:paraId="46E62B44" w14:textId="77777777" w:rsidR="00AF6A03" w:rsidRPr="006B4B76" w:rsidRDefault="00AF6A03" w:rsidP="00AF6A03">
      <w:pPr>
        <w:pStyle w:val="ListParagraph"/>
        <w:numPr>
          <w:ilvl w:val="0"/>
          <w:numId w:val="16"/>
        </w:numPr>
        <w:spacing w:after="0" w:line="240" w:lineRule="auto"/>
        <w:rPr>
          <w:b/>
          <w:bCs/>
          <w:sz w:val="18"/>
          <w:szCs w:val="18"/>
        </w:rPr>
      </w:pPr>
      <w:r>
        <w:rPr>
          <w:sz w:val="18"/>
          <w:szCs w:val="18"/>
        </w:rPr>
        <w:t xml:space="preserve">LFWA dataset was downloaded, which contains directories with face images per person. Also, includes ‘pairsDevTrain.txt’ and ‘pairsDevTest.txt’ files that determine the training/test datasets. These files hold pairs of matching/non-matching images. </w:t>
      </w:r>
    </w:p>
    <w:p w14:paraId="0716A593" w14:textId="77777777" w:rsidR="00AF6A03" w:rsidRPr="00E14065" w:rsidRDefault="00AF6A03" w:rsidP="00AF6A03">
      <w:pPr>
        <w:pStyle w:val="ListParagraph"/>
        <w:numPr>
          <w:ilvl w:val="0"/>
          <w:numId w:val="16"/>
        </w:numPr>
        <w:spacing w:after="0" w:line="240" w:lineRule="auto"/>
        <w:rPr>
          <w:b/>
          <w:bCs/>
          <w:sz w:val="18"/>
          <w:szCs w:val="18"/>
        </w:rPr>
      </w:pPr>
      <w:r>
        <w:rPr>
          <w:sz w:val="18"/>
          <w:szCs w:val="18"/>
        </w:rPr>
        <w:t xml:space="preserve">Parse each file and produce a relevant data structure that holds the matching and the non-matching records. </w:t>
      </w:r>
    </w:p>
    <w:p w14:paraId="0ADAB207" w14:textId="0882A841" w:rsidR="00AF6A03" w:rsidRPr="00E14065" w:rsidRDefault="00AF6A03" w:rsidP="00AF6A03">
      <w:pPr>
        <w:pStyle w:val="ListParagraph"/>
        <w:numPr>
          <w:ilvl w:val="0"/>
          <w:numId w:val="16"/>
        </w:numPr>
        <w:rPr>
          <w:b/>
          <w:bCs/>
          <w:sz w:val="18"/>
          <w:szCs w:val="18"/>
        </w:rPr>
      </w:pPr>
      <w:r>
        <w:rPr>
          <w:sz w:val="18"/>
          <w:szCs w:val="18"/>
        </w:rPr>
        <w:t>Split the given training pairs into train/validation datasets</w:t>
      </w:r>
      <w:r w:rsidR="00D50702">
        <w:rPr>
          <w:sz w:val="18"/>
          <w:szCs w:val="18"/>
        </w:rPr>
        <w:t xml:space="preserve"> – the split was performed on the matching and non-matching pairs separately, to ensure each set contains samples of both types of pairs, and then the validation/training set of the non-matching pairs was united with the appropriate matching pairs set (validation-matching with validation-non-matching and </w:t>
      </w:r>
      <w:proofErr w:type="spellStart"/>
      <w:r w:rsidR="00D50702">
        <w:rPr>
          <w:sz w:val="18"/>
          <w:szCs w:val="18"/>
        </w:rPr>
        <w:t>similarily</w:t>
      </w:r>
      <w:proofErr w:type="spellEnd"/>
      <w:r w:rsidR="00D50702">
        <w:rPr>
          <w:sz w:val="18"/>
          <w:szCs w:val="18"/>
        </w:rPr>
        <w:t xml:space="preserve"> with the training sets of pairs)</w:t>
      </w:r>
      <w:r w:rsidR="001D1249">
        <w:rPr>
          <w:sz w:val="18"/>
          <w:szCs w:val="18"/>
        </w:rPr>
        <w:t>.</w:t>
      </w:r>
    </w:p>
    <w:p w14:paraId="02EC5DCF" w14:textId="77777777" w:rsidR="00AF6A03" w:rsidRPr="00E14065" w:rsidRDefault="00AF6A03" w:rsidP="00AF6A03">
      <w:pPr>
        <w:pStyle w:val="ListParagraph"/>
        <w:numPr>
          <w:ilvl w:val="0"/>
          <w:numId w:val="16"/>
        </w:numPr>
        <w:rPr>
          <w:b/>
          <w:bCs/>
          <w:sz w:val="18"/>
          <w:szCs w:val="18"/>
        </w:rPr>
      </w:pPr>
      <w:r>
        <w:rPr>
          <w:sz w:val="18"/>
          <w:szCs w:val="18"/>
        </w:rPr>
        <w:lastRenderedPageBreak/>
        <w:t xml:space="preserve">Convert the current data structures that hold images path into tensors with the content of the images by decoding, apply image resize if configured, and normalization. </w:t>
      </w:r>
    </w:p>
    <w:p w14:paraId="40D78892" w14:textId="77777777" w:rsidR="00AF6A03" w:rsidRPr="004C1C68" w:rsidRDefault="00AF6A03" w:rsidP="00AF6A03">
      <w:pPr>
        <w:pStyle w:val="ListParagraph"/>
        <w:numPr>
          <w:ilvl w:val="0"/>
          <w:numId w:val="16"/>
        </w:numPr>
        <w:rPr>
          <w:b/>
          <w:bCs/>
          <w:sz w:val="18"/>
          <w:szCs w:val="18"/>
        </w:rPr>
      </w:pPr>
      <w:r>
        <w:rPr>
          <w:sz w:val="18"/>
          <w:szCs w:val="18"/>
        </w:rPr>
        <w:t xml:space="preserve">We decided to work with </w:t>
      </w:r>
      <w:proofErr w:type="spellStart"/>
      <w:r>
        <w:rPr>
          <w:sz w:val="18"/>
          <w:szCs w:val="18"/>
        </w:rPr>
        <w:t>Tensorflow</w:t>
      </w:r>
      <w:proofErr w:type="spellEnd"/>
      <w:r>
        <w:rPr>
          <w:sz w:val="18"/>
          <w:szCs w:val="18"/>
        </w:rPr>
        <w:t xml:space="preserve"> Dataset API, thus, converted the above pair's images data structure into training/validation/test into </w:t>
      </w:r>
      <w:proofErr w:type="spellStart"/>
      <w:r>
        <w:rPr>
          <w:sz w:val="18"/>
          <w:szCs w:val="18"/>
        </w:rPr>
        <w:t>tf.data.Dataset</w:t>
      </w:r>
      <w:proofErr w:type="spellEnd"/>
      <w:r>
        <w:rPr>
          <w:sz w:val="18"/>
          <w:szCs w:val="18"/>
        </w:rPr>
        <w:t xml:space="preserve"> and configured it by applying if necessary per dataset type: cache, shuffle, batch and prefetch.</w:t>
      </w:r>
    </w:p>
    <w:p w14:paraId="67F18BB9" w14:textId="77777777" w:rsidR="00AF6A03" w:rsidRPr="00C75405" w:rsidRDefault="00AF6A03" w:rsidP="00EF22F5">
      <w:pPr>
        <w:pStyle w:val="ListParagraph"/>
        <w:ind w:left="0"/>
        <w:rPr>
          <w:b/>
          <w:bCs/>
          <w:sz w:val="18"/>
          <w:szCs w:val="18"/>
        </w:rPr>
      </w:pPr>
    </w:p>
    <w:p w14:paraId="605834F5" w14:textId="7BBA746D" w:rsidR="005331EC" w:rsidRDefault="00EF22F5" w:rsidP="005331EC">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r w:rsidR="006B4B76">
        <w:rPr>
          <w:sz w:val="18"/>
          <w:szCs w:val="18"/>
        </w:rPr>
        <w:t>50 epochs and early stopping</w:t>
      </w:r>
      <w:r w:rsidR="005331EC">
        <w:rPr>
          <w:sz w:val="18"/>
          <w:szCs w:val="18"/>
        </w:rPr>
        <w:t xml:space="preserve"> that stop training when the binary accuracy on the validation has stopped improving with patience=15 and </w:t>
      </w:r>
      <w:proofErr w:type="spellStart"/>
      <w:r w:rsidR="005331EC">
        <w:rPr>
          <w:sz w:val="18"/>
          <w:szCs w:val="18"/>
        </w:rPr>
        <w:t>min_delta</w:t>
      </w:r>
      <w:proofErr w:type="spellEnd"/>
      <w:r w:rsidR="005331EC">
        <w:rPr>
          <w:sz w:val="18"/>
          <w:szCs w:val="18"/>
        </w:rPr>
        <w:t>=0.03. Also ‘</w:t>
      </w:r>
      <w:proofErr w:type="spellStart"/>
      <w:r w:rsidR="005331EC">
        <w:rPr>
          <w:sz w:val="18"/>
          <w:szCs w:val="18"/>
        </w:rPr>
        <w:t>restore_best_weights</w:t>
      </w:r>
      <w:proofErr w:type="spellEnd"/>
      <w:r w:rsidR="005331EC">
        <w:rPr>
          <w:sz w:val="18"/>
          <w:szCs w:val="18"/>
        </w:rPr>
        <w:t>’ flag was set to True.</w:t>
      </w:r>
      <w:r w:rsidR="004C1C68">
        <w:rPr>
          <w:sz w:val="18"/>
          <w:szCs w:val="18"/>
        </w:rPr>
        <w:t xml:space="preserve"> </w:t>
      </w:r>
    </w:p>
    <w:p w14:paraId="3B1164BF" w14:textId="2552C3A3" w:rsidR="004C1C68" w:rsidRDefault="004C1C68" w:rsidP="005331EC">
      <w:pPr>
        <w:pStyle w:val="ListParagraph"/>
        <w:ind w:left="0"/>
        <w:rPr>
          <w:sz w:val="18"/>
          <w:szCs w:val="18"/>
        </w:rPr>
      </w:pPr>
    </w:p>
    <w:p w14:paraId="0A8774C2" w14:textId="0996F9C5" w:rsidR="00AF6A03" w:rsidRDefault="00AF6A03" w:rsidP="00AF6A03">
      <w:pPr>
        <w:pStyle w:val="ListParagraph"/>
        <w:ind w:left="0"/>
        <w:rPr>
          <w:sz w:val="18"/>
          <w:szCs w:val="18"/>
        </w:rPr>
      </w:pPr>
      <w:r>
        <w:rPr>
          <w:sz w:val="18"/>
          <w:szCs w:val="18"/>
        </w:rPr>
        <w:t>To monitor performance during training, we used the binary accuracy metric, namely, verification on the validation set pairs generated as depicted above. We could have chosen to apply n-way one-shot learning evaluation, however, in the paper they stated that both strategies yield similar results, thus for ease of implementation, we’ve decided to configure our optimizer and early stopping based on validation error for the verification task.</w:t>
      </w:r>
    </w:p>
    <w:p w14:paraId="22624883" w14:textId="02296EAC" w:rsidR="00AF6A03" w:rsidRDefault="00AF6A03" w:rsidP="00AF6A03">
      <w:pPr>
        <w:pStyle w:val="ListParagraph"/>
        <w:ind w:left="0"/>
        <w:rPr>
          <w:sz w:val="18"/>
          <w:szCs w:val="18"/>
        </w:rPr>
      </w:pPr>
      <w:r>
        <w:rPr>
          <w:sz w:val="18"/>
          <w:szCs w:val="18"/>
        </w:rPr>
        <w:t xml:space="preserve"> </w:t>
      </w:r>
    </w:p>
    <w:p w14:paraId="7D7FAC1F" w14:textId="2F96E701" w:rsidR="00AF6A03" w:rsidRDefault="00AF6A03" w:rsidP="004C1C68">
      <w:pPr>
        <w:pStyle w:val="ListParagraph"/>
        <w:ind w:left="0"/>
        <w:rPr>
          <w:sz w:val="18"/>
          <w:szCs w:val="18"/>
        </w:rPr>
      </w:pPr>
      <w:r>
        <w:rPr>
          <w:sz w:val="18"/>
          <w:szCs w:val="18"/>
        </w:rPr>
        <w:t xml:space="preserve">However, we also provide details with respect to an n-way one-shot learning evaluation on the tuned model </w:t>
      </w:r>
      <w:r w:rsidR="009200C2">
        <w:rPr>
          <w:sz w:val="18"/>
          <w:szCs w:val="18"/>
        </w:rPr>
        <w:t>evaluated</w:t>
      </w:r>
      <w:r>
        <w:rPr>
          <w:sz w:val="18"/>
          <w:szCs w:val="18"/>
        </w:rPr>
        <w:t xml:space="preserve"> on the validation and test dataset.</w:t>
      </w:r>
    </w:p>
    <w:p w14:paraId="1F8E0949" w14:textId="7A962A70" w:rsidR="004C1C68" w:rsidRDefault="00AF6A03" w:rsidP="004C1C68">
      <w:pPr>
        <w:pStyle w:val="ListParagraph"/>
        <w:ind w:left="0"/>
        <w:rPr>
          <w:sz w:val="18"/>
          <w:szCs w:val="18"/>
        </w:rPr>
      </w:pPr>
      <w:r>
        <w:rPr>
          <w:sz w:val="18"/>
          <w:szCs w:val="18"/>
        </w:rPr>
        <w:t xml:space="preserve">For performing n-way one-shot learning evaluation we added </w:t>
      </w:r>
      <w:r w:rsidR="009200C2">
        <w:rPr>
          <w:sz w:val="18"/>
          <w:szCs w:val="18"/>
        </w:rPr>
        <w:t>logic that generates those tests for both validation and test dataset into the above</w:t>
      </w:r>
      <w:r>
        <w:rPr>
          <w:sz w:val="18"/>
          <w:szCs w:val="18"/>
        </w:rPr>
        <w:t xml:space="preserve"> dataset pipeline. </w:t>
      </w:r>
    </w:p>
    <w:p w14:paraId="70177D42" w14:textId="645B4893" w:rsidR="00075D52" w:rsidRDefault="00AF6A03" w:rsidP="004C1C68">
      <w:pPr>
        <w:pStyle w:val="ListParagraph"/>
        <w:ind w:left="0"/>
        <w:rPr>
          <w:sz w:val="18"/>
          <w:szCs w:val="18"/>
        </w:rPr>
      </w:pPr>
      <w:r>
        <w:rPr>
          <w:sz w:val="18"/>
          <w:szCs w:val="18"/>
        </w:rPr>
        <w:t>Our logic creates per pair in the dataset under the matching section n-way test, namely, the same image is compared to n different images out of which only one of them matches the original person.</w:t>
      </w:r>
      <w:r w:rsidR="00075D52">
        <w:rPr>
          <w:sz w:val="18"/>
          <w:szCs w:val="18"/>
        </w:rPr>
        <w:t xml:space="preserve"> Specifically, for each matching </w:t>
      </w:r>
      <w:r w:rsidR="009200C2">
        <w:rPr>
          <w:sz w:val="18"/>
          <w:szCs w:val="18"/>
        </w:rPr>
        <w:t>pair</w:t>
      </w:r>
      <w:r w:rsidR="00075D52">
        <w:rPr>
          <w:sz w:val="18"/>
          <w:szCs w:val="18"/>
        </w:rPr>
        <w:t xml:space="preserve">, </w:t>
      </w:r>
      <w:r w:rsidR="009200C2">
        <w:rPr>
          <w:sz w:val="18"/>
          <w:szCs w:val="18"/>
        </w:rPr>
        <w:t>we</w:t>
      </w:r>
      <w:r w:rsidR="00075D52">
        <w:rPr>
          <w:sz w:val="18"/>
          <w:szCs w:val="18"/>
        </w:rPr>
        <w:t xml:space="preserve"> first search for pairs associated with the relevant person in the non-matching section, and in case that </w:t>
      </w:r>
      <w:proofErr w:type="gramStart"/>
      <w:r w:rsidR="009200C2">
        <w:rPr>
          <w:sz w:val="18"/>
          <w:szCs w:val="18"/>
        </w:rPr>
        <w:t>no</w:t>
      </w:r>
      <w:proofErr w:type="gramEnd"/>
      <w:r w:rsidR="009200C2">
        <w:rPr>
          <w:sz w:val="18"/>
          <w:szCs w:val="18"/>
        </w:rPr>
        <w:t xml:space="preserve"> enough </w:t>
      </w:r>
      <w:r w:rsidR="00075D52">
        <w:rPr>
          <w:sz w:val="18"/>
          <w:szCs w:val="18"/>
        </w:rPr>
        <w:t>n</w:t>
      </w:r>
      <w:r w:rsidR="009200C2">
        <w:rPr>
          <w:sz w:val="18"/>
          <w:szCs w:val="18"/>
        </w:rPr>
        <w:t>-1</w:t>
      </w:r>
      <w:r w:rsidR="00075D52">
        <w:rPr>
          <w:sz w:val="18"/>
          <w:szCs w:val="18"/>
        </w:rPr>
        <w:t xml:space="preserve"> cases</w:t>
      </w:r>
      <w:r w:rsidR="009200C2">
        <w:rPr>
          <w:sz w:val="18"/>
          <w:szCs w:val="18"/>
        </w:rPr>
        <w:t xml:space="preserve"> exist</w:t>
      </w:r>
      <w:r w:rsidR="00075D52">
        <w:rPr>
          <w:sz w:val="18"/>
          <w:szCs w:val="18"/>
        </w:rPr>
        <w:t xml:space="preserve">, </w:t>
      </w:r>
      <w:r w:rsidR="009200C2">
        <w:rPr>
          <w:sz w:val="18"/>
          <w:szCs w:val="18"/>
        </w:rPr>
        <w:t xml:space="preserve">we </w:t>
      </w:r>
      <w:r w:rsidR="00075D52">
        <w:rPr>
          <w:sz w:val="18"/>
          <w:szCs w:val="18"/>
        </w:rPr>
        <w:t>randomly choose non-matching person images from the non-matching section.</w:t>
      </w:r>
    </w:p>
    <w:p w14:paraId="10CF33FF" w14:textId="4D7CC814" w:rsidR="00AF6A03" w:rsidRDefault="00AF6A03" w:rsidP="004C1C68">
      <w:pPr>
        <w:pStyle w:val="ListParagraph"/>
        <w:ind w:left="0"/>
        <w:rPr>
          <w:sz w:val="18"/>
          <w:szCs w:val="18"/>
        </w:rPr>
      </w:pPr>
      <w:r>
        <w:rPr>
          <w:sz w:val="18"/>
          <w:szCs w:val="18"/>
        </w:rPr>
        <w:t xml:space="preserve">In our configuration, we set n=3 and </w:t>
      </w:r>
      <w:r w:rsidR="009200C2">
        <w:rPr>
          <w:sz w:val="18"/>
          <w:szCs w:val="18"/>
        </w:rPr>
        <w:t>we</w:t>
      </w:r>
      <w:r>
        <w:rPr>
          <w:sz w:val="18"/>
          <w:szCs w:val="18"/>
        </w:rPr>
        <w:t xml:space="preserve"> didn’t include it in our hyper-parameter search space. It is important to note that larger values of n will lead to relatively less correct predictions</w:t>
      </w:r>
      <w:r w:rsidR="009200C2">
        <w:rPr>
          <w:sz w:val="18"/>
          <w:szCs w:val="18"/>
        </w:rPr>
        <w:t>.</w:t>
      </w:r>
    </w:p>
    <w:p w14:paraId="2EDADCFF" w14:textId="77777777" w:rsidR="00AF6A03" w:rsidRDefault="00AF6A03" w:rsidP="004C1C68">
      <w:pPr>
        <w:pStyle w:val="ListParagraph"/>
        <w:ind w:left="0"/>
        <w:rPr>
          <w:sz w:val="18"/>
          <w:szCs w:val="18"/>
        </w:rPr>
      </w:pPr>
    </w:p>
    <w:p w14:paraId="2706ED7E" w14:textId="77777777" w:rsidR="004C1C68" w:rsidRDefault="004C1C68" w:rsidP="004C1C68">
      <w:pPr>
        <w:pStyle w:val="ListParagraph"/>
        <w:ind w:left="0"/>
        <w:rPr>
          <w:sz w:val="18"/>
          <w:szCs w:val="18"/>
        </w:rPr>
      </w:pPr>
      <w:r>
        <w:rPr>
          <w:sz w:val="18"/>
          <w:szCs w:val="18"/>
        </w:rPr>
        <w:t xml:space="preserve">All training data was saved into </w:t>
      </w:r>
      <w:proofErr w:type="spellStart"/>
      <w:r>
        <w:rPr>
          <w:sz w:val="18"/>
          <w:szCs w:val="18"/>
        </w:rPr>
        <w:t>Tensorboard</w:t>
      </w:r>
      <w:proofErr w:type="spellEnd"/>
      <w:r>
        <w:rPr>
          <w:sz w:val="18"/>
          <w:szCs w:val="18"/>
        </w:rPr>
        <w:t xml:space="preserve"> as can be seen below in the empirical results section.</w:t>
      </w:r>
    </w:p>
    <w:p w14:paraId="6B46C531" w14:textId="1507E8C8" w:rsidR="005331EC" w:rsidRDefault="005331EC" w:rsidP="005331EC">
      <w:pPr>
        <w:pStyle w:val="ListParagraph"/>
        <w:ind w:left="0"/>
        <w:rPr>
          <w:sz w:val="18"/>
          <w:szCs w:val="18"/>
        </w:rPr>
      </w:pPr>
    </w:p>
    <w:p w14:paraId="711A3C7F" w14:textId="443B161A" w:rsidR="00C03FF4" w:rsidRDefault="005331EC" w:rsidP="00C03FF4">
      <w:pPr>
        <w:pStyle w:val="ListParagraph"/>
        <w:ind w:left="0"/>
        <w:rPr>
          <w:sz w:val="18"/>
          <w:szCs w:val="18"/>
        </w:rPr>
      </w:pPr>
      <w:r>
        <w:rPr>
          <w:sz w:val="18"/>
          <w:szCs w:val="18"/>
        </w:rPr>
        <w:t xml:space="preserve">We wrap our experiments with Bayesian optimization to perform hyperparameter selection. We utilize </w:t>
      </w:r>
      <w:r w:rsidR="004C1C68">
        <w:rPr>
          <w:sz w:val="18"/>
          <w:szCs w:val="18"/>
        </w:rPr>
        <w:t xml:space="preserve">the </w:t>
      </w:r>
      <w:proofErr w:type="spellStart"/>
      <w:r>
        <w:rPr>
          <w:sz w:val="18"/>
          <w:szCs w:val="18"/>
        </w:rPr>
        <w:t>Keras</w:t>
      </w:r>
      <w:proofErr w:type="spellEnd"/>
      <w:r>
        <w:rPr>
          <w:sz w:val="18"/>
          <w:szCs w:val="18"/>
        </w:rPr>
        <w:t>-Tuner framework and configured it as follows:</w:t>
      </w:r>
    </w:p>
    <w:p w14:paraId="34C48A66" w14:textId="29CBC59A" w:rsidR="005331EC" w:rsidRPr="00C03FF4" w:rsidRDefault="00C03FF4" w:rsidP="005331EC">
      <w:pPr>
        <w:pStyle w:val="ListParagraph"/>
        <w:ind w:left="0"/>
        <w:rPr>
          <w:sz w:val="14"/>
          <w:szCs w:val="14"/>
        </w:rPr>
      </w:pPr>
      <w:proofErr w:type="spellStart"/>
      <w:r w:rsidRPr="00C03FF4">
        <w:rPr>
          <w:sz w:val="14"/>
          <w:szCs w:val="14"/>
        </w:rPr>
        <w:t>Max_trials</w:t>
      </w:r>
      <w:proofErr w:type="spellEnd"/>
      <w:r w:rsidRPr="00C03FF4">
        <w:rPr>
          <w:sz w:val="14"/>
          <w:szCs w:val="14"/>
        </w:rPr>
        <w:t>=for some experiments it was set with 150, for others</w:t>
      </w:r>
      <w:r>
        <w:rPr>
          <w:sz w:val="14"/>
          <w:szCs w:val="14"/>
        </w:rPr>
        <w:t>,</w:t>
      </w:r>
      <w:r w:rsidRPr="00C03FF4">
        <w:rPr>
          <w:sz w:val="14"/>
          <w:szCs w:val="14"/>
        </w:rPr>
        <w:t xml:space="preserve"> 50 was configured</w:t>
      </w:r>
    </w:p>
    <w:p w14:paraId="3DCDCE3E" w14:textId="69FD5DC5" w:rsidR="00C03FF4" w:rsidRPr="00C03FF4" w:rsidRDefault="00C03FF4" w:rsidP="005331EC">
      <w:pPr>
        <w:pStyle w:val="ListParagraph"/>
        <w:ind w:left="0"/>
        <w:rPr>
          <w:sz w:val="14"/>
          <w:szCs w:val="14"/>
        </w:rPr>
      </w:pPr>
      <w:r w:rsidRPr="00C03FF4">
        <w:rPr>
          <w:sz w:val="14"/>
          <w:szCs w:val="14"/>
        </w:rPr>
        <w:t>Objective=max ‘</w:t>
      </w:r>
      <w:proofErr w:type="spellStart"/>
      <w:r w:rsidRPr="00C03FF4">
        <w:rPr>
          <w:sz w:val="14"/>
          <w:szCs w:val="14"/>
        </w:rPr>
        <w:t>val_binary_accuracy</w:t>
      </w:r>
      <w:proofErr w:type="spellEnd"/>
      <w:r w:rsidRPr="00C03FF4">
        <w:rPr>
          <w:sz w:val="14"/>
          <w:szCs w:val="14"/>
        </w:rPr>
        <w:t>’</w:t>
      </w:r>
    </w:p>
    <w:p w14:paraId="38034F5E" w14:textId="304ABC89" w:rsidR="00C03FF4" w:rsidRDefault="00C03FF4" w:rsidP="005331EC">
      <w:pPr>
        <w:pStyle w:val="ListParagraph"/>
        <w:ind w:left="0"/>
        <w:rPr>
          <w:sz w:val="14"/>
          <w:szCs w:val="14"/>
        </w:rPr>
      </w:pPr>
      <w:proofErr w:type="spellStart"/>
      <w:r w:rsidRPr="00C03FF4">
        <w:rPr>
          <w:sz w:val="14"/>
          <w:szCs w:val="14"/>
        </w:rPr>
        <w:t>Num_initial_points</w:t>
      </w:r>
      <w:proofErr w:type="spellEnd"/>
      <w:r w:rsidRPr="00C03FF4">
        <w:rPr>
          <w:sz w:val="14"/>
          <w:szCs w:val="14"/>
        </w:rPr>
        <w:t>=3</w:t>
      </w:r>
    </w:p>
    <w:p w14:paraId="3E2F9841" w14:textId="42F0D034" w:rsidR="00C03FF4" w:rsidRDefault="00C03FF4" w:rsidP="005331EC">
      <w:pPr>
        <w:pStyle w:val="ListParagraph"/>
        <w:ind w:left="0"/>
        <w:rPr>
          <w:sz w:val="14"/>
          <w:szCs w:val="14"/>
        </w:rPr>
      </w:pPr>
    </w:p>
    <w:p w14:paraId="2B702585" w14:textId="44A63FB9" w:rsidR="00C03FF4" w:rsidRDefault="00C03FF4" w:rsidP="005331EC">
      <w:pPr>
        <w:pStyle w:val="ListParagraph"/>
        <w:ind w:left="0"/>
        <w:rPr>
          <w:sz w:val="14"/>
          <w:szCs w:val="14"/>
        </w:rPr>
      </w:pPr>
      <w:r>
        <w:rPr>
          <w:sz w:val="14"/>
          <w:szCs w:val="14"/>
        </w:rPr>
        <w:t>With hyper-parameters as follows:</w:t>
      </w:r>
    </w:p>
    <w:p w14:paraId="45592C2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learning_rate</w:t>
      </w:r>
      <w:proofErr w:type="spellEnd"/>
      <w:r w:rsidRPr="00C03FF4">
        <w:rPr>
          <w:sz w:val="14"/>
          <w:szCs w:val="14"/>
        </w:rPr>
        <w:t>'</w:t>
      </w:r>
      <w:r>
        <w:rPr>
          <w:sz w:val="14"/>
          <w:szCs w:val="14"/>
        </w:rPr>
        <w:t>:</w:t>
      </w:r>
      <w:r w:rsidRPr="00C03FF4">
        <w:rPr>
          <w:sz w:val="14"/>
          <w:szCs w:val="14"/>
        </w:rPr>
        <w:t xml:space="preserve"> [5e-5, 1e-5, 5e-4, 1e-4, 1e-3, 5e-6]</w:t>
      </w:r>
    </w:p>
    <w:p w14:paraId="7FDA0EC6" w14:textId="20299E2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dense_layer_size</w:t>
      </w:r>
      <w:proofErr w:type="spellEnd"/>
      <w:r w:rsidRPr="00C03FF4">
        <w:rPr>
          <w:sz w:val="14"/>
          <w:szCs w:val="14"/>
        </w:rPr>
        <w:t>'</w:t>
      </w:r>
      <w:r>
        <w:rPr>
          <w:sz w:val="14"/>
          <w:szCs w:val="14"/>
        </w:rPr>
        <w:t>:</w:t>
      </w:r>
      <w:r w:rsidRPr="00C03FF4">
        <w:rPr>
          <w:sz w:val="14"/>
          <w:szCs w:val="14"/>
        </w:rPr>
        <w:t xml:space="preserve"> [1028, 4096, 512]</w:t>
      </w:r>
    </w:p>
    <w:p w14:paraId="7DDF3652"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enable_batch_normalization</w:t>
      </w:r>
      <w:proofErr w:type="spellEnd"/>
      <w:r w:rsidRPr="00C03FF4">
        <w:rPr>
          <w:sz w:val="14"/>
          <w:szCs w:val="14"/>
        </w:rPr>
        <w:t>'</w:t>
      </w:r>
      <w:r>
        <w:rPr>
          <w:sz w:val="14"/>
          <w:szCs w:val="14"/>
        </w:rPr>
        <w:t>:</w:t>
      </w:r>
      <w:r w:rsidRPr="00C03FF4">
        <w:rPr>
          <w:sz w:val="14"/>
          <w:szCs w:val="14"/>
        </w:rPr>
        <w:t xml:space="preserve"> [True, False]</w:t>
      </w:r>
    </w:p>
    <w:p w14:paraId="272AB15A"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bias_initializer</w:t>
      </w:r>
      <w:proofErr w:type="spellEnd"/>
      <w:r w:rsidRPr="00C03FF4">
        <w:rPr>
          <w:sz w:val="14"/>
          <w:szCs w:val="14"/>
        </w:rPr>
        <w:t>'</w:t>
      </w:r>
      <w:r>
        <w:rPr>
          <w:sz w:val="14"/>
          <w:szCs w:val="14"/>
        </w:rPr>
        <w:t xml:space="preserve">: </w:t>
      </w:r>
      <w:r w:rsidRPr="00C03FF4">
        <w:rPr>
          <w:sz w:val="14"/>
          <w:szCs w:val="14"/>
        </w:rPr>
        <w:t>["default", "zeros"]</w:t>
      </w:r>
    </w:p>
    <w:p w14:paraId="142F0343" w14:textId="77777777" w:rsidR="00C03FF4" w:rsidRDefault="00C03FF4" w:rsidP="00C03FF4">
      <w:pPr>
        <w:pStyle w:val="ListParagraph"/>
        <w:ind w:left="0"/>
        <w:rPr>
          <w:sz w:val="14"/>
          <w:szCs w:val="14"/>
        </w:rPr>
      </w:pPr>
      <w:r w:rsidRPr="00C03FF4">
        <w:rPr>
          <w:sz w:val="14"/>
          <w:szCs w:val="14"/>
        </w:rPr>
        <w:t>'conv2D_kernel_initializer'</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3DEEDC83"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dense_kernel_initializer</w:t>
      </w:r>
      <w:proofErr w:type="spellEnd"/>
      <w:r w:rsidRPr="00C03FF4">
        <w:rPr>
          <w:sz w:val="14"/>
          <w:szCs w:val="14"/>
        </w:rPr>
        <w:t>'</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27B0BF4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dropout_rate</w:t>
      </w:r>
      <w:proofErr w:type="spellEnd"/>
      <w:r w:rsidRPr="00C03FF4">
        <w:rPr>
          <w:sz w:val="14"/>
          <w:szCs w:val="14"/>
        </w:rPr>
        <w:t>'</w:t>
      </w:r>
      <w:r>
        <w:rPr>
          <w:sz w:val="14"/>
          <w:szCs w:val="14"/>
        </w:rPr>
        <w:t>:</w:t>
      </w:r>
      <w:r w:rsidRPr="00C03FF4">
        <w:rPr>
          <w:sz w:val="14"/>
          <w:szCs w:val="14"/>
        </w:rPr>
        <w:t xml:space="preserve"> [0.0, 0.2, 0.5]</w:t>
      </w:r>
    </w:p>
    <w:p w14:paraId="5C98CA31"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distance_metric</w:t>
      </w:r>
      <w:proofErr w:type="spellEnd"/>
      <w:r w:rsidRPr="00C03FF4">
        <w:rPr>
          <w:sz w:val="14"/>
          <w:szCs w:val="14"/>
        </w:rPr>
        <w:t>'</w:t>
      </w:r>
      <w:r>
        <w:rPr>
          <w:sz w:val="14"/>
          <w:szCs w:val="14"/>
        </w:rPr>
        <w:t>:</w:t>
      </w:r>
      <w:r w:rsidRPr="00C03FF4">
        <w:rPr>
          <w:sz w:val="14"/>
          <w:szCs w:val="14"/>
        </w:rPr>
        <w:t xml:space="preserve"> ["abs", "</w:t>
      </w:r>
      <w:proofErr w:type="spellStart"/>
      <w:r w:rsidRPr="00C03FF4">
        <w:rPr>
          <w:sz w:val="14"/>
          <w:szCs w:val="14"/>
        </w:rPr>
        <w:t>euclidean_distance</w:t>
      </w:r>
      <w:proofErr w:type="spellEnd"/>
      <w:r w:rsidRPr="00C03FF4">
        <w:rPr>
          <w:sz w:val="14"/>
          <w:szCs w:val="14"/>
        </w:rPr>
        <w:t>"]</w:t>
      </w:r>
    </w:p>
    <w:p w14:paraId="07CDC176" w14:textId="79235C4C" w:rsidR="00C03FF4" w:rsidRPr="00C03FF4" w:rsidRDefault="00C03FF4" w:rsidP="00C03FF4">
      <w:pPr>
        <w:pStyle w:val="ListParagraph"/>
        <w:ind w:left="0"/>
        <w:rPr>
          <w:sz w:val="14"/>
          <w:szCs w:val="14"/>
        </w:rPr>
      </w:pPr>
      <w:r w:rsidRPr="00C03FF4">
        <w:rPr>
          <w:sz w:val="14"/>
          <w:szCs w:val="14"/>
        </w:rPr>
        <w:t>'l2_regularizer'</w:t>
      </w:r>
      <w:r>
        <w:rPr>
          <w:sz w:val="14"/>
          <w:szCs w:val="14"/>
        </w:rPr>
        <w:t xml:space="preserve">: </w:t>
      </w:r>
      <w:r w:rsidRPr="00C03FF4">
        <w:rPr>
          <w:sz w:val="14"/>
          <w:szCs w:val="14"/>
        </w:rPr>
        <w:t>[-1.0, 0.01, 0.05, 0.1, 0.5]</w:t>
      </w:r>
    </w:p>
    <w:p w14:paraId="0889FA0F" w14:textId="2960C69A" w:rsidR="00C03FF4" w:rsidRPr="00C03FF4" w:rsidRDefault="00C03FF4" w:rsidP="00C03FF4">
      <w:pPr>
        <w:pStyle w:val="ListParagraph"/>
        <w:ind w:left="0"/>
        <w:rPr>
          <w:sz w:val="14"/>
          <w:szCs w:val="14"/>
        </w:rPr>
      </w:pPr>
      <w:r w:rsidRPr="00C03FF4">
        <w:rPr>
          <w:sz w:val="14"/>
          <w:szCs w:val="14"/>
        </w:rPr>
        <w:t>'optimizer'</w:t>
      </w:r>
      <w:r>
        <w:rPr>
          <w:sz w:val="14"/>
          <w:szCs w:val="14"/>
        </w:rPr>
        <w:t>:</w:t>
      </w:r>
      <w:r w:rsidRPr="00C03FF4">
        <w:rPr>
          <w:sz w:val="14"/>
          <w:szCs w:val="14"/>
        </w:rPr>
        <w:t xml:space="preserve"> ["</w:t>
      </w:r>
      <w:proofErr w:type="spellStart"/>
      <w:r w:rsidRPr="00C03FF4">
        <w:rPr>
          <w:sz w:val="14"/>
          <w:szCs w:val="14"/>
        </w:rPr>
        <w:t>adam</w:t>
      </w:r>
      <w:proofErr w:type="spellEnd"/>
      <w:r w:rsidRPr="00C03FF4">
        <w:rPr>
          <w:sz w:val="14"/>
          <w:szCs w:val="14"/>
        </w:rPr>
        <w:t>", "</w:t>
      </w:r>
      <w:proofErr w:type="spellStart"/>
      <w:r w:rsidRPr="00C03FF4">
        <w:rPr>
          <w:sz w:val="14"/>
          <w:szCs w:val="14"/>
        </w:rPr>
        <w:t>sgd</w:t>
      </w:r>
      <w:proofErr w:type="spellEnd"/>
      <w:r w:rsidRPr="00C03FF4">
        <w:rPr>
          <w:sz w:val="14"/>
          <w:szCs w:val="14"/>
        </w:rPr>
        <w:t>", "RMSprop"]</w:t>
      </w:r>
    </w:p>
    <w:p w14:paraId="245C668D" w14:textId="32F4900B" w:rsidR="00EF22F5" w:rsidRDefault="006B4B76" w:rsidP="005331EC">
      <w:pPr>
        <w:pStyle w:val="ListParagraph"/>
        <w:ind w:left="0"/>
        <w:rPr>
          <w:sz w:val="18"/>
          <w:szCs w:val="18"/>
        </w:rPr>
      </w:pPr>
      <w:r>
        <w:rPr>
          <w:sz w:val="18"/>
          <w:szCs w:val="18"/>
        </w:rPr>
        <w:t xml:space="preserve"> </w:t>
      </w:r>
    </w:p>
    <w:p w14:paraId="5A50985C" w14:textId="76438A93" w:rsidR="00EF22F5" w:rsidRDefault="00C03FF4" w:rsidP="00C03FF4">
      <w:pPr>
        <w:pStyle w:val="ListParagraph"/>
        <w:ind w:left="0"/>
        <w:rPr>
          <w:sz w:val="18"/>
          <w:szCs w:val="18"/>
        </w:rPr>
      </w:pPr>
      <w:r>
        <w:rPr>
          <w:sz w:val="18"/>
          <w:szCs w:val="18"/>
        </w:rPr>
        <w:t xml:space="preserve">Note: we fixed </w:t>
      </w:r>
      <w:proofErr w:type="spellStart"/>
      <w:r>
        <w:rPr>
          <w:sz w:val="18"/>
          <w:szCs w:val="18"/>
        </w:rPr>
        <w:t>batch_size</w:t>
      </w:r>
      <w:proofErr w:type="spellEnd"/>
      <w:r>
        <w:rPr>
          <w:sz w:val="18"/>
          <w:szCs w:val="18"/>
        </w:rPr>
        <w:t xml:space="preserve">=64 for all experiments. </w:t>
      </w:r>
      <w:r w:rsidR="007B3DDE">
        <w:rPr>
          <w:sz w:val="18"/>
          <w:szCs w:val="18"/>
        </w:rPr>
        <w:t xml:space="preserve">We set it to 64 and not to 128 since it worked well and provide good results and mitigate our issues with OOM during training due to the large image dimension and limited hardware. </w:t>
      </w:r>
    </w:p>
    <w:p w14:paraId="2BA508C6" w14:textId="754E7123" w:rsidR="005738D7" w:rsidRDefault="005738D7" w:rsidP="00C03FF4">
      <w:pPr>
        <w:pStyle w:val="ListParagraph"/>
        <w:ind w:left="0"/>
        <w:rPr>
          <w:sz w:val="18"/>
          <w:szCs w:val="18"/>
        </w:rPr>
      </w:pPr>
    </w:p>
    <w:p w14:paraId="5D574A6B" w14:textId="101C5CF9" w:rsidR="005738D7" w:rsidRDefault="005738D7" w:rsidP="00C03FF4">
      <w:pPr>
        <w:pStyle w:val="ListParagraph"/>
        <w:ind w:left="0"/>
        <w:rPr>
          <w:sz w:val="18"/>
          <w:szCs w:val="18"/>
        </w:rPr>
      </w:pPr>
      <w:r>
        <w:rPr>
          <w:sz w:val="18"/>
          <w:szCs w:val="18"/>
        </w:rPr>
        <w:t>As can be derived from the above search space, we enabled per experiment settings as demonstrated in the empirical result section below various inner model architectures and regularization methods such as if to apply batch normalization, dropout, l2 regularization</w:t>
      </w:r>
      <w:r w:rsidR="00B5114E">
        <w:rPr>
          <w:sz w:val="18"/>
          <w:szCs w:val="18"/>
        </w:rPr>
        <w:t>,</w:t>
      </w:r>
      <w:r>
        <w:rPr>
          <w:sz w:val="18"/>
          <w:szCs w:val="18"/>
        </w:rPr>
        <w:t xml:space="preserve"> etc.</w:t>
      </w:r>
    </w:p>
    <w:p w14:paraId="6C9698DF" w14:textId="687382EB" w:rsidR="005738D7" w:rsidRDefault="005738D7" w:rsidP="00C03FF4">
      <w:pPr>
        <w:pStyle w:val="ListParagraph"/>
        <w:ind w:left="0"/>
        <w:rPr>
          <w:sz w:val="18"/>
          <w:szCs w:val="18"/>
        </w:rPr>
      </w:pPr>
    </w:p>
    <w:p w14:paraId="32725E65" w14:textId="2D9B694A" w:rsidR="005738D7" w:rsidRDefault="005738D7" w:rsidP="00C03FF4">
      <w:pPr>
        <w:pStyle w:val="ListParagraph"/>
        <w:ind w:left="0"/>
        <w:rPr>
          <w:rFonts w:eastAsiaTheme="minorEastAsia"/>
          <w:sz w:val="18"/>
          <w:szCs w:val="18"/>
        </w:rPr>
      </w:pPr>
      <w:r>
        <w:rPr>
          <w:sz w:val="18"/>
          <w:szCs w:val="18"/>
        </w:rPr>
        <w:t xml:space="preserve">Also, </w:t>
      </w:r>
      <w:r w:rsidR="003A1B43">
        <w:rPr>
          <w:sz w:val="18"/>
          <w:szCs w:val="18"/>
        </w:rPr>
        <w:t xml:space="preserve">regarding weight initialization, for “default” mode above, we followed the authors' suggestion in the paper, namely, </w:t>
      </w:r>
      <w:r w:rsidR="003A1B43">
        <w:rPr>
          <w:rFonts w:eastAsiaTheme="minorEastAsia"/>
          <w:sz w:val="18"/>
          <w:szCs w:val="18"/>
        </w:rPr>
        <w:t xml:space="preserve">for the convolutional layers the weights are initialized from a normal distribution with zero-mean and standard deviation of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w:r w:rsidR="003A1B43">
        <w:rPr>
          <w:rFonts w:eastAsiaTheme="minorEastAsia"/>
          <w:sz w:val="18"/>
          <w:szCs w:val="18"/>
        </w:rPr>
        <w:t xml:space="preserve"> and </w:t>
      </w:r>
      <w:r w:rsidR="003A1B43">
        <w:rPr>
          <w:sz w:val="18"/>
          <w:szCs w:val="18"/>
        </w:rPr>
        <w:t xml:space="preserve">for biases, the weights are initialized from a normal distribution with mean 0.5 and standard deviation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oMath>
      <w:r w:rsidR="003A1B43">
        <w:rPr>
          <w:rFonts w:eastAsiaTheme="minorEastAsia"/>
          <w:sz w:val="18"/>
          <w:szCs w:val="18"/>
        </w:rPr>
        <w:t>.</w:t>
      </w:r>
    </w:p>
    <w:p w14:paraId="071FB51A" w14:textId="290AE26D" w:rsidR="003A1B43" w:rsidRDefault="003A1B43" w:rsidP="00C03FF4">
      <w:pPr>
        <w:pStyle w:val="ListParagraph"/>
        <w:ind w:left="0"/>
        <w:rPr>
          <w:sz w:val="18"/>
          <w:szCs w:val="18"/>
        </w:rPr>
      </w:pPr>
      <w:r>
        <w:rPr>
          <w:rFonts w:eastAsiaTheme="minorEastAsia"/>
          <w:sz w:val="18"/>
          <w:szCs w:val="18"/>
        </w:rPr>
        <w:lastRenderedPageBreak/>
        <w:t xml:space="preserve">and for the full- connected layers, the weights were drawn from a much wider normal distribution with zero-mean and standard deviation of </w:t>
      </w:r>
      <m:oMath>
        <m:r>
          <w:rPr>
            <w:rFonts w:ascii="Cambria Math" w:eastAsiaTheme="minorEastAsia" w:hAnsi="Cambria Math"/>
            <w:sz w:val="18"/>
            <w:szCs w:val="18"/>
          </w:rPr>
          <m:t xml:space="preserve">2 x </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w:r>
        <w:rPr>
          <w:rFonts w:eastAsiaTheme="minorEastAsia"/>
          <w:sz w:val="18"/>
          <w:szCs w:val="18"/>
        </w:rPr>
        <w:t xml:space="preserve"> and the biases were initialized in the same way as the convolutional layers.</w:t>
      </w:r>
    </w:p>
    <w:p w14:paraId="2D758B86" w14:textId="77777777" w:rsidR="00C03FF4" w:rsidRDefault="00C03FF4" w:rsidP="00C03FF4">
      <w:pPr>
        <w:pStyle w:val="ListParagraph"/>
        <w:ind w:left="0"/>
        <w:rPr>
          <w:sz w:val="18"/>
          <w:szCs w:val="18"/>
        </w:rPr>
      </w:pPr>
    </w:p>
    <w:p w14:paraId="76A6AFD4" w14:textId="223E48FC" w:rsidR="00C03FF4" w:rsidRDefault="00EF22F5" w:rsidP="00EF22F5">
      <w:pPr>
        <w:pStyle w:val="ListParagraph"/>
        <w:ind w:left="0"/>
        <w:rPr>
          <w:sz w:val="18"/>
          <w:szCs w:val="18"/>
        </w:rPr>
      </w:pPr>
      <w:r>
        <w:rPr>
          <w:sz w:val="18"/>
          <w:szCs w:val="18"/>
        </w:rPr>
        <w:t>We stored the results including the training log,</w:t>
      </w:r>
      <w:r w:rsidR="00C03FF4">
        <w:rPr>
          <w:sz w:val="18"/>
          <w:szCs w:val="18"/>
        </w:rPr>
        <w:t xml:space="preserve"> model performance in </w:t>
      </w:r>
      <w:proofErr w:type="spellStart"/>
      <w:r w:rsidR="00C03FF4">
        <w:rPr>
          <w:sz w:val="18"/>
          <w:szCs w:val="18"/>
        </w:rPr>
        <w:t>Tensorboard</w:t>
      </w:r>
      <w:proofErr w:type="spellEnd"/>
      <w:r w:rsidR="00C03FF4">
        <w:rPr>
          <w:sz w:val="18"/>
          <w:szCs w:val="18"/>
        </w:rPr>
        <w:t xml:space="preserve"> </w:t>
      </w:r>
      <w:proofErr w:type="spellStart"/>
      <w:r w:rsidR="00C03FF4">
        <w:rPr>
          <w:sz w:val="18"/>
          <w:szCs w:val="18"/>
        </w:rPr>
        <w:t>hparams</w:t>
      </w:r>
      <w:proofErr w:type="spellEnd"/>
      <w:r w:rsidR="00C03FF4">
        <w:rPr>
          <w:sz w:val="18"/>
          <w:szCs w:val="18"/>
        </w:rPr>
        <w:t xml:space="preserve"> table, and csv file. Also, all trials and their final model are saved as well.</w:t>
      </w:r>
    </w:p>
    <w:p w14:paraId="4CB3417B" w14:textId="3A028FBA" w:rsidR="00C03FF4" w:rsidRDefault="00C03FF4" w:rsidP="00EF22F5">
      <w:pPr>
        <w:pStyle w:val="ListParagraph"/>
        <w:ind w:left="0"/>
        <w:rPr>
          <w:sz w:val="18"/>
          <w:szCs w:val="18"/>
        </w:rPr>
      </w:pPr>
      <w:r>
        <w:rPr>
          <w:sz w:val="18"/>
          <w:szCs w:val="18"/>
        </w:rPr>
        <w:t>Remark: due to file sizes and submission limitations, we couldn’t submit all this information, thus, selected files were chosen.</w:t>
      </w:r>
    </w:p>
    <w:p w14:paraId="17A7C968" w14:textId="77777777" w:rsidR="00C03FF4" w:rsidRDefault="00C03FF4" w:rsidP="00EF22F5">
      <w:pPr>
        <w:pStyle w:val="ListParagraph"/>
        <w:ind w:left="0"/>
        <w:rPr>
          <w:sz w:val="18"/>
          <w:szCs w:val="18"/>
        </w:rPr>
      </w:pPr>
      <w:r>
        <w:rPr>
          <w:sz w:val="18"/>
          <w:szCs w:val="18"/>
        </w:rPr>
        <w:t>Link to full logs and information can be found on the following link:</w:t>
      </w:r>
    </w:p>
    <w:p w14:paraId="3D9FDB08" w14:textId="16CD495A" w:rsidR="00EF22F5" w:rsidRPr="007B3DDE" w:rsidRDefault="00C03FF4" w:rsidP="00EF22F5">
      <w:pPr>
        <w:pStyle w:val="ListParagraph"/>
        <w:ind w:left="0"/>
        <w:rPr>
          <w:b/>
          <w:bCs/>
          <w:sz w:val="18"/>
          <w:szCs w:val="18"/>
        </w:rPr>
      </w:pPr>
      <w:r w:rsidRPr="007B3DDE">
        <w:rPr>
          <w:b/>
          <w:bCs/>
          <w:sz w:val="18"/>
          <w:szCs w:val="18"/>
        </w:rPr>
        <w:t>TODO</w:t>
      </w:r>
    </w:p>
    <w:p w14:paraId="5C83CE7F" w14:textId="4795BEF2" w:rsidR="00C03FF4" w:rsidRDefault="00C03FF4" w:rsidP="00EF22F5">
      <w:pPr>
        <w:pStyle w:val="ListParagraph"/>
        <w:ind w:left="0"/>
        <w:rPr>
          <w:sz w:val="18"/>
          <w:szCs w:val="18"/>
        </w:rPr>
      </w:pPr>
    </w:p>
    <w:p w14:paraId="52420A5F" w14:textId="77777777" w:rsidR="005738D7" w:rsidRPr="00F6078E" w:rsidRDefault="005738D7" w:rsidP="005738D7">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4A94BC66" w14:textId="5497837C" w:rsidR="005738D7" w:rsidRDefault="005738D7" w:rsidP="005738D7">
      <w:pPr>
        <w:pStyle w:val="ListParagraph"/>
        <w:ind w:left="0"/>
        <w:rPr>
          <w:sz w:val="18"/>
          <w:szCs w:val="18"/>
        </w:rPr>
      </w:pPr>
      <w:r>
        <w:rPr>
          <w:sz w:val="18"/>
          <w:szCs w:val="18"/>
        </w:rPr>
        <w:t xml:space="preserve">As specified in the assignment, each model </w:t>
      </w:r>
      <w:r w:rsidR="00F11761">
        <w:rPr>
          <w:sz w:val="18"/>
          <w:szCs w:val="18"/>
        </w:rPr>
        <w:t xml:space="preserve">was </w:t>
      </w:r>
    </w:p>
    <w:p w14:paraId="470C5F62" w14:textId="77777777" w:rsidR="005738D7" w:rsidRDefault="005738D7" w:rsidP="005738D7">
      <w:pPr>
        <w:pStyle w:val="ListParagraph"/>
        <w:ind w:left="0"/>
        <w:rPr>
          <w:sz w:val="18"/>
          <w:szCs w:val="18"/>
        </w:rPr>
      </w:pPr>
    </w:p>
    <w:p w14:paraId="40B413A2" w14:textId="77777777" w:rsidR="005738D7" w:rsidRDefault="005738D7" w:rsidP="005738D7">
      <w:pPr>
        <w:pStyle w:val="ListParagraph"/>
        <w:ind w:left="0"/>
        <w:rPr>
          <w:b/>
          <w:bCs/>
          <w:sz w:val="18"/>
          <w:szCs w:val="18"/>
          <w:u w:val="single"/>
        </w:rPr>
      </w:pPr>
      <w:r>
        <w:rPr>
          <w:b/>
          <w:bCs/>
          <w:sz w:val="18"/>
          <w:szCs w:val="18"/>
          <w:u w:val="single"/>
        </w:rPr>
        <w:t>Siamese NN</w:t>
      </w:r>
      <w:r w:rsidRPr="00F6078E">
        <w:rPr>
          <w:b/>
          <w:bCs/>
          <w:sz w:val="18"/>
          <w:szCs w:val="18"/>
          <w:u w:val="single"/>
        </w:rPr>
        <w:t xml:space="preserve"> implementation</w:t>
      </w:r>
      <w:r>
        <w:rPr>
          <w:b/>
          <w:bCs/>
          <w:sz w:val="18"/>
          <w:szCs w:val="18"/>
          <w:u w:val="single"/>
        </w:rPr>
        <w:t xml:space="preserve"> details</w:t>
      </w:r>
      <w:r w:rsidRPr="00F6078E">
        <w:rPr>
          <w:b/>
          <w:bCs/>
          <w:sz w:val="18"/>
          <w:szCs w:val="18"/>
          <w:u w:val="single"/>
        </w:rPr>
        <w:t xml:space="preserve">: </w:t>
      </w:r>
    </w:p>
    <w:p w14:paraId="5762104E" w14:textId="77777777" w:rsidR="005738D7" w:rsidRPr="00F6078E" w:rsidRDefault="005738D7" w:rsidP="005738D7">
      <w:pPr>
        <w:pStyle w:val="ListParagraph"/>
        <w:spacing w:after="0" w:line="240" w:lineRule="auto"/>
        <w:ind w:left="0"/>
        <w:rPr>
          <w:b/>
          <w:bCs/>
          <w:sz w:val="18"/>
          <w:szCs w:val="18"/>
          <w:u w:val="single"/>
        </w:rPr>
      </w:pPr>
    </w:p>
    <w:p w14:paraId="68187419" w14:textId="77777777" w:rsidR="005738D7" w:rsidRPr="009101FB" w:rsidRDefault="005738D7" w:rsidP="005738D7">
      <w:pPr>
        <w:pStyle w:val="ListParagraph"/>
        <w:spacing w:after="0" w:line="240" w:lineRule="auto"/>
        <w:ind w:left="0"/>
        <w:rPr>
          <w:sz w:val="18"/>
          <w:szCs w:val="18"/>
        </w:rPr>
      </w:pPr>
      <w:r>
        <w:rPr>
          <w:sz w:val="18"/>
          <w:szCs w:val="18"/>
        </w:rPr>
        <w:t xml:space="preserve">We followed the </w:t>
      </w:r>
    </w:p>
    <w:p w14:paraId="0D2AD547" w14:textId="77777777" w:rsidR="005738D7" w:rsidRDefault="005738D7" w:rsidP="00101FB6">
      <w:pPr>
        <w:pStyle w:val="ListParagraph"/>
        <w:bidi/>
        <w:ind w:left="0"/>
        <w:rPr>
          <w:rFonts w:hint="cs"/>
          <w:sz w:val="18"/>
          <w:szCs w:val="18"/>
          <w:rtl/>
        </w:rPr>
      </w:pPr>
    </w:p>
    <w:p w14:paraId="3F44B160" w14:textId="77777777" w:rsidR="005738D7" w:rsidRDefault="005738D7" w:rsidP="005738D7">
      <w:pPr>
        <w:pStyle w:val="ListParagraph"/>
        <w:ind w:left="0"/>
        <w:rPr>
          <w:sz w:val="18"/>
          <w:szCs w:val="18"/>
        </w:rPr>
      </w:pPr>
    </w:p>
    <w:p w14:paraId="49558CA3" w14:textId="77777777" w:rsidR="005738D7" w:rsidRDefault="005738D7" w:rsidP="005738D7">
      <w:pPr>
        <w:pStyle w:val="ListParagraph"/>
        <w:ind w:left="0"/>
        <w:rPr>
          <w:sz w:val="18"/>
          <w:szCs w:val="18"/>
        </w:rPr>
      </w:pPr>
    </w:p>
    <w:p w14:paraId="72011E1B" w14:textId="77777777" w:rsidR="005738D7" w:rsidRDefault="005738D7" w:rsidP="005738D7">
      <w:pPr>
        <w:pStyle w:val="ListParagraph"/>
        <w:ind w:left="0"/>
        <w:rPr>
          <w:sz w:val="18"/>
          <w:szCs w:val="18"/>
        </w:rPr>
      </w:pPr>
      <w:proofErr w:type="spellStart"/>
      <w:r>
        <w:rPr>
          <w:sz w:val="18"/>
          <w:szCs w:val="18"/>
        </w:rPr>
        <w:t>Hypermodel</w:t>
      </w:r>
      <w:proofErr w:type="spellEnd"/>
      <w:r>
        <w:rPr>
          <w:sz w:val="18"/>
          <w:szCs w:val="18"/>
        </w:rPr>
        <w:t xml:space="preserve"> - TODO</w:t>
      </w:r>
    </w:p>
    <w:p w14:paraId="56CB1777" w14:textId="77777777" w:rsidR="00C03FF4" w:rsidRDefault="00C03FF4" w:rsidP="00EF22F5">
      <w:pPr>
        <w:pStyle w:val="ListParagraph"/>
        <w:ind w:left="0"/>
        <w:rPr>
          <w:sz w:val="18"/>
          <w:szCs w:val="18"/>
        </w:rPr>
      </w:pPr>
    </w:p>
    <w:p w14:paraId="7D51A279" w14:textId="07FFD85F" w:rsidR="001431B6" w:rsidRDefault="001431B6" w:rsidP="00EF22F5">
      <w:pPr>
        <w:pStyle w:val="ListParagraph"/>
        <w:ind w:left="0"/>
        <w:rPr>
          <w:sz w:val="18"/>
          <w:szCs w:val="18"/>
        </w:rPr>
      </w:pPr>
    </w:p>
    <w:p w14:paraId="7D1C68E2" w14:textId="45F0A508" w:rsidR="004C1C68" w:rsidRDefault="004C1C68" w:rsidP="00EF22F5">
      <w:pPr>
        <w:pStyle w:val="ListParagraph"/>
        <w:ind w:left="0"/>
        <w:rPr>
          <w:sz w:val="18"/>
          <w:szCs w:val="18"/>
        </w:rPr>
      </w:pPr>
    </w:p>
    <w:p w14:paraId="31CD0294" w14:textId="77777777" w:rsidR="004C1C68" w:rsidRDefault="004C1C68" w:rsidP="00DD6EE7">
      <w:pPr>
        <w:pStyle w:val="ListParagraph"/>
        <w:ind w:left="0"/>
        <w:rPr>
          <w:sz w:val="18"/>
          <w:szCs w:val="18"/>
        </w:rPr>
      </w:pPr>
    </w:p>
    <w:p w14:paraId="20E8C401" w14:textId="77777777" w:rsidR="004C1C68" w:rsidRPr="00F00166" w:rsidRDefault="004C1C68" w:rsidP="004C1C68">
      <w:pPr>
        <w:pStyle w:val="ListParagraph"/>
        <w:ind w:left="0"/>
        <w:rPr>
          <w:b/>
          <w:bCs/>
          <w:sz w:val="18"/>
          <w:szCs w:val="18"/>
          <w:u w:val="single"/>
        </w:rPr>
      </w:pPr>
      <w:r w:rsidRPr="00F00166">
        <w:rPr>
          <w:b/>
          <w:bCs/>
          <w:sz w:val="18"/>
          <w:szCs w:val="18"/>
          <w:u w:val="single"/>
        </w:rPr>
        <w:t>Data Augmentation</w:t>
      </w:r>
    </w:p>
    <w:p w14:paraId="1CB424D8" w14:textId="77777777" w:rsidR="004C1C68" w:rsidRDefault="004C1C68" w:rsidP="004C1C68">
      <w:pPr>
        <w:pStyle w:val="ListParagraph"/>
        <w:ind w:left="0"/>
        <w:rPr>
          <w:sz w:val="18"/>
          <w:szCs w:val="18"/>
        </w:rPr>
      </w:pPr>
      <w:r>
        <w:rPr>
          <w:sz w:val="18"/>
          <w:szCs w:val="18"/>
        </w:rPr>
        <w:t xml:space="preserve">Although in the paper the authors augmented the training set with small affine </w:t>
      </w:r>
      <w:proofErr w:type="gramStart"/>
      <w:r>
        <w:rPr>
          <w:sz w:val="18"/>
          <w:szCs w:val="18"/>
        </w:rPr>
        <w:t>distortions</w:t>
      </w:r>
      <w:proofErr w:type="gramEnd"/>
      <w:r>
        <w:rPr>
          <w:sz w:val="18"/>
          <w:szCs w:val="18"/>
        </w:rPr>
        <w:t xml:space="preserve"> we started our experiments without performing any kind of augmentation to the given training set, since those kinds of transformation to our opinion are less suited for our dataset.</w:t>
      </w:r>
    </w:p>
    <w:p w14:paraId="45F63B13" w14:textId="77777777" w:rsidR="004C1C68" w:rsidRDefault="004C1C68" w:rsidP="004C1C68">
      <w:pPr>
        <w:pStyle w:val="ListParagraph"/>
        <w:ind w:left="0"/>
        <w:rPr>
          <w:sz w:val="18"/>
          <w:szCs w:val="18"/>
        </w:rPr>
      </w:pPr>
      <w:r>
        <w:rPr>
          <w:sz w:val="18"/>
          <w:szCs w:val="18"/>
        </w:rPr>
        <w:t xml:space="preserve">However, our models suffer from overfitted, namely, training binary accuracy is 1 while validation binary accuracy is ~0.7. </w:t>
      </w:r>
    </w:p>
    <w:p w14:paraId="1245221E" w14:textId="77777777" w:rsidR="004C1C68" w:rsidRDefault="004C1C68" w:rsidP="004C1C68">
      <w:pPr>
        <w:pStyle w:val="ListParagraph"/>
        <w:ind w:left="0"/>
        <w:rPr>
          <w:sz w:val="18"/>
          <w:szCs w:val="18"/>
        </w:rPr>
      </w:pPr>
      <w:r>
        <w:rPr>
          <w:sz w:val="18"/>
          <w:szCs w:val="18"/>
        </w:rPr>
        <w:t xml:space="preserve">Thus, we've decided to augment the training dataset with the following transformations: </w:t>
      </w:r>
    </w:p>
    <w:p w14:paraId="013AA70E" w14:textId="77777777" w:rsidR="004C1C68" w:rsidRDefault="004C1C68" w:rsidP="004C1C68">
      <w:pPr>
        <w:pStyle w:val="ListParagraph"/>
        <w:numPr>
          <w:ilvl w:val="0"/>
          <w:numId w:val="18"/>
        </w:numPr>
        <w:rPr>
          <w:sz w:val="18"/>
          <w:szCs w:val="18"/>
        </w:rPr>
      </w:pPr>
      <w:r>
        <w:rPr>
          <w:sz w:val="18"/>
          <w:szCs w:val="18"/>
        </w:rPr>
        <w:t>Salt and pepper noise</w:t>
      </w:r>
    </w:p>
    <w:p w14:paraId="42276282" w14:textId="77777777" w:rsidR="004C1C68" w:rsidRDefault="004C1C68" w:rsidP="004C1C68">
      <w:pPr>
        <w:pStyle w:val="ListParagraph"/>
        <w:numPr>
          <w:ilvl w:val="0"/>
          <w:numId w:val="18"/>
        </w:numPr>
        <w:rPr>
          <w:sz w:val="18"/>
          <w:szCs w:val="18"/>
        </w:rPr>
      </w:pPr>
      <w:r>
        <w:rPr>
          <w:sz w:val="18"/>
          <w:szCs w:val="18"/>
        </w:rPr>
        <w:t>Rotation by [45, -45] randomly</w:t>
      </w:r>
    </w:p>
    <w:p w14:paraId="7BFAE553" w14:textId="77777777" w:rsidR="004C1C68" w:rsidRDefault="004C1C68" w:rsidP="004C1C68">
      <w:pPr>
        <w:pStyle w:val="ListParagraph"/>
        <w:numPr>
          <w:ilvl w:val="0"/>
          <w:numId w:val="18"/>
        </w:numPr>
        <w:rPr>
          <w:sz w:val="18"/>
          <w:szCs w:val="18"/>
        </w:rPr>
      </w:pPr>
      <w:r>
        <w:rPr>
          <w:sz w:val="18"/>
          <w:szCs w:val="18"/>
        </w:rPr>
        <w:t>Center crop (0.5% center) and resize with padding</w:t>
      </w:r>
    </w:p>
    <w:p w14:paraId="633C8D1F" w14:textId="77777777" w:rsidR="004C1C68" w:rsidRDefault="004C1C68" w:rsidP="004C1C68">
      <w:pPr>
        <w:pStyle w:val="ListParagraph"/>
        <w:numPr>
          <w:ilvl w:val="0"/>
          <w:numId w:val="18"/>
        </w:numPr>
        <w:rPr>
          <w:sz w:val="18"/>
          <w:szCs w:val="18"/>
        </w:rPr>
      </w:pPr>
      <w:r>
        <w:rPr>
          <w:sz w:val="18"/>
          <w:szCs w:val="18"/>
        </w:rPr>
        <w:t>Flip left right</w:t>
      </w:r>
    </w:p>
    <w:p w14:paraId="24FED4BA" w14:textId="77777777" w:rsidR="004C1C68" w:rsidRDefault="004C1C68" w:rsidP="004C1C68">
      <w:pPr>
        <w:pStyle w:val="ListParagraph"/>
        <w:numPr>
          <w:ilvl w:val="0"/>
          <w:numId w:val="18"/>
        </w:numPr>
        <w:rPr>
          <w:sz w:val="18"/>
          <w:szCs w:val="18"/>
        </w:rPr>
      </w:pPr>
      <w:r>
        <w:rPr>
          <w:sz w:val="18"/>
          <w:szCs w:val="18"/>
        </w:rPr>
        <w:t>Salt and pepper noise + center crop</w:t>
      </w:r>
    </w:p>
    <w:p w14:paraId="5F339DB7" w14:textId="77777777" w:rsidR="004C1C68" w:rsidRDefault="004C1C68" w:rsidP="004C1C68">
      <w:pPr>
        <w:rPr>
          <w:sz w:val="18"/>
          <w:szCs w:val="18"/>
        </w:rPr>
      </w:pPr>
      <w:r>
        <w:rPr>
          <w:sz w:val="18"/>
          <w:szCs w:val="18"/>
        </w:rPr>
        <w:t>To combine data augmentation as part of our training procedure, we first perform offline one time per image in the training dataset all above transformations and saves the new images into relevant directories. Then, as part of our dataset pipeline, we added all the above augmented images to be part of the training dataset only, excluding validation/test datasets.</w:t>
      </w:r>
    </w:p>
    <w:p w14:paraId="5A364D85" w14:textId="77777777" w:rsidR="004C1C68" w:rsidRDefault="004C1C68" w:rsidP="004C1C68">
      <w:pPr>
        <w:rPr>
          <w:sz w:val="18"/>
          <w:szCs w:val="18"/>
        </w:rPr>
      </w:pPr>
      <w:r>
        <w:rPr>
          <w:sz w:val="18"/>
          <w:szCs w:val="18"/>
        </w:rPr>
        <w:t>Examples:</w:t>
      </w:r>
    </w:p>
    <w:p w14:paraId="7048D190" w14:textId="77777777" w:rsidR="004C1C68" w:rsidRDefault="004C1C68" w:rsidP="004C1C68">
      <w:pPr>
        <w:rPr>
          <w:sz w:val="18"/>
          <w:szCs w:val="18"/>
        </w:rPr>
      </w:pPr>
      <w:r>
        <w:rPr>
          <w:sz w:val="18"/>
          <w:szCs w:val="18"/>
        </w:rPr>
        <w:t>Adam_Sandler_0002.jpg:</w:t>
      </w:r>
    </w:p>
    <w:p w14:paraId="349C70E2" w14:textId="77777777" w:rsidR="004C1C68" w:rsidRDefault="004C1C68" w:rsidP="004C1C68">
      <w:pPr>
        <w:rPr>
          <w:noProof/>
        </w:rPr>
      </w:pPr>
      <w:r>
        <w:rPr>
          <w:noProof/>
        </w:rPr>
        <w:drawing>
          <wp:inline distT="0" distB="0" distL="0" distR="0" wp14:anchorId="7E528EC0" wp14:editId="403B5476">
            <wp:extent cx="1171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9813" cy="1218181"/>
                    </a:xfrm>
                    <a:prstGeom prst="rect">
                      <a:avLst/>
                    </a:prstGeom>
                  </pic:spPr>
                </pic:pic>
              </a:graphicData>
            </a:graphic>
          </wp:inline>
        </w:drawing>
      </w:r>
      <w:r w:rsidRPr="00FB7826">
        <w:rPr>
          <w:noProof/>
        </w:rPr>
        <w:t xml:space="preserve"> </w:t>
      </w:r>
      <w:r>
        <w:rPr>
          <w:noProof/>
        </w:rPr>
        <w:drawing>
          <wp:inline distT="0" distB="0" distL="0" distR="0" wp14:anchorId="3F23FE52" wp14:editId="62E06641">
            <wp:extent cx="1195387" cy="12235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481" cy="1239987"/>
                    </a:xfrm>
                    <a:prstGeom prst="rect">
                      <a:avLst/>
                    </a:prstGeom>
                  </pic:spPr>
                </pic:pic>
              </a:graphicData>
            </a:graphic>
          </wp:inline>
        </w:drawing>
      </w:r>
      <w:r w:rsidRPr="00FB7826">
        <w:rPr>
          <w:noProof/>
        </w:rPr>
        <w:t xml:space="preserve"> </w:t>
      </w:r>
      <w:r>
        <w:rPr>
          <w:noProof/>
        </w:rPr>
        <w:drawing>
          <wp:inline distT="0" distB="0" distL="0" distR="0" wp14:anchorId="55BFBCFB" wp14:editId="37C1BC34">
            <wp:extent cx="1219200" cy="12287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2667" cy="1242335"/>
                    </a:xfrm>
                    <a:prstGeom prst="rect">
                      <a:avLst/>
                    </a:prstGeom>
                  </pic:spPr>
                </pic:pic>
              </a:graphicData>
            </a:graphic>
          </wp:inline>
        </w:drawing>
      </w:r>
      <w:r w:rsidRPr="00FB7826">
        <w:rPr>
          <w:noProof/>
        </w:rPr>
        <w:t xml:space="preserve"> </w:t>
      </w:r>
      <w:r>
        <w:rPr>
          <w:noProof/>
        </w:rPr>
        <w:drawing>
          <wp:inline distT="0" distB="0" distL="0" distR="0" wp14:anchorId="1E5DFA9F" wp14:editId="1664768A">
            <wp:extent cx="1204913" cy="1233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4405" cy="1243667"/>
                    </a:xfrm>
                    <a:prstGeom prst="rect">
                      <a:avLst/>
                    </a:prstGeom>
                  </pic:spPr>
                </pic:pic>
              </a:graphicData>
            </a:graphic>
          </wp:inline>
        </w:drawing>
      </w:r>
      <w:r w:rsidRPr="00FB7826">
        <w:rPr>
          <w:noProof/>
        </w:rPr>
        <w:t xml:space="preserve"> </w:t>
      </w:r>
    </w:p>
    <w:p w14:paraId="70A35368" w14:textId="77777777" w:rsidR="004C1C68" w:rsidRPr="00FB7826" w:rsidRDefault="004C1C68" w:rsidP="004C1C68">
      <w:pPr>
        <w:rPr>
          <w:noProof/>
          <w:sz w:val="14"/>
          <w:szCs w:val="14"/>
        </w:rPr>
      </w:pPr>
      <w:r>
        <w:rPr>
          <w:noProof/>
          <w:sz w:val="14"/>
          <w:szCs w:val="14"/>
        </w:rPr>
        <w:tab/>
        <w:t>Original</w:t>
      </w:r>
      <w:r>
        <w:rPr>
          <w:noProof/>
          <w:sz w:val="14"/>
          <w:szCs w:val="14"/>
        </w:rPr>
        <w:tab/>
      </w:r>
      <w:r>
        <w:rPr>
          <w:noProof/>
          <w:sz w:val="14"/>
          <w:szCs w:val="14"/>
        </w:rPr>
        <w:tab/>
        <w:t xml:space="preserve">         center crop</w:t>
      </w:r>
      <w:r>
        <w:rPr>
          <w:noProof/>
          <w:sz w:val="14"/>
          <w:szCs w:val="14"/>
        </w:rPr>
        <w:tab/>
      </w:r>
      <w:r>
        <w:rPr>
          <w:noProof/>
          <w:sz w:val="14"/>
          <w:szCs w:val="14"/>
        </w:rPr>
        <w:tab/>
        <w:t xml:space="preserve">   flip left-right</w:t>
      </w:r>
      <w:r>
        <w:rPr>
          <w:noProof/>
          <w:sz w:val="14"/>
          <w:szCs w:val="14"/>
        </w:rPr>
        <w:tab/>
      </w:r>
      <w:r>
        <w:rPr>
          <w:noProof/>
          <w:sz w:val="14"/>
          <w:szCs w:val="14"/>
        </w:rPr>
        <w:tab/>
        <w:t xml:space="preserve">    noise</w:t>
      </w:r>
    </w:p>
    <w:p w14:paraId="44C3BDA8" w14:textId="77777777" w:rsidR="004C1C68" w:rsidRDefault="004C1C68" w:rsidP="004C1C68">
      <w:pPr>
        <w:rPr>
          <w:noProof/>
        </w:rPr>
      </w:pPr>
      <w:r>
        <w:rPr>
          <w:noProof/>
        </w:rPr>
        <w:lastRenderedPageBreak/>
        <w:drawing>
          <wp:inline distT="0" distB="0" distL="0" distR="0" wp14:anchorId="27243844" wp14:editId="338F6205">
            <wp:extent cx="1109663" cy="1131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163" cy="1139241"/>
                    </a:xfrm>
                    <a:prstGeom prst="rect">
                      <a:avLst/>
                    </a:prstGeom>
                  </pic:spPr>
                </pic:pic>
              </a:graphicData>
            </a:graphic>
          </wp:inline>
        </w:drawing>
      </w:r>
      <w:r w:rsidRPr="00FB7826">
        <w:rPr>
          <w:noProof/>
        </w:rPr>
        <w:t xml:space="preserve"> </w:t>
      </w:r>
      <w:r>
        <w:rPr>
          <w:noProof/>
        </w:rPr>
        <w:drawing>
          <wp:inline distT="0" distB="0" distL="0" distR="0" wp14:anchorId="1EB02113" wp14:editId="65F1A5C6">
            <wp:extent cx="1106457"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1463" cy="1139193"/>
                    </a:xfrm>
                    <a:prstGeom prst="rect">
                      <a:avLst/>
                    </a:prstGeom>
                  </pic:spPr>
                </pic:pic>
              </a:graphicData>
            </a:graphic>
          </wp:inline>
        </w:drawing>
      </w:r>
    </w:p>
    <w:p w14:paraId="244FC00F" w14:textId="77777777" w:rsidR="004C1C68" w:rsidRDefault="004C1C68" w:rsidP="004C1C68">
      <w:pPr>
        <w:rPr>
          <w:sz w:val="18"/>
          <w:szCs w:val="18"/>
        </w:rPr>
      </w:pPr>
      <w:r>
        <w:rPr>
          <w:noProof/>
          <w:sz w:val="14"/>
          <w:szCs w:val="14"/>
        </w:rPr>
        <w:t xml:space="preserve">              Rotation-45</w:t>
      </w:r>
      <w:r>
        <w:rPr>
          <w:noProof/>
          <w:sz w:val="14"/>
          <w:szCs w:val="14"/>
        </w:rPr>
        <w:tab/>
      </w:r>
      <w:r>
        <w:rPr>
          <w:noProof/>
          <w:sz w:val="14"/>
          <w:szCs w:val="14"/>
        </w:rPr>
        <w:tab/>
        <w:t>noise + center crop</w:t>
      </w:r>
      <w:r>
        <w:rPr>
          <w:noProof/>
          <w:sz w:val="14"/>
          <w:szCs w:val="14"/>
        </w:rPr>
        <w:tab/>
      </w:r>
    </w:p>
    <w:p w14:paraId="2287B3C0" w14:textId="77777777" w:rsidR="004C1C68" w:rsidRDefault="004C1C68" w:rsidP="004C1C68">
      <w:pPr>
        <w:rPr>
          <w:sz w:val="18"/>
          <w:szCs w:val="18"/>
        </w:rPr>
      </w:pPr>
    </w:p>
    <w:p w14:paraId="4B079E59" w14:textId="77777777" w:rsidR="004C1C68" w:rsidRDefault="004C1C68" w:rsidP="004C1C68">
      <w:pPr>
        <w:pStyle w:val="ListParagraph"/>
        <w:ind w:left="0"/>
        <w:rPr>
          <w:sz w:val="18"/>
          <w:szCs w:val="18"/>
        </w:rPr>
      </w:pPr>
      <w:r>
        <w:rPr>
          <w:sz w:val="18"/>
          <w:szCs w:val="18"/>
        </w:rPr>
        <w:t>Note: our logic for the data augmentation is located under the data_augmentation.py script</w:t>
      </w:r>
    </w:p>
    <w:p w14:paraId="1492EB76" w14:textId="635FC982" w:rsidR="004C1C68" w:rsidRDefault="004C1C68" w:rsidP="00EF22F5">
      <w:pPr>
        <w:pStyle w:val="ListParagraph"/>
        <w:ind w:left="0"/>
        <w:rPr>
          <w:sz w:val="18"/>
          <w:szCs w:val="18"/>
        </w:rPr>
      </w:pPr>
    </w:p>
    <w:p w14:paraId="6CC2708B" w14:textId="7A64690C" w:rsidR="004C1C68" w:rsidRDefault="004C1C68" w:rsidP="00EF22F5">
      <w:pPr>
        <w:pStyle w:val="ListParagraph"/>
        <w:ind w:left="0"/>
        <w:rPr>
          <w:sz w:val="18"/>
          <w:szCs w:val="18"/>
        </w:rPr>
      </w:pPr>
    </w:p>
    <w:p w14:paraId="791EE891" w14:textId="77777777" w:rsidR="004C1C68" w:rsidRDefault="004C1C68" w:rsidP="00EF22F5">
      <w:pPr>
        <w:pStyle w:val="ListParagraph"/>
        <w:ind w:left="0"/>
        <w:rPr>
          <w:sz w:val="18"/>
          <w:szCs w:val="18"/>
        </w:rPr>
      </w:pPr>
    </w:p>
    <w:p w14:paraId="704BD7B8" w14:textId="133241B5" w:rsidR="005331EC" w:rsidRDefault="005331EC" w:rsidP="00EF22F5">
      <w:pPr>
        <w:pStyle w:val="ListParagraph"/>
        <w:ind w:left="0"/>
        <w:rPr>
          <w:sz w:val="18"/>
          <w:szCs w:val="18"/>
        </w:rPr>
      </w:pPr>
      <w:r>
        <w:rPr>
          <w:rFonts w:hint="cs"/>
          <w:sz w:val="18"/>
          <w:szCs w:val="18"/>
        </w:rPr>
        <w:t>TODO</w:t>
      </w:r>
      <w:r>
        <w:rPr>
          <w:sz w:val="18"/>
          <w:szCs w:val="18"/>
        </w:rPr>
        <w:t>s list:</w:t>
      </w:r>
    </w:p>
    <w:p w14:paraId="017EE885" w14:textId="0FCAACBA" w:rsidR="001431B6" w:rsidRDefault="001431B6" w:rsidP="00EF22F5">
      <w:pPr>
        <w:pStyle w:val="ListParagraph"/>
        <w:ind w:left="0"/>
        <w:rPr>
          <w:sz w:val="18"/>
          <w:szCs w:val="18"/>
        </w:rPr>
      </w:pPr>
      <w:r w:rsidRPr="001431B6">
        <w:rPr>
          <w:sz w:val="18"/>
          <w:szCs w:val="18"/>
        </w:rPr>
        <w:t>Architecture</w:t>
      </w:r>
      <w:r>
        <w:rPr>
          <w:sz w:val="18"/>
          <w:szCs w:val="18"/>
        </w:rPr>
        <w:t>:</w:t>
      </w:r>
    </w:p>
    <w:p w14:paraId="18BC69B3" w14:textId="12A5ABE9" w:rsidR="001431B6" w:rsidRDefault="001431B6" w:rsidP="00EF22F5">
      <w:pPr>
        <w:pStyle w:val="ListParagraph"/>
        <w:ind w:left="0"/>
        <w:rPr>
          <w:sz w:val="18"/>
          <w:szCs w:val="18"/>
        </w:rPr>
      </w:pPr>
      <w:r>
        <w:rPr>
          <w:sz w:val="18"/>
          <w:szCs w:val="18"/>
        </w:rPr>
        <w:t>Validation set:</w:t>
      </w:r>
      <w:r w:rsidR="00746437">
        <w:rPr>
          <w:sz w:val="18"/>
          <w:szCs w:val="18"/>
        </w:rPr>
        <w:t xml:space="preserve"> </w:t>
      </w:r>
    </w:p>
    <w:p w14:paraId="75BBE140" w14:textId="0A0F8B35" w:rsidR="001431B6" w:rsidRDefault="001431B6" w:rsidP="005331EC">
      <w:pPr>
        <w:pStyle w:val="ListParagraph"/>
        <w:ind w:left="0"/>
        <w:rPr>
          <w:sz w:val="18"/>
          <w:szCs w:val="18"/>
        </w:rPr>
      </w:pPr>
      <w:r>
        <w:rPr>
          <w:sz w:val="18"/>
          <w:szCs w:val="18"/>
        </w:rPr>
        <w:t xml:space="preserve">Training strategy: </w:t>
      </w:r>
    </w:p>
    <w:p w14:paraId="6AB49FFF" w14:textId="77777777" w:rsidR="00C03FF4" w:rsidRDefault="001431B6" w:rsidP="00C03FF4">
      <w:pPr>
        <w:pStyle w:val="ListParagraph"/>
        <w:ind w:left="0"/>
        <w:rPr>
          <w:sz w:val="18"/>
          <w:szCs w:val="18"/>
        </w:rPr>
      </w:pPr>
      <w:r>
        <w:rPr>
          <w:sz w:val="18"/>
          <w:szCs w:val="18"/>
        </w:rPr>
        <w:t>Learning rates:</w:t>
      </w:r>
      <w:r w:rsidR="00C03FF4">
        <w:rPr>
          <w:sz w:val="18"/>
          <w:szCs w:val="18"/>
        </w:rPr>
        <w:t xml:space="preserve"> 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sidR="00C03FF4">
        <w:rPr>
          <w:sz w:val="18"/>
          <w:szCs w:val="18"/>
        </w:rPr>
        <w:t>.</w:t>
      </w:r>
    </w:p>
    <w:p w14:paraId="5C2DB4D6" w14:textId="2E6ADC2B" w:rsidR="001431B6" w:rsidRDefault="001431B6" w:rsidP="00EF22F5">
      <w:pPr>
        <w:pStyle w:val="ListParagraph"/>
        <w:ind w:left="0"/>
        <w:rPr>
          <w:sz w:val="18"/>
          <w:szCs w:val="18"/>
        </w:rPr>
      </w:pPr>
    </w:p>
    <w:p w14:paraId="4CEE475A" w14:textId="195CA350" w:rsidR="001431B6" w:rsidRDefault="001431B6" w:rsidP="00EF22F5">
      <w:pPr>
        <w:pStyle w:val="ListParagraph"/>
        <w:ind w:left="0"/>
        <w:rPr>
          <w:sz w:val="18"/>
          <w:szCs w:val="18"/>
        </w:rPr>
      </w:pPr>
      <w:r>
        <w:rPr>
          <w:sz w:val="18"/>
          <w:szCs w:val="18"/>
        </w:rPr>
        <w:t>Optimizations:</w:t>
      </w:r>
    </w:p>
    <w:p w14:paraId="11F1F195" w14:textId="37B88562" w:rsidR="001431B6" w:rsidRDefault="001431B6" w:rsidP="00EF22F5">
      <w:pPr>
        <w:pStyle w:val="ListParagraph"/>
        <w:ind w:left="0"/>
        <w:rPr>
          <w:sz w:val="18"/>
          <w:szCs w:val="18"/>
        </w:rPr>
      </w:pPr>
      <w:r>
        <w:rPr>
          <w:sz w:val="18"/>
          <w:szCs w:val="18"/>
        </w:rPr>
        <w:t>Weight initialization</w:t>
      </w:r>
    </w:p>
    <w:p w14:paraId="3CE1E528" w14:textId="4DF2AE3D" w:rsidR="001431B6" w:rsidRDefault="001431B6" w:rsidP="00EF22F5">
      <w:pPr>
        <w:pStyle w:val="ListParagraph"/>
        <w:ind w:left="0"/>
        <w:rPr>
          <w:sz w:val="18"/>
          <w:szCs w:val="18"/>
        </w:rPr>
      </w:pPr>
      <w:r>
        <w:rPr>
          <w:sz w:val="18"/>
          <w:szCs w:val="18"/>
        </w:rPr>
        <w:t>Distance</w:t>
      </w:r>
    </w:p>
    <w:p w14:paraId="68D40A5F" w14:textId="00FB21A3" w:rsidR="001431B6" w:rsidRDefault="001431B6" w:rsidP="00EF22F5">
      <w:pPr>
        <w:pStyle w:val="ListParagraph"/>
        <w:ind w:left="0"/>
        <w:rPr>
          <w:sz w:val="18"/>
          <w:szCs w:val="18"/>
        </w:rPr>
      </w:pPr>
      <w:r>
        <w:rPr>
          <w:sz w:val="18"/>
          <w:szCs w:val="18"/>
        </w:rPr>
        <w:t>Data augmentation</w:t>
      </w:r>
    </w:p>
    <w:p w14:paraId="3D4617B2" w14:textId="6892C903" w:rsidR="001431B6" w:rsidRDefault="001431B6" w:rsidP="00EF22F5">
      <w:pPr>
        <w:pStyle w:val="ListParagraph"/>
        <w:ind w:left="0"/>
        <w:rPr>
          <w:sz w:val="18"/>
          <w:szCs w:val="18"/>
        </w:rPr>
      </w:pPr>
      <w:r>
        <w:rPr>
          <w:sz w:val="18"/>
          <w:szCs w:val="18"/>
        </w:rPr>
        <w:t>Transfer learning</w:t>
      </w:r>
    </w:p>
    <w:p w14:paraId="0463AF89" w14:textId="42B92987" w:rsidR="001431B6" w:rsidRDefault="001431B6" w:rsidP="00EF22F5">
      <w:pPr>
        <w:pStyle w:val="ListParagraph"/>
        <w:ind w:left="0"/>
        <w:rPr>
          <w:sz w:val="18"/>
          <w:szCs w:val="18"/>
        </w:rPr>
      </w:pPr>
      <w:r>
        <w:rPr>
          <w:sz w:val="18"/>
          <w:szCs w:val="18"/>
        </w:rPr>
        <w:t xml:space="preserve">Regularization methods including </w:t>
      </w:r>
      <w:proofErr w:type="spellStart"/>
      <w:r>
        <w:rPr>
          <w:sz w:val="18"/>
          <w:szCs w:val="18"/>
        </w:rPr>
        <w:t>batchnorm</w:t>
      </w:r>
      <w:proofErr w:type="spellEnd"/>
    </w:p>
    <w:p w14:paraId="0D1ECCC0" w14:textId="115C2A8D" w:rsidR="001431B6" w:rsidRDefault="001431B6" w:rsidP="005331EC">
      <w:pPr>
        <w:pStyle w:val="ListParagraph"/>
        <w:ind w:left="0"/>
        <w:rPr>
          <w:sz w:val="18"/>
          <w:szCs w:val="18"/>
        </w:rPr>
      </w:pPr>
      <w:r>
        <w:rPr>
          <w:sz w:val="18"/>
          <w:szCs w:val="18"/>
        </w:rPr>
        <w:t>Stopping criteria:</w:t>
      </w:r>
    </w:p>
    <w:p w14:paraId="32CFD5C9" w14:textId="4730B992" w:rsidR="00E5565C" w:rsidRDefault="00E5565C" w:rsidP="00EF22F5">
      <w:pPr>
        <w:pStyle w:val="ListParagraph"/>
        <w:ind w:left="0"/>
        <w:rPr>
          <w:sz w:val="18"/>
          <w:szCs w:val="18"/>
        </w:rPr>
      </w:pPr>
      <w:r>
        <w:rPr>
          <w:sz w:val="18"/>
          <w:szCs w:val="18"/>
        </w:rPr>
        <w:t>Bias?</w:t>
      </w:r>
    </w:p>
    <w:p w14:paraId="5E346BC2" w14:textId="07CCDDE5" w:rsidR="001431B6" w:rsidRDefault="001431B6" w:rsidP="00EF22F5">
      <w:pPr>
        <w:pStyle w:val="ListParagraph"/>
        <w:ind w:left="0"/>
        <w:rPr>
          <w:sz w:val="18"/>
          <w:szCs w:val="18"/>
        </w:rPr>
      </w:pPr>
      <w:r>
        <w:rPr>
          <w:sz w:val="18"/>
          <w:szCs w:val="18"/>
        </w:rPr>
        <w:t>Reasoning behind the choices:</w:t>
      </w:r>
    </w:p>
    <w:p w14:paraId="028863CB" w14:textId="17D922D7" w:rsidR="001431B6" w:rsidRDefault="006B4B76" w:rsidP="005331EC">
      <w:pPr>
        <w:pStyle w:val="ListParagraph"/>
        <w:ind w:left="0"/>
        <w:rPr>
          <w:sz w:val="18"/>
          <w:szCs w:val="18"/>
        </w:rPr>
      </w:pPr>
      <w:r>
        <w:rPr>
          <w:sz w:val="18"/>
          <w:szCs w:val="18"/>
        </w:rPr>
        <w:t xml:space="preserve">Image </w:t>
      </w:r>
      <w:proofErr w:type="spellStart"/>
      <w:r>
        <w:rPr>
          <w:sz w:val="18"/>
          <w:szCs w:val="18"/>
        </w:rPr>
        <w:t>rezise</w:t>
      </w:r>
      <w:proofErr w:type="spellEnd"/>
    </w:p>
    <w:p w14:paraId="20694AE5" w14:textId="2D63E26F" w:rsidR="001431B6" w:rsidRDefault="001431B6" w:rsidP="00EF22F5">
      <w:pPr>
        <w:pStyle w:val="ListParagraph"/>
        <w:ind w:left="0"/>
        <w:rPr>
          <w:sz w:val="18"/>
          <w:szCs w:val="18"/>
        </w:rPr>
      </w:pPr>
      <w:r>
        <w:rPr>
          <w:sz w:val="18"/>
          <w:szCs w:val="18"/>
        </w:rPr>
        <w:t>Convergence time, final loss and accuracy on test and holdout</w:t>
      </w:r>
    </w:p>
    <w:p w14:paraId="6BF28AD9" w14:textId="0925F686" w:rsidR="001431B6" w:rsidRDefault="001431B6" w:rsidP="00EF22F5">
      <w:pPr>
        <w:pStyle w:val="ListParagraph"/>
        <w:ind w:left="0"/>
        <w:rPr>
          <w:sz w:val="18"/>
          <w:szCs w:val="18"/>
        </w:rPr>
      </w:pPr>
      <w:r>
        <w:rPr>
          <w:sz w:val="18"/>
          <w:szCs w:val="18"/>
        </w:rPr>
        <w:t>Graphs</w:t>
      </w:r>
    </w:p>
    <w:p w14:paraId="74766820" w14:textId="35E49728" w:rsidR="001431B6" w:rsidRDefault="001431B6" w:rsidP="00EF22F5">
      <w:pPr>
        <w:pStyle w:val="ListParagraph"/>
        <w:ind w:left="0"/>
        <w:rPr>
          <w:sz w:val="18"/>
          <w:szCs w:val="18"/>
        </w:rPr>
      </w:pPr>
      <w:r>
        <w:rPr>
          <w:sz w:val="18"/>
          <w:szCs w:val="18"/>
        </w:rPr>
        <w:t xml:space="preserve">Performance </w:t>
      </w:r>
    </w:p>
    <w:p w14:paraId="1D87A776" w14:textId="783009BE" w:rsidR="001431B6" w:rsidRDefault="001431B6" w:rsidP="00EF22F5">
      <w:pPr>
        <w:pStyle w:val="ListParagraph"/>
        <w:ind w:left="0"/>
        <w:rPr>
          <w:sz w:val="18"/>
          <w:szCs w:val="18"/>
        </w:rPr>
      </w:pPr>
    </w:p>
    <w:p w14:paraId="65F2C0D9" w14:textId="6046137A" w:rsidR="001431B6" w:rsidRDefault="001431B6" w:rsidP="00EF22F5">
      <w:pPr>
        <w:pStyle w:val="ListParagraph"/>
        <w:ind w:left="0"/>
        <w:rPr>
          <w:sz w:val="18"/>
          <w:szCs w:val="18"/>
        </w:rPr>
      </w:pPr>
      <w:r>
        <w:rPr>
          <w:sz w:val="18"/>
          <w:szCs w:val="18"/>
        </w:rPr>
        <w:t>Example of accurate and misclassification and try to determine why</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417F9228" w14:textId="77777777" w:rsidR="001D1249" w:rsidRPr="001D1249" w:rsidRDefault="001D1249" w:rsidP="001D1249">
      <w:pPr>
        <w:pStyle w:val="ListParagraph"/>
        <w:keepNext/>
        <w:ind w:left="0"/>
        <w:rPr>
          <w:sz w:val="18"/>
          <w:szCs w:val="18"/>
        </w:rPr>
      </w:pPr>
      <w:r w:rsidRPr="001D1249">
        <w:rPr>
          <w:sz w:val="18"/>
          <w:szCs w:val="18"/>
        </w:rPr>
        <w:t xml:space="preserve">We started our EDA by verifying that no </w:t>
      </w:r>
      <w:proofErr w:type="gramStart"/>
      <w:r w:rsidRPr="001D1249">
        <w:rPr>
          <w:sz w:val="18"/>
          <w:szCs w:val="18"/>
        </w:rPr>
        <w:t>subject )which</w:t>
      </w:r>
      <w:proofErr w:type="gramEnd"/>
      <w:r w:rsidRPr="001D1249">
        <w:rPr>
          <w:sz w:val="18"/>
          <w:szCs w:val="18"/>
        </w:rPr>
        <w:t xml:space="preserve"> we didn’t know whether it refers to pairs or individuals) is shared between the training and testing sets, as stated in the instructions. This was verified to be true for individuals and, as </w:t>
      </w:r>
      <w:proofErr w:type="gramStart"/>
      <w:r w:rsidRPr="001D1249">
        <w:rPr>
          <w:sz w:val="18"/>
          <w:szCs w:val="18"/>
        </w:rPr>
        <w:t>a an</w:t>
      </w:r>
      <w:proofErr w:type="gramEnd"/>
      <w:r w:rsidRPr="001D1249">
        <w:rPr>
          <w:sz w:val="18"/>
          <w:szCs w:val="18"/>
        </w:rPr>
        <w:t xml:space="preserve"> outcome, for pairs as well. From visually inspecting the image files, we also noticed that aside from centering and cropping the images to contain the individuals’ faces, some images were also cropped and rescaled, adding a completely black background in the edges of the frame.</w:t>
      </w:r>
    </w:p>
    <w:p w14:paraId="1831FCC2" w14:textId="77777777" w:rsidR="00746437" w:rsidRDefault="001D1249" w:rsidP="001D1249">
      <w:pPr>
        <w:pStyle w:val="ListParagraph"/>
        <w:keepNext/>
        <w:ind w:left="0"/>
        <w:rPr>
          <w:sz w:val="18"/>
          <w:szCs w:val="18"/>
        </w:rPr>
      </w:pPr>
      <w:r w:rsidRPr="001D1249">
        <w:rPr>
          <w:sz w:val="18"/>
          <w:szCs w:val="18"/>
        </w:rPr>
        <w:t xml:space="preserve">To </w:t>
      </w:r>
      <w:proofErr w:type="spellStart"/>
      <w:proofErr w:type="gramStart"/>
      <w:r w:rsidRPr="001D1249">
        <w:rPr>
          <w:sz w:val="18"/>
          <w:szCs w:val="18"/>
        </w:rPr>
        <w:t>asses</w:t>
      </w:r>
      <w:proofErr w:type="spellEnd"/>
      <w:proofErr w:type="gramEnd"/>
      <w:r w:rsidRPr="001D1249">
        <w:rPr>
          <w:sz w:val="18"/>
          <w:szCs w:val="18"/>
        </w:rPr>
        <w:t xml:space="preserve"> the scale of the provided image set, we checked how many image files each individual has in the image (‘Ifw2Data’) directory supplied and plotted the histogram of the individual counts of image files (Fig. 1). We discovered that the majority of individuals have only a single image file, while some individuals have hundreds of image files, with the maximum amount saved under ‘</w:t>
      </w:r>
      <w:proofErr w:type="spellStart"/>
      <w:r w:rsidRPr="001D1249">
        <w:rPr>
          <w:sz w:val="18"/>
          <w:szCs w:val="18"/>
        </w:rPr>
        <w:t>George_W_Bush</w:t>
      </w:r>
      <w:proofErr w:type="spellEnd"/>
      <w:r w:rsidRPr="001D1249">
        <w:rPr>
          <w:sz w:val="18"/>
          <w:szCs w:val="18"/>
        </w:rPr>
        <w:t xml:space="preserve">’ name, with 530 images. </w:t>
      </w:r>
    </w:p>
    <w:p w14:paraId="4497D628" w14:textId="21A200A1" w:rsidR="00746437" w:rsidRDefault="00746437" w:rsidP="001D1249">
      <w:pPr>
        <w:pStyle w:val="ListParagraph"/>
        <w:keepNext/>
        <w:ind w:left="0"/>
        <w:rPr>
          <w:sz w:val="18"/>
          <w:szCs w:val="18"/>
        </w:rPr>
      </w:pPr>
      <w:r>
        <w:rPr>
          <w:sz w:val="18"/>
          <w:szCs w:val="18"/>
        </w:rPr>
        <w:t xml:space="preserve">The individuals </w:t>
      </w:r>
      <w:r w:rsidR="00BC4FF0">
        <w:rPr>
          <w:sz w:val="18"/>
          <w:szCs w:val="18"/>
        </w:rPr>
        <w:t xml:space="preserve">appearing in the image files themselves were also of interest: After browsing through hundreds of images (through the process of performing the assignment) we noticed that most, if not all, individuals were of a narrow demographic spectrum, no images of children and very old people seem to exist, most images appear to be of </w:t>
      </w:r>
      <w:r w:rsidR="00BC4FF0">
        <w:rPr>
          <w:sz w:val="18"/>
          <w:szCs w:val="18"/>
        </w:rPr>
        <w:lastRenderedPageBreak/>
        <w:t xml:space="preserve">white </w:t>
      </w:r>
      <w:proofErr w:type="gramStart"/>
      <w:r w:rsidR="00BC4FF0">
        <w:rPr>
          <w:sz w:val="18"/>
          <w:szCs w:val="18"/>
        </w:rPr>
        <w:t>middle aged</w:t>
      </w:r>
      <w:proofErr w:type="gramEnd"/>
      <w:r w:rsidR="00BC4FF0">
        <w:rPr>
          <w:sz w:val="18"/>
          <w:szCs w:val="18"/>
        </w:rPr>
        <w:t xml:space="preserve"> males. The database webpage </w:t>
      </w:r>
      <w:hyperlink r:id="rId14" w:history="1">
        <w:r w:rsidR="00BC4FF0" w:rsidRPr="00BC4FF0">
          <w:rPr>
            <w:rStyle w:val="Hyperlink"/>
            <w:sz w:val="18"/>
            <w:szCs w:val="18"/>
          </w:rPr>
          <w:t>itself</w:t>
        </w:r>
      </w:hyperlink>
      <w:r w:rsidR="00BC4FF0">
        <w:rPr>
          <w:sz w:val="18"/>
          <w:szCs w:val="18"/>
        </w:rPr>
        <w:t xml:space="preserve"> seems to agree and even provides a friendly warning that this database does not fit well for the </w:t>
      </w:r>
      <w:proofErr w:type="gramStart"/>
      <w:r w:rsidR="00BC4FF0">
        <w:rPr>
          <w:sz w:val="18"/>
          <w:szCs w:val="18"/>
        </w:rPr>
        <w:t>1:N</w:t>
      </w:r>
      <w:proofErr w:type="gramEnd"/>
      <w:r w:rsidR="00BC4FF0">
        <w:rPr>
          <w:sz w:val="18"/>
          <w:szCs w:val="18"/>
        </w:rPr>
        <w:t xml:space="preserve"> recognition task. </w:t>
      </w:r>
    </w:p>
    <w:p w14:paraId="42EA84B6" w14:textId="1B591C1A" w:rsidR="0083363D" w:rsidRDefault="001047FA" w:rsidP="001D1249">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fldSimple w:instr=" SEQ Figure \* ARABIC ">
        <w:r w:rsidR="00A273AD">
          <w:rPr>
            <w:noProof/>
          </w:rPr>
          <w:t>1</w:t>
        </w:r>
      </w:fldSimple>
      <w:r>
        <w:t xml:space="preserve">:Distribution of Image files count - limit of y-axis </w:t>
      </w:r>
      <w:r>
        <w:rPr>
          <w:noProof/>
        </w:rPr>
        <w:t>is set to 10. Maximum count of image files detected is 530.</w:t>
      </w:r>
    </w:p>
    <w:p w14:paraId="757C8A5B" w14:textId="346F0849" w:rsidR="00A273AD" w:rsidRPr="00BC4FF0" w:rsidRDefault="001D1249" w:rsidP="00A273AD">
      <w:pPr>
        <w:rPr>
          <w:sz w:val="18"/>
          <w:szCs w:val="18"/>
        </w:rPr>
      </w:pPr>
      <w:r w:rsidRPr="00BC4FF0">
        <w:rPr>
          <w:sz w:val="18"/>
          <w:szCs w:val="18"/>
        </w:rPr>
        <w:t xml:space="preserve">We then focused on the training and testing set only, disregarding any finding related to the image files themselves, as we are instructed to train and test our data using only the images </w:t>
      </w:r>
      <w:proofErr w:type="spellStart"/>
      <w:r w:rsidRPr="00BC4FF0">
        <w:rPr>
          <w:sz w:val="18"/>
          <w:szCs w:val="18"/>
        </w:rPr>
        <w:t>addresed</w:t>
      </w:r>
      <w:proofErr w:type="spellEnd"/>
      <w:r w:rsidRPr="00BC4FF0">
        <w:rPr>
          <w:sz w:val="18"/>
          <w:szCs w:val="18"/>
        </w:rPr>
        <w:t xml:space="preserve"> by the ‘pairDevTrain.txt’&amp; ‘pairDevTest.txt’; We found that the individual appearing in the training set and in the test set are ‘</w:t>
      </w:r>
      <w:proofErr w:type="spellStart"/>
      <w:r w:rsidRPr="00BC4FF0">
        <w:rPr>
          <w:sz w:val="18"/>
          <w:szCs w:val="18"/>
        </w:rPr>
        <w:t>Alec_Baldwin</w:t>
      </w:r>
      <w:proofErr w:type="spellEnd"/>
      <w:r w:rsidRPr="00BC4FF0">
        <w:rPr>
          <w:sz w:val="18"/>
          <w:szCs w:val="18"/>
        </w:rPr>
        <w:t>’ ‘</w:t>
      </w:r>
      <w:proofErr w:type="spellStart"/>
      <w:r w:rsidRPr="00BC4FF0">
        <w:rPr>
          <w:sz w:val="18"/>
          <w:szCs w:val="18"/>
        </w:rPr>
        <w:t>Tang_Jiaxuan</w:t>
      </w:r>
      <w:proofErr w:type="spellEnd"/>
      <w:proofErr w:type="gramStart"/>
      <w:r w:rsidRPr="00BC4FF0">
        <w:rPr>
          <w:sz w:val="18"/>
          <w:szCs w:val="18"/>
        </w:rPr>
        <w:t>’ ,</w:t>
      </w:r>
      <w:proofErr w:type="gramEnd"/>
      <w:r w:rsidRPr="00BC4FF0">
        <w:rPr>
          <w:sz w:val="18"/>
          <w:szCs w:val="18"/>
        </w:rPr>
        <w:t xml:space="preserve"> accordingly, both with 6 appearances only (both under matching pairs and </w:t>
      </w:r>
      <w:proofErr w:type="spellStart"/>
      <w:r w:rsidRPr="00BC4FF0">
        <w:rPr>
          <w:sz w:val="18"/>
          <w:szCs w:val="18"/>
        </w:rPr>
        <w:t>non matching</w:t>
      </w:r>
      <w:proofErr w:type="spellEnd"/>
      <w:r w:rsidRPr="00BC4FF0">
        <w:rPr>
          <w:sz w:val="18"/>
          <w:szCs w:val="18"/>
        </w:rPr>
        <w:t xml:space="preserve"> pairs). We also plotted a histogram of all individuals’ </w:t>
      </w:r>
      <w:proofErr w:type="gramStart"/>
      <w:r w:rsidRPr="00BC4FF0">
        <w:rPr>
          <w:sz w:val="18"/>
          <w:szCs w:val="18"/>
        </w:rPr>
        <w:t>amount</w:t>
      </w:r>
      <w:proofErr w:type="gramEnd"/>
      <w:r w:rsidRPr="00BC4FF0">
        <w:rPr>
          <w:sz w:val="18"/>
          <w:szCs w:val="18"/>
        </w:rPr>
        <w:t xml:space="preserve"> of appearances in the training and testing sets (Fig. 2), and although most individuals appeared once, it seems there is some sort of a power law restricting the amount of duplicated (or more) </w:t>
      </w:r>
      <w:proofErr w:type="spellStart"/>
      <w:r w:rsidRPr="00BC4FF0">
        <w:rPr>
          <w:sz w:val="18"/>
          <w:szCs w:val="18"/>
        </w:rPr>
        <w:t>inviduals</w:t>
      </w:r>
      <w:proofErr w:type="spellEnd"/>
      <w:r w:rsidRPr="00BC4FF0">
        <w:rPr>
          <w:sz w:val="18"/>
          <w:szCs w:val="18"/>
        </w:rPr>
        <w:t xml:space="preserve">’ appearances in both training and testing sets. In the training set, only 351 individuals appeared in both the matched pairs and </w:t>
      </w:r>
      <w:proofErr w:type="spellStart"/>
      <w:r w:rsidRPr="00BC4FF0">
        <w:rPr>
          <w:sz w:val="18"/>
          <w:szCs w:val="18"/>
        </w:rPr>
        <w:t>non matched</w:t>
      </w:r>
      <w:proofErr w:type="spellEnd"/>
      <w:r w:rsidRPr="00BC4FF0">
        <w:rPr>
          <w:sz w:val="18"/>
          <w:szCs w:val="18"/>
        </w:rPr>
        <w:t xml:space="preserve"> pairs, whilst 138 appeared in both matching and </w:t>
      </w:r>
      <w:proofErr w:type="spellStart"/>
      <w:proofErr w:type="gramStart"/>
      <w:r w:rsidRPr="00BC4FF0">
        <w:rPr>
          <w:sz w:val="18"/>
          <w:szCs w:val="18"/>
        </w:rPr>
        <w:t>non matching</w:t>
      </w:r>
      <w:proofErr w:type="spellEnd"/>
      <w:proofErr w:type="gramEnd"/>
      <w:r w:rsidRPr="00BC4FF0">
        <w:rPr>
          <w:sz w:val="18"/>
          <w:szCs w:val="18"/>
        </w:rPr>
        <w:t xml:space="preserve"> pairs in the testing set.</w:t>
      </w:r>
      <w:r w:rsidR="00A273AD" w:rsidRPr="00BC4FF0">
        <w:rPr>
          <w:sz w:val="18"/>
          <w:szCs w:val="18"/>
        </w:rPr>
        <w:t xml:space="preserve">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fldSimple w:instr=" SEQ Figure \* ARABIC ">
        <w:r>
          <w:rPr>
            <w:noProof/>
          </w:rPr>
          <w:t>2</w:t>
        </w:r>
      </w:fldSimple>
      <w:r>
        <w:t xml:space="preserve"> - Distributions of appearances in training and testing sets. </w:t>
      </w:r>
      <w:bookmarkStart w:id="3" w:name="_Hlk69670599"/>
      <w:r>
        <w:t xml:space="preserve">The total number of unique individuals in the training set is </w:t>
      </w:r>
      <w:r>
        <w:rPr>
          <w:noProof/>
        </w:rPr>
        <w:t>2132, the number of unique individuals in the matching pairs of the training set is 788, and in the non matching pairs 2132.</w:t>
      </w:r>
      <w:bookmarkEnd w:id="3"/>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6AEB34C9" w14:textId="77777777" w:rsidR="001D1249" w:rsidRPr="001D1249" w:rsidRDefault="001D1249" w:rsidP="001D1249">
      <w:pPr>
        <w:pStyle w:val="ListParagraph"/>
        <w:ind w:left="0"/>
        <w:rPr>
          <w:sz w:val="18"/>
          <w:szCs w:val="18"/>
        </w:rPr>
      </w:pPr>
      <w:r w:rsidRPr="001D1249">
        <w:rPr>
          <w:sz w:val="18"/>
          <w:szCs w:val="18"/>
        </w:rPr>
        <w:lastRenderedPageBreak/>
        <w:t xml:space="preserve">Checking for shared individuals across matching and </w:t>
      </w:r>
      <w:proofErr w:type="spellStart"/>
      <w:proofErr w:type="gramStart"/>
      <w:r w:rsidRPr="001D1249">
        <w:rPr>
          <w:sz w:val="18"/>
          <w:szCs w:val="18"/>
        </w:rPr>
        <w:t>non matching</w:t>
      </w:r>
      <w:proofErr w:type="spellEnd"/>
      <w:proofErr w:type="gramEnd"/>
      <w:r w:rsidRPr="001D1249">
        <w:rPr>
          <w:sz w:val="18"/>
          <w:szCs w:val="18"/>
        </w:rPr>
        <w:t xml:space="preserve"> pairs is not sufficient, as an individual might be represented by a different image (notated with the image index) in the matching samples then in the </w:t>
      </w:r>
      <w:proofErr w:type="spellStart"/>
      <w:r w:rsidRPr="001D1249">
        <w:rPr>
          <w:sz w:val="18"/>
          <w:szCs w:val="18"/>
        </w:rPr>
        <w:t>non matching</w:t>
      </w:r>
      <w:proofErr w:type="spellEnd"/>
      <w:r w:rsidRPr="001D1249">
        <w:rPr>
          <w:sz w:val="18"/>
          <w:szCs w:val="18"/>
        </w:rPr>
        <w:t xml:space="preserve"> samples. Hence, we checked whether the set of images used for the matching samples is fully/disjoint/contiguous with the set of images used for the non-matching sample with all shared individuals. We found that all the images of individuals appearing in both matching and </w:t>
      </w:r>
      <w:proofErr w:type="spellStart"/>
      <w:proofErr w:type="gramStart"/>
      <w:r w:rsidRPr="001D1249">
        <w:rPr>
          <w:sz w:val="18"/>
          <w:szCs w:val="18"/>
        </w:rPr>
        <w:t>non matching</w:t>
      </w:r>
      <w:proofErr w:type="spellEnd"/>
      <w:proofErr w:type="gramEnd"/>
      <w:r w:rsidRPr="001D1249">
        <w:rPr>
          <w:sz w:val="18"/>
          <w:szCs w:val="18"/>
        </w:rPr>
        <w:t xml:space="preserve"> pairs are the same in the matching and </w:t>
      </w:r>
      <w:proofErr w:type="spellStart"/>
      <w:r w:rsidRPr="001D1249">
        <w:rPr>
          <w:sz w:val="18"/>
          <w:szCs w:val="18"/>
        </w:rPr>
        <w:t>non matching</w:t>
      </w:r>
      <w:proofErr w:type="spellEnd"/>
      <w:r w:rsidRPr="001D1249">
        <w:rPr>
          <w:sz w:val="18"/>
          <w:szCs w:val="18"/>
        </w:rPr>
        <w:t xml:space="preserve"> samples.</w:t>
      </w:r>
    </w:p>
    <w:p w14:paraId="5C54E241" w14:textId="77777777" w:rsidR="001D1249" w:rsidRPr="001D1249" w:rsidRDefault="001D1249" w:rsidP="001D1249">
      <w:pPr>
        <w:pStyle w:val="ListParagraph"/>
        <w:rPr>
          <w:b/>
          <w:bCs/>
          <w:sz w:val="18"/>
          <w:szCs w:val="18"/>
          <w:u w:val="single"/>
        </w:rPr>
      </w:pPr>
    </w:p>
    <w:p w14:paraId="3F78AC5C" w14:textId="77777777" w:rsidR="001D1249" w:rsidRPr="001D1249" w:rsidRDefault="001D1249" w:rsidP="001D1249">
      <w:pPr>
        <w:pStyle w:val="ListParagraph"/>
        <w:ind w:left="0"/>
        <w:rPr>
          <w:sz w:val="18"/>
          <w:szCs w:val="18"/>
          <w:u w:val="single"/>
        </w:rPr>
      </w:pPr>
      <w:r w:rsidRPr="001D1249">
        <w:rPr>
          <w:sz w:val="18"/>
          <w:szCs w:val="18"/>
          <w:u w:val="single"/>
        </w:rPr>
        <w:t>EDA conclusions:</w:t>
      </w:r>
    </w:p>
    <w:p w14:paraId="596798F6" w14:textId="1C8375A6" w:rsidR="00FF49E2" w:rsidRPr="001D1249" w:rsidRDefault="001D1249" w:rsidP="001D1249">
      <w:pPr>
        <w:pStyle w:val="ListParagraph"/>
        <w:ind w:left="0"/>
        <w:rPr>
          <w:sz w:val="18"/>
          <w:szCs w:val="18"/>
        </w:rPr>
      </w:pPr>
      <w:r w:rsidRPr="001D1249">
        <w:rPr>
          <w:sz w:val="18"/>
          <w:szCs w:val="18"/>
        </w:rPr>
        <w:t xml:space="preserve">As most individuals appear in either the matching pairs or the non-matching pairs, the task in hand (one-shot learning to classify if two images are of the same individual) is more difficult than we </w:t>
      </w:r>
      <w:r w:rsidR="00BC4FF0">
        <w:rPr>
          <w:sz w:val="18"/>
          <w:szCs w:val="18"/>
        </w:rPr>
        <w:t xml:space="preserve">initially </w:t>
      </w:r>
      <w:r w:rsidRPr="001D1249">
        <w:rPr>
          <w:sz w:val="18"/>
          <w:szCs w:val="18"/>
        </w:rPr>
        <w:t xml:space="preserve">thought. During most of the training, our model will learn from each individual only once, either from matching samples or non-matching samples, and will have very few opportunities to learn matching and </w:t>
      </w:r>
      <w:proofErr w:type="spellStart"/>
      <w:proofErr w:type="gramStart"/>
      <w:r w:rsidRPr="001D1249">
        <w:rPr>
          <w:sz w:val="18"/>
          <w:szCs w:val="18"/>
        </w:rPr>
        <w:t>non matching</w:t>
      </w:r>
      <w:proofErr w:type="spellEnd"/>
      <w:proofErr w:type="gramEnd"/>
      <w:r w:rsidRPr="001D1249">
        <w:rPr>
          <w:sz w:val="18"/>
          <w:szCs w:val="18"/>
        </w:rPr>
        <w:t xml:space="preserve"> samples of a single person. This makes the task of training closer to zero-shot learning. This is emphasized by the fully disjoint train and test sets, </w:t>
      </w:r>
      <w:proofErr w:type="gramStart"/>
      <w:r w:rsidRPr="001D1249">
        <w:rPr>
          <w:sz w:val="18"/>
          <w:szCs w:val="18"/>
        </w:rPr>
        <w:t>were</w:t>
      </w:r>
      <w:proofErr w:type="gramEnd"/>
      <w:r w:rsidRPr="001D1249">
        <w:rPr>
          <w:sz w:val="18"/>
          <w:szCs w:val="18"/>
        </w:rPr>
        <w:t xml:space="preserve"> no individuals are contiguous about the two sets.</w:t>
      </w:r>
      <w:r w:rsidR="00BC4FF0">
        <w:rPr>
          <w:sz w:val="18"/>
          <w:szCs w:val="18"/>
        </w:rPr>
        <w:t xml:space="preserve"> </w:t>
      </w:r>
      <w:r w:rsidR="00BC4FF0">
        <w:rPr>
          <w:sz w:val="18"/>
          <w:szCs w:val="18"/>
        </w:rPr>
        <w:br/>
        <w:t xml:space="preserve">All of the above and the disclaimers mentioned at the beginning of this section, suggest that in “real world” research, were the </w:t>
      </w:r>
      <w:r w:rsidR="006C3DAA">
        <w:rPr>
          <w:sz w:val="18"/>
          <w:szCs w:val="18"/>
        </w:rPr>
        <w:t>performance</w:t>
      </w:r>
      <w:r w:rsidR="00BC4FF0">
        <w:rPr>
          <w:sz w:val="18"/>
          <w:szCs w:val="18"/>
        </w:rPr>
        <w:t xml:space="preserve"> of the model </w:t>
      </w:r>
      <w:r w:rsidR="006C3DAA">
        <w:rPr>
          <w:sz w:val="18"/>
          <w:szCs w:val="18"/>
        </w:rPr>
        <w:t>actually</w:t>
      </w:r>
      <w:r w:rsidR="00BC4FF0">
        <w:rPr>
          <w:sz w:val="18"/>
          <w:szCs w:val="18"/>
        </w:rPr>
        <w:t xml:space="preserve"> matter, one should not use this dataset on its own</w:t>
      </w:r>
      <w:r w:rsidR="006C3DAA">
        <w:rPr>
          <w:sz w:val="18"/>
          <w:szCs w:val="18"/>
        </w:rPr>
        <w:t xml:space="preserve"> as it might (among other issues) cause a bias towards specific demographics (</w:t>
      </w:r>
      <w:proofErr w:type="gramStart"/>
      <w:r w:rsidR="006C3DAA">
        <w:rPr>
          <w:sz w:val="18"/>
          <w:szCs w:val="18"/>
        </w:rPr>
        <w:t>e.g.</w:t>
      </w:r>
      <w:proofErr w:type="gramEnd"/>
      <w:r w:rsidR="006C3DAA">
        <w:rPr>
          <w:sz w:val="18"/>
          <w:szCs w:val="18"/>
        </w:rPr>
        <w:t xml:space="preserve"> it might always classify two images of children as a matching pair).</w:t>
      </w:r>
    </w:p>
    <w:p w14:paraId="1763B8CB" w14:textId="77777777" w:rsidR="00FF49E2" w:rsidRDefault="00FF49E2" w:rsidP="005B5ED7">
      <w:pPr>
        <w:pStyle w:val="ListParagraph"/>
        <w:ind w:left="0"/>
        <w:rPr>
          <w:sz w:val="18"/>
          <w:szCs w:val="18"/>
        </w:rPr>
      </w:pP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1CE0D113" w14:textId="1D4F6203" w:rsidR="00EA7FD4" w:rsidRPr="000B7BE9" w:rsidRDefault="00C5331F" w:rsidP="00DD6BB9">
      <w:pPr>
        <w:pStyle w:val="ListParagraph"/>
        <w:ind w:left="0"/>
        <w:rPr>
          <w:b/>
          <w:bCs/>
          <w:sz w:val="20"/>
          <w:szCs w:val="20"/>
          <w:u w:val="single"/>
        </w:rPr>
      </w:pPr>
      <w:r w:rsidRPr="000B7BE9">
        <w:rPr>
          <w:b/>
          <w:bCs/>
          <w:sz w:val="24"/>
          <w:szCs w:val="24"/>
          <w:u w:val="single"/>
        </w:rPr>
        <w:t>Empirical results:</w:t>
      </w:r>
    </w:p>
    <w:p w14:paraId="2C7ADE60" w14:textId="3EA96F6C" w:rsidR="00EA7FD4" w:rsidRDefault="00EA7FD4" w:rsidP="007912A0">
      <w:pPr>
        <w:pStyle w:val="ListParagraph"/>
        <w:rPr>
          <w:sz w:val="28"/>
          <w:szCs w:val="28"/>
        </w:rPr>
      </w:pPr>
    </w:p>
    <w:p w14:paraId="232549D1" w14:textId="688DA5AC" w:rsidR="004B2E22" w:rsidRDefault="004B2E22" w:rsidP="00AA475D">
      <w:pPr>
        <w:pStyle w:val="ListParagraph"/>
        <w:rPr>
          <w:sz w:val="18"/>
          <w:szCs w:val="18"/>
        </w:rPr>
      </w:pP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4B19A" w14:textId="77777777" w:rsidR="009E0195" w:rsidRDefault="009E0195" w:rsidP="00987E24">
      <w:pPr>
        <w:spacing w:after="0" w:line="240" w:lineRule="auto"/>
      </w:pPr>
      <w:r>
        <w:separator/>
      </w:r>
    </w:p>
  </w:endnote>
  <w:endnote w:type="continuationSeparator" w:id="0">
    <w:p w14:paraId="751C0D09" w14:textId="77777777" w:rsidR="009E0195" w:rsidRDefault="009E0195"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73489" w14:textId="77777777" w:rsidR="009E0195" w:rsidRDefault="009E0195" w:rsidP="00987E24">
      <w:pPr>
        <w:spacing w:after="0" w:line="240" w:lineRule="auto"/>
      </w:pPr>
      <w:r>
        <w:separator/>
      </w:r>
    </w:p>
  </w:footnote>
  <w:footnote w:type="continuationSeparator" w:id="0">
    <w:p w14:paraId="34EB458E" w14:textId="77777777" w:rsidR="009E0195" w:rsidRDefault="009E0195"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3B8"/>
    <w:multiLevelType w:val="hybridMultilevel"/>
    <w:tmpl w:val="AC1E9B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3016C"/>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7188E"/>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04D9"/>
    <w:multiLevelType w:val="hybridMultilevel"/>
    <w:tmpl w:val="06FA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0802CB"/>
    <w:multiLevelType w:val="hybridMultilevel"/>
    <w:tmpl w:val="5CA2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3"/>
  </w:num>
  <w:num w:numId="4">
    <w:abstractNumId w:val="12"/>
  </w:num>
  <w:num w:numId="5">
    <w:abstractNumId w:val="14"/>
  </w:num>
  <w:num w:numId="6">
    <w:abstractNumId w:val="16"/>
  </w:num>
  <w:num w:numId="7">
    <w:abstractNumId w:val="7"/>
  </w:num>
  <w:num w:numId="8">
    <w:abstractNumId w:val="18"/>
  </w:num>
  <w:num w:numId="9">
    <w:abstractNumId w:val="2"/>
  </w:num>
  <w:num w:numId="10">
    <w:abstractNumId w:val="8"/>
  </w:num>
  <w:num w:numId="11">
    <w:abstractNumId w:val="11"/>
  </w:num>
  <w:num w:numId="12">
    <w:abstractNumId w:val="9"/>
  </w:num>
  <w:num w:numId="13">
    <w:abstractNumId w:val="0"/>
  </w:num>
  <w:num w:numId="14">
    <w:abstractNumId w:val="6"/>
  </w:num>
  <w:num w:numId="15">
    <w:abstractNumId w:val="10"/>
  </w:num>
  <w:num w:numId="16">
    <w:abstractNumId w:val="1"/>
  </w:num>
  <w:num w:numId="17">
    <w:abstractNumId w:val="5"/>
  </w:num>
  <w:num w:numId="18">
    <w:abstractNumId w:val="17"/>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cYGtQAd9PKlLQAAAA=="/>
  </w:docVars>
  <w:rsids>
    <w:rsidRoot w:val="0097315F"/>
    <w:rsid w:val="00017F71"/>
    <w:rsid w:val="0002068B"/>
    <w:rsid w:val="0003325E"/>
    <w:rsid w:val="00035EFB"/>
    <w:rsid w:val="00036646"/>
    <w:rsid w:val="00040E5D"/>
    <w:rsid w:val="000463DE"/>
    <w:rsid w:val="00050225"/>
    <w:rsid w:val="00055AD2"/>
    <w:rsid w:val="000626D1"/>
    <w:rsid w:val="00075D52"/>
    <w:rsid w:val="000A47C0"/>
    <w:rsid w:val="000A7518"/>
    <w:rsid w:val="000B0BAB"/>
    <w:rsid w:val="000B51DB"/>
    <w:rsid w:val="000B7BE9"/>
    <w:rsid w:val="000C4256"/>
    <w:rsid w:val="000C6580"/>
    <w:rsid w:val="000D1877"/>
    <w:rsid w:val="000D206E"/>
    <w:rsid w:val="000E4713"/>
    <w:rsid w:val="000F2129"/>
    <w:rsid w:val="00100E4D"/>
    <w:rsid w:val="00101FB6"/>
    <w:rsid w:val="001047FA"/>
    <w:rsid w:val="00111D32"/>
    <w:rsid w:val="0012002F"/>
    <w:rsid w:val="00120BD3"/>
    <w:rsid w:val="00123F2F"/>
    <w:rsid w:val="00131760"/>
    <w:rsid w:val="00132A52"/>
    <w:rsid w:val="00133C6C"/>
    <w:rsid w:val="00135222"/>
    <w:rsid w:val="001355C0"/>
    <w:rsid w:val="0013588E"/>
    <w:rsid w:val="001401C3"/>
    <w:rsid w:val="00142655"/>
    <w:rsid w:val="001431B6"/>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1249"/>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D6D4B"/>
    <w:rsid w:val="002E18F0"/>
    <w:rsid w:val="002E3E98"/>
    <w:rsid w:val="002E4120"/>
    <w:rsid w:val="002E652C"/>
    <w:rsid w:val="002E754B"/>
    <w:rsid w:val="002E7A1E"/>
    <w:rsid w:val="002F6802"/>
    <w:rsid w:val="002F6F97"/>
    <w:rsid w:val="002F706F"/>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1B43"/>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C1C68"/>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31EC"/>
    <w:rsid w:val="0053428F"/>
    <w:rsid w:val="00534712"/>
    <w:rsid w:val="00541222"/>
    <w:rsid w:val="00546450"/>
    <w:rsid w:val="005553C9"/>
    <w:rsid w:val="00556116"/>
    <w:rsid w:val="00560BBD"/>
    <w:rsid w:val="005627C8"/>
    <w:rsid w:val="005730A3"/>
    <w:rsid w:val="005738D7"/>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B4B76"/>
    <w:rsid w:val="006C175B"/>
    <w:rsid w:val="006C2E0C"/>
    <w:rsid w:val="006C3DAA"/>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46437"/>
    <w:rsid w:val="0076044C"/>
    <w:rsid w:val="007658A0"/>
    <w:rsid w:val="00777728"/>
    <w:rsid w:val="007912A0"/>
    <w:rsid w:val="007923F9"/>
    <w:rsid w:val="007A1251"/>
    <w:rsid w:val="007A2CC4"/>
    <w:rsid w:val="007A2D10"/>
    <w:rsid w:val="007A4A04"/>
    <w:rsid w:val="007B3DDE"/>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0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0195"/>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E695E"/>
    <w:rsid w:val="00AF12FE"/>
    <w:rsid w:val="00AF6A03"/>
    <w:rsid w:val="00B0500A"/>
    <w:rsid w:val="00B1508C"/>
    <w:rsid w:val="00B153CF"/>
    <w:rsid w:val="00B1610F"/>
    <w:rsid w:val="00B16110"/>
    <w:rsid w:val="00B210CC"/>
    <w:rsid w:val="00B37C87"/>
    <w:rsid w:val="00B418AC"/>
    <w:rsid w:val="00B425CD"/>
    <w:rsid w:val="00B426EA"/>
    <w:rsid w:val="00B42AE9"/>
    <w:rsid w:val="00B438C4"/>
    <w:rsid w:val="00B45E01"/>
    <w:rsid w:val="00B467D6"/>
    <w:rsid w:val="00B46FFD"/>
    <w:rsid w:val="00B47965"/>
    <w:rsid w:val="00B5114E"/>
    <w:rsid w:val="00B51D0B"/>
    <w:rsid w:val="00B5260E"/>
    <w:rsid w:val="00B53FFE"/>
    <w:rsid w:val="00B71E77"/>
    <w:rsid w:val="00B7272B"/>
    <w:rsid w:val="00B74886"/>
    <w:rsid w:val="00B74FF2"/>
    <w:rsid w:val="00B75946"/>
    <w:rsid w:val="00B77ABE"/>
    <w:rsid w:val="00B80AD7"/>
    <w:rsid w:val="00B82C4A"/>
    <w:rsid w:val="00B86075"/>
    <w:rsid w:val="00B913F5"/>
    <w:rsid w:val="00B947B9"/>
    <w:rsid w:val="00BA3D7F"/>
    <w:rsid w:val="00BA534B"/>
    <w:rsid w:val="00BB2B9B"/>
    <w:rsid w:val="00BC2B62"/>
    <w:rsid w:val="00BC4FF0"/>
    <w:rsid w:val="00BD6A10"/>
    <w:rsid w:val="00BE5AFF"/>
    <w:rsid w:val="00BE736C"/>
    <w:rsid w:val="00BF7348"/>
    <w:rsid w:val="00BF7D9A"/>
    <w:rsid w:val="00C03FF4"/>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0702"/>
    <w:rsid w:val="00D52512"/>
    <w:rsid w:val="00D57B72"/>
    <w:rsid w:val="00D65A91"/>
    <w:rsid w:val="00D76DC4"/>
    <w:rsid w:val="00D80F09"/>
    <w:rsid w:val="00D86E09"/>
    <w:rsid w:val="00DB08FB"/>
    <w:rsid w:val="00DB2E4A"/>
    <w:rsid w:val="00DB35ED"/>
    <w:rsid w:val="00DB7C87"/>
    <w:rsid w:val="00DC3D20"/>
    <w:rsid w:val="00DD3430"/>
    <w:rsid w:val="00DD6BB9"/>
    <w:rsid w:val="00DD6EE7"/>
    <w:rsid w:val="00DD7EAA"/>
    <w:rsid w:val="00DE0602"/>
    <w:rsid w:val="00DE1F19"/>
    <w:rsid w:val="00DE20B4"/>
    <w:rsid w:val="00DE50CA"/>
    <w:rsid w:val="00DE6D0A"/>
    <w:rsid w:val="00DF73CC"/>
    <w:rsid w:val="00DF763B"/>
    <w:rsid w:val="00E0068C"/>
    <w:rsid w:val="00E12FB2"/>
    <w:rsid w:val="00E14065"/>
    <w:rsid w:val="00E20587"/>
    <w:rsid w:val="00E27A71"/>
    <w:rsid w:val="00E32DBF"/>
    <w:rsid w:val="00E342EA"/>
    <w:rsid w:val="00E35970"/>
    <w:rsid w:val="00E41239"/>
    <w:rsid w:val="00E505D1"/>
    <w:rsid w:val="00E506A2"/>
    <w:rsid w:val="00E51474"/>
    <w:rsid w:val="00E5565C"/>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0166"/>
    <w:rsid w:val="00F073F9"/>
    <w:rsid w:val="00F07E0E"/>
    <w:rsid w:val="00F10465"/>
    <w:rsid w:val="00F11761"/>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B7826"/>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73819682">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789713771">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vis-www.cs.umass.edu/lfw/index.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vis-www.cs.umass.edu/lfw/"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8</Pages>
  <Words>2328</Words>
  <Characters>13270</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Yishaia Zabary</cp:lastModifiedBy>
  <cp:revision>26</cp:revision>
  <cp:lastPrinted>2020-11-20T19:07:00Z</cp:lastPrinted>
  <dcterms:created xsi:type="dcterms:W3CDTF">2021-04-18T14:47:00Z</dcterms:created>
  <dcterms:modified xsi:type="dcterms:W3CDTF">2021-04-21T17:53:00Z</dcterms:modified>
</cp:coreProperties>
</file>