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2BC44" w14:textId="77777777" w:rsidR="00881F37" w:rsidRDefault="00881F37">
      <w:r w:rsidRPr="00881F37">
        <w:t>Resumen</w:t>
      </w:r>
    </w:p>
    <w:p w14:paraId="2F3279C0" w14:textId="068A8403" w:rsidR="006B0C6C" w:rsidRDefault="00881F37">
      <w:r w:rsidRPr="00881F37">
        <w:t>La expresión Industria 4.0, fue acuñada en Alemania en el año 2011 para describir a la fábrica inteligente, una perspectiva de la fabricación informatizada con todos los procesos interconectados por medio del Internet de las Cosas (IOT). Es lo que se conoce como Internet industrial de las cosas y es un proceso que apunta al siguiente nivel de la revolución industrial, con la capacidad de impulsar cambios fundamentales a la altura de la primera revolución industrial a través del vapor y el agua, la producción en masa de la segunda revolución y de la tercera caracterizada por el crecimiento de la electrónica y la proliferación de las tecnologías de la información. La Industria 4.0 representa una etapa trascendental en la evolución de la industria, donde la clave es la fusión de la fábrica con el Internet a través del diseño y la implantación de componentes inteligentes dotados de identidades digitales propias, con miras a facilitar su manejo y reparación a distancia. Palabras Claves: Revolución Industrial, Industria 4.0, Internet de las Cosas, Software, Máquinas</w:t>
      </w:r>
    </w:p>
    <w:p w14:paraId="0AF71F84" w14:textId="4580B5D0" w:rsidR="00A465A0" w:rsidRDefault="00A465A0"/>
    <w:p w14:paraId="75CBC281" w14:textId="0748C0B6" w:rsidR="00A465A0" w:rsidRDefault="008D02AF">
      <w:r>
        <w:t>Industria 4.0</w:t>
      </w:r>
    </w:p>
    <w:p w14:paraId="0D15BBFE" w14:textId="24347847" w:rsidR="008D02AF" w:rsidRDefault="008D02AF" w:rsidP="00481546">
      <w:pPr>
        <w:pStyle w:val="Prrafodelista"/>
        <w:numPr>
          <w:ilvl w:val="0"/>
          <w:numId w:val="1"/>
        </w:numPr>
      </w:pPr>
      <w:r>
        <w:t xml:space="preserve">Se entiende como la transformación de los procesos productivos basados en la digitalización de la fábrica, en la conexión entre sistemas físicos y digitales, </w:t>
      </w:r>
      <w:r w:rsidR="00481546">
        <w:t>y en la interconexión de las máquinas entre sí mismas</w:t>
      </w:r>
    </w:p>
    <w:p w14:paraId="6145108B" w14:textId="5817D808" w:rsidR="00201F27" w:rsidRDefault="00BE6CE2" w:rsidP="00201F27">
      <w:pPr>
        <w:pStyle w:val="Prrafodelista"/>
        <w:numPr>
          <w:ilvl w:val="0"/>
          <w:numId w:val="1"/>
        </w:numPr>
      </w:pPr>
      <w:r>
        <w:t>E</w:t>
      </w:r>
      <w:r w:rsidR="00481546">
        <w:t>s un proceso que apunta al siguiente nivel de la revolución industrial, con la capacidad de impulsar cambios fundamentales a la altura de la primera revolución industrial</w:t>
      </w:r>
      <w:r w:rsidR="000C0383">
        <w:br/>
      </w:r>
      <w:r w:rsidR="000C0383" w:rsidRPr="000C0383">
        <w:t>representa una etapa trascendental en la evolución de la industria, donde la clave es la fusión de la fábrica con el Internet a través del diseño y la implantación de componentes inteligentes dotados de identidades digitales propias, con miras a facilitar su manejo y reparación a distancia.</w:t>
      </w:r>
      <w:bookmarkStart w:id="0" w:name="_GoBack"/>
      <w:bookmarkEnd w:id="0"/>
    </w:p>
    <w:sectPr w:rsidR="00201F27" w:rsidSect="00E46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96FB1"/>
    <w:multiLevelType w:val="hybridMultilevel"/>
    <w:tmpl w:val="69D8E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64"/>
    <w:rsid w:val="000C0383"/>
    <w:rsid w:val="000D69C7"/>
    <w:rsid w:val="001E0986"/>
    <w:rsid w:val="00201F27"/>
    <w:rsid w:val="00481546"/>
    <w:rsid w:val="006B0C6C"/>
    <w:rsid w:val="00754064"/>
    <w:rsid w:val="00881F37"/>
    <w:rsid w:val="008D02AF"/>
    <w:rsid w:val="00A465A0"/>
    <w:rsid w:val="00BE6CE2"/>
    <w:rsid w:val="00E4636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E04C"/>
  <w15:chartTrackingRefBased/>
  <w15:docId w15:val="{32D935F3-EB72-402E-BFBF-B656238B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Quiñones</dc:creator>
  <cp:keywords/>
  <dc:description/>
  <cp:lastModifiedBy>Jesús Quiñones</cp:lastModifiedBy>
  <cp:revision>4</cp:revision>
  <dcterms:created xsi:type="dcterms:W3CDTF">2019-11-18T20:11:00Z</dcterms:created>
  <dcterms:modified xsi:type="dcterms:W3CDTF">2019-11-19T18:38:00Z</dcterms:modified>
</cp:coreProperties>
</file>