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TA1</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14</w:t>
            </w:r>
          </w:p>
        </w:tc>
        <w:tc>
          <w:tcPr>
            <w:tcW w:type="dxa" w:w="960"/>
            <w:vAlign w:val="center"/>
          </w:tcPr>
          <w:p>
            <w:r>
              <w:t>15</w:t>
            </w:r>
          </w:p>
        </w:tc>
        <w:tc>
          <w:tcPr>
            <w:tcW w:type="dxa" w:w="960"/>
            <w:vAlign w:val="center"/>
          </w:tcPr>
          <w:p>
            <w:r>
              <w:t>4.9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3</w:t>
            </w:r>
          </w:p>
        </w:tc>
        <w:tc>
          <w:tcPr>
            <w:tcW w:type="dxa" w:w="960"/>
            <w:vAlign w:val="center"/>
          </w:tcPr>
          <w:p>
            <w:r>
              <w:t>12</w:t>
            </w:r>
          </w:p>
        </w:tc>
        <w:tc>
          <w:tcPr>
            <w:tcW w:type="dxa" w:w="960"/>
            <w:vAlign w:val="center"/>
          </w:tcPr>
          <w:p>
            <w:r>
              <w:t>15</w:t>
            </w:r>
          </w:p>
        </w:tc>
        <w:tc>
          <w:tcPr>
            <w:tcW w:type="dxa" w:w="960"/>
            <w:vAlign w:val="center"/>
          </w:tcPr>
          <w:p>
            <w:r>
              <w:t>4.8</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14</w:t>
            </w:r>
          </w:p>
        </w:tc>
        <w:tc>
          <w:tcPr>
            <w:tcW w:type="dxa" w:w="960"/>
            <w:vAlign w:val="center"/>
          </w:tcPr>
          <w:p>
            <w:r>
              <w:t>15</w:t>
            </w:r>
          </w:p>
        </w:tc>
        <w:tc>
          <w:tcPr>
            <w:tcW w:type="dxa" w:w="960"/>
            <w:vAlign w:val="center"/>
          </w:tcPr>
          <w:p>
            <w:r>
              <w:t>4.9</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fostered a welcoming environment which was nice, especially since i was sick the first day of GI so i was much more lost than everyone else. provided good feedback, although some more detail would definitely be appreciated. also, itâ€™s somewhat hard to reach him online when i have questions, so maybe an email thing or like being more active on piazza would be great</w:t>
        <w:br/>
      </w:r>
      <w:r>
        <w:rPr>
          <w:rFonts w:ascii="Times New Roman" w:hAnsi="Times New Roman"/>
          <w:b/>
        </w:rPr>
        <w:t xml:space="preserve">2. </w:t>
      </w:r>
      <w:r>
        <w:rPr>
          <w:rFonts w:ascii="Times New Roman" w:hAnsi="Times New Roman"/>
        </w:rPr>
        <w:t xml:space="preserve">TA1 was very supportive and encouraged us to ask questions! </w:t>
        <w:br/>
      </w:r>
      <w:r>
        <w:rPr>
          <w:rFonts w:ascii="Times New Roman" w:hAnsi="Times New Roman"/>
          <w:b/>
        </w:rPr>
        <w:t xml:space="preserve">3.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4. </w:t>
      </w:r>
      <w:r>
        <w:rPr>
          <w:rFonts w:ascii="Times New Roman" w:hAnsi="Times New Roman"/>
        </w:rPr>
        <w:t>TA was very open to helping students with problems during labs which made it much easier to learn. He was also very enthusiastic during teaching.</w:t>
        <w:br/>
      </w:r>
      <w:r>
        <w:rPr>
          <w:rFonts w:ascii="Times New Roman" w:hAnsi="Times New Roman"/>
          <w:b/>
        </w:rPr>
        <w:t xml:space="preserve">5. </w:t>
      </w:r>
      <w:r>
        <w:rPr>
          <w:rFonts w:ascii="Times New Roman" w:hAnsi="Times New Roman"/>
        </w:rPr>
        <w:t>really helpful when I meet problems in lab</w:t>
        <w:br/>
      </w:r>
      <w:r>
        <w:rPr>
          <w:rFonts w:ascii="Times New Roman" w:hAnsi="Times New Roman"/>
          <w:b/>
        </w:rPr>
        <w:t xml:space="preserve">6. </w:t>
      </w:r>
      <w:r>
        <w:rPr>
          <w:rFonts w:ascii="Times New Roman" w:hAnsi="Times New Roman"/>
        </w:rPr>
        <w:t>Loved them. Super supportive, understanding</w:t>
        <w:br/>
      </w:r>
      <w:r>
        <w:rPr>
          <w:rFonts w:ascii="Times New Roman" w:hAnsi="Times New Roman"/>
          <w:b/>
        </w:rPr>
        <w:t xml:space="preserve">7. </w:t>
      </w:r>
      <w:r>
        <w:rPr>
          <w:rFonts w:ascii="Times New Roman" w:hAnsi="Times New Roman"/>
        </w:rPr>
        <w:t>She was very kind and made us feel relaxed</w:t>
        <w:br/>
      </w:r>
      <w:r>
        <w:rPr>
          <w:rFonts w:ascii="Times New Roman" w:hAnsi="Times New Roman"/>
          <w:b/>
        </w:rPr>
        <w:t xml:space="preserve">8.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r>
      <w:r>
        <w:rPr>
          <w:rFonts w:ascii="Times New Roman" w:hAnsi="Times New Roman"/>
          <w:b/>
        </w:rPr>
        <w:t xml:space="preserve">9. </w:t>
      </w:r>
      <w:r>
        <w:rPr>
          <w:rFonts w:ascii="Times New Roman" w:hAnsi="Times New Roman"/>
        </w:rPr>
        <w:t>nan</w:t>
        <w:br/>
      </w:r>
      <w:r>
        <w:rPr>
          <w:rFonts w:ascii="Times New Roman" w:hAnsi="Times New Roman"/>
          <w:b/>
        </w:rPr>
        <w:t xml:space="preserve">10. </w:t>
      </w:r>
      <w:r>
        <w:rPr>
          <w:rFonts w:ascii="Times New Roman" w:hAnsi="Times New Roman"/>
        </w:rPr>
        <w:t>I didn't like them, they were really bad at teaching.</w:t>
        <w:br/>
      </w:r>
      <w:r>
        <w:rPr>
          <w:rFonts w:ascii="Times New Roman" w:hAnsi="Times New Roman"/>
          <w:b/>
        </w:rPr>
        <w:t xml:space="preserve">11.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12. </w:t>
      </w:r>
      <w:r>
        <w:rPr>
          <w:rFonts w:ascii="Times New Roman" w:hAnsi="Times New Roman"/>
        </w:rPr>
        <w:t xml:space="preserve">Super helpful and receptive </w:t>
        <w:br/>
      </w:r>
      <w:r>
        <w:rPr>
          <w:rFonts w:ascii="Times New Roman" w:hAnsi="Times New Roman"/>
          <w:b/>
        </w:rPr>
        <w:t xml:space="preserve">13. </w:t>
      </w:r>
      <w:r>
        <w:rPr>
          <w:rFonts w:ascii="Times New Roman" w:hAnsi="Times New Roman"/>
        </w:rPr>
        <w:t>Great TA</w:t>
        <w:br/>
      </w:r>
      <w:r>
        <w:rPr>
          <w:rFonts w:ascii="Times New Roman" w:hAnsi="Times New Roman"/>
          <w:b/>
        </w:rPr>
        <w:t xml:space="preserve">14. </w:t>
      </w:r>
      <w:r>
        <w:rPr>
          <w:rFonts w:ascii="Times New Roman" w:hAnsi="Times New Roman"/>
        </w:rPr>
        <w:t>Amazing</w:t>
        <w:br/>
      </w:r>
      <w:r>
        <w:rPr>
          <w:rFonts w:ascii="Times New Roman" w:hAnsi="Times New Roman"/>
          <w:b/>
        </w:rPr>
        <w:t xml:space="preserve">15. </w:t>
      </w:r>
      <w:r>
        <w:rPr>
          <w:rFonts w:ascii="Times New Roman" w:hAnsi="Times New Roman"/>
        </w:rPr>
        <w:t>I think they could be better</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