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FE0A57" w14:textId="26B29799" w:rsidR="00C70649" w:rsidRDefault="0088221D">
      <w:r>
        <w:rPr>
          <w:rFonts w:hint="eastAsia"/>
        </w:rPr>
        <w:t>如果想在两个线程中，传递数据并且在某个特定的位置执行。可以使用消息队列！</w:t>
      </w:r>
    </w:p>
    <w:p w14:paraId="6DA546BE" w14:textId="2C903077" w:rsidR="0088221D" w:rsidRDefault="0088221D">
      <w:r>
        <w:rPr>
          <w:noProof/>
        </w:rPr>
        <w:drawing>
          <wp:inline distT="0" distB="0" distL="0" distR="0" wp14:anchorId="10200806" wp14:editId="237CAD31">
            <wp:extent cx="5274310" cy="2406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01C99" w14:textId="77777777" w:rsidR="00C62D30" w:rsidRDefault="00C62D30"/>
    <w:p w14:paraId="29153508" w14:textId="445AE8C1" w:rsidR="0088221D" w:rsidRDefault="0088221D">
      <w:r>
        <w:rPr>
          <w:noProof/>
        </w:rPr>
        <w:drawing>
          <wp:inline distT="0" distB="0" distL="0" distR="0" wp14:anchorId="62B7A706" wp14:editId="4C7EB6BC">
            <wp:extent cx="5274310" cy="27641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01465" w14:textId="7E3BD6BA" w:rsidR="00C62D30" w:rsidRDefault="00C62D30">
      <w:r>
        <w:rPr>
          <w:rFonts w:hint="eastAsia"/>
        </w:rPr>
        <w:t>取出使用：</w:t>
      </w:r>
    </w:p>
    <w:p w14:paraId="50EA164D" w14:textId="1746F0B8" w:rsidR="00C62D30" w:rsidRDefault="00C62D30">
      <w:r>
        <w:rPr>
          <w:noProof/>
        </w:rPr>
        <w:drawing>
          <wp:inline distT="0" distB="0" distL="0" distR="0" wp14:anchorId="211E6357" wp14:editId="478E4C87">
            <wp:extent cx="5274310" cy="6858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D8E13" w14:textId="77777777" w:rsidR="00C62D30" w:rsidRDefault="00C62D30"/>
    <w:p w14:paraId="53A5230A" w14:textId="2D7750E8" w:rsidR="00C62D30" w:rsidRDefault="00C62D30">
      <w:r>
        <w:rPr>
          <w:rFonts w:hint="eastAsia"/>
        </w:rPr>
        <w:t>队列就是在两个线程中通信</w:t>
      </w:r>
    </w:p>
    <w:p w14:paraId="5567ABA6" w14:textId="0530D135" w:rsidR="00922211" w:rsidRDefault="00922211"/>
    <w:p w14:paraId="3CD67FD3" w14:textId="2D6F4568" w:rsidR="00922211" w:rsidRDefault="00922211">
      <w:r>
        <w:rPr>
          <w:rFonts w:hint="eastAsia"/>
        </w:rPr>
        <w:t>轮询的实现：</w:t>
      </w:r>
    </w:p>
    <w:p w14:paraId="20C66520" w14:textId="68F96039" w:rsidR="00922211" w:rsidRDefault="00922211">
      <w:r>
        <w:rPr>
          <w:noProof/>
        </w:rPr>
        <w:drawing>
          <wp:inline distT="0" distB="0" distL="0" distR="0" wp14:anchorId="250FB9A5" wp14:editId="03838E5E">
            <wp:extent cx="5274310" cy="10439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D4DC3" w14:textId="3C01A163" w:rsidR="00922211" w:rsidRDefault="00922211">
      <w:r>
        <w:rPr>
          <w:rFonts w:hint="eastAsia"/>
        </w:rPr>
        <w:t>实现简略版的负载均衡</w:t>
      </w:r>
    </w:p>
    <w:p w14:paraId="2599174D" w14:textId="7D1FB19F" w:rsidR="00F673F4" w:rsidRDefault="00F673F4"/>
    <w:p w14:paraId="43EE19FF" w14:textId="34520D88" w:rsidR="00F673F4" w:rsidRDefault="00F673F4">
      <w:pPr>
        <w:rPr>
          <w:rFonts w:hint="eastAsia"/>
        </w:rPr>
      </w:pPr>
      <w:r>
        <w:rPr>
          <w:rFonts w:hint="eastAsia"/>
        </w:rPr>
        <w:t>多线程下的安全的Integer</w:t>
      </w:r>
    </w:p>
    <w:p w14:paraId="6C33D759" w14:textId="6E2C2599" w:rsidR="00922211" w:rsidRDefault="00922211">
      <w:r>
        <w:rPr>
          <w:noProof/>
        </w:rPr>
        <w:drawing>
          <wp:inline distT="0" distB="0" distL="0" distR="0" wp14:anchorId="2EAB62D5" wp14:editId="2C394DED">
            <wp:extent cx="5274310" cy="34671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77739" w14:textId="1E9593AE" w:rsidR="00922211" w:rsidRDefault="00922211">
      <w:r>
        <w:rPr>
          <w:noProof/>
        </w:rPr>
        <w:drawing>
          <wp:inline distT="0" distB="0" distL="0" distR="0" wp14:anchorId="3DFB20D1" wp14:editId="253FE088">
            <wp:extent cx="5274310" cy="3886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F3E9E" w14:textId="0C6B9102" w:rsidR="00257007" w:rsidRDefault="00257007">
      <w:pPr>
        <w:widowControl/>
        <w:jc w:val="left"/>
      </w:pPr>
      <w:r>
        <w:br w:type="page"/>
      </w:r>
    </w:p>
    <w:p w14:paraId="15A6A051" w14:textId="77CDFCA2" w:rsidR="00922211" w:rsidRDefault="00257007">
      <w:r>
        <w:rPr>
          <w:rFonts w:hint="eastAsia"/>
        </w:rPr>
        <w:lastRenderedPageBreak/>
        <w:t>前端实现加密和编码</w:t>
      </w:r>
    </w:p>
    <w:p w14:paraId="1DE9D547" w14:textId="585E13D3" w:rsidR="00257007" w:rsidRDefault="00257007">
      <w:pPr>
        <w:rPr>
          <w:rFonts w:hint="eastAsia"/>
        </w:rPr>
      </w:pPr>
      <w:r>
        <w:rPr>
          <w:noProof/>
        </w:rPr>
        <w:drawing>
          <wp:inline distT="0" distB="0" distL="0" distR="0" wp14:anchorId="2C2B7A78" wp14:editId="7417D367">
            <wp:extent cx="5274310" cy="29483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70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1DE6"/>
    <w:rsid w:val="00085810"/>
    <w:rsid w:val="00257007"/>
    <w:rsid w:val="005023A3"/>
    <w:rsid w:val="0088221D"/>
    <w:rsid w:val="00922211"/>
    <w:rsid w:val="00C62D30"/>
    <w:rsid w:val="00C70649"/>
    <w:rsid w:val="00DE1DE6"/>
    <w:rsid w:val="00F67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BCCB33"/>
  <w15:chartTrackingRefBased/>
  <w15:docId w15:val="{1B1C9168-E410-4506-B41D-714681A54F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1</Pages>
  <Words>17</Words>
  <Characters>103</Characters>
  <Application>Microsoft Office Word</Application>
  <DocSecurity>0</DocSecurity>
  <Lines>1</Lines>
  <Paragraphs>1</Paragraphs>
  <ScaleCrop>false</ScaleCrop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yao huajun</dc:creator>
  <cp:keywords/>
  <dc:description/>
  <cp:lastModifiedBy>yao huajun</cp:lastModifiedBy>
  <cp:revision>6</cp:revision>
  <dcterms:created xsi:type="dcterms:W3CDTF">2022-06-24T10:40:00Z</dcterms:created>
  <dcterms:modified xsi:type="dcterms:W3CDTF">2022-10-06T12:47:00Z</dcterms:modified>
</cp:coreProperties>
</file>