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tq3ureslx5p9" w:id="0"/>
      <w:bookmarkEnd w:id="0"/>
      <w:r w:rsidDel="00000000" w:rsidR="00000000" w:rsidRPr="00000000">
        <w:rPr>
          <w:rtl w:val="0"/>
        </w:rPr>
        <w:t xml:space="preserve">Implementación simple con Jframe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 implementación que he realizado trata de ser una interfaz para una tienda de una aplicación para ordenador, en concreto una tienda dentro un videojuego(macro-transacciones).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4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Este es el aspecto que tenía pensado realizar, dando prioridad a una promoción principal y hacia abajo colocamos ofertas y luego productos normales, tratando de incitar a la compra mostrando primero ofertas y promociones de tiempo limitado para tratar de dar una sensación de urgencia a la compra.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924425" cy="288949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142" l="1323" r="94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89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Este sería el resultado final.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