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61C4" w14:textId="77777777" w:rsidR="00343CE8" w:rsidRPr="001C7F90" w:rsidRDefault="00343CE8" w:rsidP="00343CE8">
      <w:pPr>
        <w:rPr>
          <w:rFonts w:ascii="Times New Roman" w:hAnsi="Times New Roman" w:cs="Times New Roman"/>
          <w:b/>
          <w:bCs/>
          <w:color w:val="373A3C"/>
          <w:sz w:val="24"/>
          <w:szCs w:val="24"/>
          <w:shd w:val="clear" w:color="auto" w:fill="FFFFFF"/>
        </w:rPr>
      </w:pPr>
      <w:r w:rsidRPr="001C7F90">
        <w:rPr>
          <w:rFonts w:ascii="Times New Roman" w:hAnsi="Times New Roman" w:cs="Times New Roman"/>
          <w:b/>
          <w:bCs/>
          <w:color w:val="373A3C"/>
          <w:sz w:val="24"/>
          <w:szCs w:val="24"/>
          <w:shd w:val="clear" w:color="auto" w:fill="FFFFFF"/>
        </w:rPr>
        <w:t>Objectives</w:t>
      </w:r>
    </w:p>
    <w:p w14:paraId="08076E67" w14:textId="77777777" w:rsidR="00343CE8" w:rsidRPr="00E2187E" w:rsidRDefault="00343CE8" w:rsidP="00343CE8">
      <w:pPr>
        <w:rPr>
          <w:rFonts w:ascii="Times New Roman" w:hAnsi="Times New Roman" w:cs="Times New Roman"/>
          <w:color w:val="373A3C"/>
          <w:sz w:val="24"/>
          <w:szCs w:val="24"/>
          <w:shd w:val="clear" w:color="auto" w:fill="FFFFFF"/>
        </w:rPr>
      </w:pPr>
    </w:p>
    <w:p w14:paraId="7EFD29A9" w14:textId="2C4394C0" w:rsidR="00343CE8" w:rsidRDefault="00343CE8" w:rsidP="00343CE8">
      <w:pPr>
        <w:rPr>
          <w:rFonts w:ascii="Times New Roman" w:hAnsi="Times New Roman" w:cs="Times New Roman"/>
          <w:color w:val="373A3C"/>
          <w:sz w:val="24"/>
          <w:szCs w:val="24"/>
          <w:shd w:val="clear" w:color="auto" w:fill="FFFFFF"/>
        </w:rPr>
      </w:pPr>
      <w:r w:rsidRPr="00E2187E">
        <w:rPr>
          <w:rFonts w:ascii="Times New Roman" w:hAnsi="Times New Roman" w:cs="Times New Roman"/>
          <w:color w:val="373A3C"/>
          <w:sz w:val="24"/>
          <w:szCs w:val="24"/>
          <w:shd w:val="clear" w:color="auto" w:fill="FFFFFF"/>
        </w:rPr>
        <w:t>The main objective of this assignment is for the students to understand the security mechanisms in Unix-like operating systems and their interplay with software security, in particular:</w:t>
      </w:r>
    </w:p>
    <w:p w14:paraId="37AE56DA" w14:textId="77777777" w:rsidR="00A72986" w:rsidRPr="00E2187E" w:rsidRDefault="00A72986" w:rsidP="00343CE8">
      <w:pPr>
        <w:rPr>
          <w:rFonts w:ascii="Times New Roman" w:hAnsi="Times New Roman" w:cs="Times New Roman" w:hint="eastAsia"/>
          <w:color w:val="373A3C"/>
          <w:sz w:val="24"/>
          <w:szCs w:val="24"/>
          <w:shd w:val="clear" w:color="auto" w:fill="FFFFFF"/>
        </w:rPr>
      </w:pPr>
    </w:p>
    <w:p w14:paraId="51342D22" w14:textId="6EAA9DB3" w:rsidR="00343CE8" w:rsidRDefault="00343CE8" w:rsidP="006F5576">
      <w:pPr>
        <w:pStyle w:val="a3"/>
        <w:numPr>
          <w:ilvl w:val="0"/>
          <w:numId w:val="3"/>
        </w:numPr>
        <w:ind w:firstLineChars="0"/>
        <w:rPr>
          <w:rFonts w:ascii="Times New Roman" w:hAnsi="Times New Roman" w:cs="Times New Roman"/>
          <w:color w:val="373A3C"/>
          <w:sz w:val="24"/>
          <w:szCs w:val="24"/>
          <w:shd w:val="clear" w:color="auto" w:fill="FFFFFF"/>
        </w:rPr>
      </w:pPr>
      <w:r w:rsidRPr="006F5576">
        <w:rPr>
          <w:rFonts w:ascii="Times New Roman" w:hAnsi="Times New Roman" w:cs="Times New Roman"/>
          <w:color w:val="373A3C"/>
          <w:sz w:val="24"/>
          <w:szCs w:val="24"/>
          <w:shd w:val="clear" w:color="auto" w:fill="FFFFFF"/>
        </w:rPr>
        <w:t xml:space="preserve">to learn practical </w:t>
      </w:r>
      <w:r w:rsidRPr="001626E0">
        <w:rPr>
          <w:rFonts w:ascii="Times New Roman" w:hAnsi="Times New Roman" w:cs="Times New Roman"/>
          <w:b/>
          <w:bCs/>
          <w:color w:val="373A3C"/>
          <w:sz w:val="24"/>
          <w:szCs w:val="24"/>
          <w:u w:val="single"/>
          <w:shd w:val="clear" w:color="auto" w:fill="FFFFFF"/>
        </w:rPr>
        <w:t>access control mechanisms</w:t>
      </w:r>
      <w:r w:rsidRPr="001626E0">
        <w:rPr>
          <w:rFonts w:ascii="Times New Roman" w:hAnsi="Times New Roman" w:cs="Times New Roman"/>
          <w:color w:val="373A3C"/>
          <w:sz w:val="24"/>
          <w:szCs w:val="24"/>
          <w:u w:val="single"/>
          <w:shd w:val="clear" w:color="auto" w:fill="FFFFFF"/>
        </w:rPr>
        <w:t xml:space="preserve"> </w:t>
      </w:r>
      <w:r w:rsidRPr="005265E8">
        <w:rPr>
          <w:rFonts w:ascii="Times New Roman" w:hAnsi="Times New Roman" w:cs="Times New Roman"/>
          <w:color w:val="373A3C"/>
          <w:sz w:val="24"/>
          <w:szCs w:val="24"/>
          <w:u w:val="single"/>
          <w:shd w:val="clear" w:color="auto" w:fill="FFFFFF"/>
        </w:rPr>
        <w:t>in Unix operating system</w:t>
      </w:r>
      <w:r w:rsidRPr="006F5576">
        <w:rPr>
          <w:rFonts w:ascii="Times New Roman" w:hAnsi="Times New Roman" w:cs="Times New Roman"/>
          <w:color w:val="373A3C"/>
          <w:sz w:val="24"/>
          <w:szCs w:val="24"/>
          <w:shd w:val="clear" w:color="auto" w:fill="FFFFFF"/>
        </w:rPr>
        <w:t xml:space="preserve">, such as </w:t>
      </w:r>
      <w:r w:rsidRPr="0060165D">
        <w:rPr>
          <w:rFonts w:ascii="Times New Roman" w:hAnsi="Times New Roman" w:cs="Times New Roman"/>
          <w:color w:val="00B050"/>
          <w:sz w:val="24"/>
          <w:szCs w:val="24"/>
          <w:shd w:val="clear" w:color="auto" w:fill="FFFFFF"/>
        </w:rPr>
        <w:t>files and folder permissions</w:t>
      </w:r>
      <w:r w:rsidRPr="006F5576">
        <w:rPr>
          <w:rFonts w:ascii="Times New Roman" w:hAnsi="Times New Roman" w:cs="Times New Roman"/>
          <w:color w:val="373A3C"/>
          <w:sz w:val="24"/>
          <w:szCs w:val="24"/>
          <w:shd w:val="clear" w:color="auto" w:fill="FFFFFF"/>
        </w:rPr>
        <w:t xml:space="preserve"> and </w:t>
      </w:r>
      <w:r w:rsidRPr="00F736A9">
        <w:rPr>
          <w:rFonts w:ascii="Times New Roman" w:hAnsi="Times New Roman" w:cs="Times New Roman"/>
          <w:color w:val="00B050"/>
          <w:sz w:val="24"/>
          <w:szCs w:val="24"/>
          <w:shd w:val="clear" w:color="auto" w:fill="FFFFFF"/>
        </w:rPr>
        <w:t>SUID programs</w:t>
      </w:r>
      <w:r w:rsidRPr="006F5576">
        <w:rPr>
          <w:rFonts w:ascii="Times New Roman" w:hAnsi="Times New Roman" w:cs="Times New Roman"/>
          <w:color w:val="373A3C"/>
          <w:sz w:val="24"/>
          <w:szCs w:val="24"/>
          <w:shd w:val="clear" w:color="auto" w:fill="FFFFFF"/>
        </w:rPr>
        <w:t xml:space="preserve">, and how </w:t>
      </w:r>
      <w:r w:rsidRPr="00484742">
        <w:rPr>
          <w:rFonts w:ascii="Times New Roman" w:hAnsi="Times New Roman" w:cs="Times New Roman"/>
          <w:color w:val="00B050"/>
          <w:sz w:val="24"/>
          <w:szCs w:val="24"/>
          <w:shd w:val="clear" w:color="auto" w:fill="FFFFFF"/>
        </w:rPr>
        <w:t>application security</w:t>
      </w:r>
      <w:r w:rsidRPr="006F5576">
        <w:rPr>
          <w:rFonts w:ascii="Times New Roman" w:hAnsi="Times New Roman" w:cs="Times New Roman"/>
          <w:color w:val="373A3C"/>
          <w:sz w:val="24"/>
          <w:szCs w:val="24"/>
          <w:shd w:val="clear" w:color="auto" w:fill="FFFFFF"/>
        </w:rPr>
        <w:t xml:space="preserve"> is affected by them;</w:t>
      </w:r>
    </w:p>
    <w:p w14:paraId="2270D7BC" w14:textId="77777777" w:rsidR="002A3F55" w:rsidRPr="006F5576" w:rsidRDefault="002A3F55" w:rsidP="0073498D">
      <w:pPr>
        <w:pStyle w:val="a3"/>
        <w:ind w:left="420" w:firstLineChars="0" w:firstLine="0"/>
        <w:rPr>
          <w:rFonts w:ascii="Times New Roman" w:hAnsi="Times New Roman" w:cs="Times New Roman" w:hint="eastAsia"/>
          <w:color w:val="373A3C"/>
          <w:sz w:val="24"/>
          <w:szCs w:val="24"/>
          <w:shd w:val="clear" w:color="auto" w:fill="FFFFFF"/>
        </w:rPr>
      </w:pPr>
    </w:p>
    <w:p w14:paraId="59B44B30" w14:textId="4D9D4147" w:rsidR="00343CE8" w:rsidRDefault="00343CE8" w:rsidP="00E52804">
      <w:pPr>
        <w:pStyle w:val="a3"/>
        <w:numPr>
          <w:ilvl w:val="0"/>
          <w:numId w:val="3"/>
        </w:numPr>
        <w:ind w:firstLineChars="0"/>
        <w:rPr>
          <w:rFonts w:ascii="Times New Roman" w:hAnsi="Times New Roman" w:cs="Times New Roman"/>
          <w:color w:val="373A3C"/>
          <w:sz w:val="24"/>
          <w:szCs w:val="24"/>
          <w:shd w:val="clear" w:color="auto" w:fill="FFFFFF"/>
        </w:rPr>
      </w:pPr>
      <w:r w:rsidRPr="00E52804">
        <w:rPr>
          <w:rFonts w:ascii="Times New Roman" w:hAnsi="Times New Roman" w:cs="Times New Roman"/>
          <w:color w:val="373A3C"/>
          <w:sz w:val="24"/>
          <w:szCs w:val="24"/>
          <w:shd w:val="clear" w:color="auto" w:fill="FFFFFF"/>
        </w:rPr>
        <w:t xml:space="preserve">to learn how </w:t>
      </w:r>
      <w:r w:rsidRPr="00E4459B">
        <w:rPr>
          <w:rFonts w:ascii="Times New Roman" w:hAnsi="Times New Roman" w:cs="Times New Roman"/>
          <w:color w:val="00B050"/>
          <w:sz w:val="24"/>
          <w:szCs w:val="24"/>
          <w:shd w:val="clear" w:color="auto" w:fill="FFFFFF"/>
        </w:rPr>
        <w:t>software vulnerabilities</w:t>
      </w:r>
      <w:r w:rsidRPr="00E52804">
        <w:rPr>
          <w:rFonts w:ascii="Times New Roman" w:hAnsi="Times New Roman" w:cs="Times New Roman"/>
          <w:color w:val="373A3C"/>
          <w:sz w:val="24"/>
          <w:szCs w:val="24"/>
          <w:shd w:val="clear" w:color="auto" w:fill="FFFFFF"/>
        </w:rPr>
        <w:t xml:space="preserve"> can be exploited to </w:t>
      </w:r>
      <w:r w:rsidRPr="006757B9">
        <w:rPr>
          <w:rFonts w:ascii="Times New Roman" w:hAnsi="Times New Roman" w:cs="Times New Roman"/>
          <w:color w:val="373A3C"/>
          <w:sz w:val="24"/>
          <w:szCs w:val="24"/>
          <w:u w:val="single"/>
          <w:shd w:val="clear" w:color="auto" w:fill="FFFFFF"/>
        </w:rPr>
        <w:t>circumvent security mechanisms</w:t>
      </w:r>
      <w:r w:rsidRPr="00E52804">
        <w:rPr>
          <w:rFonts w:ascii="Times New Roman" w:hAnsi="Times New Roman" w:cs="Times New Roman"/>
          <w:color w:val="373A3C"/>
          <w:sz w:val="24"/>
          <w:szCs w:val="24"/>
          <w:shd w:val="clear" w:color="auto" w:fill="FFFFFF"/>
        </w:rPr>
        <w:t xml:space="preserve"> in both applications and operating systems. </w:t>
      </w:r>
    </w:p>
    <w:p w14:paraId="24DE195C" w14:textId="77777777" w:rsidR="004C6A00" w:rsidRPr="00E52804" w:rsidRDefault="004C6A00" w:rsidP="00C67AEF">
      <w:pPr>
        <w:pStyle w:val="a3"/>
        <w:ind w:left="420" w:firstLineChars="0" w:firstLine="0"/>
        <w:rPr>
          <w:rFonts w:ascii="Times New Roman" w:hAnsi="Times New Roman" w:cs="Times New Roman" w:hint="eastAsia"/>
          <w:color w:val="373A3C"/>
          <w:sz w:val="24"/>
          <w:szCs w:val="24"/>
          <w:shd w:val="clear" w:color="auto" w:fill="FFFFFF"/>
        </w:rPr>
      </w:pPr>
    </w:p>
    <w:p w14:paraId="74B56878" w14:textId="77777777" w:rsidR="00343CE8" w:rsidRPr="004311BE" w:rsidRDefault="00343CE8" w:rsidP="00343CE8">
      <w:pPr>
        <w:rPr>
          <w:rFonts w:ascii="Times New Roman" w:hAnsi="Times New Roman" w:cs="Times New Roman"/>
          <w:b/>
          <w:bCs/>
          <w:color w:val="373A3C"/>
          <w:sz w:val="24"/>
          <w:szCs w:val="24"/>
          <w:shd w:val="clear" w:color="auto" w:fill="FFFFFF"/>
        </w:rPr>
      </w:pPr>
      <w:r w:rsidRPr="004311BE">
        <w:rPr>
          <w:rFonts w:ascii="Times New Roman" w:hAnsi="Times New Roman" w:cs="Times New Roman"/>
          <w:b/>
          <w:bCs/>
          <w:color w:val="373A3C"/>
          <w:sz w:val="24"/>
          <w:szCs w:val="24"/>
          <w:shd w:val="clear" w:color="auto" w:fill="FFFFFF"/>
        </w:rPr>
        <w:t>Format</w:t>
      </w:r>
    </w:p>
    <w:p w14:paraId="6E75C358" w14:textId="77777777" w:rsidR="00343CE8" w:rsidRPr="00E2187E" w:rsidRDefault="00343CE8" w:rsidP="00343CE8">
      <w:pPr>
        <w:rPr>
          <w:rFonts w:ascii="Times New Roman" w:hAnsi="Times New Roman" w:cs="Times New Roman"/>
          <w:color w:val="373A3C"/>
          <w:sz w:val="24"/>
          <w:szCs w:val="24"/>
          <w:shd w:val="clear" w:color="auto" w:fill="FFFFFF"/>
        </w:rPr>
      </w:pPr>
    </w:p>
    <w:p w14:paraId="36D3FBA2" w14:textId="77777777" w:rsidR="00343CE8" w:rsidRPr="00E2187E" w:rsidRDefault="00343CE8" w:rsidP="00343CE8">
      <w:pPr>
        <w:rPr>
          <w:rFonts w:ascii="Times New Roman" w:hAnsi="Times New Roman" w:cs="Times New Roman"/>
          <w:color w:val="373A3C"/>
          <w:sz w:val="24"/>
          <w:szCs w:val="24"/>
          <w:shd w:val="clear" w:color="auto" w:fill="FFFFFF"/>
        </w:rPr>
      </w:pPr>
      <w:r w:rsidRPr="00E2187E">
        <w:rPr>
          <w:rFonts w:ascii="Times New Roman" w:hAnsi="Times New Roman" w:cs="Times New Roman"/>
          <w:color w:val="373A3C"/>
          <w:sz w:val="24"/>
          <w:szCs w:val="24"/>
          <w:shd w:val="clear" w:color="auto" w:fill="FFFFFF"/>
        </w:rPr>
        <w:t xml:space="preserve">This assignment uses a 'Capture the Flag' (CTF) style challenges, commonly used for cyber security training and education. Each challenge contains a 'flag' you need to discover, exploiting weakness in the program and relevant access control features of the system. This assignment has six challenges that students need to solve in the same lab VM that we have been using for the labs. </w:t>
      </w:r>
    </w:p>
    <w:p w14:paraId="7D6948A5" w14:textId="77777777" w:rsidR="00343CE8" w:rsidRPr="00E2187E" w:rsidRDefault="00343CE8" w:rsidP="00343CE8">
      <w:pPr>
        <w:rPr>
          <w:rFonts w:ascii="Times New Roman" w:hAnsi="Times New Roman" w:cs="Times New Roman"/>
          <w:color w:val="373A3C"/>
          <w:sz w:val="24"/>
          <w:szCs w:val="24"/>
          <w:shd w:val="clear" w:color="auto" w:fill="FFFFFF"/>
        </w:rPr>
      </w:pPr>
    </w:p>
    <w:p w14:paraId="4B14D721" w14:textId="77777777" w:rsidR="00343CE8" w:rsidRPr="00E2187E" w:rsidRDefault="00343CE8" w:rsidP="00343CE8">
      <w:pPr>
        <w:rPr>
          <w:rFonts w:ascii="Times New Roman" w:hAnsi="Times New Roman" w:cs="Times New Roman"/>
          <w:color w:val="373A3C"/>
          <w:sz w:val="24"/>
          <w:szCs w:val="24"/>
          <w:shd w:val="clear" w:color="auto" w:fill="FFFFFF"/>
        </w:rPr>
      </w:pPr>
      <w:r w:rsidRPr="00E2187E">
        <w:rPr>
          <w:rFonts w:ascii="Times New Roman" w:hAnsi="Times New Roman" w:cs="Times New Roman"/>
          <w:color w:val="373A3C"/>
          <w:sz w:val="24"/>
          <w:szCs w:val="24"/>
          <w:shd w:val="clear" w:color="auto" w:fill="FFFFFF"/>
        </w:rPr>
        <w:t xml:space="preserve">To do this assignment, you need to download a program that will install the actual challenge problems (that consist of executables and related files). Details of how to install the challenges and a brief description of each challenge can be found in the 'Assignment 1 -- Artefact' quiz link below. The description for each challenge is intentionally brief; some exploration of the given code and executable binaries are expected and are an essential part of the challenge. </w:t>
      </w:r>
    </w:p>
    <w:p w14:paraId="59EF80AA" w14:textId="77777777" w:rsidR="00343CE8" w:rsidRPr="00E2187E" w:rsidRDefault="00343CE8" w:rsidP="00343CE8">
      <w:pPr>
        <w:rPr>
          <w:rFonts w:ascii="Times New Roman" w:hAnsi="Times New Roman" w:cs="Times New Roman"/>
          <w:color w:val="373A3C"/>
          <w:sz w:val="24"/>
          <w:szCs w:val="24"/>
          <w:shd w:val="clear" w:color="auto" w:fill="FFFFFF"/>
        </w:rPr>
      </w:pPr>
    </w:p>
    <w:p w14:paraId="046D1EF7" w14:textId="5427E667" w:rsidR="00046859" w:rsidRPr="000F1BA3" w:rsidRDefault="00343CE8" w:rsidP="00343CE8">
      <w:pPr>
        <w:rPr>
          <w:rFonts w:ascii="Times New Roman" w:hAnsi="Times New Roman" w:cs="Times New Roman"/>
          <w:b/>
          <w:bCs/>
          <w:color w:val="373A3C"/>
          <w:sz w:val="24"/>
          <w:szCs w:val="24"/>
          <w:shd w:val="clear" w:color="auto" w:fill="FFFFFF"/>
        </w:rPr>
      </w:pPr>
      <w:r w:rsidRPr="000F1BA3">
        <w:rPr>
          <w:rFonts w:ascii="Times New Roman" w:hAnsi="Times New Roman" w:cs="Times New Roman"/>
          <w:b/>
          <w:bCs/>
          <w:color w:val="373A3C"/>
          <w:sz w:val="24"/>
          <w:szCs w:val="24"/>
          <w:shd w:val="clear" w:color="auto" w:fill="FFFFFF"/>
        </w:rPr>
        <w:t>Submission requirements</w:t>
      </w:r>
    </w:p>
    <w:p w14:paraId="497C9C47" w14:textId="77777777" w:rsidR="00046859" w:rsidRPr="00E2187E" w:rsidRDefault="00046859" w:rsidP="003B669B">
      <w:pPr>
        <w:rPr>
          <w:rFonts w:ascii="Times New Roman" w:hAnsi="Times New Roman" w:cs="Times New Roman"/>
          <w:color w:val="373A3C"/>
          <w:sz w:val="24"/>
          <w:szCs w:val="24"/>
          <w:shd w:val="clear" w:color="auto" w:fill="FFFFFF"/>
        </w:rPr>
      </w:pPr>
    </w:p>
    <w:p w14:paraId="65175AF7" w14:textId="79EF3BD0" w:rsidR="003B669B" w:rsidRDefault="003B669B" w:rsidP="003B534D">
      <w:pPr>
        <w:pStyle w:val="a3"/>
        <w:numPr>
          <w:ilvl w:val="0"/>
          <w:numId w:val="4"/>
        </w:numPr>
        <w:ind w:firstLineChars="0"/>
        <w:rPr>
          <w:rFonts w:ascii="Times New Roman" w:hAnsi="Times New Roman" w:cs="Times New Roman"/>
          <w:color w:val="373A3C"/>
          <w:sz w:val="24"/>
          <w:szCs w:val="24"/>
          <w:shd w:val="clear" w:color="auto" w:fill="FFFFFF"/>
        </w:rPr>
      </w:pPr>
      <w:r w:rsidRPr="009E288D">
        <w:rPr>
          <w:rFonts w:ascii="Times New Roman" w:hAnsi="Times New Roman" w:cs="Times New Roman"/>
          <w:b/>
          <w:bCs/>
          <w:color w:val="373A3C"/>
          <w:sz w:val="24"/>
          <w:szCs w:val="24"/>
          <w:shd w:val="clear" w:color="auto" w:fill="FFFFFF"/>
        </w:rPr>
        <w:t>The artefact component (10%)</w:t>
      </w:r>
      <w:r w:rsidRPr="003B534D">
        <w:rPr>
          <w:rFonts w:ascii="Times New Roman" w:hAnsi="Times New Roman" w:cs="Times New Roman"/>
          <w:color w:val="373A3C"/>
          <w:sz w:val="24"/>
          <w:szCs w:val="24"/>
          <w:shd w:val="clear" w:color="auto" w:fill="FFFFFF"/>
        </w:rPr>
        <w:t>: The artefact for each challenge is the flag associated with the challenge: The flags must be submitted through the 'Assignment 1 -- Artefact' quiz link on Wattle. No other forms of submissions are allowed. This will be marked automatically on Wattle. The artefact component accounts for 10% of the total mark for this assignment.</w:t>
      </w:r>
    </w:p>
    <w:p w14:paraId="69D69A04" w14:textId="77777777" w:rsidR="00BF012E" w:rsidRPr="003B534D" w:rsidRDefault="00BF012E" w:rsidP="00BF012E">
      <w:pPr>
        <w:pStyle w:val="a3"/>
        <w:ind w:left="420" w:firstLineChars="0" w:firstLine="0"/>
        <w:rPr>
          <w:rFonts w:ascii="Times New Roman" w:hAnsi="Times New Roman" w:cs="Times New Roman" w:hint="eastAsia"/>
          <w:color w:val="373A3C"/>
          <w:sz w:val="24"/>
          <w:szCs w:val="24"/>
          <w:shd w:val="clear" w:color="auto" w:fill="FFFFFF"/>
        </w:rPr>
      </w:pPr>
    </w:p>
    <w:p w14:paraId="2F8FDFFF" w14:textId="77777777" w:rsidR="00AF4BCF" w:rsidRPr="00AF4BCF" w:rsidRDefault="003B669B" w:rsidP="005C6E2E">
      <w:pPr>
        <w:pStyle w:val="a3"/>
        <w:numPr>
          <w:ilvl w:val="0"/>
          <w:numId w:val="4"/>
        </w:numPr>
        <w:ind w:firstLineChars="0"/>
        <w:rPr>
          <w:sz w:val="24"/>
          <w:szCs w:val="24"/>
        </w:rPr>
      </w:pPr>
      <w:r w:rsidRPr="009E288D">
        <w:rPr>
          <w:rFonts w:ascii="Times New Roman" w:hAnsi="Times New Roman" w:cs="Times New Roman"/>
          <w:b/>
          <w:bCs/>
          <w:color w:val="373A3C"/>
          <w:sz w:val="24"/>
          <w:szCs w:val="24"/>
          <w:shd w:val="clear" w:color="auto" w:fill="FFFFFF"/>
        </w:rPr>
        <w:t>The report component (90%)</w:t>
      </w:r>
      <w:r w:rsidRPr="005C6E2E">
        <w:rPr>
          <w:rFonts w:ascii="Times New Roman" w:hAnsi="Times New Roman" w:cs="Times New Roman"/>
          <w:color w:val="373A3C"/>
          <w:sz w:val="24"/>
          <w:szCs w:val="24"/>
          <w:shd w:val="clear" w:color="auto" w:fill="FFFFFF"/>
        </w:rPr>
        <w:t>: For each challenge, you are required to</w:t>
      </w:r>
      <w:r w:rsidR="00AF4BCF">
        <w:rPr>
          <w:rFonts w:ascii="Times New Roman" w:hAnsi="Times New Roman" w:cs="Times New Roman"/>
          <w:color w:val="373A3C"/>
          <w:sz w:val="24"/>
          <w:szCs w:val="24"/>
          <w:shd w:val="clear" w:color="auto" w:fill="FFFFFF"/>
        </w:rPr>
        <w:t>:</w:t>
      </w:r>
    </w:p>
    <w:p w14:paraId="3D90F608" w14:textId="77777777" w:rsidR="00AF4BCF" w:rsidRPr="00AF4BCF" w:rsidRDefault="00AF4BCF" w:rsidP="00AF4BCF">
      <w:pPr>
        <w:pStyle w:val="a3"/>
        <w:ind w:firstLine="480"/>
        <w:rPr>
          <w:rFonts w:ascii="Times New Roman" w:hAnsi="Times New Roman" w:cs="Times New Roman"/>
          <w:color w:val="373A3C"/>
          <w:sz w:val="24"/>
          <w:szCs w:val="24"/>
          <w:shd w:val="clear" w:color="auto" w:fill="FFFFFF"/>
        </w:rPr>
      </w:pPr>
    </w:p>
    <w:p w14:paraId="35EBF1E1" w14:textId="77777777" w:rsidR="00E07B53" w:rsidRPr="00E07B53" w:rsidRDefault="003B669B" w:rsidP="00AF4BCF">
      <w:pPr>
        <w:pStyle w:val="a3"/>
        <w:numPr>
          <w:ilvl w:val="1"/>
          <w:numId w:val="4"/>
        </w:numPr>
        <w:ind w:firstLineChars="0"/>
        <w:rPr>
          <w:sz w:val="24"/>
          <w:szCs w:val="24"/>
        </w:rPr>
      </w:pPr>
      <w:r w:rsidRPr="005C6E2E">
        <w:rPr>
          <w:rFonts w:ascii="Times New Roman" w:hAnsi="Times New Roman" w:cs="Times New Roman"/>
          <w:color w:val="373A3C"/>
          <w:sz w:val="24"/>
          <w:szCs w:val="24"/>
          <w:shd w:val="clear" w:color="auto" w:fill="FFFFFF"/>
        </w:rPr>
        <w:t xml:space="preserve">explain in detail your </w:t>
      </w:r>
      <w:r w:rsidRPr="00FC3BB1">
        <w:rPr>
          <w:rFonts w:ascii="Times New Roman" w:hAnsi="Times New Roman" w:cs="Times New Roman"/>
          <w:color w:val="FF0000"/>
          <w:sz w:val="24"/>
          <w:szCs w:val="24"/>
          <w:shd w:val="clear" w:color="auto" w:fill="FFFFFF"/>
        </w:rPr>
        <w:t>exploration of the challenge</w:t>
      </w:r>
      <w:r w:rsidRPr="005C6E2E">
        <w:rPr>
          <w:rFonts w:ascii="Times New Roman" w:hAnsi="Times New Roman" w:cs="Times New Roman"/>
          <w:color w:val="373A3C"/>
          <w:sz w:val="24"/>
          <w:szCs w:val="24"/>
          <w:shd w:val="clear" w:color="auto" w:fill="FFFFFF"/>
        </w:rPr>
        <w:t>,</w:t>
      </w:r>
    </w:p>
    <w:p w14:paraId="67FAF853" w14:textId="77777777" w:rsidR="00E07B53" w:rsidRPr="00E07B53" w:rsidRDefault="003B669B" w:rsidP="00AF4BCF">
      <w:pPr>
        <w:pStyle w:val="a3"/>
        <w:numPr>
          <w:ilvl w:val="1"/>
          <w:numId w:val="4"/>
        </w:numPr>
        <w:ind w:firstLineChars="0"/>
        <w:rPr>
          <w:sz w:val="24"/>
          <w:szCs w:val="24"/>
        </w:rPr>
      </w:pPr>
      <w:r w:rsidRPr="005C6E2E">
        <w:rPr>
          <w:rFonts w:ascii="Times New Roman" w:hAnsi="Times New Roman" w:cs="Times New Roman"/>
          <w:color w:val="373A3C"/>
          <w:sz w:val="24"/>
          <w:szCs w:val="24"/>
          <w:shd w:val="clear" w:color="auto" w:fill="FFFFFF"/>
        </w:rPr>
        <w:t xml:space="preserve">the analysis of its </w:t>
      </w:r>
      <w:r w:rsidRPr="00A50704">
        <w:rPr>
          <w:rFonts w:ascii="Times New Roman" w:hAnsi="Times New Roman" w:cs="Times New Roman"/>
          <w:color w:val="FF0000"/>
          <w:sz w:val="24"/>
          <w:szCs w:val="24"/>
          <w:shd w:val="clear" w:color="auto" w:fill="FFFFFF"/>
        </w:rPr>
        <w:t>vulnerabilities</w:t>
      </w:r>
      <w:r w:rsidRPr="005C6E2E">
        <w:rPr>
          <w:rFonts w:ascii="Times New Roman" w:hAnsi="Times New Roman" w:cs="Times New Roman"/>
          <w:color w:val="373A3C"/>
          <w:sz w:val="24"/>
          <w:szCs w:val="24"/>
          <w:shd w:val="clear" w:color="auto" w:fill="FFFFFF"/>
        </w:rPr>
        <w:t>,</w:t>
      </w:r>
    </w:p>
    <w:p w14:paraId="7DA5ABD2" w14:textId="2AAD6FD1" w:rsidR="001A31FE" w:rsidRPr="005C6E2E" w:rsidRDefault="003B669B" w:rsidP="00AF4BCF">
      <w:pPr>
        <w:pStyle w:val="a3"/>
        <w:numPr>
          <w:ilvl w:val="1"/>
          <w:numId w:val="4"/>
        </w:numPr>
        <w:ind w:firstLineChars="0"/>
        <w:rPr>
          <w:sz w:val="24"/>
          <w:szCs w:val="24"/>
        </w:rPr>
      </w:pPr>
      <w:r w:rsidRPr="005C6E2E">
        <w:rPr>
          <w:rFonts w:ascii="Times New Roman" w:hAnsi="Times New Roman" w:cs="Times New Roman"/>
          <w:color w:val="373A3C"/>
          <w:sz w:val="24"/>
          <w:szCs w:val="24"/>
          <w:shd w:val="clear" w:color="auto" w:fill="FFFFFF"/>
        </w:rPr>
        <w:t xml:space="preserve">and the </w:t>
      </w:r>
      <w:r w:rsidRPr="00A50704">
        <w:rPr>
          <w:rFonts w:ascii="Times New Roman" w:hAnsi="Times New Roman" w:cs="Times New Roman"/>
          <w:color w:val="FF0000"/>
          <w:sz w:val="24"/>
          <w:szCs w:val="24"/>
          <w:shd w:val="clear" w:color="auto" w:fill="FFFFFF"/>
        </w:rPr>
        <w:t>exploitation steps</w:t>
      </w:r>
      <w:r w:rsidRPr="005C6E2E">
        <w:rPr>
          <w:rFonts w:ascii="Times New Roman" w:hAnsi="Times New Roman" w:cs="Times New Roman"/>
          <w:color w:val="373A3C"/>
          <w:sz w:val="24"/>
          <w:szCs w:val="24"/>
          <w:shd w:val="clear" w:color="auto" w:fill="FFFFFF"/>
        </w:rPr>
        <w:t xml:space="preserve"> to obtain the flag that are reproduceable.  </w:t>
      </w:r>
    </w:p>
    <w:sectPr w:rsidR="001A31FE" w:rsidRPr="005C6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pt;height:11.2pt" o:bullet="t">
        <v:imagedata r:id="rId1" o:title="msoB147"/>
      </v:shape>
    </w:pict>
  </w:numPicBullet>
  <w:abstractNum w:abstractNumId="0" w15:restartNumberingAfterBreak="0">
    <w:nsid w:val="02AF180B"/>
    <w:multiLevelType w:val="hybridMultilevel"/>
    <w:tmpl w:val="376A6E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745520"/>
    <w:multiLevelType w:val="multilevel"/>
    <w:tmpl w:val="EDD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DA2CE3"/>
    <w:multiLevelType w:val="hybridMultilevel"/>
    <w:tmpl w:val="63FA0890"/>
    <w:lvl w:ilvl="0" w:tplc="04090007">
      <w:start w:val="1"/>
      <w:numFmt w:val="bullet"/>
      <w:lvlText w:val=""/>
      <w:lvlPicBulletId w:val="0"/>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6037E6"/>
    <w:multiLevelType w:val="hybridMultilevel"/>
    <w:tmpl w:val="0D4C7EA4"/>
    <w:lvl w:ilvl="0" w:tplc="5CEEB172">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21"/>
    <w:rsid w:val="00041CF5"/>
    <w:rsid w:val="00046859"/>
    <w:rsid w:val="000D678F"/>
    <w:rsid w:val="000F1BA3"/>
    <w:rsid w:val="001626E0"/>
    <w:rsid w:val="001A31FE"/>
    <w:rsid w:val="001C7F90"/>
    <w:rsid w:val="001F408E"/>
    <w:rsid w:val="00225293"/>
    <w:rsid w:val="002A3F55"/>
    <w:rsid w:val="002C46C9"/>
    <w:rsid w:val="00343CE8"/>
    <w:rsid w:val="003B534D"/>
    <w:rsid w:val="003B669B"/>
    <w:rsid w:val="004311BE"/>
    <w:rsid w:val="00484742"/>
    <w:rsid w:val="004C6A00"/>
    <w:rsid w:val="004C7E75"/>
    <w:rsid w:val="005265E8"/>
    <w:rsid w:val="005C6E2E"/>
    <w:rsid w:val="0060165D"/>
    <w:rsid w:val="006757B9"/>
    <w:rsid w:val="006F4C73"/>
    <w:rsid w:val="006F5576"/>
    <w:rsid w:val="0073498D"/>
    <w:rsid w:val="00873CF5"/>
    <w:rsid w:val="009E288D"/>
    <w:rsid w:val="00A50704"/>
    <w:rsid w:val="00A72986"/>
    <w:rsid w:val="00AF4BCF"/>
    <w:rsid w:val="00BF012E"/>
    <w:rsid w:val="00C67AEF"/>
    <w:rsid w:val="00D066E6"/>
    <w:rsid w:val="00D17C4D"/>
    <w:rsid w:val="00E07B53"/>
    <w:rsid w:val="00E2187E"/>
    <w:rsid w:val="00E22C21"/>
    <w:rsid w:val="00E4459B"/>
    <w:rsid w:val="00E52804"/>
    <w:rsid w:val="00E57581"/>
    <w:rsid w:val="00EA1B36"/>
    <w:rsid w:val="00F736A9"/>
    <w:rsid w:val="00F83A18"/>
    <w:rsid w:val="00FC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5180"/>
  <w15:chartTrackingRefBased/>
  <w15:docId w15:val="{3A8F9858-6D70-4167-85F9-B3FF9B1B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5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0511">
      <w:bodyDiv w:val="1"/>
      <w:marLeft w:val="0"/>
      <w:marRight w:val="0"/>
      <w:marTop w:val="0"/>
      <w:marBottom w:val="0"/>
      <w:divBdr>
        <w:top w:val="none" w:sz="0" w:space="0" w:color="auto"/>
        <w:left w:val="none" w:sz="0" w:space="0" w:color="auto"/>
        <w:bottom w:val="none" w:sz="0" w:space="0" w:color="auto"/>
        <w:right w:val="none" w:sz="0" w:space="0" w:color="auto"/>
      </w:divBdr>
    </w:div>
    <w:div w:id="476646476">
      <w:bodyDiv w:val="1"/>
      <w:marLeft w:val="0"/>
      <w:marRight w:val="0"/>
      <w:marTop w:val="0"/>
      <w:marBottom w:val="0"/>
      <w:divBdr>
        <w:top w:val="none" w:sz="0" w:space="0" w:color="auto"/>
        <w:left w:val="none" w:sz="0" w:space="0" w:color="auto"/>
        <w:bottom w:val="none" w:sz="0" w:space="0" w:color="auto"/>
        <w:right w:val="none" w:sz="0" w:space="0" w:color="auto"/>
      </w:divBdr>
    </w:div>
    <w:div w:id="148203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Rao</dc:creator>
  <cp:keywords/>
  <dc:description/>
  <cp:lastModifiedBy>Yixi Rao</cp:lastModifiedBy>
  <cp:revision>39</cp:revision>
  <dcterms:created xsi:type="dcterms:W3CDTF">2021-09-03T13:51:00Z</dcterms:created>
  <dcterms:modified xsi:type="dcterms:W3CDTF">2021-09-03T14:04:00Z</dcterms:modified>
</cp:coreProperties>
</file>