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56" w:rsidRDefault="00B71356"/>
    <w:p w:rsidR="00963074" w:rsidRDefault="00963074"/>
    <w:p w:rsidR="00626BC9" w:rsidRDefault="00626BC9"/>
    <w:p w:rsidR="00124C1B" w:rsidRDefault="00124C1B"/>
    <w:p w:rsidR="00626BC9" w:rsidRDefault="00626BC9"/>
    <w:p w:rsidR="00626BC9" w:rsidRDefault="00626BC9"/>
    <w:p w:rsidR="00626BC9" w:rsidRDefault="00D375AF" w:rsidP="00626BC9">
      <w:pPr>
        <w:pStyle w:val="1"/>
      </w:pPr>
      <w:r>
        <w:t>@</w:t>
      </w:r>
      <w:r w:rsidR="00626BC9" w:rsidRPr="00626BC9">
        <w:rPr>
          <w:rFonts w:hint="eastAsia"/>
        </w:rPr>
        <w:t>JAVA</w:t>
      </w:r>
      <w:r w:rsidR="00626BC9" w:rsidRPr="00626BC9">
        <w:rPr>
          <w:rFonts w:hint="eastAsia"/>
        </w:rPr>
        <w:t>设计模式学习</w:t>
      </w:r>
      <w:r w:rsidR="00626BC9" w:rsidRPr="00626BC9">
        <w:rPr>
          <w:rFonts w:hint="eastAsia"/>
        </w:rPr>
        <w:t>17</w:t>
      </w:r>
      <w:r w:rsidR="00626BC9" w:rsidRPr="00626BC9">
        <w:rPr>
          <w:rFonts w:hint="eastAsia"/>
        </w:rPr>
        <w:t>——策略模式</w:t>
      </w:r>
      <w:r w:rsidR="00626BC9" w:rsidRPr="00626BC9">
        <w:rPr>
          <w:rFonts w:hint="eastAsia"/>
        </w:rPr>
        <w:t xml:space="preserve"> - alaric's blog - ITeye</w:t>
      </w:r>
      <w:r w:rsidR="00626BC9" w:rsidRPr="00626BC9">
        <w:rPr>
          <w:rFonts w:hint="eastAsia"/>
        </w:rPr>
        <w:t>技术网站</w:t>
      </w:r>
    </w:p>
    <w:p w:rsidR="00626BC9" w:rsidRDefault="00626BC9">
      <w:r w:rsidRPr="00626BC9">
        <w:rPr>
          <w:rFonts w:hint="eastAsia"/>
        </w:rPr>
        <w:t xml:space="preserve"> http://alaric.iteye.com/blog/1920714</w:t>
      </w:r>
    </w:p>
    <w:p w:rsidR="00963074" w:rsidRDefault="00963074"/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a"/>
          <w:rFonts w:ascii="Helvetica" w:hAnsi="Helvetica"/>
          <w:color w:val="000000"/>
          <w:sz w:val="21"/>
          <w:szCs w:val="21"/>
        </w:rPr>
        <w:t>策略（</w:t>
      </w:r>
      <w:r>
        <w:rPr>
          <w:rStyle w:val="aa"/>
          <w:rFonts w:ascii="Helvetica" w:hAnsi="Helvetica"/>
          <w:color w:val="000000"/>
          <w:sz w:val="21"/>
          <w:szCs w:val="21"/>
        </w:rPr>
        <w:t>Strategy</w:t>
      </w:r>
      <w:r>
        <w:rPr>
          <w:rStyle w:val="aa"/>
          <w:rFonts w:ascii="Helvetica" w:hAnsi="Helvetica"/>
          <w:color w:val="000000"/>
          <w:sz w:val="21"/>
          <w:szCs w:val="21"/>
        </w:rPr>
        <w:t>）模式</w:t>
      </w:r>
      <w:r>
        <w:rPr>
          <w:rFonts w:ascii="Helvetica" w:hAnsi="Helvetica"/>
          <w:color w:val="000000"/>
          <w:sz w:val="21"/>
          <w:szCs w:val="21"/>
        </w:rPr>
        <w:t>：又名</w:t>
      </w:r>
      <w:r>
        <w:rPr>
          <w:rFonts w:ascii="Helvetica" w:hAnsi="Helvetica"/>
          <w:color w:val="000000"/>
          <w:sz w:val="21"/>
          <w:szCs w:val="21"/>
        </w:rPr>
        <w:t>Policy</w:t>
      </w:r>
      <w:r>
        <w:rPr>
          <w:rFonts w:ascii="Helvetica" w:hAnsi="Helvetica"/>
          <w:color w:val="000000"/>
          <w:sz w:val="21"/>
          <w:szCs w:val="21"/>
        </w:rPr>
        <w:t>，它的用意是定义一组算法，把它们一个个封装起来，并且使他们可以相互替换。策略模式可以独立于使用他们的客户端而变化。</w:t>
      </w:r>
      <w:r>
        <w:rPr>
          <w:rFonts w:ascii="Helvetica" w:hAnsi="Helvetica"/>
          <w:color w:val="000000"/>
          <w:sz w:val="21"/>
          <w:szCs w:val="21"/>
        </w:rPr>
        <w:t>GOF</w:t>
      </w:r>
      <w:r>
        <w:rPr>
          <w:rFonts w:ascii="Helvetica" w:hAnsi="Helvetica"/>
          <w:color w:val="000000"/>
          <w:sz w:val="21"/>
          <w:szCs w:val="21"/>
        </w:rPr>
        <w:t>策略模式静态结构类图如下：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5314950" cy="2495550"/>
            <wp:effectExtent l="19050" t="0" r="0" b="0"/>
            <wp:docPr id="14" name="图片 2" descr="http://dl2.iteye.com/upload/attachment/0087/8884/0d024111-f198-3ff6-947e-8d75a7544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87/8884/0d024111-f198-3ff6-947e-8d75a75449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通过上图可以看出策略模式有以下角色构成：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</w:t>
      </w:r>
      <w:r>
        <w:rPr>
          <w:rFonts w:ascii="Helvetica" w:hAnsi="Helvetica"/>
          <w:color w:val="000000"/>
          <w:sz w:val="21"/>
          <w:szCs w:val="21"/>
        </w:rPr>
        <w:t>、抽象策略（</w:t>
      </w:r>
      <w:r>
        <w:rPr>
          <w:rFonts w:ascii="Helvetica" w:hAnsi="Helvetica"/>
          <w:color w:val="000000"/>
          <w:sz w:val="21"/>
          <w:szCs w:val="21"/>
        </w:rPr>
        <w:t>Strategy</w:t>
      </w:r>
      <w:r>
        <w:rPr>
          <w:rFonts w:ascii="Helvetica" w:hAnsi="Helvetica"/>
          <w:color w:val="000000"/>
          <w:sz w:val="21"/>
          <w:szCs w:val="21"/>
        </w:rPr>
        <w:t>）角色：抽象策略角色由抽象类或接口来承担，它给出具体策略角色需要实现的接口；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</w:t>
      </w:r>
      <w:r>
        <w:rPr>
          <w:rFonts w:ascii="Helvetica" w:hAnsi="Helvetica"/>
          <w:color w:val="000000"/>
          <w:sz w:val="21"/>
          <w:szCs w:val="21"/>
        </w:rPr>
        <w:t>、具体策略（</w:t>
      </w:r>
      <w:r>
        <w:rPr>
          <w:rFonts w:ascii="Helvetica" w:hAnsi="Helvetica"/>
          <w:color w:val="000000"/>
          <w:sz w:val="21"/>
          <w:szCs w:val="21"/>
        </w:rPr>
        <w:t>ConcreteStrategy</w:t>
      </w:r>
      <w:r>
        <w:rPr>
          <w:rFonts w:ascii="Helvetica" w:hAnsi="Helvetica"/>
          <w:color w:val="000000"/>
          <w:sz w:val="21"/>
          <w:szCs w:val="21"/>
        </w:rPr>
        <w:t>）角色：实现封装了具体的算法或行为；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</w:t>
      </w:r>
      <w:r>
        <w:rPr>
          <w:rFonts w:ascii="Helvetica" w:hAnsi="Helvetica"/>
          <w:color w:val="000000"/>
          <w:sz w:val="21"/>
          <w:szCs w:val="21"/>
        </w:rPr>
        <w:t>、场景（</w:t>
      </w:r>
      <w:r>
        <w:rPr>
          <w:rFonts w:ascii="Helvetica" w:hAnsi="Helvetica"/>
          <w:color w:val="000000"/>
          <w:sz w:val="21"/>
          <w:szCs w:val="21"/>
        </w:rPr>
        <w:t>Context</w:t>
      </w:r>
      <w:r>
        <w:rPr>
          <w:rFonts w:ascii="Helvetica" w:hAnsi="Helvetica"/>
          <w:color w:val="000000"/>
          <w:sz w:val="21"/>
          <w:szCs w:val="21"/>
        </w:rPr>
        <w:t>）角色：持有抽象策略类的引用。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策略模式重点是封装不同的算法和行为，不同的场景下可以相互替换。策略模式是开闭原则的体现，开闭原则讲的是一个软件实体应该对扩展开放对修改关闭。策略模式在新的策略增加时，不会影响其他类的修改，增加了扩展性，也就是对扩展是开放的；对于场景来说，只依赖于抽象，而不依赖于具体实现，所以对修改是关闭的。策略模式的认识可以借助《</w:t>
      </w:r>
      <w:r>
        <w:rPr>
          <w:rFonts w:ascii="Helvetica" w:hAnsi="Helvetica"/>
          <w:color w:val="000000"/>
          <w:sz w:val="21"/>
          <w:szCs w:val="21"/>
        </w:rPr>
        <w:t>java</w:t>
      </w:r>
      <w:r>
        <w:rPr>
          <w:rFonts w:ascii="Helvetica" w:hAnsi="Helvetica"/>
          <w:color w:val="000000"/>
          <w:sz w:val="21"/>
          <w:szCs w:val="21"/>
        </w:rPr>
        <w:t>与模式》一书中写到诸葛亮的锦囊妙计来学习，在不同的场景下赵云打开不同的锦囊，便化险为夷，锦囊便是抽象策略，具体的锦囊里面的计策便是具体的策略角色，场景就是赵云，变化的处境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选择具体策略的条件。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策略模式在程序设计中也很常用，在板桥（</w:t>
      </w:r>
      <w:r>
        <w:rPr>
          <w:rFonts w:ascii="Helvetica" w:hAnsi="Helvetica"/>
          <w:color w:val="000000"/>
          <w:sz w:val="21"/>
          <w:szCs w:val="21"/>
        </w:rPr>
        <w:t>banq</w:t>
      </w:r>
      <w:r>
        <w:rPr>
          <w:rFonts w:ascii="Helvetica" w:hAnsi="Helvetica"/>
          <w:color w:val="000000"/>
          <w:sz w:val="21"/>
          <w:szCs w:val="21"/>
        </w:rPr>
        <w:t>）的博客里有篇文章叫</w:t>
      </w:r>
      <w:r>
        <w:rPr>
          <w:rFonts w:ascii="Helvetica" w:hAnsi="Helvetica"/>
          <w:color w:val="000000"/>
          <w:sz w:val="21"/>
          <w:szCs w:val="21"/>
        </w:rPr>
        <w:t xml:space="preserve"> “</w:t>
      </w:r>
      <w:r>
        <w:rPr>
          <w:rFonts w:ascii="Helvetica" w:hAnsi="Helvetica"/>
          <w:color w:val="000000"/>
          <w:sz w:val="21"/>
          <w:szCs w:val="21"/>
        </w:rPr>
        <w:t>你还在用</w:t>
      </w:r>
      <w:r>
        <w:rPr>
          <w:rFonts w:ascii="Helvetica" w:hAnsi="Helvetica"/>
          <w:color w:val="000000"/>
          <w:sz w:val="21"/>
          <w:szCs w:val="21"/>
        </w:rPr>
        <w:t>if else</w:t>
      </w:r>
      <w:r>
        <w:rPr>
          <w:rFonts w:ascii="Helvetica" w:hAnsi="Helvetica"/>
          <w:color w:val="000000"/>
          <w:sz w:val="21"/>
          <w:szCs w:val="21"/>
        </w:rPr>
        <w:t>吗？</w:t>
      </w:r>
      <w:r>
        <w:rPr>
          <w:rFonts w:ascii="Helvetica" w:hAnsi="Helvetica"/>
          <w:color w:val="000000"/>
          <w:sz w:val="21"/>
          <w:szCs w:val="21"/>
        </w:rPr>
        <w:t>”</w:t>
      </w:r>
      <w:r>
        <w:rPr>
          <w:rFonts w:ascii="Helvetica" w:hAnsi="Helvetica"/>
          <w:color w:val="000000"/>
          <w:sz w:val="21"/>
          <w:szCs w:val="21"/>
        </w:rPr>
        <w:br/>
        <w:t>“</w:t>
      </w:r>
      <w:hyperlink r:id="rId8" w:history="1">
        <w:r>
          <w:rPr>
            <w:rStyle w:val="a7"/>
            <w:rFonts w:ascii="Helvetica" w:hAnsi="Helvetica"/>
            <w:color w:val="108AC6"/>
            <w:sz w:val="21"/>
            <w:szCs w:val="21"/>
          </w:rPr>
          <w:t>http://www.jdon.com/artichect/ifelse.htm</w:t>
        </w:r>
      </w:hyperlink>
      <w:r>
        <w:rPr>
          <w:rFonts w:ascii="Helvetica" w:hAnsi="Helvetica"/>
          <w:color w:val="000000"/>
          <w:sz w:val="21"/>
          <w:szCs w:val="21"/>
        </w:rPr>
        <w:t>”</w:t>
      </w:r>
      <w:r>
        <w:rPr>
          <w:rFonts w:ascii="Helvetica" w:hAnsi="Helvetica"/>
          <w:color w:val="000000"/>
          <w:sz w:val="21"/>
          <w:szCs w:val="21"/>
        </w:rPr>
        <w:t>讲的很好，策略模式不但是继承的代替方案而且能很好地解决</w:t>
      </w:r>
      <w:r>
        <w:rPr>
          <w:rFonts w:ascii="Helvetica" w:hAnsi="Helvetica"/>
          <w:color w:val="000000"/>
          <w:sz w:val="21"/>
          <w:szCs w:val="21"/>
        </w:rPr>
        <w:t>if else</w:t>
      </w:r>
      <w:r>
        <w:rPr>
          <w:rFonts w:ascii="Helvetica" w:hAnsi="Helvetica"/>
          <w:color w:val="000000"/>
          <w:sz w:val="21"/>
          <w:szCs w:val="21"/>
        </w:rPr>
        <w:t>问题，下面举个实例来说明，怎么使用策略模式。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需求如下：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某支付系统接入以下几种商户进行充值：易宝网易，快线网银，</w:t>
      </w:r>
      <w:r>
        <w:rPr>
          <w:rFonts w:ascii="Helvetica" w:hAnsi="Helvetica"/>
          <w:color w:val="000000"/>
          <w:sz w:val="21"/>
          <w:szCs w:val="21"/>
        </w:rPr>
        <w:t>19pay</w:t>
      </w:r>
      <w:r>
        <w:rPr>
          <w:rFonts w:ascii="Helvetica" w:hAnsi="Helvetica"/>
          <w:color w:val="000000"/>
          <w:sz w:val="21"/>
          <w:szCs w:val="21"/>
        </w:rPr>
        <w:t>手机支付，支付宝支付，骏网一卡通，由于每家充值系统的结算比例不一样，而且同一家商户的不同充值方式也有所不同，具体系统情况比较复杂，像支付宝既有支付宝账号支付和支付宝网银支付等这些暂时不考虑，为了讲述策略模式这里简单描述，假如分为四种，手机支付，网银支付，商户账号支付和点卡支付。因为没个支付结算比例不同，所以对手续费低的做一些优惠活动，尽可能让用户使用手续费低的支付方式来充值，这样降低渠道费用，增加收入，具体优惠政策如下：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①</w:t>
      </w:r>
      <w:r>
        <w:rPr>
          <w:rFonts w:ascii="Helvetica" w:hAnsi="Helvetica"/>
          <w:color w:val="000000"/>
          <w:sz w:val="21"/>
          <w:szCs w:val="21"/>
        </w:rPr>
        <w:t>网银充值，</w:t>
      </w:r>
      <w:r>
        <w:rPr>
          <w:rFonts w:ascii="Helvetica" w:hAnsi="Helvetica"/>
          <w:color w:val="000000"/>
          <w:sz w:val="21"/>
          <w:szCs w:val="21"/>
        </w:rPr>
        <w:t>8.5</w:t>
      </w:r>
      <w:r>
        <w:rPr>
          <w:rFonts w:ascii="Helvetica" w:hAnsi="Helvetica"/>
          <w:color w:val="000000"/>
          <w:sz w:val="21"/>
          <w:szCs w:val="21"/>
        </w:rPr>
        <w:t>折；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②</w:t>
      </w:r>
      <w:r>
        <w:rPr>
          <w:rFonts w:ascii="Helvetica" w:hAnsi="Helvetica"/>
          <w:color w:val="000000"/>
          <w:sz w:val="21"/>
          <w:szCs w:val="21"/>
        </w:rPr>
        <w:t>商户充值，</w:t>
      </w:r>
      <w:r>
        <w:rPr>
          <w:rFonts w:ascii="Helvetica" w:hAnsi="Helvetica"/>
          <w:color w:val="000000"/>
          <w:sz w:val="21"/>
          <w:szCs w:val="21"/>
        </w:rPr>
        <w:t>9</w:t>
      </w:r>
      <w:r>
        <w:rPr>
          <w:rFonts w:ascii="Helvetica" w:hAnsi="Helvetica"/>
          <w:color w:val="000000"/>
          <w:sz w:val="21"/>
          <w:szCs w:val="21"/>
        </w:rPr>
        <w:t>折；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③</w:t>
      </w:r>
      <w:r>
        <w:rPr>
          <w:rFonts w:ascii="Helvetica" w:hAnsi="Helvetica"/>
          <w:color w:val="000000"/>
          <w:sz w:val="21"/>
          <w:szCs w:val="21"/>
        </w:rPr>
        <w:t>手机充值，没有优惠；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④</w:t>
      </w:r>
      <w:r>
        <w:rPr>
          <w:rFonts w:ascii="Helvetica" w:hAnsi="Helvetica"/>
          <w:color w:val="000000"/>
          <w:sz w:val="21"/>
          <w:szCs w:val="21"/>
        </w:rPr>
        <w:t>点卡充值，收取</w:t>
      </w:r>
      <w:r>
        <w:rPr>
          <w:rFonts w:ascii="Helvetica" w:hAnsi="Helvetica"/>
          <w:color w:val="000000"/>
          <w:sz w:val="21"/>
          <w:szCs w:val="21"/>
        </w:rPr>
        <w:t>1%</w:t>
      </w:r>
      <w:r>
        <w:rPr>
          <w:rFonts w:ascii="Helvetica" w:hAnsi="Helvetica"/>
          <w:color w:val="000000"/>
          <w:sz w:val="21"/>
          <w:szCs w:val="21"/>
        </w:rPr>
        <w:t>的渠道费；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对于一个新手的代码如下：</w:t>
      </w:r>
    </w:p>
    <w:p w:rsidR="005560A1" w:rsidRDefault="005560A1" w:rsidP="005560A1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strategy;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Example {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 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作者：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alaric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时间：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2013-8-5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11:00:06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描述：计算用户所付金额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Double calRecharge(Double charge ,RechargeTypeEnum type ){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(type.equals(RechargeTypeEnum.E_BANK)){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charge*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0.85</w:t>
      </w:r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(type.equals(RechargeTypeEnum.BUSI_ACCOUNTS)){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charge*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0.90</w:t>
      </w:r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(type.equals(RechargeTypeEnum.MOBILE)){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charge;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(type.equals(RechargeTypeEnum.CARD_RECHARGE)){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charge+charge*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0.01</w:t>
      </w:r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else</w:t>
      </w:r>
      <w:r>
        <w:rPr>
          <w:rFonts w:ascii="DejaVu Sans Mono" w:hAnsi="DejaVu Sans Mono" w:cs="DejaVu Sans Mono"/>
          <w:color w:val="000000"/>
          <w:sz w:val="18"/>
          <w:szCs w:val="18"/>
        </w:rPr>
        <w:t>{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strategy;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enum</w:t>
      </w:r>
      <w:r>
        <w:rPr>
          <w:rFonts w:ascii="DejaVu Sans Mono" w:hAnsi="DejaVu Sans Mono" w:cs="DejaVu Sans Mono"/>
          <w:color w:val="000000"/>
          <w:sz w:val="18"/>
          <w:szCs w:val="18"/>
        </w:rPr>
        <w:t> RechargeTypeEnum {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E_BANK(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网银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</w:rPr>
        <w:t>),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BUSI_ACCOUNTS(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2</w:t>
      </w:r>
      <w:r>
        <w:rPr>
          <w:rFonts w:ascii="DejaVu Sans Mono" w:hAnsi="DejaVu Sans Mono" w:cs="DejaVu Sans Mono"/>
          <w:color w:val="000000"/>
          <w:sz w:val="18"/>
          <w:szCs w:val="18"/>
        </w:rPr>
        <w:t>, 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商户账号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</w:rPr>
        <w:t>),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MOBILE(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3</w:t>
      </w:r>
      <w:r>
        <w:rPr>
          <w:rFonts w:ascii="DejaVu Sans Mono" w:hAnsi="DejaVu Sans Mono" w:cs="DejaVu Sans Mono"/>
          <w:color w:val="000000"/>
          <w:sz w:val="18"/>
          <w:szCs w:val="18"/>
        </w:rPr>
        <w:t>,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手机卡充值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</w:rPr>
        <w:t>),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CARD_RECHARGE(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4</w:t>
      </w:r>
      <w:r>
        <w:rPr>
          <w:rFonts w:ascii="DejaVu Sans Mono" w:hAnsi="DejaVu Sans Mono" w:cs="DejaVu Sans Mono"/>
          <w:color w:val="000000"/>
          <w:sz w:val="18"/>
          <w:szCs w:val="18"/>
        </w:rPr>
        <w:t>,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充值卡</w:t>
      </w:r>
      <w:r>
        <w:rPr>
          <w:rStyle w:val="string"/>
          <w:rFonts w:ascii="DejaVu Sans Mono" w:hAnsi="DejaVu Sans Mono" w:cs="DejaVu Sans Mono"/>
          <w:color w:val="0000FF"/>
          <w:sz w:val="18"/>
          <w:szCs w:val="18"/>
        </w:rPr>
        <w:t>"</w:t>
      </w:r>
      <w:r>
        <w:rPr>
          <w:rFonts w:ascii="DejaVu Sans Mono" w:hAnsi="DejaVu Sans Mono" w:cs="DejaVu Sans Mono"/>
          <w:color w:val="000000"/>
          <w:sz w:val="18"/>
          <w:szCs w:val="18"/>
        </w:rPr>
        <w:t>)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;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状态值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private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</w:rPr>
        <w:t> value;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类型描述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private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String description;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private</w:t>
      </w:r>
      <w:r>
        <w:rPr>
          <w:rFonts w:ascii="DejaVu Sans Mono" w:hAnsi="DejaVu Sans Mono" w:cs="DejaVu Sans Mono"/>
          <w:color w:val="000000"/>
          <w:sz w:val="18"/>
          <w:szCs w:val="18"/>
        </w:rPr>
        <w:t> RechargeTypeEnum(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</w:rPr>
        <w:t> value, String description) {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</w:rPr>
        <w:t>.value = value;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</w:rPr>
        <w:t>.description = description;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</w:rPr>
        <w:t> value() {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value;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String description() {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description;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 RechargeTypeEnum valueOf(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int</w:t>
      </w:r>
      <w:r>
        <w:rPr>
          <w:rFonts w:ascii="DejaVu Sans Mono" w:hAnsi="DejaVu Sans Mono" w:cs="DejaVu Sans Mono"/>
          <w:color w:val="000000"/>
          <w:sz w:val="18"/>
          <w:szCs w:val="18"/>
        </w:rPr>
        <w:t> value) {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for</w:t>
      </w:r>
      <w:r>
        <w:rPr>
          <w:rFonts w:ascii="DejaVu Sans Mono" w:hAnsi="DejaVu Sans Mono" w:cs="DejaVu Sans Mono"/>
          <w:color w:val="000000"/>
          <w:sz w:val="18"/>
          <w:szCs w:val="18"/>
        </w:rPr>
        <w:t>(RechargeTypeEnum type : RechargeTypeEnum.values()) {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if</w:t>
      </w:r>
      <w:r>
        <w:rPr>
          <w:rFonts w:ascii="DejaVu Sans Mono" w:hAnsi="DejaVu Sans Mono" w:cs="DejaVu Sans Mono"/>
          <w:color w:val="000000"/>
          <w:sz w:val="18"/>
          <w:szCs w:val="18"/>
        </w:rPr>
        <w:t>(type.value() == value) {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type;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}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}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</w:rPr>
        <w:t>; 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可以看出上面四种不同的计算方式在一个方法内部，不利于扩展和维护，当然也不符合面向对象设计原则。对以上的代码利用策略模式进行修改，类图如下：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6667500" cy="3133725"/>
            <wp:effectExtent l="19050" t="0" r="0" b="0"/>
            <wp:docPr id="5" name="图片 5" descr="http://dl2.iteye.com/upload/attachment/0087/8886/3ca5e83f-f6ad-3c77-a320-e716f5c3b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87/8886/3ca5e83f-f6ad-3c77-a320-e716f5c3b63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1"/>
          <w:szCs w:val="21"/>
        </w:rPr>
        <w:br/>
        <w:t> </w:t>
      </w:r>
      <w:r>
        <w:rPr>
          <w:rFonts w:ascii="Helvetica" w:hAnsi="Helvetica"/>
          <w:color w:val="000000"/>
          <w:sz w:val="21"/>
          <w:szCs w:val="21"/>
        </w:rPr>
        <w:t>实例代码如下：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6" name="图片 6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strategy.strategy; 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strategy.RechargeTypeEnum; 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 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作者：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alaric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时间：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2013-8-5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11:03:17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描述：策略抽象类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interface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 { 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 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作者：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alaric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时间：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2013-8-5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11:05:11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描述：策略行为方法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Double calRecharge(Double charge ,RechargeTypeEnum type );  </w:t>
      </w:r>
    </w:p>
    <w:p w:rsidR="005560A1" w:rsidRDefault="005560A1" w:rsidP="005560A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7" name="图片 7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strategy.strategy;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strategy.RechargeTypeEnum;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 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作者：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alaric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时间：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2013-8-5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11:14:23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描述：网银充值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EBankStrategy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implements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Strategy{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annotation"/>
          <w:rFonts w:ascii="DejaVu Sans Mono" w:hAnsi="DejaVu Sans Mono" w:cs="DejaVu Sans Mono"/>
          <w:color w:val="646464"/>
          <w:sz w:val="18"/>
          <w:szCs w:val="18"/>
        </w:rPr>
        <w:t>@Override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Double calRecharge(Double charge, RechargeTypeEnum type) {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charge*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0.85</w:t>
      </w:r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8" name="图片 8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strategy.strategy;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strategy.RechargeTypeEnum;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 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作者：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alaric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时间：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2013-8-5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11:14:08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描述：商户账号充值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BusiAcctStrategy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implements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Strategy{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annotation"/>
          <w:rFonts w:ascii="DejaVu Sans Mono" w:hAnsi="DejaVu Sans Mono" w:cs="DejaVu Sans Mono"/>
          <w:color w:val="646464"/>
          <w:sz w:val="18"/>
          <w:szCs w:val="18"/>
        </w:rPr>
        <w:t>@Override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Double calRecharge(Double charge, RechargeTypeEnum type) {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// TODO Auto-generated method stub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charge*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0.90</w:t>
      </w:r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9" name="图片 9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strategy.strategy;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strategy.RechargeTypeEnum;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 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作者：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alaric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时间：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2013-8-5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11:14:43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描述：手机充值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MobileStrategy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implements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 {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annotation"/>
          <w:rFonts w:ascii="DejaVu Sans Mono" w:hAnsi="DejaVu Sans Mono" w:cs="DejaVu Sans Mono"/>
          <w:color w:val="646464"/>
          <w:sz w:val="18"/>
          <w:szCs w:val="18"/>
        </w:rPr>
        <w:t>@Override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Double calRecharge(Double charge, RechargeTypeEnum type) {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// TODO Auto-generated method stub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charge;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0" name="图片 10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strategy.strategy; 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strategy.RechargeTypeEnum; 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 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作者：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alaric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时间：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2013-8-5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11:13:46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描述：充值卡充值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CardStrategy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implements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Strategy{ 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annotation"/>
          <w:rFonts w:ascii="DejaVu Sans Mono" w:hAnsi="DejaVu Sans Mono" w:cs="DejaVu Sans Mono"/>
          <w:color w:val="646464"/>
          <w:sz w:val="18"/>
          <w:szCs w:val="18"/>
        </w:rPr>
        <w:t>@Override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Double calRecharge(Double charge, RechargeTypeEnum type) { 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charge+charge*</w:t>
      </w:r>
      <w:r>
        <w:rPr>
          <w:rStyle w:val="number"/>
          <w:rFonts w:ascii="DejaVu Sans Mono" w:hAnsi="DejaVu Sans Mono" w:cs="DejaVu Sans Mono"/>
          <w:color w:val="C00000"/>
          <w:sz w:val="18"/>
          <w:szCs w:val="18"/>
        </w:rPr>
        <w:t>0.01</w:t>
      </w:r>
      <w:r>
        <w:rPr>
          <w:rFonts w:ascii="DejaVu Sans Mono" w:hAnsi="DejaVu Sans Mono" w:cs="DejaVu Sans Mono"/>
          <w:color w:val="000000"/>
          <w:sz w:val="18"/>
          <w:szCs w:val="18"/>
        </w:rPr>
        <w:t>; 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" name="图片 1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strategy.strategy;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strategy.RechargeTypeEnum;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 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作者：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alaric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时间：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2013-8-5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11:03:38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描述：场景类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Context {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private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 strategy;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Double calRecharge(Double charge, Integer type) {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strategy = StrategyFactory.getInstance().creator(type);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strategy.calRecharge(charge, RechargeTypeEnum.valueOf(type));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 getStrategy() {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strategy;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sz w:val="18"/>
          <w:szCs w:val="18"/>
        </w:rPr>
        <w:t> setStrategy(Strategy strategy) {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</w:rPr>
        <w:t>.strategy = strategy;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</w:t>
      </w:r>
    </w:p>
    <w:p w:rsidR="005560A1" w:rsidRDefault="005560A1" w:rsidP="005560A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" name="图片 1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strategy.strategy;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java.util.HashMap;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java.util.Map;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strategy.RechargeTypeEnum;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 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作者：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alaric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时间：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2013-8-5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11:31:12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描述：策略工厂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使用单例模式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StrategyFactory {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private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StrategyFactory factory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StrategyFactory();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private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StrategyFactory(){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private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 Map&lt;Integer ,Strategy&gt; strategyMap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</w:rPr>
        <w:t> HashMap&lt;&gt;();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{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strategyMap.put(RechargeTypeEnum.E_BANK.value(),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</w:rPr>
        <w:t> EBankStrategy());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strategyMap.put(RechargeTypeEnum.BUSI_ACCOUNTS.value(),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</w:rPr>
        <w:t> BusiAcctStrategy());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strategyMap.put(RechargeTypeEnum.MOBILE.value(),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</w:rPr>
        <w:t> MobileStrategy());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strategyMap.put(RechargeTypeEnum.CARD_RECHARGE.value(),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</w:rPr>
        <w:t> CardStrategy());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 creator(Integer type){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strategyMap.get(type);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StrategyFactory getInstance(){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return</w:t>
      </w:r>
      <w:r>
        <w:rPr>
          <w:rFonts w:ascii="DejaVu Sans Mono" w:hAnsi="DejaVu Sans Mono" w:cs="DejaVu Sans Mono"/>
          <w:color w:val="000000"/>
          <w:sz w:val="18"/>
          <w:szCs w:val="18"/>
        </w:rPr>
        <w:t> factory;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shd w:val="clear" w:color="auto" w:fill="FFFFFF"/>
        <w:wordWrap w:val="0"/>
        <w:rPr>
          <w:rFonts w:ascii="DejaVu Sans Mono" w:hAnsi="DejaVu Sans Mono" w:cs="DejaVu Sans Mono"/>
          <w:b/>
          <w:bCs/>
          <w:color w:val="000000"/>
          <w:sz w:val="18"/>
          <w:szCs w:val="18"/>
        </w:rPr>
      </w:pP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Java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color w:val="000000"/>
          <w:sz w:val="18"/>
          <w:szCs w:val="18"/>
        </w:rPr>
        <w:t> </w:t>
      </w:r>
      <w:r>
        <w:rPr>
          <w:rFonts w:ascii="DejaVu Sans Mono" w:hAnsi="DejaVu Sans Mono" w:cs="DejaVu Sans Mono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3" name="图片 1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package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strategy.strategy;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import</w:t>
      </w:r>
      <w:r>
        <w:rPr>
          <w:rFonts w:ascii="DejaVu Sans Mono" w:hAnsi="DejaVu Sans Mono" w:cs="DejaVu Sans Mono"/>
          <w:color w:val="000000"/>
          <w:sz w:val="18"/>
          <w:szCs w:val="18"/>
        </w:rPr>
        <w:t> strategy.RechargeTypeEnum;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class</w:t>
      </w:r>
      <w:r>
        <w:rPr>
          <w:rFonts w:ascii="DejaVu Sans Mono" w:hAnsi="DejaVu Sans Mono" w:cs="DejaVu Sans Mono"/>
          <w:color w:val="000000"/>
          <w:sz w:val="18"/>
          <w:szCs w:val="18"/>
        </w:rPr>
        <w:t> Client {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/**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作者：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alaric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时间：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2013-8-5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上午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11:33:52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描述：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     */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static</w:t>
      </w:r>
      <w:r>
        <w:rPr>
          <w:rFonts w:ascii="DejaVu Sans Mono" w:hAnsi="DejaVu Sans Mono" w:cs="DejaVu Sans Mono"/>
          <w:color w:val="000000"/>
          <w:sz w:val="18"/>
          <w:szCs w:val="18"/>
        </w:rPr>
        <w:t>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void</w:t>
      </w:r>
      <w:r>
        <w:rPr>
          <w:rFonts w:ascii="DejaVu Sans Mono" w:hAnsi="DejaVu Sans Mono" w:cs="DejaVu Sans Mono"/>
          <w:color w:val="000000"/>
          <w:sz w:val="18"/>
          <w:szCs w:val="18"/>
        </w:rPr>
        <w:t> main(String[] args) {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Context context = </w:t>
      </w:r>
      <w:r>
        <w:rPr>
          <w:rStyle w:val="keyword"/>
          <w:rFonts w:ascii="DejaVu Sans Mono" w:hAnsi="DejaVu Sans Mono" w:cs="DejaVu Sans Mono"/>
          <w:b/>
          <w:bCs/>
          <w:color w:val="7F0055"/>
          <w:sz w:val="18"/>
          <w:szCs w:val="18"/>
        </w:rPr>
        <w:t>new</w:t>
      </w:r>
      <w:r>
        <w:rPr>
          <w:rFonts w:ascii="DejaVu Sans Mono" w:hAnsi="DejaVu Sans Mono" w:cs="DejaVu Sans Mono"/>
          <w:color w:val="000000"/>
          <w:sz w:val="18"/>
          <w:szCs w:val="18"/>
        </w:rPr>
        <w:t> Context();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网银充值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100 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需要付多少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Double money = context.calRecharge(100D,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RechargeTypeEnum.E_BANK.value());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System.out.println(money);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商户账户充值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100 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需要付多少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Double money2 = context.calRecharge(100D,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RechargeTypeEnum.BUSI_ACCOUNTS.value());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System.out.println(money2);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手机充值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100 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需要付多少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Double money3 = context.calRecharge(100D,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RechargeTypeEnum.MOBILE.value());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System.out.println(money3);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//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充值卡充值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100 </w:t>
      </w:r>
      <w:r>
        <w:rPr>
          <w:rStyle w:val="comment"/>
          <w:rFonts w:ascii="DejaVu Sans Mono" w:hAnsi="DejaVu Sans Mono" w:cs="DejaVu Sans Mono"/>
          <w:color w:val="008200"/>
          <w:bdr w:val="none" w:sz="0" w:space="0" w:color="auto" w:frame="1"/>
        </w:rPr>
        <w:t>需要付多少</w:t>
      </w: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Double money4 = context.calRecharge(100D,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        RechargeTypeEnum.CARD_RECHARGE.value());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    System.out.println(money4);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  }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  </w:t>
      </w:r>
    </w:p>
    <w:p w:rsidR="005560A1" w:rsidRDefault="005560A1" w:rsidP="005560A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DejaVu Sans Mono" w:hAnsi="DejaVu Sans Mono" w:cs="DejaVu Sans Mono"/>
          <w:color w:val="2B91AF"/>
          <w:sz w:val="18"/>
          <w:szCs w:val="18"/>
        </w:rPr>
      </w:pPr>
      <w:r>
        <w:rPr>
          <w:rFonts w:ascii="DejaVu Sans Mono" w:hAnsi="DejaVu Sans Mono" w:cs="DejaVu Sans Mono"/>
          <w:color w:val="000000"/>
          <w:sz w:val="18"/>
          <w:szCs w:val="18"/>
        </w:rPr>
        <w:t>} 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运行结果：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85.0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90.0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100.0</w:t>
      </w:r>
    </w:p>
    <w:p w:rsidR="005560A1" w:rsidRDefault="005560A1" w:rsidP="005560A1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101.0</w:t>
      </w:r>
    </w:p>
    <w:p w:rsidR="005560A1" w:rsidRDefault="005560A1" w:rsidP="005560A1">
      <w:pPr>
        <w:shd w:val="clear" w:color="auto" w:fill="FFFFFF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</w:rPr>
        <w:t>从上面类图和代码可以看出，策略模式把具体的算法封装到了具体策略角色内部，增强了可扩展性，隐蔽了实现细节；它替代继承来实现，避免了</w:t>
      </w:r>
      <w:r>
        <w:rPr>
          <w:rFonts w:ascii="Helvetica" w:hAnsi="Helvetica"/>
          <w:color w:val="000000"/>
          <w:szCs w:val="21"/>
        </w:rPr>
        <w:t>if-else</w:t>
      </w:r>
      <w:r>
        <w:rPr>
          <w:rFonts w:ascii="Helvetica" w:hAnsi="Helvetica"/>
          <w:color w:val="000000"/>
          <w:szCs w:val="21"/>
        </w:rPr>
        <w:t>这种不易维护的条件语句。当然我们也可以看到，策略模式由于独立策略实现，使得系统内增加了很多策略类；对客户端来说必须知道兜友哪些具体策略，而且需要知道选择具体策略的条件。</w:t>
      </w:r>
    </w:p>
    <w:p w:rsidR="005560A1" w:rsidRDefault="005560A1" w:rsidP="005560A1">
      <w:pPr>
        <w:pStyle w:val="HTML"/>
        <w:shd w:val="clear" w:color="auto" w:fill="FFFFFF"/>
        <w:spacing w:after="240"/>
        <w:rPr>
          <w:rFonts w:ascii="Helvetica" w:hAnsi="Helvetica"/>
          <w:color w:val="000000"/>
          <w:sz w:val="21"/>
          <w:szCs w:val="21"/>
        </w:rPr>
      </w:pPr>
    </w:p>
    <w:p w:rsidR="005560A1" w:rsidRDefault="005560A1" w:rsidP="005560A1">
      <w:pPr>
        <w:pStyle w:val="a6"/>
        <w:shd w:val="clear" w:color="auto" w:fill="FFFFFF"/>
        <w:spacing w:before="75" w:beforeAutospacing="0" w:after="75" w:afterAutospacing="0"/>
        <w:rPr>
          <w:color w:val="000000"/>
          <w:sz w:val="21"/>
          <w:szCs w:val="21"/>
        </w:rPr>
      </w:pPr>
      <w:r>
        <w:rPr>
          <w:rStyle w:val="aa"/>
          <w:rFonts w:hint="eastAsia"/>
          <w:color w:val="000000"/>
          <w:sz w:val="21"/>
          <w:szCs w:val="21"/>
        </w:rPr>
        <w:t>设计模式系列目录：</w:t>
      </w:r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12" w:tooltip="JAVA设计模式学习1——统一建模语言UML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1——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统一建模语言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UML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13" w:tooltip="JAVA设计模式学习2——面向对象设计原则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2——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面向对象设计原则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14" w:tooltip="JAVA设计模式学习3——设计模式概述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3——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设计模式概述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15" w:tooltip="JAVA设计模式学习4——简单工厂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4——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简单工厂模式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16" w:tooltip="JAVA设计模式学习5——工厂方法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5——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工厂方法模式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17" w:tooltip="JAVA设计模式学习6——抽象工厂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6——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抽象工厂模式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18" w:tooltip="JAVA设计模式学习7——单例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7——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单例模式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19" w:tooltip="JAVA设计模式学习8——建造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8——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建造模式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20" w:tooltip="JAVA设计模式学习9——原型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9——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原型模式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21" w:tooltip="JAVA设计模式学习10——组合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10——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组合模式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22" w:tooltip="JAVA设计模式学习11——适配器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11——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适配器模式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23" w:tooltip="JAVA设计模式学习12——装饰器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12——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装饰器模式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24" w:tooltip="JAVA设计模式学习13——代理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13——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代理模式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25" w:tooltip="JAVA设计模式学习14——享元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14——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享元模式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26" w:tooltip="JAVA设计模式学习15——门面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15——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门面模式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27" w:tooltip="JAVA设计模式学习16——桥梁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16——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桥梁模式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28" w:tooltip="JAVA设计模式学习17——策略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17——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策略模式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29" w:tooltip="JAVA设计模式学习18——模版方法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18——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模版方法模式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30" w:tooltip="JAVA设计模式学习19——观察者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19——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观察者模式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31" w:tooltip="JAVA设计模式学习20——责任链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20——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责任链模式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32" w:tooltip="JAVA设计模式学习21——命令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21——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命令模式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33" w:tooltip="JAVA设计模式学习22——备忘录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22——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备忘录模式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34" w:tooltip="JAVA设计模式学习23——状态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23——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状态模式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35" w:tooltip="JAVA设计模式学习24——访问者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24——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访问者模式</w:t>
        </w:r>
      </w:hyperlink>
    </w:p>
    <w:p w:rsidR="005560A1" w:rsidRDefault="00AE416D" w:rsidP="005560A1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hyperlink r:id="rId36" w:tooltip="JAVA设计模式学习25——迭代器模式" w:history="1"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JAVA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设计模式学习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25——</w:t>
        </w:r>
        <w:r w:rsidR="005560A1">
          <w:rPr>
            <w:rStyle w:val="a7"/>
            <w:rFonts w:ascii="Helvetica" w:hAnsi="Helvetica"/>
            <w:color w:val="108AC6"/>
            <w:sz w:val="21"/>
            <w:szCs w:val="21"/>
          </w:rPr>
          <w:t>迭代器模式</w:t>
        </w:r>
      </w:hyperlink>
    </w:p>
    <w:p w:rsidR="005560A1" w:rsidRPr="005560A1" w:rsidRDefault="005560A1"/>
    <w:p w:rsidR="005560A1" w:rsidRDefault="005560A1"/>
    <w:p w:rsidR="005560A1" w:rsidRDefault="005560A1"/>
    <w:p w:rsidR="005560A1" w:rsidRDefault="005560A1"/>
    <w:p w:rsidR="005560A1" w:rsidRDefault="005560A1"/>
    <w:p w:rsidR="00963074" w:rsidRDefault="00963074" w:rsidP="005560A1">
      <w:pPr>
        <w:pStyle w:val="1"/>
      </w:pPr>
      <w:r w:rsidRPr="00963074">
        <w:rPr>
          <w:rFonts w:hint="eastAsia"/>
        </w:rPr>
        <w:t>JAVA</w:t>
      </w:r>
      <w:r w:rsidRPr="00963074">
        <w:rPr>
          <w:rFonts w:hint="eastAsia"/>
        </w:rPr>
        <w:t>设计模式</w:t>
      </w:r>
      <w:r w:rsidRPr="00963074">
        <w:rPr>
          <w:rFonts w:hint="eastAsia"/>
        </w:rPr>
        <w:t>:</w:t>
      </w:r>
      <w:r w:rsidRPr="00963074">
        <w:rPr>
          <w:rFonts w:hint="eastAsia"/>
        </w:rPr>
        <w:t>策略模式</w:t>
      </w:r>
      <w:r w:rsidRPr="00963074">
        <w:rPr>
          <w:rFonts w:hint="eastAsia"/>
        </w:rPr>
        <w:t>(</w:t>
      </w:r>
      <w:r w:rsidRPr="00963074">
        <w:rPr>
          <w:rFonts w:hint="eastAsia"/>
        </w:rPr>
        <w:t>你还在使用</w:t>
      </w:r>
      <w:r w:rsidRPr="00963074">
        <w:rPr>
          <w:rFonts w:hint="eastAsia"/>
        </w:rPr>
        <w:t>IF ELSE IF</w:t>
      </w:r>
      <w:r w:rsidRPr="00963074">
        <w:rPr>
          <w:rFonts w:hint="eastAsia"/>
        </w:rPr>
        <w:t>吗？</w:t>
      </w:r>
      <w:r w:rsidRPr="00963074">
        <w:rPr>
          <w:rFonts w:hint="eastAsia"/>
        </w:rPr>
        <w:t>)_Scoffied_</w:t>
      </w:r>
      <w:r w:rsidRPr="00963074">
        <w:rPr>
          <w:rFonts w:hint="eastAsia"/>
        </w:rPr>
        <w:t>新浪博客</w:t>
      </w:r>
      <w:r w:rsidRPr="00963074">
        <w:rPr>
          <w:rFonts w:hint="eastAsia"/>
        </w:rPr>
        <w:t xml:space="preserve"> </w:t>
      </w:r>
    </w:p>
    <w:p w:rsidR="00963074" w:rsidRDefault="00963074">
      <w:r w:rsidRPr="00963074">
        <w:rPr>
          <w:rFonts w:hint="eastAsia"/>
        </w:rPr>
        <w:t>http://blog.sina.com.cn/s/blog_4b81125f0101m7va.html</w:t>
      </w:r>
    </w:p>
    <w:p w:rsidR="00963074" w:rsidRDefault="00963074"/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b/>
          <w:bCs/>
          <w:color w:val="323E32"/>
          <w:kern w:val="0"/>
          <w:sz w:val="24"/>
          <w:szCs w:val="24"/>
        </w:rPr>
        <w:t>策略（Strategy）模式</w:t>
      </w: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：又名Policy，它的用意是定义一组算法，把它们一个个封装起来，并且使他们可以相互替换。策略模式可以独立于使用他们的客户端而变化。GOF策略模式静态结构类图如下：</w:t>
      </w: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color w:val="323E32"/>
          <w:kern w:val="0"/>
          <w:sz w:val="24"/>
          <w:szCs w:val="24"/>
        </w:rPr>
        <w:drawing>
          <wp:inline distT="0" distB="0" distL="0" distR="0">
            <wp:extent cx="4667250" cy="2190750"/>
            <wp:effectExtent l="19050" t="0" r="0" b="0"/>
            <wp:docPr id="1" name="图片 1" descr="http://dl2.iteye.com/upload/attachment/0087/8884/0d024111-f198-3ff6-947e-8d75a7544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87/8884/0d024111-f198-3ff6-947e-8d75a754490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通过上图可以看出策略模式有以下角色构成：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1、抽象策略（Strategy）角色：抽象策略角色由抽象类或接口来承担，它给出具体策略角色需要实现的接口；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2、具体策略（ConcreteStrategy）角色：实现封装了具体的算法或行为；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3、场景（Context）角色：持有抽象策略类的引用。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策略模式重点是封装不同的算法和行为，不同的场景下可以相互替换。策略模式是开闭原则的体现，开闭原则讲的是一个软件实体应该对扩展开放对修改关 闭。策略模式在新的策略增加时，不会影响其他类的修改，增加了扩展性，也就是对扩展是开放的；对于场景来说，只依赖于抽象，而不依赖于具体实现，所以对修 改是关闭的。策略模式的认识可以借助《java与模式》一书中写到诸葛亮的锦囊妙计来学习，在不同的场景下赵云打开不同的锦囊，便化险为夷，锦囊便是抽象 策略，具体的锦囊里面的计策便是具体的策略角色，场景就是赵云，变化的处境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选择具体策略的条件。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策略模式在程序设计中也很常用，在板桥（banq）的博客里有篇文章叫 “你还在用if else吗？”</w:t>
      </w: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br/>
        <w:t>“</w:t>
      </w:r>
      <w:hyperlink r:id="rId38" w:history="1">
        <w:r w:rsidRPr="00AB3F9F">
          <w:rPr>
            <w:rFonts w:ascii="宋体" w:eastAsia="宋体" w:hAnsi="宋体" w:cs="宋体" w:hint="eastAsia"/>
            <w:color w:val="0000FF"/>
            <w:kern w:val="0"/>
            <w:sz w:val="24"/>
            <w:szCs w:val="24"/>
          </w:rPr>
          <w:t>http://www.jdon.com/artichect/ifelse.htm</w:t>
        </w:r>
      </w:hyperlink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”讲的很好，策略模式不但是继承的代替方案而且能很好地解决if else问题，下面举个实例来说明，怎么使用策略模式。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需求如下：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某支付系统接入以下几种商户进行充值：易宝网易，快线网银，19pay手机支付，支付宝支付，骏网一卡通，由于每家充值系统的结算比例不一样，而且 同一家商户的不同充值方式也有所不同，具体系统情况比较复杂，像支付宝既有支付宝账号支付和支付宝网银支付等这些暂时不考虑，为了讲述策略模式这里简单描 述，假如分为四种，手机支付，网银支付，商户账号支付和点卡支付。因为没个支付结算比例不同，所以对手续费低的做一些优惠活动，尽可能让用户使用手续费低 的支付方式来充值，这样降低渠道费用，增加收入，具体优惠政策如下：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①网银充值，8.5折；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②商户充值，9折；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③手机充值，没有优惠；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④点卡充值，收取1%的渠道费；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对于一个新手的代码如下：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Java代码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package 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public class Example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Double calRecharge(Double charge ,RechargeTypeEnum type ){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if(type.equals(RechargeTypeEnum.E_BANK)){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return charge*0.85;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}else if(type.equals(RechargeTypeEnum.BUSI_ACCOUNTS)){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return charge*0.90;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}else if(type.equals(RechargeTypeEnum.MOBILE)){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return charge;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}else if(type.equals(RechargeTypeEnum.CARD_RECHARGE)){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return charge+charge*0.01;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}else{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return null;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}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Java代码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package 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public enum RechargeTypeEnum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E_BANK(1, "网银"),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BUSI_ACCOUNTS(2, "商户账号"),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MOBILE(3,"手机卡充值"),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CARD_RECHARGE(4,"充值卡")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private int value;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private String description;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private RechargeTypeEnum(int value, String description)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this.value = value;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this.description = description;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int value()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return value;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String description()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return description;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static RechargeTypeEnum valueOf(int value)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for(RechargeTypeEnum type : RechargeTypeEnum.values())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 if(type.value() == value)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     return type;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return null;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可以看出上面四种不同的计算方式在一个方法内部，不利于扩展和维护，当然也不符合面向对象设计原则。对以上的代码利用策略模式进行修改，类图如下：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宋体" w:eastAsia="宋体" w:hAnsi="宋体" w:cs="宋体"/>
          <w:noProof/>
          <w:color w:val="323E32"/>
          <w:kern w:val="0"/>
          <w:sz w:val="24"/>
          <w:szCs w:val="24"/>
        </w:rPr>
        <w:drawing>
          <wp:inline distT="0" distB="0" distL="0" distR="0">
            <wp:extent cx="4667250" cy="2190750"/>
            <wp:effectExtent l="19050" t="0" r="0" b="0"/>
            <wp:docPr id="2" name="图片 2" descr="http://dl2.iteye.com/upload/attachment/0087/8886/3ca5e83f-f6ad-3c77-a320-e716f5c3b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87/8886/3ca5e83f-f6ad-3c77-a320-e716f5c3b639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br/>
        <w:t> 实例代码如下：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Java代码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package strategy.strategy;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import strategy.RechargeTypeEnum;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public interface Strategy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Double calRecharge(Double charge ,RechargeTypeEnum type 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Java代码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package strategy.strategy;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import strategy.RechargeTypeEnum;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public class EBankStrategy implements Strategy{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@Override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Double calRecharge(Double charge, RechargeTypeEnum type)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return charge*0.85;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}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Java代码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package strategy.strategy;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import strategy.RechargeTypeEnum;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public class BusiAcctStrategy implements Strategy{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@Override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Double calRecharge(Double charge, RechargeTypeEnum type)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// TODO Auto-generated method stub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return charge*0.90;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}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Java代码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package strategy.strategy;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import strategy.RechargeTypeEnum;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public class MobileStrategy implements Strategy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@Override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Double calRecharge(Double charge, RechargeTypeEnum type)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// TODO Auto-generated method stub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return charge;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Java代码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package strategy.strategy;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import strategy.RechargeTypeEnum;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public class CardStrategy implements Strategy{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@Override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Double calRecharge(Double charge, RechargeTypeEnum type)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return charge+charge*0.01;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}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Java代码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package strategy.strategy;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import strategy.RechargeTypeEnum;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public class Context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private Strategy 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Double calRecharge(Double charge, Integer type)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strategy = StrategyFactory.getInstance().creator(type);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return strategy.calRecharge(charge, RechargeTypeEnum.valueOf(type));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Strategy getStrategy()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return 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void setStrategy(Strategy strategy)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this.strategy = 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}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Java代码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package strategy.strategy;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import java.util.HashMap;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import java.util.Map;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import strategy.RechargeTypeEnum;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simsun" w:eastAsia="宋体" w:hAnsi="simsun" w:cs="宋体"/>
          <w:color w:val="323E32"/>
          <w:kern w:val="0"/>
          <w:szCs w:val="21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public class StrategyFactory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private static StrategyFactory factory = new StrategyFactory();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private StrategyFactory(){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private static Map strategyMap = new HashMap&lt;&gt;();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static{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strategyMap.put(RechargeTypeEnum.E_BANK.value(), new EBankStrategy());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strategyMap.put(RechargeTypeEnum.BUSI_ACCOUNTS.value(), new BusiAcctStrategy());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strategyMap.put(RechargeTypeEnum.MOBILE.value(), new MobileStrategy());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strategyMap.put(RechargeTypeEnum.CARD_RECHARGE.value(), new CardStrategy());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Strategy creator(Integer type){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return strategyMap.get(type);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static StrategyFactory getInstance(){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return factory;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}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Java代码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package strategy.strategy;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import strategy.RechargeTypeEnum;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public class Client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public static void main(String[] args) {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Context context = new Context();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//</w:t>
      </w:r>
      <w:r w:rsidRPr="00AB3F9F">
        <w:rPr>
          <w:rFonts w:ascii="simsun" w:eastAsia="宋体" w:hAnsi="simsun" w:cs="宋体"/>
          <w:color w:val="323E32"/>
          <w:kern w:val="0"/>
        </w:rPr>
        <w:t> </w:t>
      </w: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网银充值100 需要付多少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Double money = context.calRecharge(100D,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   RechargeTypeEnum.E_BANK.value());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System.out.println(money);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//</w:t>
      </w:r>
      <w:r w:rsidRPr="00AB3F9F">
        <w:rPr>
          <w:rFonts w:ascii="simsun" w:eastAsia="宋体" w:hAnsi="simsun" w:cs="宋体"/>
          <w:color w:val="323E32"/>
          <w:kern w:val="0"/>
        </w:rPr>
        <w:t> </w:t>
      </w: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商户账户充值100 需要付多少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Double money2 = context.calRecharge(100D,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   RechargeTypeEnum.BUSI_ACCOUNTS.value());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System.out.println(money2);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//</w:t>
      </w:r>
      <w:r w:rsidRPr="00AB3F9F">
        <w:rPr>
          <w:rFonts w:ascii="simsun" w:eastAsia="宋体" w:hAnsi="simsun" w:cs="宋体"/>
          <w:color w:val="323E32"/>
          <w:kern w:val="0"/>
        </w:rPr>
        <w:t> </w:t>
      </w: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手机充值100 需要付多少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Double money3 = context.calRecharge(100D,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   RechargeTypeEnum.MOBILE.value());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System.out.println(money3);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//</w:t>
      </w:r>
      <w:r w:rsidRPr="00AB3F9F">
        <w:rPr>
          <w:rFonts w:ascii="simsun" w:eastAsia="宋体" w:hAnsi="simsun" w:cs="宋体"/>
          <w:color w:val="323E32"/>
          <w:kern w:val="0"/>
        </w:rPr>
        <w:t> </w:t>
      </w: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充值卡充值100 需要付多少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Double money4 = context.calRecharge(100D,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       RechargeTypeEnum.CARD_RECHARGE.value());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   System.out.println(money4);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   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}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运行结果：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 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85.0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90.0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100.0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101.0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宋体" w:eastAsia="宋体" w:hAnsi="宋体" w:cs="宋体" w:hint="eastAsia"/>
          <w:color w:val="323E32"/>
          <w:kern w:val="0"/>
          <w:sz w:val="24"/>
          <w:szCs w:val="24"/>
        </w:rPr>
        <w:t>从上面类图和代码可以看出，策略模式把具体的算法封装到了具体策略角色内部，增强了可扩展性，隐蔽了实现细节；它替代继承来实现，避免了if- else这种不易维护的条件语句。当然我们也可以看到，策略模式由于独立策略实现，使得系统内增加了很多策略类；对客户端来说必须知道兜友哪些具体策略， 而且需要知道选择具体策略的条件。</w:t>
      </w:r>
    </w:p>
    <w:p w:rsidR="00AB3F9F" w:rsidRPr="00AB3F9F" w:rsidRDefault="00AB3F9F" w:rsidP="00AB3F9F">
      <w:pPr>
        <w:widowControl/>
        <w:shd w:val="clear" w:color="auto" w:fill="9CAEC1"/>
        <w:spacing w:after="75"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B3F9F">
        <w:rPr>
          <w:rFonts w:ascii="simsun" w:eastAsia="宋体" w:hAnsi="simsun" w:cs="宋体"/>
          <w:color w:val="323E32"/>
          <w:kern w:val="0"/>
          <w:szCs w:val="21"/>
        </w:rPr>
        <w:t> </w:t>
      </w:r>
      <w:r w:rsidRPr="00AB3F9F">
        <w:rPr>
          <w:rFonts w:ascii="simsun" w:eastAsia="宋体" w:hAnsi="simsun" w:cs="宋体"/>
          <w:color w:val="323E32"/>
          <w:kern w:val="0"/>
          <w:szCs w:val="21"/>
        </w:rPr>
        <w:t>转自：</w:t>
      </w:r>
      <w:r w:rsidRPr="00AB3F9F">
        <w:rPr>
          <w:rFonts w:ascii="simsun" w:eastAsia="宋体" w:hAnsi="simsun" w:cs="宋体"/>
          <w:color w:val="323E32"/>
          <w:kern w:val="0"/>
          <w:szCs w:val="21"/>
        </w:rPr>
        <w:t>http://alaric.iteye.com/blog/1920714</w:t>
      </w:r>
    </w:p>
    <w:p w:rsidR="00AB3F9F" w:rsidRPr="00626BC9" w:rsidRDefault="00AB3F9F"/>
    <w:p w:rsidR="00AB3F9F" w:rsidRDefault="00AB3F9F"/>
    <w:p w:rsidR="00963074" w:rsidRDefault="00963074"/>
    <w:sectPr w:rsidR="00963074" w:rsidSect="00B7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943" w:rsidRDefault="007F1943" w:rsidP="00963074">
      <w:r>
        <w:separator/>
      </w:r>
    </w:p>
  </w:endnote>
  <w:endnote w:type="continuationSeparator" w:id="1">
    <w:p w:rsidR="007F1943" w:rsidRDefault="007F1943" w:rsidP="00963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943" w:rsidRDefault="007F1943" w:rsidP="00963074">
      <w:r>
        <w:separator/>
      </w:r>
    </w:p>
  </w:footnote>
  <w:footnote w:type="continuationSeparator" w:id="1">
    <w:p w:rsidR="007F1943" w:rsidRDefault="007F1943" w:rsidP="00963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64A29"/>
    <w:multiLevelType w:val="multilevel"/>
    <w:tmpl w:val="B112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22602"/>
    <w:multiLevelType w:val="multilevel"/>
    <w:tmpl w:val="8D18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365BB5"/>
    <w:multiLevelType w:val="multilevel"/>
    <w:tmpl w:val="E6A2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D23F80"/>
    <w:multiLevelType w:val="multilevel"/>
    <w:tmpl w:val="B96C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ED5A9F"/>
    <w:multiLevelType w:val="multilevel"/>
    <w:tmpl w:val="7DAC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32380D"/>
    <w:multiLevelType w:val="multilevel"/>
    <w:tmpl w:val="1436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DF3FBD"/>
    <w:multiLevelType w:val="multilevel"/>
    <w:tmpl w:val="08CE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CE1B7B"/>
    <w:multiLevelType w:val="multilevel"/>
    <w:tmpl w:val="021A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F6463B"/>
    <w:multiLevelType w:val="multilevel"/>
    <w:tmpl w:val="32A2C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C27404"/>
    <w:multiLevelType w:val="multilevel"/>
    <w:tmpl w:val="FEA0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074"/>
    <w:rsid w:val="00124C1B"/>
    <w:rsid w:val="00261AFA"/>
    <w:rsid w:val="005560A1"/>
    <w:rsid w:val="005A6834"/>
    <w:rsid w:val="00626BC9"/>
    <w:rsid w:val="00707453"/>
    <w:rsid w:val="007764C0"/>
    <w:rsid w:val="007F1943"/>
    <w:rsid w:val="008D783B"/>
    <w:rsid w:val="00963074"/>
    <w:rsid w:val="00AB3F9F"/>
    <w:rsid w:val="00AE416D"/>
    <w:rsid w:val="00B71356"/>
    <w:rsid w:val="00D37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3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3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1A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3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30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3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30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3074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630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63074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unhideWhenUsed/>
    <w:rsid w:val="00AB3F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3F9F"/>
  </w:style>
  <w:style w:type="character" w:styleId="a7">
    <w:name w:val="Hyperlink"/>
    <w:basedOn w:val="a0"/>
    <w:uiPriority w:val="99"/>
    <w:semiHidden/>
    <w:unhideWhenUsed/>
    <w:rsid w:val="00AB3F9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B3F9F"/>
    <w:rPr>
      <w:color w:val="800080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B3F9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B3F9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261AFA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261AFA"/>
    <w:rPr>
      <w:b/>
      <w:bCs/>
    </w:rPr>
  </w:style>
  <w:style w:type="character" w:customStyle="1" w:styleId="keyword">
    <w:name w:val="keyword"/>
    <w:basedOn w:val="a0"/>
    <w:rsid w:val="005560A1"/>
  </w:style>
  <w:style w:type="character" w:customStyle="1" w:styleId="comment">
    <w:name w:val="comment"/>
    <w:basedOn w:val="a0"/>
    <w:rsid w:val="005560A1"/>
  </w:style>
  <w:style w:type="character" w:customStyle="1" w:styleId="number">
    <w:name w:val="number"/>
    <w:basedOn w:val="a0"/>
    <w:rsid w:val="005560A1"/>
  </w:style>
  <w:style w:type="character" w:customStyle="1" w:styleId="string">
    <w:name w:val="string"/>
    <w:basedOn w:val="a0"/>
    <w:rsid w:val="005560A1"/>
  </w:style>
  <w:style w:type="character" w:customStyle="1" w:styleId="annotation">
    <w:name w:val="annotation"/>
    <w:basedOn w:val="a0"/>
    <w:rsid w:val="005560A1"/>
  </w:style>
  <w:style w:type="paragraph" w:styleId="HTML">
    <w:name w:val="HTML Address"/>
    <w:basedOn w:val="a"/>
    <w:link w:val="HTMLChar"/>
    <w:uiPriority w:val="99"/>
    <w:semiHidden/>
    <w:unhideWhenUsed/>
    <w:rsid w:val="005560A1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5560A1"/>
    <w:rPr>
      <w:rFonts w:ascii="宋体" w:eastAsia="宋体" w:hAnsi="宋体" w:cs="宋体"/>
      <w:i/>
      <w:i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89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417122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4203084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7356077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2005946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6566096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813656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8918640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658552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2319169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402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81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156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530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787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133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148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52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29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91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35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don.com/artichect/ifelse.htm" TargetMode="External"/><Relationship Id="rId13" Type="http://schemas.openxmlformats.org/officeDocument/2006/relationships/hyperlink" Target="http://alaric.iteye.com/blog/1722198" TargetMode="External"/><Relationship Id="rId18" Type="http://schemas.openxmlformats.org/officeDocument/2006/relationships/hyperlink" Target="http://alaric.iteye.com/blog/1909007" TargetMode="External"/><Relationship Id="rId26" Type="http://schemas.openxmlformats.org/officeDocument/2006/relationships/hyperlink" Target="http://alaric.iteye.com/blog/1915854" TargetMode="External"/><Relationship Id="rId39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://alaric.iteye.com/blog/1910919" TargetMode="External"/><Relationship Id="rId34" Type="http://schemas.openxmlformats.org/officeDocument/2006/relationships/hyperlink" Target="http://alaric.iteye.com/blog/193840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alaric.iteye.com/blog/1722197" TargetMode="External"/><Relationship Id="rId17" Type="http://schemas.openxmlformats.org/officeDocument/2006/relationships/hyperlink" Target="http://alaric.iteye.com/blog/1908902" TargetMode="External"/><Relationship Id="rId25" Type="http://schemas.openxmlformats.org/officeDocument/2006/relationships/hyperlink" Target="http://alaric.iteye.com/blog/1914498" TargetMode="External"/><Relationship Id="rId33" Type="http://schemas.openxmlformats.org/officeDocument/2006/relationships/hyperlink" Target="http://alaric.iteye.com/blog/1931253" TargetMode="External"/><Relationship Id="rId38" Type="http://schemas.openxmlformats.org/officeDocument/2006/relationships/hyperlink" Target="http://www.jdon.com/artichect/ifelse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alaric.iteye.com/blog/1908876" TargetMode="External"/><Relationship Id="rId20" Type="http://schemas.openxmlformats.org/officeDocument/2006/relationships/hyperlink" Target="http://alaric.iteye.com/blog/1909960" TargetMode="External"/><Relationship Id="rId29" Type="http://schemas.openxmlformats.org/officeDocument/2006/relationships/hyperlink" Target="http://alaric.iteye.com/blog/1922820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alaric.iteye.com/blog/1913048" TargetMode="External"/><Relationship Id="rId32" Type="http://schemas.openxmlformats.org/officeDocument/2006/relationships/hyperlink" Target="http://alaric.iteye.com/blog/1927894" TargetMode="External"/><Relationship Id="rId37" Type="http://schemas.openxmlformats.org/officeDocument/2006/relationships/image" Target="media/image4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alaric.iteye.com/blog/1908619" TargetMode="External"/><Relationship Id="rId23" Type="http://schemas.openxmlformats.org/officeDocument/2006/relationships/hyperlink" Target="http://alaric.iteye.com/blog/1911980" TargetMode="External"/><Relationship Id="rId28" Type="http://schemas.openxmlformats.org/officeDocument/2006/relationships/hyperlink" Target="http://alaric.iteye.com/blog/1920714" TargetMode="External"/><Relationship Id="rId36" Type="http://schemas.openxmlformats.org/officeDocument/2006/relationships/hyperlink" Target="http://alaric.iteye.com/blog/1978409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alaric.iteye.com/blog/1909867" TargetMode="External"/><Relationship Id="rId31" Type="http://schemas.openxmlformats.org/officeDocument/2006/relationships/hyperlink" Target="http://alaric.iteye.com/blog/19264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Relationship Id="rId14" Type="http://schemas.openxmlformats.org/officeDocument/2006/relationships/hyperlink" Target="http://alaric.iteye.com/blog/1722199" TargetMode="External"/><Relationship Id="rId22" Type="http://schemas.openxmlformats.org/officeDocument/2006/relationships/hyperlink" Target="http://alaric.iteye.com/blog/1911161" TargetMode="External"/><Relationship Id="rId27" Type="http://schemas.openxmlformats.org/officeDocument/2006/relationships/hyperlink" Target="http://alaric.iteye.com/blog/1918381" TargetMode="External"/><Relationship Id="rId30" Type="http://schemas.openxmlformats.org/officeDocument/2006/relationships/hyperlink" Target="http://alaric.iteye.com/blog/1924169" TargetMode="External"/><Relationship Id="rId35" Type="http://schemas.openxmlformats.org/officeDocument/2006/relationships/hyperlink" Target="http://alaric.iteye.com/blog/19425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2385</Words>
  <Characters>13596</Characters>
  <Application>Microsoft Office Word</Application>
  <DocSecurity>0</DocSecurity>
  <Lines>113</Lines>
  <Paragraphs>31</Paragraphs>
  <ScaleCrop>false</ScaleCrop>
  <Company>Microsoft</Company>
  <LinksUpToDate>false</LinksUpToDate>
  <CharactersWithSpaces>15950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2016-12-27T10:12:00Z</dcterms:created>
  <dcterms:modified xsi:type="dcterms:W3CDTF">2016-12-28T07:51:00Z</dcterms:modified>
</cp:coreProperties>
</file>