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qt客户端界面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三个主要ui界面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  <w:color w:val="800080"/>
        </w:rPr>
        <w:t>LoginDialog</w:t>
      </w:r>
      <w:r>
        <w:rPr>
          <w:rFonts w:hint="eastAsia"/>
          <w:b/>
          <w:bCs/>
          <w:color w:val="800080"/>
          <w:lang w:val="en-US" w:eastAsia="zh-CN"/>
        </w:rPr>
        <w:t>.h</w:t>
      </w:r>
    </w:p>
    <w:p>
      <w:r>
        <w:drawing>
          <wp:inline distT="0" distB="0" distL="114300" distR="114300">
            <wp:extent cx="3905250" cy="2886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  <w:color w:val="800080"/>
        </w:rPr>
        <w:t>MainWindow</w:t>
      </w:r>
    </w:p>
    <w:p>
      <w:r>
        <w:drawing>
          <wp:inline distT="0" distB="0" distL="114300" distR="114300">
            <wp:extent cx="2914650" cy="450405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  <w:color w:val="800080"/>
        </w:rPr>
        <w:t>TalkDialog</w:t>
      </w:r>
    </w:p>
    <w:p>
      <w:r>
        <w:drawing>
          <wp:inline distT="0" distB="0" distL="114300" distR="114300">
            <wp:extent cx="5272405" cy="43776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/>
    <w:p/>
    <w:p>
      <w:pPr>
        <w:ind w:firstLine="2741" w:firstLineChars="1300"/>
        <w:rPr>
          <w:rFonts w:hint="eastAsia"/>
          <w:b/>
          <w:bCs/>
          <w:color w:val="800080"/>
          <w:lang w:val="en-US" w:eastAsia="zh-CN"/>
        </w:rPr>
      </w:pPr>
      <w:r>
        <w:rPr>
          <w:b/>
          <w:bCs/>
          <w:color w:val="800080"/>
        </w:rPr>
        <w:t>MainWindow</w:t>
      </w:r>
      <w:r>
        <w:rPr>
          <w:rFonts w:hint="eastAsia"/>
          <w:b/>
          <w:bCs/>
          <w:color w:val="800080"/>
          <w:lang w:val="en-US" w:eastAsia="zh-CN"/>
        </w:rPr>
        <w:t>界面详解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b/>
          <w:bCs/>
          <w:color w:val="800080"/>
          <w:lang w:val="en-US" w:eastAsia="zh-CN"/>
        </w:rPr>
        <w:t>1：三个主要</w:t>
      </w:r>
      <w:r>
        <w:rPr>
          <w:color w:val="800080"/>
        </w:rPr>
        <w:t>QListWidget</w:t>
      </w:r>
      <w:r>
        <w:rPr>
          <w:rFonts w:hint="eastAsia"/>
          <w:color w:val="800080"/>
          <w:lang w:val="en-US" w:eastAsia="zh-CN"/>
        </w:rPr>
        <w:t>界面子类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  <w:rPr>
          <w:color w:val="800000"/>
        </w:rPr>
      </w:pPr>
      <w:r>
        <w:rPr>
          <w:rFonts w:hint="eastAsia"/>
          <w:color w:val="800080"/>
          <w:lang w:val="en-US" w:eastAsia="zh-CN"/>
        </w:rPr>
        <w:t>1：</w:t>
      </w:r>
      <w:r>
        <w:rPr>
          <w:color w:val="800000"/>
        </w:rPr>
        <w:t>friendList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  <w:lang w:val="en-US" w:eastAsia="zh-CN"/>
        </w:rPr>
        <w:t xml:space="preserve">   子界面1  </w:t>
      </w:r>
      <w:r>
        <w:rPr>
          <w:color w:val="C0C0C0"/>
        </w:rPr>
        <w:t xml:space="preserve"> </w:t>
      </w:r>
      <w:r>
        <w:rPr>
          <w:color w:val="800080"/>
        </w:rPr>
        <w:t>Group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group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Group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"Family"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1:</w:t>
      </w:r>
      <w:r>
        <w:rPr>
          <w:color w:val="800080"/>
        </w:rPr>
        <w:t>Group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子界面1 </w:t>
      </w:r>
      <w:r>
        <w:rPr>
          <w:color w:val="C0C0C0"/>
        </w:rPr>
        <w:t xml:space="preserve">  </w:t>
      </w:r>
      <w:r>
        <w:rPr>
          <w:color w:val="800080"/>
        </w:rPr>
        <w:t>Buddy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buddy0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Buddy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"珊珊"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"It's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good</w:t>
      </w:r>
      <w:r>
        <w:rPr>
          <w:color w:val="C0C0C0"/>
        </w:rPr>
        <w:t xml:space="preserve"> </w:t>
      </w:r>
      <w:r>
        <w:rPr>
          <w:color w:val="008000"/>
        </w:rPr>
        <w:t>day!"</w:t>
      </w:r>
      <w:r>
        <w:t>)</w:t>
      </w:r>
      <w:r>
        <w:rPr>
          <w:rFonts w:hint="eastAsia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2：</w:t>
      </w:r>
      <w:r>
        <w:rPr>
          <w:color w:val="C0C0C0"/>
        </w:rPr>
        <w:t xml:space="preserve"> </w:t>
      </w:r>
      <w:r>
        <w:rPr>
          <w:color w:val="800000"/>
        </w:rPr>
        <w:t>groupChatListWidget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QListWidget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  <w:t>问题1： 登录时候怎么初始化界面？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答：全局界面socket接收到数据通过信号传递出去。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1：先在socket类里面分割出 好友列表数据，群组数据。连接两个槽函数，好友列表槽函数和群组列表槽函数。分别传递好友数据和群数据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2：LoginDialog.h界面friendList槽函数连接socket信号,槽函数里面调用初始化界面函数初始化界面。groupChatListWidget同上。其实也可以直接getinstance（），及直接在friendList.h界面里面连接槽函数。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  <w:t>问题2：socket接收数据函数怎么通过不同json数据发出不同信号？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答：1：针对不同msg_id写出不同的成员函数（必须在socket.cpp），然后可以switch case也可以注册回调函数。std::map&lt;int,（std::function(void(qstirng)）&gt;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2E54A1" w:themeColor="accent1" w:themeShade="BF"/>
          <w:highlight w:val="yellow"/>
          <w:vertAlign w:val="baseline"/>
          <w:lang w:val="en-US" w:eastAsia="zh-CN"/>
        </w:rPr>
        <w:t>问题3：界面类里面没有socket怎么发送数据？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答：socket是单例对象，getintance()然后发送就行，来自全局对象的好处。</w:t>
      </w:r>
    </w:p>
    <w:p>
      <w:pPr>
        <w:pStyle w:val="2"/>
        <w:keepNext w:val="0"/>
        <w:keepLines w:val="0"/>
        <w:widowControl/>
        <w:suppressLineNumbers w:val="0"/>
        <w:tabs>
          <w:tab w:val="left" w:pos="3523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0" w:right="0" w:firstLine="96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/>
          <w:color w:val="8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8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YWQyNTZlMGM3ZjE2ZGMyY2U1ZjA3ZjBhODQ0NGYifQ=="/>
  </w:docVars>
  <w:rsids>
    <w:rsidRoot w:val="13211B39"/>
    <w:rsid w:val="13211B39"/>
    <w:rsid w:val="6A5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2024-04-18T16:14:00Z</dcterms:created>
  <dc:creator>1</dc:creator>
  <cp:lastModifiedBy>追</cp:lastModifiedBy>
  <dcterms:modified xsi:type="dcterms:W3CDTF">2024-05-15T12:48:32Z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AB1AA3FBB74541A88C989775B31C38C8_11</vt:lpwstr>
  </property>
</Properties>
</file>