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958"/>
          <w:tab w:val="left" w:pos="1078"/>
        </w:tabs>
        <w:kinsoku/>
        <w:wordWrap/>
        <w:overflowPunct/>
        <w:topLinePunct w:val="0"/>
        <w:autoSpaceDE/>
        <w:autoSpaceDN/>
        <w:bidi w:val="0"/>
        <w:spacing w:line="560" w:lineRule="exact"/>
        <w:textAlignment w:val="auto"/>
        <w:outlineLvl w:val="5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服务贡献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（负责人：培训中心）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非学历培训方面，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为深入贯彻落实党的二十大报告提出的“实施科教兴国战略，强化现代化建设人才支撑”的战略部署，结合阜阳市加快建设“三地一区”“十个区域性强市”的现实需要，致力提升我市基础教育教师素质能力，本年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面向全市教育部门组织了“2024-2025学年阜阳市三区中小学（幼儿园）教师继续教育全员培训”，</w:t>
      </w:r>
      <w:r>
        <w:rPr>
          <w:rFonts w:hint="eastAsia" w:asciiTheme="minorHAnsi" w:hAnsiTheme="minorHAnsi" w:eastAsiaTheme="minor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在</w:t>
      </w:r>
      <w:r>
        <w:rPr>
          <w:rFonts w:hint="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全市</w:t>
      </w:r>
      <w:r>
        <w:rPr>
          <w:rFonts w:hint="eastAsia" w:asciiTheme="minorHAnsi" w:hAnsiTheme="minorHAnsi" w:eastAsiaTheme="minor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设立6个教学点，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历时四个月共计培训阜阳市中小学，幼儿园教师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17777人次，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实现了</w:t>
      </w:r>
      <w:r>
        <w:rPr>
          <w:rFonts w:hint="eastAsia" w:asciiTheme="minorHAnsi" w:hAnsiTheme="minorHAnsi" w:eastAsiaTheme="minor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中小学幼儿园教师培训全覆盖</w:t>
      </w:r>
      <w:r>
        <w:rPr>
          <w:rFonts w:hint="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，培训效果反馈良好。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学历培训方面，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组织协作培养学历提升教育学生1000多人次，为阜阳地区的基础教育培养了大量教育人才，也为我校学生快速提升学历层次，提高人才培养质量，促进学生更高层次的就业起到很好的促进作用。同时，作为服务社会的窗口，学校注重融入地方经济社会发展，主动加强与地方政府和企业的深度合作，提升继续教育整体服务能力。依托学校优质师资力量和丰富的教学资源，学校积极参与学习型城市建设，推进教育进社区，积极参与学院所在社区组织的教育展示及终身学习活动，助力学习型城市建设，促进经济社会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  <w:t>3.1服务国家战略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（负责人：学工）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3.1.3服务全民终身学习（负责人：培训）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我校继续教育工作包括成人学历教育与非学历培训，其中成人学历教育包括安师大函授站、我校函授班、自学助考服务中心工作，非学历培训包括各类社会培训、老年大学等。2025年，我校老年大学开设了舞蹈、合唱、书法等课程，为40多名学员提供了学习机会。除自考助学学员来自我校在校生外，其他学员均为社会人员。我校开展的继续教育，为社会各界人士提供了多样化、个性化教育服务，促进了终身学习理念的普及和实践，有力的推动了学习型社会的建设。同时，学习型社会的建设也为我校继续教育提供了广阔的舞台与发展空间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  <w:t>3.3服务产业升级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（负责人：培训中心）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2025年度，我校高等学历继续教育成功申报专科层次三个非脱产专业，分别是信息安全技术应用、婴幼儿托育服务与管理、智慧健康养老服务与管理，目前处于招生录取阶段。围绕服务区域产业升级目标，我校已完成前期布局与准备工作，为后续人才供给、产业赋能奠定坚实基础。后续正式开展培养后，三大专业将精准对接产业需求，为区域数字经济发展、民生服务升级注入持续动力，切实发挥继续教育服务产业升级的重要作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58"/>
          <w:tab w:val="left" w:pos="10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5"/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  <w:t>3.4具有本校特色的服务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（负责人：培训中心）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结合学校师范类专业优势与</w:t>
      </w:r>
      <w:r>
        <w:rPr>
          <w:rFonts w:hint="eastAsia"/>
          <w:lang w:val="en-US" w:eastAsia="zh-CN"/>
        </w:rPr>
        <w:t>阜阳地区</w:t>
      </w:r>
      <w:r>
        <w:rPr>
          <w:rFonts w:hint="eastAsia"/>
        </w:rPr>
        <w:t>教育</w:t>
      </w:r>
      <w:r>
        <w:rPr>
          <w:rFonts w:hint="eastAsia"/>
          <w:lang w:val="en-US" w:eastAsia="zh-CN"/>
        </w:rPr>
        <w:t>实情</w:t>
      </w:r>
      <w:r>
        <w:rPr>
          <w:rFonts w:hint="eastAsia"/>
        </w:rPr>
        <w:t>，聚焦教师队伍建设这一教育高质量发展核心，学校深度参与区域教师继续教育服务，以务实举措赋能教育强省战略落地。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2024-2025 学年度，学校联合阜阳市教育局</w:t>
      </w:r>
      <w:r>
        <w:rPr>
          <w:rFonts w:hint="eastAsia" w:cstheme="minorBidi"/>
          <w:bCs w:val="0"/>
          <w:kern w:val="2"/>
          <w:sz w:val="21"/>
          <w:szCs w:val="24"/>
          <w:lang w:val="en-US" w:eastAsia="zh-CN" w:bidi="ar-SA"/>
        </w:rPr>
        <w:t>、阜阳职业技术学院</w:t>
      </w: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创新实施 “集中培训 + 送教下乡”双轨模式，在 “三区” 设立 6 个教学点，实现全市 17500 余名中小学幼儿园教师培训全覆盖，达成优质教育资源下沉基层的服务目标。依托校内学前教育、小学教育等骨干专业师资，组建含“国培计划”学员、特级教师在内的高水平专家库，打磨涵盖师德修养、业务技能、</w:t>
      </w:r>
      <w:r>
        <w:rPr>
          <w:rFonts w:hint="eastAsia" w:cstheme="minorBidi"/>
          <w:bCs w:val="0"/>
          <w:kern w:val="2"/>
          <w:sz w:val="21"/>
          <w:szCs w:val="24"/>
          <w:lang w:val="en-US" w:eastAsia="zh-CN" w:bidi="ar-SA"/>
        </w:rPr>
        <w:t>教育理念</w:t>
      </w: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等特色课程模块，通过集体备课、案例教学强化培训针对性。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实施双班主任管理制度与 “授课 — 评价 — 改进” 闭环机制，配套人文关怀服务，学员满意度达 98% 以上。学校以专业化、普惠性的教师培训服务，筑牢区域教育发展师资根基，彰显了</w:t>
      </w:r>
      <w:r>
        <w:rPr>
          <w:rFonts w:hint="eastAsia" w:cstheme="minorBidi"/>
          <w:bCs w:val="0"/>
          <w:kern w:val="2"/>
          <w:sz w:val="21"/>
          <w:szCs w:val="24"/>
          <w:lang w:val="en-US" w:eastAsia="zh-CN" w:bidi="ar-SA"/>
        </w:rPr>
        <w:t>阜阳</w:t>
      </w: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职教 “扎根地方、赋能民生” 的鲜明特色。</w:t>
      </w:r>
    </w:p>
    <w:p>
      <w:pPr>
        <w:pStyle w:val="2"/>
        <w:rPr>
          <w:rFonts w:hint="default"/>
          <w:color w:val="FF0000"/>
          <w:lang w:val="en-US" w:eastAsia="zh-CN"/>
        </w:rPr>
      </w:pPr>
      <w:r>
        <w:rPr>
          <w:rFonts w:hint="eastAsia" w:asciiTheme="minorHAnsi" w:hAnsiTheme="minorHAnsi" w:eastAsiaTheme="minor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没有针对乡村医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bCs w:val="0"/>
          <w:color w:val="FF0000"/>
          <w:kern w:val="2"/>
          <w:sz w:val="21"/>
          <w:szCs w:val="24"/>
          <w:lang w:val="en-US" w:eastAsia="zh-CN" w:bidi="ar-SA"/>
        </w:rPr>
        <w:t>生和退役军人的相关培训。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01BC"/>
    <w:rsid w:val="01173DB7"/>
    <w:rsid w:val="01470473"/>
    <w:rsid w:val="03230607"/>
    <w:rsid w:val="042D7F38"/>
    <w:rsid w:val="048E02D5"/>
    <w:rsid w:val="04D66B01"/>
    <w:rsid w:val="05FA0E99"/>
    <w:rsid w:val="06555044"/>
    <w:rsid w:val="065873D2"/>
    <w:rsid w:val="06EC176D"/>
    <w:rsid w:val="06FF6390"/>
    <w:rsid w:val="0719743B"/>
    <w:rsid w:val="08562FAE"/>
    <w:rsid w:val="08E22D85"/>
    <w:rsid w:val="08FB067D"/>
    <w:rsid w:val="09A663C0"/>
    <w:rsid w:val="0A2B4FBE"/>
    <w:rsid w:val="0A314B6B"/>
    <w:rsid w:val="0C332AD4"/>
    <w:rsid w:val="0C531FC7"/>
    <w:rsid w:val="0C680A3C"/>
    <w:rsid w:val="0C693863"/>
    <w:rsid w:val="0C6C3284"/>
    <w:rsid w:val="0CCD0BD0"/>
    <w:rsid w:val="0D896643"/>
    <w:rsid w:val="0DBA595D"/>
    <w:rsid w:val="0E980ACF"/>
    <w:rsid w:val="0ED6349D"/>
    <w:rsid w:val="0F2D56A7"/>
    <w:rsid w:val="0F452184"/>
    <w:rsid w:val="0FF07569"/>
    <w:rsid w:val="10B76A10"/>
    <w:rsid w:val="10BC2144"/>
    <w:rsid w:val="11817DE5"/>
    <w:rsid w:val="11987423"/>
    <w:rsid w:val="125D5074"/>
    <w:rsid w:val="13C12309"/>
    <w:rsid w:val="13FB54CC"/>
    <w:rsid w:val="1466134E"/>
    <w:rsid w:val="151747DD"/>
    <w:rsid w:val="15336E71"/>
    <w:rsid w:val="16751DD5"/>
    <w:rsid w:val="168C76FC"/>
    <w:rsid w:val="17B009BD"/>
    <w:rsid w:val="182029BC"/>
    <w:rsid w:val="183D2592"/>
    <w:rsid w:val="18626D6B"/>
    <w:rsid w:val="18A51450"/>
    <w:rsid w:val="18E2662D"/>
    <w:rsid w:val="1A312D26"/>
    <w:rsid w:val="1A866C6F"/>
    <w:rsid w:val="1B2D145B"/>
    <w:rsid w:val="1BAE6B12"/>
    <w:rsid w:val="1C55315C"/>
    <w:rsid w:val="1C877269"/>
    <w:rsid w:val="1D1D3375"/>
    <w:rsid w:val="1D8F494C"/>
    <w:rsid w:val="1DCC2191"/>
    <w:rsid w:val="20764B0F"/>
    <w:rsid w:val="20BC6546"/>
    <w:rsid w:val="2121053D"/>
    <w:rsid w:val="217609CC"/>
    <w:rsid w:val="22171F8C"/>
    <w:rsid w:val="22437705"/>
    <w:rsid w:val="22F03BF5"/>
    <w:rsid w:val="24854398"/>
    <w:rsid w:val="252D7DF3"/>
    <w:rsid w:val="256B2FEA"/>
    <w:rsid w:val="27645AEA"/>
    <w:rsid w:val="286D33FB"/>
    <w:rsid w:val="296264CC"/>
    <w:rsid w:val="29D80F24"/>
    <w:rsid w:val="2A3F5A6B"/>
    <w:rsid w:val="2AA902BE"/>
    <w:rsid w:val="2AE348B2"/>
    <w:rsid w:val="2BEF461A"/>
    <w:rsid w:val="2D185AD3"/>
    <w:rsid w:val="2DFC5E3A"/>
    <w:rsid w:val="2E5D6F34"/>
    <w:rsid w:val="2E6E54E0"/>
    <w:rsid w:val="2EF10C20"/>
    <w:rsid w:val="2F230955"/>
    <w:rsid w:val="2F245A26"/>
    <w:rsid w:val="31567D18"/>
    <w:rsid w:val="31F42D7E"/>
    <w:rsid w:val="32257AAF"/>
    <w:rsid w:val="32267EA2"/>
    <w:rsid w:val="322E7FAC"/>
    <w:rsid w:val="32B20D44"/>
    <w:rsid w:val="32C16061"/>
    <w:rsid w:val="32D16435"/>
    <w:rsid w:val="32E5175F"/>
    <w:rsid w:val="346561E4"/>
    <w:rsid w:val="35725A43"/>
    <w:rsid w:val="369168E1"/>
    <w:rsid w:val="36A82097"/>
    <w:rsid w:val="37D21998"/>
    <w:rsid w:val="38C61E3B"/>
    <w:rsid w:val="38FC0540"/>
    <w:rsid w:val="39A97F08"/>
    <w:rsid w:val="3C965DAB"/>
    <w:rsid w:val="3DD35CD3"/>
    <w:rsid w:val="3E3651FE"/>
    <w:rsid w:val="3EA50550"/>
    <w:rsid w:val="3F352160"/>
    <w:rsid w:val="3F642B5A"/>
    <w:rsid w:val="3FA201B0"/>
    <w:rsid w:val="3FFA71DD"/>
    <w:rsid w:val="405273C1"/>
    <w:rsid w:val="414750B8"/>
    <w:rsid w:val="41BE6082"/>
    <w:rsid w:val="41E02016"/>
    <w:rsid w:val="41F43A19"/>
    <w:rsid w:val="42026A7D"/>
    <w:rsid w:val="43B37092"/>
    <w:rsid w:val="44B805C7"/>
    <w:rsid w:val="44C36FFB"/>
    <w:rsid w:val="44FA0261"/>
    <w:rsid w:val="450C0D78"/>
    <w:rsid w:val="457F56F1"/>
    <w:rsid w:val="4688234A"/>
    <w:rsid w:val="47C807B9"/>
    <w:rsid w:val="48DF16BF"/>
    <w:rsid w:val="4A7B0632"/>
    <w:rsid w:val="4CD90679"/>
    <w:rsid w:val="4DEA1917"/>
    <w:rsid w:val="4DEB03A8"/>
    <w:rsid w:val="4E833F78"/>
    <w:rsid w:val="4F4E50F6"/>
    <w:rsid w:val="4FC64060"/>
    <w:rsid w:val="5097480C"/>
    <w:rsid w:val="517956C7"/>
    <w:rsid w:val="51D57EE6"/>
    <w:rsid w:val="534D4B4E"/>
    <w:rsid w:val="53953578"/>
    <w:rsid w:val="53DF7946"/>
    <w:rsid w:val="53F947BF"/>
    <w:rsid w:val="554F21AE"/>
    <w:rsid w:val="558128A3"/>
    <w:rsid w:val="562A5885"/>
    <w:rsid w:val="577718FF"/>
    <w:rsid w:val="586267BA"/>
    <w:rsid w:val="595606D3"/>
    <w:rsid w:val="597A4281"/>
    <w:rsid w:val="5A077076"/>
    <w:rsid w:val="5B416596"/>
    <w:rsid w:val="5BAB5E85"/>
    <w:rsid w:val="5CC42E56"/>
    <w:rsid w:val="5DF2287D"/>
    <w:rsid w:val="5E2B6543"/>
    <w:rsid w:val="5E474B93"/>
    <w:rsid w:val="5F5116F4"/>
    <w:rsid w:val="5F634CBA"/>
    <w:rsid w:val="5F9846EB"/>
    <w:rsid w:val="5FA0039F"/>
    <w:rsid w:val="5FF1741E"/>
    <w:rsid w:val="60451D81"/>
    <w:rsid w:val="6058736B"/>
    <w:rsid w:val="605B0BBF"/>
    <w:rsid w:val="62E52BCF"/>
    <w:rsid w:val="62EA0E2A"/>
    <w:rsid w:val="63737427"/>
    <w:rsid w:val="639C193E"/>
    <w:rsid w:val="63B77999"/>
    <w:rsid w:val="64024FB5"/>
    <w:rsid w:val="668418A4"/>
    <w:rsid w:val="676210DB"/>
    <w:rsid w:val="67AC2F3F"/>
    <w:rsid w:val="67FA58C6"/>
    <w:rsid w:val="68117E1D"/>
    <w:rsid w:val="693060A8"/>
    <w:rsid w:val="6A3724D7"/>
    <w:rsid w:val="6AA929E0"/>
    <w:rsid w:val="6B6A761D"/>
    <w:rsid w:val="6BEC467D"/>
    <w:rsid w:val="6C6E6474"/>
    <w:rsid w:val="6CBD1477"/>
    <w:rsid w:val="6CC77F30"/>
    <w:rsid w:val="6CDC584A"/>
    <w:rsid w:val="6E311334"/>
    <w:rsid w:val="6F275577"/>
    <w:rsid w:val="6F3E7081"/>
    <w:rsid w:val="6FB71135"/>
    <w:rsid w:val="708167F8"/>
    <w:rsid w:val="708B78D5"/>
    <w:rsid w:val="70A61779"/>
    <w:rsid w:val="70DF192B"/>
    <w:rsid w:val="714C30C1"/>
    <w:rsid w:val="715B238E"/>
    <w:rsid w:val="72450211"/>
    <w:rsid w:val="724E1CAE"/>
    <w:rsid w:val="73216AC8"/>
    <w:rsid w:val="737F7D9D"/>
    <w:rsid w:val="749E21E4"/>
    <w:rsid w:val="7548543A"/>
    <w:rsid w:val="75523A2F"/>
    <w:rsid w:val="75D41591"/>
    <w:rsid w:val="7622093F"/>
    <w:rsid w:val="777C7CF5"/>
    <w:rsid w:val="77D21F66"/>
    <w:rsid w:val="77F04E1E"/>
    <w:rsid w:val="7859610D"/>
    <w:rsid w:val="78AE325F"/>
    <w:rsid w:val="78D63A7B"/>
    <w:rsid w:val="790E3BDC"/>
    <w:rsid w:val="79452B4C"/>
    <w:rsid w:val="79533C4C"/>
    <w:rsid w:val="79B475F4"/>
    <w:rsid w:val="7B6C00B7"/>
    <w:rsid w:val="7BB75620"/>
    <w:rsid w:val="7C000D68"/>
    <w:rsid w:val="7C3A581B"/>
    <w:rsid w:val="7C612A45"/>
    <w:rsid w:val="7CBF5D15"/>
    <w:rsid w:val="7CCB3D91"/>
    <w:rsid w:val="7DC23A34"/>
    <w:rsid w:val="7DD57A7B"/>
    <w:rsid w:val="7E5B139E"/>
    <w:rsid w:val="7F1F7D8E"/>
    <w:rsid w:val="7F3A4ABF"/>
    <w:rsid w:val="7F64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3"/>
    <w:basedOn w:val="1"/>
    <w:qFormat/>
    <w:uiPriority w:val="0"/>
    <w:pPr>
      <w:spacing w:line="560" w:lineRule="atLeast"/>
      <w:jc w:val="center"/>
    </w:pPr>
    <w:rPr>
      <w:rFonts w:hint="eastAsia" w:ascii="pingfang sc" w:hAnsi="pingfang sc" w:eastAsia="pingfang sc" w:cs="Times New Roman"/>
      <w:kern w:val="0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1285</Words>
  <Characters>1335</Characters>
  <Lines>0</Lines>
  <Paragraphs>0</Paragraphs>
  <TotalTime>5</TotalTime>
  <ScaleCrop>false</ScaleCrop>
  <LinksUpToDate>false</LinksUpToDate>
  <CharactersWithSpaces>1357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2025-02-20T08:35:00Z</dcterms:created>
  <dc:creator>admin</dc:creator>
  <cp:lastModifiedBy>asus</cp:lastModifiedBy>
  <dcterms:modified xsi:type="dcterms:W3CDTF">2025-12-19T07:28:26Z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7A03F99CA554430E82C02E3978ABA1C7_12</vt:lpwstr>
  </property>
  <property fmtid="{D5CDD505-2E9C-101B-9397-08002B2CF9AE}" pid="4" name="KSOTemplateDocerSaveRecord">
    <vt:lpwstr>eyJoZGlkIjoiOTA0YzBkZWZjYWE0ODJmZWMzZDY2OTg4YzM3NDE4Y2UiLCJ1c2VySWQiOiI1NzQ2MzEyMTQifQ==</vt:lpwstr>
  </property>
</Properties>
</file>