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3D76" w14:textId="2DCCA2A8" w:rsidR="00946DA6" w:rsidRPr="00411CBA" w:rsidRDefault="00411CBA" w:rsidP="00411CBA">
      <w:pPr>
        <w:jc w:val="center"/>
        <w:rPr>
          <w:rFonts w:ascii="Times" w:hAnsi="Times"/>
          <w:sz w:val="32"/>
          <w:szCs w:val="32"/>
        </w:rPr>
      </w:pPr>
      <w:r w:rsidRPr="00411CBA">
        <w:rPr>
          <w:rFonts w:ascii="Times" w:hAnsi="Times"/>
          <w:sz w:val="32"/>
          <w:szCs w:val="32"/>
        </w:rPr>
        <w:t>Paper Review</w:t>
      </w:r>
    </w:p>
    <w:p w14:paraId="654CC4D5" w14:textId="77777777" w:rsidR="00411CBA" w:rsidRDefault="00411CBA">
      <w:pPr>
        <w:rPr>
          <w:rFonts w:ascii="Times" w:hAnsi="Times"/>
          <w:sz w:val="24"/>
        </w:rPr>
      </w:pPr>
    </w:p>
    <w:p w14:paraId="422B29A5" w14:textId="54A5AC66" w:rsidR="00411CBA" w:rsidRPr="006E139C" w:rsidRDefault="00411CBA">
      <w:pPr>
        <w:rPr>
          <w:rFonts w:ascii="Times" w:hAnsi="Times" w:hint="eastAsia"/>
          <w:b/>
          <w:bCs/>
          <w:sz w:val="24"/>
        </w:rPr>
      </w:pPr>
      <w:r w:rsidRPr="00411CBA">
        <w:rPr>
          <w:rFonts w:ascii="Times" w:hAnsi="Times"/>
          <w:sz w:val="24"/>
        </w:rPr>
        <w:t xml:space="preserve">Article: </w:t>
      </w:r>
      <w:r w:rsidRPr="00411CBA">
        <w:rPr>
          <w:rFonts w:ascii="Times" w:hAnsi="Times"/>
          <w:b/>
          <w:bCs/>
          <w:sz w:val="24"/>
        </w:rPr>
        <w:t>“</w:t>
      </w:r>
      <w:bookmarkStart w:id="0" w:name="OLE_LINK8"/>
      <w:bookmarkStart w:id="1" w:name="OLE_LINK9"/>
      <w:r w:rsidRPr="00411CBA">
        <w:rPr>
          <w:rFonts w:ascii="Times" w:hAnsi="Times"/>
          <w:b/>
          <w:bCs/>
          <w:sz w:val="24"/>
        </w:rPr>
        <w:t>Simultaneous Tracking, Tagging and Mapping for Augmented Reality</w:t>
      </w:r>
      <w:bookmarkEnd w:id="0"/>
      <w:bookmarkEnd w:id="1"/>
      <w:r w:rsidRPr="00411CBA">
        <w:rPr>
          <w:rFonts w:ascii="Times" w:hAnsi="Times"/>
          <w:b/>
          <w:bCs/>
          <w:sz w:val="24"/>
        </w:rPr>
        <w:t>”</w:t>
      </w:r>
    </w:p>
    <w:p w14:paraId="1450EB55" w14:textId="47C54F68" w:rsidR="00411CBA" w:rsidRPr="006E139C" w:rsidRDefault="00411CBA">
      <w:pPr>
        <w:rPr>
          <w:rFonts w:ascii="Times" w:hAnsi="Times"/>
          <w:sz w:val="28"/>
          <w:szCs w:val="28"/>
        </w:rPr>
      </w:pPr>
      <w:r w:rsidRPr="006E139C">
        <w:rPr>
          <w:rFonts w:ascii="Times" w:hAnsi="Times" w:hint="eastAsia"/>
          <w:sz w:val="28"/>
          <w:szCs w:val="28"/>
        </w:rPr>
        <w:t>S</w:t>
      </w:r>
      <w:r w:rsidRPr="006E139C">
        <w:rPr>
          <w:rFonts w:ascii="Times" w:hAnsi="Times"/>
          <w:sz w:val="28"/>
          <w:szCs w:val="28"/>
        </w:rPr>
        <w:t>ummary</w:t>
      </w:r>
    </w:p>
    <w:p w14:paraId="148DBF24" w14:textId="758BE1CD" w:rsidR="003122A6" w:rsidRDefault="00411CBA">
      <w:pPr>
        <w:rPr>
          <w:rFonts w:ascii="Times" w:hAnsi="Times"/>
          <w:sz w:val="24"/>
        </w:rPr>
      </w:pPr>
      <w:bookmarkStart w:id="2" w:name="OLE_LINK1"/>
      <w:bookmarkStart w:id="3" w:name="OLE_LINK2"/>
      <w:bookmarkStart w:id="4" w:name="OLE_LINK3"/>
      <w:bookmarkStart w:id="5" w:name="OLE_LINK4"/>
      <w:r>
        <w:rPr>
          <w:rFonts w:ascii="Times" w:hAnsi="Times" w:hint="eastAsia"/>
          <w:sz w:val="24"/>
        </w:rPr>
        <w:t>T</w:t>
      </w:r>
      <w:r>
        <w:rPr>
          <w:rFonts w:ascii="Times" w:hAnsi="Times"/>
          <w:sz w:val="24"/>
        </w:rPr>
        <w:t xml:space="preserve">his article proposes a frame for Augmented Reality. </w:t>
      </w:r>
      <w:r w:rsidRPr="00411CBA">
        <w:rPr>
          <w:rFonts w:ascii="Times" w:hAnsi="Times"/>
          <w:sz w:val="24"/>
        </w:rPr>
        <w:t>The essence of AR technology is to build a virtual world that corresponds to reality by processing the images obtained from the camera.</w:t>
      </w:r>
      <w:r w:rsidR="00851355">
        <w:rPr>
          <w:rFonts w:ascii="Times" w:hAnsi="Times"/>
          <w:sz w:val="24"/>
        </w:rPr>
        <w:t xml:space="preserve"> </w:t>
      </w:r>
      <w:r w:rsidR="00EB4315" w:rsidRPr="00851355">
        <w:rPr>
          <w:rFonts w:ascii="Times" w:hAnsi="Times"/>
          <w:sz w:val="24"/>
        </w:rPr>
        <w:t>So,</w:t>
      </w:r>
      <w:r w:rsidR="00851355" w:rsidRPr="00851355">
        <w:rPr>
          <w:rFonts w:ascii="Times" w:hAnsi="Times"/>
          <w:sz w:val="24"/>
        </w:rPr>
        <w:t xml:space="preserve"> the core problem is that for the camera, it </w:t>
      </w:r>
      <w:r w:rsidR="00851355">
        <w:rPr>
          <w:rFonts w:ascii="Times" w:hAnsi="Times"/>
          <w:sz w:val="24"/>
        </w:rPr>
        <w:t xml:space="preserve">not only </w:t>
      </w:r>
      <w:r w:rsidR="00851355" w:rsidRPr="00851355">
        <w:rPr>
          <w:rFonts w:ascii="Times" w:hAnsi="Times"/>
          <w:sz w:val="24"/>
        </w:rPr>
        <w:t xml:space="preserve">needs to recognize </w:t>
      </w:r>
      <w:r w:rsidR="00851355">
        <w:rPr>
          <w:rFonts w:ascii="Times" w:hAnsi="Times"/>
          <w:sz w:val="24"/>
        </w:rPr>
        <w:t>but also</w:t>
      </w:r>
      <w:r w:rsidR="00851355" w:rsidRPr="00851355">
        <w:rPr>
          <w:rFonts w:ascii="Times" w:hAnsi="Times"/>
          <w:sz w:val="24"/>
        </w:rPr>
        <w:t xml:space="preserve"> understand the surrounding environment</w:t>
      </w:r>
      <w:r w:rsidR="00851355">
        <w:rPr>
          <w:rFonts w:ascii="Times" w:hAnsi="Times"/>
          <w:sz w:val="24"/>
        </w:rPr>
        <w:t xml:space="preserve">. For example, the AR </w:t>
      </w:r>
      <w:r w:rsidR="00C42C97">
        <w:rPr>
          <w:rFonts w:ascii="Times" w:hAnsi="Times"/>
          <w:sz w:val="24"/>
        </w:rPr>
        <w:t xml:space="preserve">App need to recognize the wall so that it can put a virtual picture on it. This article </w:t>
      </w:r>
      <w:r w:rsidR="00EB4315">
        <w:rPr>
          <w:rFonts w:ascii="Times" w:hAnsi="Times"/>
          <w:sz w:val="24"/>
        </w:rPr>
        <w:t>proposes</w:t>
      </w:r>
      <w:r w:rsidR="00C42C97">
        <w:rPr>
          <w:rFonts w:ascii="Times" w:hAnsi="Times"/>
          <w:sz w:val="24"/>
        </w:rPr>
        <w:t xml:space="preserve"> a frame called Simultaneous Tracking, Tagging and Mapping (STTM) to </w:t>
      </w:r>
      <w:r w:rsidR="00C42C97">
        <w:rPr>
          <w:rFonts w:ascii="Times" w:hAnsi="Times" w:hint="eastAsia"/>
          <w:sz w:val="24"/>
        </w:rPr>
        <w:t>im</w:t>
      </w:r>
      <w:r w:rsidR="00C42C97">
        <w:rPr>
          <w:rFonts w:ascii="Times" w:hAnsi="Times"/>
          <w:sz w:val="24"/>
        </w:rPr>
        <w:t xml:space="preserve">plement the </w:t>
      </w:r>
      <w:r w:rsidR="00C42C97">
        <w:rPr>
          <w:rFonts w:ascii="Times" w:hAnsi="Times" w:hint="eastAsia"/>
          <w:sz w:val="24"/>
        </w:rPr>
        <w:t>under</w:t>
      </w:r>
      <w:r w:rsidR="00C42C97">
        <w:rPr>
          <w:rFonts w:ascii="Times" w:hAnsi="Times"/>
          <w:sz w:val="24"/>
        </w:rPr>
        <w:t xml:space="preserve">lying functionality of AR. </w:t>
      </w:r>
      <w:r w:rsidR="0099268A">
        <w:rPr>
          <w:rFonts w:ascii="Times" w:hAnsi="Times"/>
          <w:sz w:val="24"/>
        </w:rPr>
        <w:t xml:space="preserve">This article </w:t>
      </w:r>
      <w:r w:rsidR="008A2252">
        <w:rPr>
          <w:rFonts w:ascii="Times" w:hAnsi="Times"/>
          <w:sz w:val="24"/>
        </w:rPr>
        <w:t>divides</w:t>
      </w:r>
      <w:r w:rsidR="0099268A">
        <w:rPr>
          <w:rFonts w:ascii="Times" w:hAnsi="Times"/>
          <w:sz w:val="24"/>
        </w:rPr>
        <w:t xml:space="preserve"> the</w:t>
      </w:r>
      <w:r w:rsidR="00C42C97">
        <w:rPr>
          <w:rFonts w:ascii="Times" w:hAnsi="Times"/>
          <w:sz w:val="24"/>
        </w:rPr>
        <w:t xml:space="preserve"> process of knowing where the camera is and </w:t>
      </w:r>
      <w:r w:rsidR="0099268A">
        <w:rPr>
          <w:rFonts w:ascii="Times" w:hAnsi="Times"/>
          <w:sz w:val="24"/>
        </w:rPr>
        <w:t xml:space="preserve">what the surrounding things are into four steps corresponding to STTM, which are tracking, tagging, mapping and loop closure [1]. First, this model </w:t>
      </w:r>
      <w:r w:rsidR="008A2252">
        <w:rPr>
          <w:rFonts w:ascii="Times" w:hAnsi="Times"/>
          <w:sz w:val="24"/>
        </w:rPr>
        <w:t>uses</w:t>
      </w:r>
      <w:r w:rsidR="0099268A">
        <w:rPr>
          <w:rFonts w:ascii="Times" w:hAnsi="Times"/>
          <w:sz w:val="24"/>
        </w:rPr>
        <w:t xml:space="preserve"> deep SORT to analyze the</w:t>
      </w:r>
      <w:r w:rsidR="008A2252">
        <w:rPr>
          <w:rFonts w:ascii="Times" w:hAnsi="Times"/>
          <w:sz w:val="24"/>
        </w:rPr>
        <w:t xml:space="preserve"> </w:t>
      </w:r>
      <w:r w:rsidR="008A2252">
        <w:rPr>
          <w:rFonts w:ascii="Times" w:hAnsi="Times" w:hint="eastAsia"/>
          <w:sz w:val="24"/>
        </w:rPr>
        <w:t>time</w:t>
      </w:r>
      <w:r w:rsidR="008A2252">
        <w:rPr>
          <w:rFonts w:ascii="Times" w:hAnsi="Times"/>
          <w:sz w:val="24"/>
        </w:rPr>
        <w:t xml:space="preserve"> series</w:t>
      </w:r>
      <w:r w:rsidR="0099268A">
        <w:rPr>
          <w:rFonts w:ascii="Times" w:hAnsi="Times"/>
          <w:sz w:val="24"/>
        </w:rPr>
        <w:t xml:space="preserve"> data pro</w:t>
      </w:r>
      <w:r w:rsidR="008A2252">
        <w:rPr>
          <w:rFonts w:ascii="Times" w:hAnsi="Times"/>
          <w:sz w:val="24"/>
        </w:rPr>
        <w:t>vided by camera to detect the features of objects filmed by the camera and then tracking their location.</w:t>
      </w:r>
      <w:r w:rsidR="00FD225B">
        <w:rPr>
          <w:rFonts w:ascii="Times" w:hAnsi="Times"/>
          <w:sz w:val="24"/>
        </w:rPr>
        <w:t xml:space="preserve"> Then, deep learning</w:t>
      </w:r>
      <w:r w:rsidR="00157EAD">
        <w:rPr>
          <w:rFonts w:ascii="Times" w:hAnsi="Times"/>
          <w:sz w:val="24"/>
        </w:rPr>
        <w:t xml:space="preserve"> is proposed to tag each object. Finally, a virtual coordinate system is established based on the real location of each object</w:t>
      </w:r>
      <w:bookmarkEnd w:id="2"/>
      <w:bookmarkEnd w:id="3"/>
      <w:r w:rsidR="00157EAD">
        <w:rPr>
          <w:rFonts w:ascii="Times" w:hAnsi="Times"/>
          <w:sz w:val="24"/>
        </w:rPr>
        <w:t>, details of the surface and obstacles will be added to this virtual coordinate.</w:t>
      </w:r>
      <w:bookmarkEnd w:id="4"/>
      <w:bookmarkEnd w:id="5"/>
      <w:r w:rsidR="00157EAD">
        <w:rPr>
          <w:rFonts w:ascii="Times" w:hAnsi="Times"/>
          <w:sz w:val="24"/>
        </w:rPr>
        <w:t xml:space="preserve"> </w:t>
      </w:r>
    </w:p>
    <w:p w14:paraId="6BBDBACE" w14:textId="77777777" w:rsidR="003122A6" w:rsidRDefault="003122A6">
      <w:pPr>
        <w:rPr>
          <w:rFonts w:ascii="Times" w:hAnsi="Times"/>
          <w:sz w:val="24"/>
        </w:rPr>
      </w:pPr>
    </w:p>
    <w:p w14:paraId="778411D5" w14:textId="72332BDC" w:rsidR="00411CBA" w:rsidRDefault="00157EAD">
      <w:pPr>
        <w:rPr>
          <w:rFonts w:ascii="Times" w:hAnsi="Times"/>
          <w:sz w:val="24"/>
        </w:rPr>
      </w:pPr>
      <w:bookmarkStart w:id="6" w:name="OLE_LINK5"/>
      <w:bookmarkStart w:id="7" w:name="OLE_LINK6"/>
      <w:bookmarkStart w:id="8" w:name="OLE_LINK7"/>
      <w:r>
        <w:rPr>
          <w:rFonts w:ascii="Times" w:hAnsi="Times"/>
          <w:sz w:val="24"/>
        </w:rPr>
        <w:t xml:space="preserve">This process is </w:t>
      </w:r>
      <w:r w:rsidR="003122A6">
        <w:rPr>
          <w:rFonts w:ascii="Times" w:hAnsi="Times"/>
          <w:sz w:val="24"/>
        </w:rPr>
        <w:t>widely</w:t>
      </w:r>
      <w:r>
        <w:rPr>
          <w:rFonts w:ascii="Times" w:hAnsi="Times"/>
          <w:sz w:val="24"/>
        </w:rPr>
        <w:t xml:space="preserve"> used in visual SLAM, simultaneous </w:t>
      </w:r>
      <w:r w:rsidR="00EB4315">
        <w:rPr>
          <w:rFonts w:ascii="Times" w:hAnsi="Times"/>
          <w:sz w:val="24"/>
        </w:rPr>
        <w:t>localization,</w:t>
      </w:r>
      <w:r>
        <w:rPr>
          <w:rFonts w:ascii="Times" w:hAnsi="Times"/>
          <w:sz w:val="24"/>
        </w:rPr>
        <w:t xml:space="preserve"> and mapping. </w:t>
      </w:r>
      <w:r w:rsidR="003122A6">
        <w:rPr>
          <w:rFonts w:ascii="Times" w:hAnsi="Times"/>
          <w:sz w:val="24"/>
        </w:rPr>
        <w:t>In visual SLAM</w:t>
      </w:r>
      <w:r>
        <w:rPr>
          <w:rFonts w:ascii="Times" w:hAnsi="Times"/>
          <w:sz w:val="24"/>
        </w:rPr>
        <w:t xml:space="preserve">, </w:t>
      </w:r>
      <w:r w:rsidR="003122A6">
        <w:rPr>
          <w:rFonts w:ascii="Times" w:hAnsi="Times"/>
          <w:sz w:val="24"/>
        </w:rPr>
        <w:t xml:space="preserve">we used to estimate the special information only on the movement of one camera. For example, if we compare the two pictures taken at t=0s and t=1s, we can use the different view angle of a landmark to calculate the distance between the landmark and the camera. However, with the development of the hardware, we have LiDAR Scanners on many of our cellphones, the process of getting the special information can be easily acquired. Therefore, this </w:t>
      </w:r>
      <w:r w:rsidR="00EB4315">
        <w:rPr>
          <w:rFonts w:ascii="Times" w:hAnsi="Times"/>
          <w:sz w:val="24"/>
        </w:rPr>
        <w:t xml:space="preserve">paper adds deep-SORT-based object tracking and light weight unsupervised deep loop closure to have a better performance than traditional visual SLAM but also have higher accuracy. </w:t>
      </w:r>
      <w:r w:rsidR="00533E91">
        <w:rPr>
          <w:rFonts w:ascii="Times" w:hAnsi="Times"/>
          <w:sz w:val="24"/>
        </w:rPr>
        <w:t>Figure 1 shows the output of the STTM</w:t>
      </w:r>
      <w:r w:rsidR="006E139C">
        <w:rPr>
          <w:rFonts w:ascii="Times" w:hAnsi="Times"/>
          <w:sz w:val="24"/>
        </w:rPr>
        <w:t xml:space="preserve"> [2]</w:t>
      </w:r>
      <w:r w:rsidR="00533E91">
        <w:rPr>
          <w:rFonts w:ascii="Times" w:hAnsi="Times"/>
          <w:sz w:val="24"/>
        </w:rPr>
        <w:t>.</w:t>
      </w:r>
    </w:p>
    <w:p w14:paraId="30268418" w14:textId="6744A0B7" w:rsidR="006E139C" w:rsidRDefault="006E139C" w:rsidP="006E139C">
      <w:pPr>
        <w:jc w:val="center"/>
        <w:rPr>
          <w:rFonts w:ascii="Times" w:hAnsi="Times"/>
          <w:sz w:val="24"/>
        </w:rPr>
      </w:pPr>
      <w:r>
        <w:rPr>
          <w:noProof/>
        </w:rPr>
        <w:drawing>
          <wp:inline distT="0" distB="0" distL="0" distR="0" wp14:anchorId="50FBD2C3" wp14:editId="67D1660B">
            <wp:extent cx="3008630" cy="1816274"/>
            <wp:effectExtent l="0" t="0" r="1270" b="0"/>
            <wp:docPr id="11" name="图片 11" descr="图片包含 室内, 桌子, 绿色,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室内, 桌子, 绿色, 房间&#10;&#10;描述已自动生成"/>
                    <pic:cNvPicPr/>
                  </pic:nvPicPr>
                  <pic:blipFill rotWithShape="1">
                    <a:blip r:embed="rId4" cstate="print">
                      <a:extLst>
                        <a:ext uri="{28A0092B-C50C-407E-A947-70E740481C1C}">
                          <a14:useLocalDpi xmlns:a14="http://schemas.microsoft.com/office/drawing/2010/main" val="0"/>
                        </a:ext>
                      </a:extLst>
                    </a:blip>
                    <a:srcRect r="9915" b="565"/>
                    <a:stretch/>
                  </pic:blipFill>
                  <pic:spPr bwMode="auto">
                    <a:xfrm>
                      <a:off x="0" y="0"/>
                      <a:ext cx="3022847" cy="1824857"/>
                    </a:xfrm>
                    <a:prstGeom prst="rect">
                      <a:avLst/>
                    </a:prstGeom>
                    <a:ln>
                      <a:noFill/>
                    </a:ln>
                    <a:extLst>
                      <a:ext uri="{53640926-AAD7-44D8-BBD7-CCE9431645EC}">
                        <a14:shadowObscured xmlns:a14="http://schemas.microsoft.com/office/drawing/2010/main"/>
                      </a:ext>
                    </a:extLst>
                  </pic:spPr>
                </pic:pic>
              </a:graphicData>
            </a:graphic>
          </wp:inline>
        </w:drawing>
      </w:r>
    </w:p>
    <w:p w14:paraId="3B555B8B" w14:textId="7C4ABEA7" w:rsidR="006E139C" w:rsidRDefault="006E139C" w:rsidP="006E139C">
      <w:pPr>
        <w:jc w:val="center"/>
        <w:rPr>
          <w:rFonts w:ascii="Times" w:hAnsi="Times"/>
          <w:sz w:val="24"/>
        </w:rPr>
      </w:pPr>
      <w:r>
        <w:rPr>
          <w:rFonts w:ascii="Times" w:hAnsi="Times" w:hint="eastAsia"/>
          <w:sz w:val="24"/>
        </w:rPr>
        <w:t>F</w:t>
      </w:r>
      <w:r>
        <w:rPr>
          <w:rFonts w:ascii="Times" w:hAnsi="Times"/>
          <w:sz w:val="24"/>
        </w:rPr>
        <w:t>igure 1. STTM output</w:t>
      </w:r>
      <w:bookmarkEnd w:id="6"/>
      <w:bookmarkEnd w:id="7"/>
      <w:bookmarkEnd w:id="8"/>
    </w:p>
    <w:p w14:paraId="5A811303" w14:textId="060ED64C" w:rsidR="006E139C" w:rsidRDefault="006E139C" w:rsidP="006E139C">
      <w:pPr>
        <w:jc w:val="center"/>
        <w:rPr>
          <w:rFonts w:ascii="Times" w:hAnsi="Times"/>
          <w:sz w:val="24"/>
        </w:rPr>
      </w:pPr>
    </w:p>
    <w:p w14:paraId="023FC91A" w14:textId="77777777" w:rsidR="006E139C" w:rsidRDefault="006E139C" w:rsidP="006E139C">
      <w:pPr>
        <w:jc w:val="center"/>
        <w:rPr>
          <w:rFonts w:ascii="Times" w:hAnsi="Times" w:hint="eastAsia"/>
          <w:sz w:val="24"/>
        </w:rPr>
      </w:pPr>
    </w:p>
    <w:p w14:paraId="6171C302" w14:textId="4665680B" w:rsidR="00157EAD" w:rsidRPr="006E139C" w:rsidRDefault="00EB4315">
      <w:pPr>
        <w:rPr>
          <w:rFonts w:ascii="Times" w:hAnsi="Times"/>
          <w:sz w:val="28"/>
          <w:szCs w:val="28"/>
        </w:rPr>
      </w:pPr>
      <w:r w:rsidRPr="006E139C">
        <w:rPr>
          <w:rFonts w:ascii="Times" w:hAnsi="Times" w:hint="eastAsia"/>
          <w:sz w:val="28"/>
          <w:szCs w:val="28"/>
        </w:rPr>
        <w:lastRenderedPageBreak/>
        <w:t>M</w:t>
      </w:r>
      <w:r w:rsidRPr="006E139C">
        <w:rPr>
          <w:rFonts w:ascii="Times" w:hAnsi="Times"/>
          <w:sz w:val="28"/>
          <w:szCs w:val="28"/>
        </w:rPr>
        <w:t>otivation</w:t>
      </w:r>
    </w:p>
    <w:p w14:paraId="02ECCCD3" w14:textId="77777777" w:rsidR="00533E91" w:rsidRPr="00533E91" w:rsidRDefault="00533E91" w:rsidP="00533E91">
      <w:pPr>
        <w:rPr>
          <w:rFonts w:ascii="Times" w:hAnsi="Times"/>
          <w:sz w:val="24"/>
        </w:rPr>
      </w:pPr>
      <w:r w:rsidRPr="00533E91">
        <w:rPr>
          <w:rFonts w:ascii="Times" w:hAnsi="Times"/>
          <w:sz w:val="24"/>
        </w:rPr>
        <w:t>In recent years, the concept of AR and VR has gone from hot to quiet and back to hot again. The reason behind this is that AR and VR are undoubtedly a more efficient way for us to engage with the virtual world and can be a more immersive experience than text and images. However, such interaction was previously thought to be difficult to achieve because of the limited hardware technology and the complexity of AR technology to meet the demand for low latency. However, with the recent development of more new wearable devices by manufacturers such as Apple and Microsoft, hardware technology is gradually progressing. Therefore, I researched the current algorithmic framework that can be used in solving the accuracy and efficiency of AR algorithms, and recommended this article</w:t>
      </w:r>
    </w:p>
    <w:p w14:paraId="517A6C41" w14:textId="77777777" w:rsidR="00533E91" w:rsidRPr="00533E91" w:rsidRDefault="00533E91" w:rsidP="00533E91">
      <w:pPr>
        <w:rPr>
          <w:rFonts w:ascii="Times" w:hAnsi="Times"/>
          <w:sz w:val="24"/>
        </w:rPr>
      </w:pPr>
    </w:p>
    <w:p w14:paraId="3173FEE1" w14:textId="53C8B7EC" w:rsidR="00EB4315" w:rsidRPr="006E139C" w:rsidRDefault="00533E91" w:rsidP="00533E91">
      <w:pPr>
        <w:rPr>
          <w:rFonts w:ascii="Times" w:hAnsi="Times"/>
          <w:sz w:val="28"/>
          <w:szCs w:val="28"/>
        </w:rPr>
      </w:pPr>
      <w:r w:rsidRPr="006E139C">
        <w:rPr>
          <w:rFonts w:ascii="Times" w:hAnsi="Times"/>
          <w:sz w:val="28"/>
          <w:szCs w:val="28"/>
        </w:rPr>
        <w:t>Discussion</w:t>
      </w:r>
    </w:p>
    <w:p w14:paraId="37E11DE3" w14:textId="5759C11E" w:rsidR="00533E91" w:rsidRPr="00533E91" w:rsidRDefault="00533E91" w:rsidP="00533E91">
      <w:pPr>
        <w:rPr>
          <w:rFonts w:ascii="Times" w:hAnsi="Times"/>
          <w:sz w:val="24"/>
        </w:rPr>
      </w:pPr>
      <w:r w:rsidRPr="00533E91">
        <w:rPr>
          <w:rFonts w:ascii="Times" w:hAnsi="Times"/>
          <w:sz w:val="24"/>
        </w:rPr>
        <w:t xml:space="preserve">This article allowed me to learn how to research a problem. Often, we think that a result is out of reach, </w:t>
      </w:r>
      <w:proofErr w:type="gramStart"/>
      <w:r w:rsidRPr="00533E91">
        <w:rPr>
          <w:rFonts w:ascii="Times" w:hAnsi="Times"/>
          <w:sz w:val="24"/>
        </w:rPr>
        <w:t xml:space="preserve">but in </w:t>
      </w:r>
      <w:r w:rsidRPr="00533E91">
        <w:rPr>
          <w:rFonts w:ascii="Times" w:hAnsi="Times"/>
          <w:sz w:val="24"/>
        </w:rPr>
        <w:t>reality,</w:t>
      </w:r>
      <w:r w:rsidRPr="00533E91">
        <w:rPr>
          <w:rFonts w:ascii="Times" w:hAnsi="Times"/>
          <w:sz w:val="24"/>
        </w:rPr>
        <w:t xml:space="preserve"> it</w:t>
      </w:r>
      <w:proofErr w:type="gramEnd"/>
      <w:r w:rsidRPr="00533E91">
        <w:rPr>
          <w:rFonts w:ascii="Times" w:hAnsi="Times"/>
          <w:sz w:val="24"/>
        </w:rPr>
        <w:t xml:space="preserve"> is formed by stacking one model and algorithm on top of another. And at different times, due to hardware limitations, one has to optimize the algorithm. When the hardware problem is solved, we need to revisit the previous algorithmic framework and improve it. After going through this process numerous times, we were able to get a good algorithmic model</w:t>
      </w:r>
    </w:p>
    <w:p w14:paraId="5644CC59" w14:textId="1B7E06CB" w:rsidR="00533E91" w:rsidRDefault="00533E91" w:rsidP="00533E91">
      <w:pPr>
        <w:rPr>
          <w:rFonts w:ascii="Times" w:hAnsi="Times"/>
          <w:sz w:val="24"/>
        </w:rPr>
      </w:pPr>
    </w:p>
    <w:p w14:paraId="4CD75144" w14:textId="7B558E64" w:rsidR="006E139C" w:rsidRDefault="006E139C" w:rsidP="00533E91">
      <w:pPr>
        <w:rPr>
          <w:rFonts w:ascii="Times" w:hAnsi="Times"/>
          <w:sz w:val="24"/>
        </w:rPr>
      </w:pPr>
    </w:p>
    <w:p w14:paraId="1C4499BA" w14:textId="3B051D78" w:rsidR="006E139C" w:rsidRPr="006E139C" w:rsidRDefault="006E139C" w:rsidP="00533E91">
      <w:pPr>
        <w:rPr>
          <w:rFonts w:ascii="Times" w:hAnsi="Times"/>
          <w:sz w:val="28"/>
          <w:szCs w:val="28"/>
        </w:rPr>
      </w:pPr>
      <w:r w:rsidRPr="006E139C">
        <w:rPr>
          <w:rFonts w:ascii="Times" w:hAnsi="Times" w:hint="eastAsia"/>
          <w:sz w:val="28"/>
          <w:szCs w:val="28"/>
        </w:rPr>
        <w:t>R</w:t>
      </w:r>
      <w:r w:rsidRPr="006E139C">
        <w:rPr>
          <w:rFonts w:ascii="Times" w:hAnsi="Times"/>
          <w:sz w:val="28"/>
          <w:szCs w:val="28"/>
        </w:rPr>
        <w:t>eferences</w:t>
      </w:r>
    </w:p>
    <w:p w14:paraId="4E485F8E" w14:textId="36CFE3E8" w:rsidR="006E139C" w:rsidRPr="006E139C" w:rsidRDefault="006E139C" w:rsidP="00533E91">
      <w:pPr>
        <w:rPr>
          <w:rFonts w:ascii="Times" w:hAnsi="Times" w:hint="eastAsia"/>
          <w:sz w:val="24"/>
        </w:rPr>
      </w:pPr>
      <w:r>
        <w:rPr>
          <w:rFonts w:ascii="Times" w:hAnsi="Times"/>
          <w:sz w:val="24"/>
          <w:lang w:val="de-DE"/>
        </w:rPr>
        <w:t xml:space="preserve">[1]. </w:t>
      </w:r>
      <w:r w:rsidRPr="006E139C">
        <w:rPr>
          <w:rFonts w:ascii="Times" w:hAnsi="Times"/>
          <w:sz w:val="24"/>
          <w:lang w:val="de-DE"/>
        </w:rPr>
        <w:t xml:space="preserve">Kang, Y., </w:t>
      </w:r>
      <w:proofErr w:type="spellStart"/>
      <w:r w:rsidRPr="006E139C">
        <w:rPr>
          <w:rFonts w:ascii="Times" w:hAnsi="Times"/>
          <w:sz w:val="24"/>
          <w:lang w:val="de-DE"/>
        </w:rPr>
        <w:t>Xu</w:t>
      </w:r>
      <w:proofErr w:type="spellEnd"/>
      <w:r w:rsidRPr="006E139C">
        <w:rPr>
          <w:rFonts w:ascii="Times" w:hAnsi="Times"/>
          <w:sz w:val="24"/>
          <w:lang w:val="de-DE"/>
        </w:rPr>
        <w:t xml:space="preserve">, Y., Chen, C. P., Li, G., &amp; Cheng, Z. (2021, August). </w:t>
      </w:r>
      <w:r w:rsidRPr="006E139C">
        <w:rPr>
          <w:rFonts w:ascii="Times" w:hAnsi="Times"/>
          <w:sz w:val="24"/>
        </w:rPr>
        <w:t>6: Simultaneous Tracking, Tagging and Mapping for Augmented Reality. In SID Symposium Digest of Technical Papers (Vol. 52, pp. 31-33).</w:t>
      </w:r>
    </w:p>
    <w:sectPr w:rsidR="006E139C" w:rsidRPr="006E139C"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简">
    <w:panose1 w:val="02010600040101010101"/>
    <w:charset w:val="86"/>
    <w:family w:val="auto"/>
    <w:pitch w:val="variable"/>
    <w:sig w:usb0="80000287" w:usb1="280F3C52" w:usb2="00000016" w:usb3="00000000" w:csb0="0004001F" w:csb1="00000000"/>
  </w:font>
  <w:font w:name="Times New Roman (正文 CS 字体)">
    <w:panose1 w:val="020B0604020202020204"/>
    <w:charset w:val="86"/>
    <w:family w:val="roman"/>
    <w:pitch w:val="default"/>
  </w:font>
  <w:font w:name="楷体">
    <w:altName w:val="黑体"/>
    <w:panose1 w:val="02010609060101010101"/>
    <w:charset w:val="86"/>
    <w:family w:val="modern"/>
    <w:pitch w:val="fixed"/>
    <w:sig w:usb0="800002BF" w:usb1="38CF7CFA" w:usb2="00000016" w:usb3="00000000" w:csb0="00040001" w:csb1="00000000"/>
  </w:font>
  <w:font w:name="Times">
    <w:altName w:val="﷽﷽﷽﷽﷽﷽4"/>
    <w:panose1 w:val="0000050000000002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CBA"/>
    <w:rsid w:val="00000E9D"/>
    <w:rsid w:val="00040850"/>
    <w:rsid w:val="00060F5C"/>
    <w:rsid w:val="00066968"/>
    <w:rsid w:val="00082204"/>
    <w:rsid w:val="00096715"/>
    <w:rsid w:val="000A3D9B"/>
    <w:rsid w:val="000B4155"/>
    <w:rsid w:val="000C2F53"/>
    <w:rsid w:val="000F0FFC"/>
    <w:rsid w:val="00114800"/>
    <w:rsid w:val="00151046"/>
    <w:rsid w:val="00155C59"/>
    <w:rsid w:val="00157EAD"/>
    <w:rsid w:val="00172ECB"/>
    <w:rsid w:val="00197191"/>
    <w:rsid w:val="001B0089"/>
    <w:rsid w:val="001C6C3A"/>
    <w:rsid w:val="002209B5"/>
    <w:rsid w:val="00240A63"/>
    <w:rsid w:val="0026532A"/>
    <w:rsid w:val="00293F3A"/>
    <w:rsid w:val="002C0621"/>
    <w:rsid w:val="002C0C37"/>
    <w:rsid w:val="002E49E9"/>
    <w:rsid w:val="003122A6"/>
    <w:rsid w:val="0033105B"/>
    <w:rsid w:val="00341284"/>
    <w:rsid w:val="00362D7F"/>
    <w:rsid w:val="00386B48"/>
    <w:rsid w:val="00391AFF"/>
    <w:rsid w:val="003B5037"/>
    <w:rsid w:val="003D63F7"/>
    <w:rsid w:val="00411CBA"/>
    <w:rsid w:val="004447F3"/>
    <w:rsid w:val="004626B4"/>
    <w:rsid w:val="00490F01"/>
    <w:rsid w:val="00501AA8"/>
    <w:rsid w:val="00533E91"/>
    <w:rsid w:val="005A39CC"/>
    <w:rsid w:val="005C6423"/>
    <w:rsid w:val="005E7D6D"/>
    <w:rsid w:val="00635FC4"/>
    <w:rsid w:val="00652874"/>
    <w:rsid w:val="006D24AE"/>
    <w:rsid w:val="006E139C"/>
    <w:rsid w:val="006F501F"/>
    <w:rsid w:val="00751050"/>
    <w:rsid w:val="00756686"/>
    <w:rsid w:val="007B0372"/>
    <w:rsid w:val="007F37E8"/>
    <w:rsid w:val="00827990"/>
    <w:rsid w:val="00851355"/>
    <w:rsid w:val="008A2252"/>
    <w:rsid w:val="008B719D"/>
    <w:rsid w:val="00913FBF"/>
    <w:rsid w:val="00946DA6"/>
    <w:rsid w:val="00963AAC"/>
    <w:rsid w:val="00967FB9"/>
    <w:rsid w:val="00986498"/>
    <w:rsid w:val="0099268A"/>
    <w:rsid w:val="00993456"/>
    <w:rsid w:val="009A1195"/>
    <w:rsid w:val="009C27AA"/>
    <w:rsid w:val="00A03A6C"/>
    <w:rsid w:val="00A436AD"/>
    <w:rsid w:val="00A7236E"/>
    <w:rsid w:val="00A7287E"/>
    <w:rsid w:val="00A76841"/>
    <w:rsid w:val="00AD3928"/>
    <w:rsid w:val="00B2204B"/>
    <w:rsid w:val="00B43E81"/>
    <w:rsid w:val="00BA154D"/>
    <w:rsid w:val="00BB316A"/>
    <w:rsid w:val="00C42C97"/>
    <w:rsid w:val="00C45331"/>
    <w:rsid w:val="00C86C91"/>
    <w:rsid w:val="00C918E4"/>
    <w:rsid w:val="00C95896"/>
    <w:rsid w:val="00CB3648"/>
    <w:rsid w:val="00D35FC1"/>
    <w:rsid w:val="00D50C8E"/>
    <w:rsid w:val="00DB38C8"/>
    <w:rsid w:val="00DB78BD"/>
    <w:rsid w:val="00E1064F"/>
    <w:rsid w:val="00E23806"/>
    <w:rsid w:val="00E35665"/>
    <w:rsid w:val="00E356AA"/>
    <w:rsid w:val="00E6315B"/>
    <w:rsid w:val="00E86825"/>
    <w:rsid w:val="00E9355E"/>
    <w:rsid w:val="00EA2309"/>
    <w:rsid w:val="00EB4315"/>
    <w:rsid w:val="00F33C5B"/>
    <w:rsid w:val="00F50F1C"/>
    <w:rsid w:val="00F81A78"/>
    <w:rsid w:val="00F91A48"/>
    <w:rsid w:val="00FB2F1D"/>
    <w:rsid w:val="00FD13E3"/>
    <w:rsid w:val="00FD225B"/>
    <w:rsid w:val="00FF1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8D2BCE"/>
  <w15:chartTrackingRefBased/>
  <w15:docId w15:val="{0C249999-F129-5240-8FDA-1AA6874EA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aliases w:val="兴业证券三线表"/>
    <w:basedOn w:val="a1"/>
    <w:uiPriority w:val="99"/>
    <w:rsid w:val="005A39CC"/>
    <w:rPr>
      <w:rFonts w:eastAsia="楷体-简" w:cs="Times New Roman (正文 CS 字体)"/>
    </w:rPr>
    <w:tblPr>
      <w:tblStyleRowBandSize w:val="1"/>
    </w:tblPr>
    <w:tblStylePr w:type="firstRow">
      <w:rPr>
        <w:rFonts w:eastAsia="楷体-简"/>
        <w:b/>
        <w:i w:val="0"/>
        <w:sz w:val="21"/>
      </w:rPr>
      <w:tblPr/>
      <w:tcPr>
        <w:tcBorders>
          <w:top w:val="nil"/>
          <w:left w:val="nil"/>
          <w:bottom w:val="single" w:sz="4" w:space="0" w:color="auto"/>
          <w:right w:val="nil"/>
        </w:tcBorders>
      </w:tcPr>
    </w:tblStylePr>
    <w:tblStylePr w:type="lastRow">
      <w:rPr>
        <w:rFonts w:eastAsia="楷体"/>
        <w:sz w:val="21"/>
      </w:rPr>
      <w:tblPr/>
      <w:tcPr>
        <w:tcBorders>
          <w:top w:val="single" w:sz="4" w:space="0" w:color="auto"/>
        </w:tcBorders>
      </w:tcPr>
    </w:tblStylePr>
    <w:tblStylePr w:type="firstCol">
      <w:rPr>
        <w:rFonts w:eastAsia="楷体"/>
        <w:sz w:val="21"/>
      </w:rPr>
      <w:tblPr/>
      <w:tcPr>
        <w:tcBorders>
          <w:bottom w:val="nil"/>
        </w:tcBorders>
      </w:tcPr>
    </w:tblStylePr>
    <w:tblStylePr w:type="band2Horz">
      <w:tblPr/>
      <w:tcPr>
        <w:tcBorders>
          <w:bottom w:val="nil"/>
        </w:tcBorders>
      </w:tcPr>
    </w:tblStylePr>
  </w:style>
  <w:style w:type="paragraph" w:styleId="TOC1">
    <w:name w:val="toc 1"/>
    <w:basedOn w:val="a"/>
    <w:next w:val="a"/>
    <w:autoRedefine/>
    <w:uiPriority w:val="39"/>
    <w:qFormat/>
    <w:rsid w:val="00751050"/>
    <w:pPr>
      <w:spacing w:before="120"/>
      <w:jc w:val="left"/>
    </w:pPr>
    <w:rPr>
      <w:rFonts w:eastAsia="楷体" w:hAnsi="Times New Roman" w:cs="Times New Roman"/>
      <w:bCs/>
      <w:iCs/>
    </w:rPr>
  </w:style>
  <w:style w:type="paragraph" w:styleId="TOC2">
    <w:name w:val="toc 2"/>
    <w:basedOn w:val="a"/>
    <w:next w:val="a"/>
    <w:autoRedefine/>
    <w:uiPriority w:val="39"/>
    <w:qFormat/>
    <w:rsid w:val="00751050"/>
    <w:pPr>
      <w:spacing w:before="120"/>
      <w:ind w:left="210"/>
      <w:jc w:val="left"/>
    </w:pPr>
    <w:rPr>
      <w:rFonts w:eastAsia="楷体" w:hAnsi="Times New Roman" w:cs="Times New Roman"/>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71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528</Words>
  <Characters>3012</Characters>
  <Application>Microsoft Office Word</Application>
  <DocSecurity>0</DocSecurity>
  <Lines>25</Lines>
  <Paragraphs>7</Paragraphs>
  <ScaleCrop>false</ScaleCrop>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徐逸洋</dc:creator>
  <cp:keywords/>
  <dc:description/>
  <cp:lastModifiedBy>徐逸洋</cp:lastModifiedBy>
  <cp:revision>1</cp:revision>
  <dcterms:created xsi:type="dcterms:W3CDTF">2021-12-17T14:14:00Z</dcterms:created>
  <dcterms:modified xsi:type="dcterms:W3CDTF">2021-12-17T15:19:00Z</dcterms:modified>
</cp:coreProperties>
</file>