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BC7C8" w14:textId="5A8C36B2" w:rsidR="000A6AF4" w:rsidRPr="001A5AA5" w:rsidRDefault="00CC0201">
      <w:pPr>
        <w:rPr>
          <w:rFonts w:ascii="Times New Roman" w:hAnsi="Times New Roman" w:cs="Times New Roman"/>
        </w:rPr>
      </w:pPr>
      <w:r>
        <w:rPr>
          <w:rFonts w:ascii="Times New Roman" w:hAnsi="Times New Roman" w:cs="Times New Roman"/>
        </w:rPr>
        <w:t xml:space="preserve">Worksheet </w:t>
      </w:r>
      <w:r w:rsidR="000A6AF4" w:rsidRPr="001A5AA5">
        <w:rPr>
          <w:rFonts w:ascii="Times New Roman" w:hAnsi="Times New Roman" w:cs="Times New Roman"/>
        </w:rPr>
        <w:t xml:space="preserve">for </w:t>
      </w:r>
      <w:proofErr w:type="spellStart"/>
      <w:r w:rsidR="000A6AF4" w:rsidRPr="001A5AA5">
        <w:rPr>
          <w:rFonts w:ascii="Times New Roman" w:hAnsi="Times New Roman" w:cs="Times New Roman"/>
        </w:rPr>
        <w:t>Liebkind</w:t>
      </w:r>
      <w:proofErr w:type="spellEnd"/>
      <w:r w:rsidR="000A6AF4" w:rsidRPr="001A5AA5">
        <w:rPr>
          <w:rFonts w:ascii="Times New Roman" w:hAnsi="Times New Roman" w:cs="Times New Roman"/>
        </w:rPr>
        <w:t>, etc., “Psychology of Ethnic Identity.”</w:t>
      </w:r>
    </w:p>
    <w:p w14:paraId="745041C5" w14:textId="0B5DAB5C" w:rsidR="000A6AF4" w:rsidRPr="001A5AA5" w:rsidRDefault="000A6AF4">
      <w:pPr>
        <w:rPr>
          <w:rFonts w:ascii="Times New Roman" w:hAnsi="Times New Roman" w:cs="Times New Roman"/>
        </w:rPr>
      </w:pPr>
      <w:r w:rsidRPr="001A5AA5">
        <w:rPr>
          <w:rFonts w:ascii="Times New Roman" w:hAnsi="Times New Roman" w:cs="Times New Roman"/>
        </w:rPr>
        <w:t>Vr293SU20 May 12, 2020</w:t>
      </w:r>
      <w:r w:rsidR="0065003F">
        <w:rPr>
          <w:rFonts w:ascii="Times New Roman" w:hAnsi="Times New Roman" w:cs="Times New Roman"/>
        </w:rPr>
        <w:t>.  Prof. Andrew Yang</w:t>
      </w:r>
    </w:p>
    <w:p w14:paraId="2777BD7A" w14:textId="23838D5D" w:rsidR="000A6AF4" w:rsidRDefault="000A6AF4">
      <w:pPr>
        <w:rPr>
          <w:rFonts w:ascii="Times New Roman" w:hAnsi="Times New Roman" w:cs="Times New Roman"/>
        </w:rPr>
      </w:pPr>
    </w:p>
    <w:p w14:paraId="08D2F152" w14:textId="77777777" w:rsidR="0065003F" w:rsidRDefault="0065003F">
      <w:pPr>
        <w:rPr>
          <w:rFonts w:ascii="Times New Roman" w:hAnsi="Times New Roman" w:cs="Times New Roman"/>
        </w:rPr>
      </w:pPr>
    </w:p>
    <w:p w14:paraId="2E74DDB2" w14:textId="77777777" w:rsidR="005E1FDF" w:rsidRDefault="00B236B6">
      <w:pPr>
        <w:rPr>
          <w:rFonts w:ascii="Times New Roman" w:hAnsi="Times New Roman" w:cs="Times New Roman"/>
        </w:rPr>
      </w:pPr>
      <w:r>
        <w:rPr>
          <w:rFonts w:ascii="Times New Roman" w:hAnsi="Times New Roman" w:cs="Times New Roman"/>
        </w:rPr>
        <w:t xml:space="preserve">Try to answer as many questions as you can; don’t worry if you can’t answer all.  These questions are all </w:t>
      </w:r>
      <w:r w:rsidRPr="00B236B6">
        <w:rPr>
          <w:rFonts w:ascii="Times New Roman" w:hAnsi="Times New Roman" w:cs="Times New Roman"/>
          <w:i/>
          <w:iCs/>
        </w:rPr>
        <w:t>comprehensive</w:t>
      </w:r>
      <w:r>
        <w:rPr>
          <w:rFonts w:ascii="Times New Roman" w:hAnsi="Times New Roman" w:cs="Times New Roman"/>
        </w:rPr>
        <w:t xml:space="preserve"> (fact-based)</w:t>
      </w:r>
      <w:r w:rsidR="005E1FDF">
        <w:rPr>
          <w:rFonts w:ascii="Times New Roman" w:hAnsi="Times New Roman" w:cs="Times New Roman"/>
        </w:rPr>
        <w:t xml:space="preserve">.  </w:t>
      </w:r>
    </w:p>
    <w:p w14:paraId="4BBB9ACF" w14:textId="575689CD" w:rsidR="006C311A" w:rsidRDefault="005E1FDF">
      <w:pPr>
        <w:rPr>
          <w:rFonts w:ascii="Times New Roman" w:hAnsi="Times New Roman" w:cs="Times New Roman"/>
        </w:rPr>
      </w:pPr>
      <w:r>
        <w:rPr>
          <w:rFonts w:ascii="Times New Roman" w:hAnsi="Times New Roman" w:cs="Times New Roman"/>
        </w:rPr>
        <w:t xml:space="preserve">This worksheet is </w:t>
      </w:r>
      <w:r w:rsidRPr="005E1FDF">
        <w:rPr>
          <w:rFonts w:ascii="Times New Roman" w:hAnsi="Times New Roman" w:cs="Times New Roman"/>
          <w:i/>
          <w:iCs/>
        </w:rPr>
        <w:t>required</w:t>
      </w:r>
      <w:r>
        <w:rPr>
          <w:rFonts w:ascii="Times New Roman" w:hAnsi="Times New Roman" w:cs="Times New Roman"/>
        </w:rPr>
        <w:t xml:space="preserve"> as a pass/fail exercise, and its</w:t>
      </w:r>
      <w:r w:rsidR="00B236B6">
        <w:rPr>
          <w:rFonts w:ascii="Times New Roman" w:hAnsi="Times New Roman" w:cs="Times New Roman"/>
        </w:rPr>
        <w:t xml:space="preserve"> weight toward your Participation grade will be “high.”</w:t>
      </w:r>
      <w:r w:rsidR="005005B4">
        <w:rPr>
          <w:rFonts w:ascii="Times New Roman" w:hAnsi="Times New Roman" w:cs="Times New Roman"/>
        </w:rPr>
        <w:t xml:space="preserve">  Not answering all the questions does not earn </w:t>
      </w:r>
      <w:r w:rsidR="00ED452F">
        <w:rPr>
          <w:rFonts w:ascii="Times New Roman" w:hAnsi="Times New Roman" w:cs="Times New Roman"/>
        </w:rPr>
        <w:t xml:space="preserve">you </w:t>
      </w:r>
      <w:r w:rsidR="005005B4">
        <w:rPr>
          <w:rFonts w:ascii="Times New Roman" w:hAnsi="Times New Roman" w:cs="Times New Roman"/>
        </w:rPr>
        <w:t>a “fail” in this exercise.</w:t>
      </w:r>
    </w:p>
    <w:p w14:paraId="2DF1695F" w14:textId="617DB93F" w:rsidR="00820C39" w:rsidRPr="00820C39" w:rsidRDefault="00820C39">
      <w:pPr>
        <w:rPr>
          <w:rFonts w:ascii="Times New Roman" w:hAnsi="Times New Roman" w:cs="Times New Roman"/>
        </w:rPr>
      </w:pPr>
      <w:r>
        <w:rPr>
          <w:rFonts w:ascii="Times New Roman" w:hAnsi="Times New Roman" w:cs="Times New Roman"/>
        </w:rPr>
        <w:t xml:space="preserve">You may answer directly on this worksheet.  Either way, </w:t>
      </w:r>
      <w:r w:rsidRPr="00820C39">
        <w:rPr>
          <w:rFonts w:ascii="Times New Roman" w:hAnsi="Times New Roman" w:cs="Times New Roman"/>
          <w:color w:val="FF0000"/>
        </w:rPr>
        <w:t xml:space="preserve">please name your file </w:t>
      </w:r>
      <w:r w:rsidRPr="00820C39">
        <w:rPr>
          <w:rStyle w:val="None"/>
          <w:rFonts w:ascii="Times New Roman" w:hAnsi="Times New Roman" w:cs="Times New Roman"/>
        </w:rPr>
        <w:t>Lastname_Firstname_Assignmentname_Studentnumber.docx (</w:t>
      </w:r>
      <w:proofErr w:type="spellStart"/>
      <w:r w:rsidRPr="00820C39">
        <w:rPr>
          <w:rStyle w:val="None"/>
          <w:rFonts w:ascii="Times New Roman" w:hAnsi="Times New Roman" w:cs="Times New Roman"/>
        </w:rPr>
        <w:t>ie</w:t>
      </w:r>
      <w:proofErr w:type="spellEnd"/>
      <w:r w:rsidRPr="00820C39">
        <w:rPr>
          <w:rStyle w:val="None"/>
          <w:rFonts w:ascii="Times New Roman" w:hAnsi="Times New Roman" w:cs="Times New Roman"/>
        </w:rPr>
        <w:t xml:space="preserve">: Tong_Xinyu_EthnicityWorksheet_1234567890.docx).  </w:t>
      </w:r>
      <w:r w:rsidRPr="00820C39">
        <w:rPr>
          <w:rStyle w:val="None"/>
          <w:rFonts w:ascii="Times New Roman" w:hAnsi="Times New Roman" w:cs="Times New Roman"/>
          <w:i/>
          <w:iCs/>
        </w:rPr>
        <w:t>I won’t accept any submissions that don’t have your name in the file name</w:t>
      </w:r>
      <w:r w:rsidRPr="00820C39">
        <w:rPr>
          <w:rStyle w:val="None"/>
          <w:rFonts w:ascii="Times New Roman" w:hAnsi="Times New Roman" w:cs="Times New Roman"/>
        </w:rPr>
        <w:t xml:space="preserve">.  </w:t>
      </w:r>
    </w:p>
    <w:p w14:paraId="7A231ADA" w14:textId="44CEFBF6" w:rsidR="00D6583B" w:rsidRDefault="00D6583B">
      <w:pPr>
        <w:rPr>
          <w:rFonts w:ascii="Times New Roman" w:hAnsi="Times New Roman" w:cs="Times New Roman"/>
        </w:rPr>
      </w:pPr>
      <w:r>
        <w:rPr>
          <w:rFonts w:ascii="Times New Roman" w:hAnsi="Times New Roman" w:cs="Times New Roman"/>
        </w:rPr>
        <w:t>We’ll take up these questions in class on Monday</w:t>
      </w:r>
      <w:r w:rsidR="002C6FA1">
        <w:rPr>
          <w:rFonts w:ascii="Times New Roman" w:hAnsi="Times New Roman" w:cs="Times New Roman"/>
        </w:rPr>
        <w:t>.</w:t>
      </w:r>
    </w:p>
    <w:p w14:paraId="26C54E19" w14:textId="77777777" w:rsidR="00B236B6" w:rsidRDefault="00B236B6">
      <w:pPr>
        <w:rPr>
          <w:rFonts w:ascii="Times New Roman" w:hAnsi="Times New Roman" w:cs="Times New Roman"/>
        </w:rPr>
      </w:pPr>
    </w:p>
    <w:p w14:paraId="57F9D69E" w14:textId="77777777" w:rsidR="006C311A" w:rsidRPr="001A5AA5" w:rsidRDefault="006C311A">
      <w:pPr>
        <w:rPr>
          <w:rFonts w:ascii="Times New Roman" w:hAnsi="Times New Roman" w:cs="Times New Roman"/>
        </w:rPr>
      </w:pPr>
    </w:p>
    <w:p w14:paraId="787F7225" w14:textId="66CD728F" w:rsidR="000A6AF4" w:rsidRPr="001A5AA5" w:rsidRDefault="000A6AF4">
      <w:pPr>
        <w:rPr>
          <w:rFonts w:ascii="Times New Roman" w:hAnsi="Times New Roman" w:cs="Times New Roman"/>
        </w:rPr>
      </w:pPr>
      <w:r w:rsidRPr="001A5AA5">
        <w:rPr>
          <w:rFonts w:ascii="Times New Roman" w:hAnsi="Times New Roman" w:cs="Times New Roman"/>
        </w:rPr>
        <w:t>Page 113:</w:t>
      </w:r>
    </w:p>
    <w:p w14:paraId="72B0D813" w14:textId="76BF808F" w:rsidR="000A6AF4" w:rsidRDefault="000A6AF4" w:rsidP="000A6AF4">
      <w:pPr>
        <w:pStyle w:val="a3"/>
        <w:numPr>
          <w:ilvl w:val="0"/>
          <w:numId w:val="1"/>
        </w:numPr>
        <w:rPr>
          <w:rFonts w:ascii="Times New Roman" w:hAnsi="Times New Roman" w:cs="Times New Roman"/>
        </w:rPr>
      </w:pPr>
      <w:r w:rsidRPr="001A5AA5">
        <w:rPr>
          <w:rFonts w:ascii="Times New Roman" w:hAnsi="Times New Roman" w:cs="Times New Roman"/>
        </w:rPr>
        <w:t>To what degree is ethnicity a person’s “ancestry”?  In other words, “ethnicity” and “ancestry” are not the same thing.  Nevertheless, what is the relationship between the two?</w:t>
      </w:r>
    </w:p>
    <w:p w14:paraId="2BB3EA2F" w14:textId="77777777" w:rsidR="007902A4" w:rsidRDefault="007902A4" w:rsidP="007902A4">
      <w:pPr>
        <w:pStyle w:val="a3"/>
        <w:rPr>
          <w:rFonts w:ascii="Times New Roman" w:hAnsi="Times New Roman" w:cs="Times New Roman"/>
        </w:rPr>
      </w:pPr>
    </w:p>
    <w:p w14:paraId="53DBAD51" w14:textId="3344B504" w:rsidR="007902A4" w:rsidRPr="005A5DC7" w:rsidRDefault="007902A4" w:rsidP="007902A4">
      <w:pPr>
        <w:pStyle w:val="a3"/>
        <w:rPr>
          <w:rFonts w:ascii="Times New Roman" w:hAnsi="Times New Roman" w:cs="Times New Roman"/>
          <w:color w:val="0070C0"/>
        </w:rPr>
      </w:pPr>
      <w:r w:rsidRPr="005A5DC7">
        <w:rPr>
          <w:rFonts w:ascii="Times New Roman" w:hAnsi="Times New Roman" w:cs="Times New Roman" w:hint="eastAsia"/>
          <w:color w:val="0070C0"/>
        </w:rPr>
        <w:t>A</w:t>
      </w:r>
      <w:r w:rsidRPr="005A5DC7">
        <w:rPr>
          <w:rFonts w:ascii="Times New Roman" w:hAnsi="Times New Roman" w:cs="Times New Roman"/>
          <w:color w:val="0070C0"/>
        </w:rPr>
        <w:t xml:space="preserve">:  Ethnicity is a matter of subjective belief in </w:t>
      </w:r>
      <w:r w:rsidR="00782736">
        <w:rPr>
          <w:rFonts w:ascii="Times New Roman" w:hAnsi="Times New Roman" w:cs="Times New Roman"/>
          <w:color w:val="0070C0"/>
        </w:rPr>
        <w:t xml:space="preserve">a </w:t>
      </w:r>
      <w:r w:rsidR="00782736">
        <w:rPr>
          <w:rFonts w:ascii="Times New Roman" w:hAnsi="Times New Roman" w:cs="Times New Roman" w:hint="eastAsia"/>
          <w:color w:val="0070C0"/>
        </w:rPr>
        <w:t>sha</w:t>
      </w:r>
      <w:r w:rsidR="00782736">
        <w:rPr>
          <w:rFonts w:ascii="Times New Roman" w:hAnsi="Times New Roman" w:cs="Times New Roman"/>
          <w:color w:val="0070C0"/>
        </w:rPr>
        <w:t>red</w:t>
      </w:r>
      <w:r w:rsidRPr="005A5DC7">
        <w:rPr>
          <w:rFonts w:ascii="Times New Roman" w:hAnsi="Times New Roman" w:cs="Times New Roman"/>
          <w:color w:val="0070C0"/>
        </w:rPr>
        <w:t xml:space="preserve"> ancestry. A common ancestry provides people with </w:t>
      </w:r>
      <w:r w:rsidR="00782736">
        <w:rPr>
          <w:rFonts w:ascii="Times New Roman" w:hAnsi="Times New Roman" w:cs="Times New Roman"/>
          <w:color w:val="0070C0"/>
        </w:rPr>
        <w:t>feelings</w:t>
      </w:r>
      <w:r w:rsidRPr="005A5DC7">
        <w:rPr>
          <w:rFonts w:ascii="Times New Roman" w:hAnsi="Times New Roman" w:cs="Times New Roman"/>
          <w:color w:val="0070C0"/>
        </w:rPr>
        <w:t xml:space="preserve"> of enduring identity and </w:t>
      </w:r>
      <w:r w:rsidR="00782736">
        <w:rPr>
          <w:rFonts w:ascii="Times New Roman" w:hAnsi="Times New Roman" w:cs="Times New Roman"/>
          <w:color w:val="0070C0"/>
        </w:rPr>
        <w:t>sense</w:t>
      </w:r>
      <w:r w:rsidRPr="005A5DC7">
        <w:rPr>
          <w:rFonts w:ascii="Times New Roman" w:hAnsi="Times New Roman" w:cs="Times New Roman"/>
          <w:color w:val="0070C0"/>
        </w:rPr>
        <w:t xml:space="preserve"> of connectedness. However, only the “ancestry” itself doesn’t ultimately forms ethnicity.</w:t>
      </w:r>
    </w:p>
    <w:p w14:paraId="2673A821" w14:textId="77777777" w:rsidR="007902A4" w:rsidRPr="007902A4" w:rsidRDefault="007902A4" w:rsidP="007902A4">
      <w:pPr>
        <w:rPr>
          <w:rFonts w:ascii="Times New Roman" w:hAnsi="Times New Roman" w:cs="Times New Roman"/>
        </w:rPr>
      </w:pPr>
    </w:p>
    <w:p w14:paraId="6C6BFEC8" w14:textId="05A8B7AF" w:rsidR="001A5AA5" w:rsidRDefault="000A6AF4" w:rsidP="000A6AF4">
      <w:pPr>
        <w:pStyle w:val="a3"/>
        <w:numPr>
          <w:ilvl w:val="0"/>
          <w:numId w:val="1"/>
        </w:numPr>
        <w:rPr>
          <w:rFonts w:ascii="Times New Roman" w:hAnsi="Times New Roman" w:cs="Times New Roman"/>
        </w:rPr>
      </w:pPr>
      <w:r w:rsidRPr="001A5AA5">
        <w:rPr>
          <w:rFonts w:ascii="Times New Roman" w:hAnsi="Times New Roman" w:cs="Times New Roman"/>
        </w:rPr>
        <w:t>When people commonly describe an “ethnic group,” what group of people are they usually referring to?  According to the text, however, what does ethnicity actually refer to?</w:t>
      </w:r>
    </w:p>
    <w:p w14:paraId="349B72FE" w14:textId="1D18B427" w:rsidR="007902A4" w:rsidRDefault="007902A4" w:rsidP="007902A4">
      <w:pPr>
        <w:pStyle w:val="a3"/>
        <w:rPr>
          <w:rFonts w:ascii="Times New Roman" w:hAnsi="Times New Roman" w:cs="Times New Roman"/>
        </w:rPr>
      </w:pPr>
    </w:p>
    <w:p w14:paraId="57C3F63C" w14:textId="40C5C803" w:rsidR="007902A4" w:rsidRPr="005A5DC7" w:rsidRDefault="007902A4" w:rsidP="007902A4">
      <w:pPr>
        <w:pStyle w:val="a3"/>
        <w:rPr>
          <w:rFonts w:ascii="Times New Roman" w:hAnsi="Times New Roman" w:cs="Times New Roman"/>
          <w:color w:val="0070C0"/>
        </w:rPr>
      </w:pPr>
      <w:r w:rsidRPr="005A5DC7">
        <w:rPr>
          <w:rFonts w:ascii="Times New Roman" w:hAnsi="Times New Roman" w:cs="Times New Roman" w:hint="eastAsia"/>
          <w:color w:val="0070C0"/>
        </w:rPr>
        <w:t>A</w:t>
      </w:r>
      <w:r w:rsidRPr="005A5DC7">
        <w:rPr>
          <w:rFonts w:ascii="Times New Roman" w:hAnsi="Times New Roman" w:cs="Times New Roman"/>
          <w:color w:val="0070C0"/>
        </w:rPr>
        <w:t>: Ethnic group is sometimes used to refer only to those in less powerful positions which are minority groups.</w:t>
      </w:r>
      <w:r w:rsidR="00953E63" w:rsidRPr="005A5DC7">
        <w:rPr>
          <w:rFonts w:ascii="Times New Roman" w:hAnsi="Times New Roman" w:cs="Times New Roman"/>
          <w:color w:val="0070C0"/>
        </w:rPr>
        <w:t xml:space="preserve"> Ethnicity refers to a sense of belonging to a particular ancestry and origin, it actually refers to everybody.</w:t>
      </w:r>
    </w:p>
    <w:p w14:paraId="7E96E80A" w14:textId="77777777" w:rsidR="00953E63" w:rsidRDefault="00953E63" w:rsidP="007902A4">
      <w:pPr>
        <w:pStyle w:val="a3"/>
        <w:rPr>
          <w:rFonts w:ascii="Times New Roman" w:hAnsi="Times New Roman" w:cs="Times New Roman"/>
        </w:rPr>
      </w:pPr>
    </w:p>
    <w:p w14:paraId="212138B8" w14:textId="4A973983" w:rsidR="001A7509" w:rsidRDefault="005F0D01" w:rsidP="000A6AF4">
      <w:pPr>
        <w:pStyle w:val="a3"/>
        <w:numPr>
          <w:ilvl w:val="0"/>
          <w:numId w:val="1"/>
        </w:numPr>
        <w:rPr>
          <w:rFonts w:ascii="Times New Roman" w:hAnsi="Times New Roman" w:cs="Times New Roman"/>
        </w:rPr>
      </w:pPr>
      <w:r>
        <w:rPr>
          <w:rFonts w:ascii="Times New Roman" w:hAnsi="Times New Roman" w:cs="Times New Roman"/>
        </w:rPr>
        <w:t xml:space="preserve">What are two ways social scientists describe people’s identities?  What is </w:t>
      </w:r>
      <w:r w:rsidRPr="007453F3">
        <w:rPr>
          <w:rFonts w:ascii="Times New Roman" w:hAnsi="Times New Roman" w:cs="Times New Roman"/>
          <w:b/>
          <w:bCs/>
        </w:rPr>
        <w:t>social identity</w:t>
      </w:r>
      <w:r>
        <w:rPr>
          <w:rFonts w:ascii="Times New Roman" w:hAnsi="Times New Roman" w:cs="Times New Roman"/>
        </w:rPr>
        <w:t xml:space="preserve"> comprised of?</w:t>
      </w:r>
    </w:p>
    <w:p w14:paraId="06BD2976" w14:textId="79716CB2" w:rsidR="007902A4" w:rsidRPr="007902A4" w:rsidRDefault="007902A4" w:rsidP="007902A4">
      <w:pPr>
        <w:pStyle w:val="a3"/>
        <w:rPr>
          <w:rFonts w:ascii="Times New Roman" w:hAnsi="Times New Roman" w:cs="Times New Roman"/>
        </w:rPr>
      </w:pPr>
    </w:p>
    <w:p w14:paraId="26863C1F" w14:textId="1AA6D688" w:rsidR="007902A4" w:rsidRPr="005A5DC7" w:rsidRDefault="00953E63" w:rsidP="007902A4">
      <w:pPr>
        <w:pStyle w:val="a3"/>
        <w:rPr>
          <w:rFonts w:ascii="Times New Roman" w:hAnsi="Times New Roman" w:cs="Times New Roman"/>
          <w:color w:val="0070C0"/>
        </w:rPr>
      </w:pPr>
      <w:r w:rsidRPr="005A5DC7">
        <w:rPr>
          <w:rFonts w:ascii="Times New Roman" w:hAnsi="Times New Roman" w:cs="Times New Roman" w:hint="eastAsia"/>
          <w:color w:val="0070C0"/>
        </w:rPr>
        <w:t>A</w:t>
      </w:r>
      <w:r w:rsidRPr="005A5DC7">
        <w:rPr>
          <w:rFonts w:ascii="Times New Roman" w:hAnsi="Times New Roman" w:cs="Times New Roman"/>
          <w:color w:val="0070C0"/>
        </w:rPr>
        <w:t xml:space="preserve">: People’s identities consists of personal identities and social identities. </w:t>
      </w:r>
      <w:r w:rsidR="004B0B2C" w:rsidRPr="005A5DC7">
        <w:rPr>
          <w:rFonts w:ascii="Times New Roman" w:hAnsi="Times New Roman" w:cs="Times New Roman"/>
          <w:color w:val="0070C0"/>
        </w:rPr>
        <w:t xml:space="preserve">Social scientists describe personal identities by studying </w:t>
      </w:r>
      <w:r w:rsidR="005A5DC7" w:rsidRPr="005A5DC7">
        <w:rPr>
          <w:rFonts w:ascii="Times New Roman" w:hAnsi="Times New Roman" w:cs="Times New Roman"/>
          <w:color w:val="0070C0"/>
        </w:rPr>
        <w:t>self-awareness and</w:t>
      </w:r>
      <w:r w:rsidR="004B0B2C" w:rsidRPr="005A5DC7">
        <w:rPr>
          <w:rFonts w:ascii="Times New Roman" w:hAnsi="Times New Roman" w:cs="Times New Roman"/>
          <w:color w:val="0070C0"/>
        </w:rPr>
        <w:t xml:space="preserve"> describe people’s social identity by means of recognition of and value attached to membership in various group.</w:t>
      </w:r>
      <w:r w:rsidRPr="005A5DC7">
        <w:rPr>
          <w:rFonts w:ascii="Times New Roman" w:hAnsi="Times New Roman" w:cs="Times New Roman"/>
          <w:color w:val="0070C0"/>
        </w:rPr>
        <w:t xml:space="preserve"> Social identity is comprised of acknowledgement and acceptance by others.</w:t>
      </w:r>
    </w:p>
    <w:p w14:paraId="29AF7438" w14:textId="77777777" w:rsidR="00CF7164" w:rsidRDefault="00CF7164" w:rsidP="007902A4">
      <w:pPr>
        <w:pStyle w:val="a3"/>
        <w:rPr>
          <w:rFonts w:ascii="Times New Roman" w:hAnsi="Times New Roman" w:cs="Times New Roman"/>
        </w:rPr>
      </w:pPr>
    </w:p>
    <w:p w14:paraId="17406107" w14:textId="01E3F0BC" w:rsidR="00441AAD" w:rsidRDefault="001A7509" w:rsidP="000A6AF4">
      <w:pPr>
        <w:pStyle w:val="a3"/>
        <w:numPr>
          <w:ilvl w:val="0"/>
          <w:numId w:val="1"/>
        </w:numPr>
        <w:rPr>
          <w:rFonts w:ascii="Times New Roman" w:hAnsi="Times New Roman" w:cs="Times New Roman"/>
        </w:rPr>
      </w:pPr>
      <w:r>
        <w:rPr>
          <w:rFonts w:ascii="Times New Roman" w:hAnsi="Times New Roman" w:cs="Times New Roman"/>
        </w:rPr>
        <w:t>List some of the criteria that might play a role in “the definition and justification of a common origin” for one’s ancestry.</w:t>
      </w:r>
    </w:p>
    <w:p w14:paraId="20970E80" w14:textId="15F65C06" w:rsidR="007902A4" w:rsidRDefault="007902A4" w:rsidP="007902A4">
      <w:pPr>
        <w:pStyle w:val="a3"/>
        <w:rPr>
          <w:rFonts w:ascii="Times New Roman" w:hAnsi="Times New Roman" w:cs="Times New Roman"/>
        </w:rPr>
      </w:pPr>
    </w:p>
    <w:p w14:paraId="27350E59" w14:textId="58B372D7" w:rsidR="00CF7164" w:rsidRPr="005A5DC7" w:rsidRDefault="00CF7164" w:rsidP="007902A4">
      <w:pPr>
        <w:pStyle w:val="a3"/>
        <w:rPr>
          <w:rFonts w:ascii="Times New Roman" w:hAnsi="Times New Roman" w:cs="Times New Roman"/>
          <w:color w:val="0070C0"/>
        </w:rPr>
      </w:pPr>
      <w:r w:rsidRPr="005A5DC7">
        <w:rPr>
          <w:rFonts w:ascii="Times New Roman" w:hAnsi="Times New Roman" w:cs="Times New Roman" w:hint="eastAsia"/>
          <w:color w:val="0070C0"/>
        </w:rPr>
        <w:t>A</w:t>
      </w:r>
      <w:r w:rsidRPr="005A5DC7">
        <w:rPr>
          <w:rFonts w:ascii="Times New Roman" w:hAnsi="Times New Roman" w:cs="Times New Roman"/>
          <w:color w:val="0070C0"/>
        </w:rPr>
        <w:t>: Physical similarities, cultural characteristics, language, religion, and historical events and myths.</w:t>
      </w:r>
    </w:p>
    <w:p w14:paraId="43222C32" w14:textId="77777777" w:rsidR="007902A4" w:rsidRDefault="007902A4" w:rsidP="007902A4">
      <w:pPr>
        <w:pStyle w:val="a3"/>
        <w:rPr>
          <w:rFonts w:ascii="Times New Roman" w:hAnsi="Times New Roman" w:cs="Times New Roman"/>
        </w:rPr>
      </w:pPr>
    </w:p>
    <w:p w14:paraId="616337FD" w14:textId="4B0A5F69" w:rsidR="00973EE5" w:rsidRDefault="00441AAD" w:rsidP="000A6AF4">
      <w:pPr>
        <w:pStyle w:val="a3"/>
        <w:numPr>
          <w:ilvl w:val="0"/>
          <w:numId w:val="1"/>
        </w:numPr>
        <w:rPr>
          <w:rFonts w:ascii="Times New Roman" w:hAnsi="Times New Roman" w:cs="Times New Roman"/>
        </w:rPr>
      </w:pPr>
      <w:r>
        <w:rPr>
          <w:rFonts w:ascii="Times New Roman" w:hAnsi="Times New Roman" w:cs="Times New Roman"/>
        </w:rPr>
        <w:t>According to the text, to what degree is ethnicity “ascribed”?  To what degree is it “achieved”?</w:t>
      </w:r>
    </w:p>
    <w:p w14:paraId="67FB1B87" w14:textId="275C08D3" w:rsidR="00CF7164" w:rsidRDefault="00CF7164" w:rsidP="00CF7164">
      <w:pPr>
        <w:pStyle w:val="a3"/>
        <w:rPr>
          <w:rFonts w:ascii="Times New Roman" w:hAnsi="Times New Roman" w:cs="Times New Roman"/>
        </w:rPr>
      </w:pPr>
    </w:p>
    <w:p w14:paraId="10CB4705" w14:textId="5BF6296B" w:rsidR="00CF7164" w:rsidRPr="005A5DC7" w:rsidRDefault="00CF7164" w:rsidP="00CF7164">
      <w:pPr>
        <w:pStyle w:val="a3"/>
        <w:rPr>
          <w:rFonts w:ascii="Times New Roman" w:hAnsi="Times New Roman" w:cs="Times New Roman"/>
          <w:color w:val="0070C0"/>
        </w:rPr>
      </w:pPr>
      <w:r w:rsidRPr="005A5DC7">
        <w:rPr>
          <w:rFonts w:ascii="Times New Roman" w:hAnsi="Times New Roman" w:cs="Times New Roman" w:hint="eastAsia"/>
          <w:color w:val="0070C0"/>
        </w:rPr>
        <w:t>A</w:t>
      </w:r>
      <w:r w:rsidRPr="005A5DC7">
        <w:rPr>
          <w:rFonts w:ascii="Times New Roman" w:hAnsi="Times New Roman" w:cs="Times New Roman"/>
          <w:color w:val="0070C0"/>
        </w:rPr>
        <w:t xml:space="preserve">: A person’s ethnicity is ascribed in the sense that one cannot choose the ethnic group into </w:t>
      </w:r>
      <w:r w:rsidR="00511F4E">
        <w:rPr>
          <w:rFonts w:ascii="Times New Roman" w:hAnsi="Times New Roman" w:cs="Times New Roman"/>
          <w:color w:val="0070C0"/>
        </w:rPr>
        <w:t>at birth</w:t>
      </w:r>
      <w:r w:rsidRPr="005A5DC7">
        <w:rPr>
          <w:rFonts w:ascii="Times New Roman" w:hAnsi="Times New Roman" w:cs="Times New Roman"/>
          <w:color w:val="0070C0"/>
        </w:rPr>
        <w:t>. It is achieved to the extent that the meaning it acquires for one’s total identity can be a matter of choice.</w:t>
      </w:r>
    </w:p>
    <w:p w14:paraId="04866AD4" w14:textId="22770944" w:rsidR="00973EE5" w:rsidRDefault="00973EE5" w:rsidP="00973EE5">
      <w:pPr>
        <w:rPr>
          <w:rFonts w:ascii="Times New Roman" w:hAnsi="Times New Roman" w:cs="Times New Roman"/>
        </w:rPr>
      </w:pPr>
    </w:p>
    <w:p w14:paraId="4BAB2AC1" w14:textId="5CC482E1" w:rsidR="00973EE5" w:rsidRPr="00973EE5" w:rsidRDefault="00973EE5" w:rsidP="00973EE5">
      <w:pPr>
        <w:rPr>
          <w:rFonts w:ascii="Times New Roman" w:hAnsi="Times New Roman" w:cs="Times New Roman"/>
        </w:rPr>
      </w:pPr>
      <w:r>
        <w:rPr>
          <w:rFonts w:ascii="Times New Roman" w:hAnsi="Times New Roman" w:cs="Times New Roman"/>
        </w:rPr>
        <w:t>Page 114:</w:t>
      </w:r>
    </w:p>
    <w:p w14:paraId="4B68C971" w14:textId="37F378B6" w:rsidR="000A6AF4" w:rsidRDefault="004E2906" w:rsidP="000A6AF4">
      <w:pPr>
        <w:pStyle w:val="a3"/>
        <w:numPr>
          <w:ilvl w:val="0"/>
          <w:numId w:val="1"/>
        </w:numPr>
        <w:rPr>
          <w:rFonts w:ascii="Times New Roman" w:hAnsi="Times New Roman" w:cs="Times New Roman"/>
        </w:rPr>
      </w:pPr>
      <w:r>
        <w:rPr>
          <w:rFonts w:ascii="Times New Roman" w:hAnsi="Times New Roman" w:cs="Times New Roman"/>
        </w:rPr>
        <w:t xml:space="preserve">Social psychologists and other researchers analyze ethnic identity on three levels: the </w:t>
      </w:r>
      <w:r w:rsidRPr="0038777A">
        <w:rPr>
          <w:rFonts w:ascii="Times New Roman" w:hAnsi="Times New Roman" w:cs="Times New Roman"/>
          <w:i/>
          <w:iCs/>
        </w:rPr>
        <w:t>individual</w:t>
      </w:r>
      <w:r>
        <w:rPr>
          <w:rFonts w:ascii="Times New Roman" w:hAnsi="Times New Roman" w:cs="Times New Roman"/>
        </w:rPr>
        <w:t xml:space="preserve">, the </w:t>
      </w:r>
      <w:r w:rsidRPr="0038777A">
        <w:rPr>
          <w:rFonts w:ascii="Times New Roman" w:hAnsi="Times New Roman" w:cs="Times New Roman"/>
          <w:i/>
          <w:iCs/>
        </w:rPr>
        <w:t>interactive</w:t>
      </w:r>
      <w:r>
        <w:rPr>
          <w:rFonts w:ascii="Times New Roman" w:hAnsi="Times New Roman" w:cs="Times New Roman"/>
        </w:rPr>
        <w:t xml:space="preserve">, and </w:t>
      </w:r>
      <w:r w:rsidRPr="0038777A">
        <w:rPr>
          <w:rFonts w:ascii="Times New Roman" w:hAnsi="Times New Roman" w:cs="Times New Roman"/>
          <w:i/>
          <w:iCs/>
        </w:rPr>
        <w:t>societal</w:t>
      </w:r>
      <w:r>
        <w:rPr>
          <w:rFonts w:ascii="Times New Roman" w:hAnsi="Times New Roman" w:cs="Times New Roman"/>
        </w:rPr>
        <w:t>.  Briefly describe each level (don’t spend too long on the third one).</w:t>
      </w:r>
    </w:p>
    <w:p w14:paraId="126AA35B" w14:textId="0D80DB47" w:rsidR="001761A8" w:rsidRDefault="001761A8" w:rsidP="001761A8">
      <w:pPr>
        <w:pStyle w:val="a3"/>
        <w:rPr>
          <w:rFonts w:ascii="Times New Roman" w:hAnsi="Times New Roman" w:cs="Times New Roman"/>
        </w:rPr>
      </w:pPr>
    </w:p>
    <w:p w14:paraId="32DD8E85" w14:textId="75B66F58" w:rsidR="005A5DC7" w:rsidRPr="002730C8" w:rsidRDefault="005A5DC7" w:rsidP="005A5DC7">
      <w:pPr>
        <w:pStyle w:val="a3"/>
        <w:rPr>
          <w:rFonts w:ascii="Times New Roman" w:hAnsi="Times New Roman" w:cs="Times New Roman" w:hint="eastAsia"/>
          <w:color w:val="0070C0"/>
        </w:rPr>
      </w:pPr>
      <w:r w:rsidRPr="002730C8">
        <w:rPr>
          <w:rFonts w:ascii="Times New Roman" w:hAnsi="Times New Roman" w:cs="Times New Roman" w:hint="eastAsia"/>
          <w:color w:val="0070C0"/>
        </w:rPr>
        <w:t>A</w:t>
      </w:r>
      <w:r w:rsidRPr="002730C8">
        <w:rPr>
          <w:rFonts w:ascii="Times New Roman" w:hAnsi="Times New Roman" w:cs="Times New Roman"/>
          <w:color w:val="0070C0"/>
        </w:rPr>
        <w:t xml:space="preserve">: The individual level involves intraindividual process and personal characteristics. The interactive level refers to the dynamics of everyday contacts in different situations. The societal level is made up of political, cultural and economic features. </w:t>
      </w:r>
      <w:r w:rsidR="00F179B4">
        <w:rPr>
          <w:rFonts w:ascii="Times New Roman" w:hAnsi="Times New Roman" w:cs="Times New Roman"/>
          <w:color w:val="0070C0"/>
        </w:rPr>
        <w:t>The third level mainly studies intergroup relations.</w:t>
      </w:r>
    </w:p>
    <w:p w14:paraId="28961D4E" w14:textId="77777777" w:rsidR="001761A8" w:rsidRDefault="001761A8" w:rsidP="001761A8">
      <w:pPr>
        <w:pStyle w:val="a3"/>
        <w:rPr>
          <w:rFonts w:ascii="Times New Roman" w:hAnsi="Times New Roman" w:cs="Times New Roman"/>
        </w:rPr>
      </w:pPr>
    </w:p>
    <w:p w14:paraId="61948F5F" w14:textId="21EF13A0" w:rsidR="004E2906" w:rsidRDefault="004E2906" w:rsidP="000A6AF4">
      <w:pPr>
        <w:pStyle w:val="a3"/>
        <w:numPr>
          <w:ilvl w:val="0"/>
          <w:numId w:val="1"/>
        </w:numPr>
        <w:rPr>
          <w:rFonts w:ascii="Times New Roman" w:hAnsi="Times New Roman" w:cs="Times New Roman"/>
        </w:rPr>
      </w:pPr>
      <w:r>
        <w:rPr>
          <w:rFonts w:ascii="Times New Roman" w:hAnsi="Times New Roman" w:cs="Times New Roman"/>
        </w:rPr>
        <w:t>One of the ways people form ethnic identity on a societal level is through challenging and responding to “social structures and expectations.”  What are some examples of “social structures and expectations”?  You can quote from the text and/or think of some of your own examples.</w:t>
      </w:r>
    </w:p>
    <w:p w14:paraId="6BD0B63E" w14:textId="5DDBD4F6" w:rsidR="001761A8" w:rsidRDefault="001761A8" w:rsidP="005A5DC7">
      <w:pPr>
        <w:pStyle w:val="a3"/>
        <w:rPr>
          <w:rFonts w:ascii="Times New Roman" w:hAnsi="Times New Roman" w:cs="Times New Roman"/>
        </w:rPr>
      </w:pPr>
    </w:p>
    <w:p w14:paraId="5585BC08" w14:textId="60B875AD" w:rsidR="005A5DC7" w:rsidRPr="00DB299E" w:rsidRDefault="002730C8" w:rsidP="005A5DC7">
      <w:pPr>
        <w:pStyle w:val="a3"/>
        <w:rPr>
          <w:rFonts w:ascii="Times New Roman" w:hAnsi="Times New Roman" w:cs="Times New Roman"/>
          <w:color w:val="0070C0"/>
        </w:rPr>
      </w:pPr>
      <w:r w:rsidRPr="00DB299E">
        <w:rPr>
          <w:rFonts w:ascii="Times New Roman" w:hAnsi="Times New Roman" w:cs="Times New Roman"/>
          <w:color w:val="0070C0"/>
        </w:rPr>
        <w:t>A: The article uses “societal relations, beliefs, norms, and values” as example</w:t>
      </w:r>
      <w:r w:rsidR="00FB1CAD" w:rsidRPr="00DB299E">
        <w:rPr>
          <w:rFonts w:ascii="Times New Roman" w:hAnsi="Times New Roman" w:cs="Times New Roman"/>
          <w:color w:val="0070C0"/>
        </w:rPr>
        <w:t xml:space="preserve"> of “expectations”</w:t>
      </w:r>
      <w:r w:rsidR="00FB48FE">
        <w:rPr>
          <w:rFonts w:ascii="Times New Roman" w:hAnsi="Times New Roman" w:cs="Times New Roman"/>
          <w:color w:val="0070C0"/>
        </w:rPr>
        <w:t>, and “legislation, dominant discourse, and the power and status differences between ethnic groups”</w:t>
      </w:r>
      <w:r w:rsidR="00F179B4">
        <w:rPr>
          <w:rFonts w:ascii="Times New Roman" w:hAnsi="Times New Roman" w:cs="Times New Roman"/>
          <w:color w:val="0070C0"/>
        </w:rPr>
        <w:t xml:space="preserve"> as examples of “social structures”</w:t>
      </w:r>
      <w:r w:rsidR="00FB1CAD" w:rsidRPr="00DB299E">
        <w:rPr>
          <w:rFonts w:ascii="Times New Roman" w:hAnsi="Times New Roman" w:cs="Times New Roman"/>
          <w:color w:val="0070C0"/>
        </w:rPr>
        <w:t>. I think some preference and customs in a group is also an example of expectations. For exam</w:t>
      </w:r>
      <w:r w:rsidR="00FB48FE">
        <w:rPr>
          <w:rFonts w:ascii="Times New Roman" w:hAnsi="Times New Roman" w:cs="Times New Roman"/>
          <w:color w:val="0070C0"/>
        </w:rPr>
        <w:t>ple</w:t>
      </w:r>
      <w:r w:rsidR="00FB1CAD" w:rsidRPr="00DB299E">
        <w:rPr>
          <w:rFonts w:ascii="Times New Roman" w:hAnsi="Times New Roman" w:cs="Times New Roman"/>
          <w:color w:val="0070C0"/>
        </w:rPr>
        <w:t>, Asian prefer to eat rice rather than wheat.</w:t>
      </w:r>
      <w:r w:rsidR="00FB48FE">
        <w:rPr>
          <w:rFonts w:ascii="Times New Roman" w:hAnsi="Times New Roman" w:cs="Times New Roman"/>
          <w:color w:val="0070C0"/>
        </w:rPr>
        <w:t xml:space="preserve"> </w:t>
      </w:r>
    </w:p>
    <w:p w14:paraId="40BA5ADC" w14:textId="77777777" w:rsidR="00FB1CAD" w:rsidRDefault="00FB1CAD" w:rsidP="005A5DC7">
      <w:pPr>
        <w:pStyle w:val="a3"/>
        <w:rPr>
          <w:rFonts w:ascii="Times New Roman" w:hAnsi="Times New Roman" w:cs="Times New Roman"/>
        </w:rPr>
      </w:pPr>
    </w:p>
    <w:p w14:paraId="0324BCBC" w14:textId="068B5082" w:rsidR="0038777A" w:rsidRDefault="0038777A" w:rsidP="000A6AF4">
      <w:pPr>
        <w:pStyle w:val="a3"/>
        <w:numPr>
          <w:ilvl w:val="0"/>
          <w:numId w:val="1"/>
        </w:numPr>
        <w:rPr>
          <w:rFonts w:ascii="Times New Roman" w:hAnsi="Times New Roman" w:cs="Times New Roman"/>
        </w:rPr>
      </w:pPr>
      <w:r>
        <w:rPr>
          <w:rFonts w:ascii="Times New Roman" w:hAnsi="Times New Roman" w:cs="Times New Roman"/>
        </w:rPr>
        <w:t xml:space="preserve">According to the theory of </w:t>
      </w:r>
      <w:r w:rsidRPr="0038777A">
        <w:rPr>
          <w:rFonts w:ascii="Times New Roman" w:hAnsi="Times New Roman" w:cs="Times New Roman"/>
          <w:b/>
          <w:bCs/>
        </w:rPr>
        <w:t>ethnic identity formation</w:t>
      </w:r>
      <w:r>
        <w:rPr>
          <w:rFonts w:ascii="Times New Roman" w:hAnsi="Times New Roman" w:cs="Times New Roman"/>
        </w:rPr>
        <w:t>,</w:t>
      </w:r>
      <w:r w:rsidR="005318CD">
        <w:rPr>
          <w:rFonts w:ascii="Times New Roman" w:hAnsi="Times New Roman" w:cs="Times New Roman"/>
        </w:rPr>
        <w:t xml:space="preserve"> what is the optimal outcome for a person to achieve in forming their ethnic identity?</w:t>
      </w:r>
    </w:p>
    <w:p w14:paraId="299C3749" w14:textId="6901BDDD" w:rsidR="005A5DC7" w:rsidRDefault="005A5DC7" w:rsidP="005A5DC7">
      <w:pPr>
        <w:pStyle w:val="a3"/>
        <w:rPr>
          <w:rFonts w:ascii="Times New Roman" w:hAnsi="Times New Roman" w:cs="Times New Roman"/>
        </w:rPr>
      </w:pPr>
    </w:p>
    <w:p w14:paraId="02DDB908" w14:textId="372F73B2" w:rsidR="005A5DC7" w:rsidRPr="00DB299E" w:rsidRDefault="00FB1CAD" w:rsidP="005A5DC7">
      <w:pPr>
        <w:pStyle w:val="a3"/>
        <w:rPr>
          <w:rFonts w:ascii="Times New Roman" w:hAnsi="Times New Roman" w:cs="Times New Roman"/>
          <w:color w:val="0070C0"/>
        </w:rPr>
      </w:pPr>
      <w:r w:rsidRPr="00DB299E">
        <w:rPr>
          <w:rFonts w:ascii="Times New Roman" w:hAnsi="Times New Roman" w:cs="Times New Roman" w:hint="eastAsia"/>
          <w:color w:val="0070C0"/>
        </w:rPr>
        <w:t>A</w:t>
      </w:r>
      <w:r w:rsidRPr="00DB299E">
        <w:rPr>
          <w:rFonts w:ascii="Times New Roman" w:hAnsi="Times New Roman" w:cs="Times New Roman"/>
          <w:color w:val="0070C0"/>
        </w:rPr>
        <w:t xml:space="preserve">: The optimal outcome is the achievement of a secure and confident sense of one’s ethnic group members during childhood and adolescence. For adults, a relative stable and secure sense of themselves as ethnic group members is the optimal outcome </w:t>
      </w:r>
      <w:r w:rsidR="00DB299E" w:rsidRPr="00DB299E">
        <w:rPr>
          <w:rFonts w:ascii="Times New Roman" w:hAnsi="Times New Roman" w:cs="Times New Roman"/>
          <w:color w:val="0070C0"/>
        </w:rPr>
        <w:t>indicating an achieved ethnic identity.</w:t>
      </w:r>
    </w:p>
    <w:p w14:paraId="327635E7" w14:textId="77777777" w:rsidR="00DB299E" w:rsidRDefault="00DB299E" w:rsidP="005A5DC7">
      <w:pPr>
        <w:pStyle w:val="a3"/>
        <w:rPr>
          <w:rFonts w:ascii="Times New Roman" w:hAnsi="Times New Roman" w:cs="Times New Roman"/>
        </w:rPr>
      </w:pPr>
    </w:p>
    <w:p w14:paraId="48253085" w14:textId="13ABA9AD" w:rsidR="005318CD" w:rsidRDefault="005318CD" w:rsidP="000A6AF4">
      <w:pPr>
        <w:pStyle w:val="a3"/>
        <w:numPr>
          <w:ilvl w:val="0"/>
          <w:numId w:val="1"/>
        </w:numPr>
        <w:rPr>
          <w:rFonts w:ascii="Times New Roman" w:hAnsi="Times New Roman" w:cs="Times New Roman"/>
        </w:rPr>
      </w:pPr>
      <w:r>
        <w:rPr>
          <w:rFonts w:ascii="Times New Roman" w:hAnsi="Times New Roman" w:cs="Times New Roman"/>
        </w:rPr>
        <w:t xml:space="preserve">As a person moves from an adolescent to a mature ethnic identity, (s)he goes through </w:t>
      </w:r>
      <w:r w:rsidR="00D53EC6">
        <w:rPr>
          <w:rFonts w:ascii="Times New Roman" w:hAnsi="Times New Roman" w:cs="Times New Roman"/>
        </w:rPr>
        <w:t>several</w:t>
      </w:r>
      <w:r>
        <w:rPr>
          <w:rFonts w:ascii="Times New Roman" w:hAnsi="Times New Roman" w:cs="Times New Roman"/>
        </w:rPr>
        <w:t xml:space="preserve"> steps.  Fill out this </w:t>
      </w:r>
      <w:r w:rsidR="001210E0">
        <w:rPr>
          <w:rFonts w:ascii="Times New Roman" w:hAnsi="Times New Roman" w:cs="Times New Roman"/>
        </w:rPr>
        <w:t>diagram</w:t>
      </w:r>
      <w:r>
        <w:rPr>
          <w:rFonts w:ascii="Times New Roman" w:hAnsi="Times New Roman" w:cs="Times New Roman"/>
        </w:rPr>
        <w:t xml:space="preserve"> with the appropriate terms and give a brief explanation what each term means.</w:t>
      </w:r>
    </w:p>
    <w:p w14:paraId="333B25CA" w14:textId="51F8F6D1" w:rsidR="003E651C" w:rsidRPr="003E651C" w:rsidRDefault="003E651C" w:rsidP="003E651C">
      <w:pPr>
        <w:rPr>
          <w:rFonts w:ascii="Times New Roman" w:hAnsi="Times New Roman" w:cs="Times New Roman"/>
        </w:rPr>
      </w:pPr>
    </w:p>
    <w:p w14:paraId="3574D13F" w14:textId="2E2DE859" w:rsidR="003E651C" w:rsidRPr="003E651C" w:rsidRDefault="003E651C" w:rsidP="003E651C">
      <w:pPr>
        <w:pStyle w:val="a3"/>
        <w:jc w:val="center"/>
        <w:rPr>
          <w:rFonts w:ascii="Times New Roman" w:hAnsi="Times New Roman" w:cs="Times New Roman"/>
        </w:rPr>
      </w:pPr>
      <w:r>
        <w:rPr>
          <w:rFonts w:ascii="Times New Roman" w:hAnsi="Times New Roman" w:cs="Times New Roman"/>
          <w:noProof/>
        </w:rPr>
        <w:lastRenderedPageBreak/>
        <w:drawing>
          <wp:inline distT="0" distB="0" distL="0" distR="0" wp14:anchorId="3D66D152" wp14:editId="78F77FEE">
            <wp:extent cx="4023360" cy="2633470"/>
            <wp:effectExtent l="0" t="0" r="254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81101E07D8F-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8313" cy="2689076"/>
                    </a:xfrm>
                    <a:prstGeom prst="rect">
                      <a:avLst/>
                    </a:prstGeom>
                  </pic:spPr>
                </pic:pic>
              </a:graphicData>
            </a:graphic>
          </wp:inline>
        </w:drawing>
      </w:r>
    </w:p>
    <w:p w14:paraId="2F74BCD3" w14:textId="7BFEA845" w:rsidR="005318CD" w:rsidRDefault="005318CD" w:rsidP="000A6AF4">
      <w:pPr>
        <w:pStyle w:val="a3"/>
        <w:numPr>
          <w:ilvl w:val="0"/>
          <w:numId w:val="1"/>
        </w:numPr>
        <w:rPr>
          <w:rFonts w:ascii="Times New Roman" w:hAnsi="Times New Roman" w:cs="Times New Roman"/>
        </w:rPr>
      </w:pPr>
      <w:r>
        <w:rPr>
          <w:rFonts w:ascii="Times New Roman" w:hAnsi="Times New Roman" w:cs="Times New Roman"/>
        </w:rPr>
        <w:t>List and define the “four conceptually distinct modes of social identification.”</w:t>
      </w:r>
    </w:p>
    <w:p w14:paraId="738A5899" w14:textId="1D75D767" w:rsidR="00DB299E" w:rsidRDefault="00DB299E" w:rsidP="00DB299E">
      <w:pPr>
        <w:pStyle w:val="a3"/>
        <w:rPr>
          <w:rFonts w:ascii="Times New Roman" w:hAnsi="Times New Roman" w:cs="Times New Roman"/>
        </w:rPr>
      </w:pPr>
    </w:p>
    <w:p w14:paraId="4CD53A99" w14:textId="7C0D145F" w:rsidR="00DB299E" w:rsidRPr="003E651C" w:rsidRDefault="00DB299E" w:rsidP="00DB299E">
      <w:pPr>
        <w:pStyle w:val="a3"/>
        <w:rPr>
          <w:rFonts w:ascii="Times New Roman" w:hAnsi="Times New Roman" w:cs="Times New Roman"/>
          <w:color w:val="0070C0"/>
        </w:rPr>
      </w:pPr>
      <w:r w:rsidRPr="003E651C">
        <w:rPr>
          <w:rFonts w:ascii="Times New Roman" w:hAnsi="Times New Roman" w:cs="Times New Roman" w:hint="eastAsia"/>
          <w:color w:val="0070C0"/>
        </w:rPr>
        <w:t>A</w:t>
      </w:r>
      <w:r w:rsidRPr="003E651C">
        <w:rPr>
          <w:rFonts w:ascii="Times New Roman" w:hAnsi="Times New Roman" w:cs="Times New Roman"/>
          <w:color w:val="0070C0"/>
        </w:rPr>
        <w:t>: 1. Importance: How much one view the group as part of who one is.</w:t>
      </w:r>
    </w:p>
    <w:p w14:paraId="33F3ABCC" w14:textId="1CD36E49" w:rsidR="00DB299E" w:rsidRPr="003E651C" w:rsidRDefault="00DB299E" w:rsidP="00DB299E">
      <w:pPr>
        <w:pStyle w:val="a3"/>
        <w:rPr>
          <w:rFonts w:ascii="Times New Roman" w:hAnsi="Times New Roman" w:cs="Times New Roman"/>
          <w:color w:val="0070C0"/>
        </w:rPr>
      </w:pPr>
      <w:r w:rsidRPr="003E651C">
        <w:rPr>
          <w:rFonts w:ascii="Times New Roman" w:hAnsi="Times New Roman" w:cs="Times New Roman" w:hint="eastAsia"/>
          <w:color w:val="0070C0"/>
        </w:rPr>
        <w:t xml:space="preserve"> </w:t>
      </w:r>
      <w:r w:rsidRPr="003E651C">
        <w:rPr>
          <w:rFonts w:ascii="Times New Roman" w:hAnsi="Times New Roman" w:cs="Times New Roman"/>
          <w:color w:val="0070C0"/>
        </w:rPr>
        <w:t xml:space="preserve">    2. Commitment: How much one wants to benefit the group.</w:t>
      </w:r>
    </w:p>
    <w:p w14:paraId="3F076D1B" w14:textId="77777777" w:rsidR="003E651C" w:rsidRPr="003E651C" w:rsidRDefault="00DB299E" w:rsidP="003E651C">
      <w:pPr>
        <w:ind w:left="720" w:firstLineChars="100" w:firstLine="240"/>
        <w:rPr>
          <w:rFonts w:ascii="Times New Roman" w:hAnsi="Times New Roman" w:cs="Times New Roman"/>
          <w:color w:val="0070C0"/>
        </w:rPr>
      </w:pPr>
      <w:r w:rsidRPr="003E651C">
        <w:rPr>
          <w:rFonts w:ascii="Times New Roman" w:hAnsi="Times New Roman" w:cs="Times New Roman" w:hint="eastAsia"/>
          <w:color w:val="0070C0"/>
        </w:rPr>
        <w:t>3</w:t>
      </w:r>
      <w:r w:rsidRPr="003E651C">
        <w:rPr>
          <w:rFonts w:ascii="Times New Roman" w:hAnsi="Times New Roman" w:cs="Times New Roman"/>
          <w:color w:val="0070C0"/>
        </w:rPr>
        <w:t>. Superiority: How much an individual views his/her group as superior to</w:t>
      </w:r>
    </w:p>
    <w:p w14:paraId="3D84DFCB" w14:textId="708D6949" w:rsidR="00DB299E" w:rsidRPr="003E651C" w:rsidRDefault="00DB299E" w:rsidP="003E651C">
      <w:pPr>
        <w:ind w:firstLineChars="400" w:firstLine="960"/>
        <w:rPr>
          <w:rFonts w:ascii="Times New Roman" w:hAnsi="Times New Roman" w:cs="Times New Roman"/>
          <w:color w:val="0070C0"/>
        </w:rPr>
      </w:pPr>
      <w:r w:rsidRPr="003E651C">
        <w:rPr>
          <w:rFonts w:ascii="Times New Roman" w:hAnsi="Times New Roman" w:cs="Times New Roman"/>
          <w:color w:val="0070C0"/>
        </w:rPr>
        <w:t xml:space="preserve"> </w:t>
      </w:r>
      <w:r w:rsidR="003E651C" w:rsidRPr="003E651C">
        <w:rPr>
          <w:rFonts w:ascii="Times New Roman" w:hAnsi="Times New Roman" w:cs="Times New Roman"/>
          <w:color w:val="0070C0"/>
        </w:rPr>
        <w:t xml:space="preserve">   </w:t>
      </w:r>
      <w:r w:rsidRPr="003E651C">
        <w:rPr>
          <w:rFonts w:ascii="Times New Roman" w:hAnsi="Times New Roman" w:cs="Times New Roman"/>
          <w:color w:val="0070C0"/>
        </w:rPr>
        <w:t>other groups</w:t>
      </w:r>
    </w:p>
    <w:p w14:paraId="3BD12C48" w14:textId="77777777" w:rsidR="003E651C" w:rsidRPr="003E651C" w:rsidRDefault="00DB299E" w:rsidP="003E651C">
      <w:pPr>
        <w:ind w:firstLineChars="400" w:firstLine="960"/>
        <w:rPr>
          <w:rFonts w:ascii="Times New Roman" w:hAnsi="Times New Roman" w:cs="Times New Roman"/>
          <w:color w:val="0070C0"/>
        </w:rPr>
      </w:pPr>
      <w:r w:rsidRPr="003E651C">
        <w:rPr>
          <w:rFonts w:ascii="Times New Roman" w:hAnsi="Times New Roman" w:cs="Times New Roman" w:hint="eastAsia"/>
          <w:color w:val="0070C0"/>
        </w:rPr>
        <w:t>4</w:t>
      </w:r>
      <w:r w:rsidRPr="003E651C">
        <w:rPr>
          <w:rFonts w:ascii="Times New Roman" w:hAnsi="Times New Roman" w:cs="Times New Roman"/>
          <w:color w:val="0070C0"/>
        </w:rPr>
        <w:t xml:space="preserve">. Deference: How much one honors and submits to the group’s norms, </w:t>
      </w:r>
    </w:p>
    <w:p w14:paraId="5BC49ED8" w14:textId="1AF172E3" w:rsidR="00DB299E" w:rsidRPr="003E651C" w:rsidRDefault="00DB299E" w:rsidP="003E651C">
      <w:pPr>
        <w:ind w:firstLineChars="500" w:firstLine="1200"/>
        <w:rPr>
          <w:rFonts w:ascii="Times New Roman" w:hAnsi="Times New Roman" w:cs="Times New Roman"/>
          <w:color w:val="0070C0"/>
        </w:rPr>
      </w:pPr>
      <w:r w:rsidRPr="003E651C">
        <w:rPr>
          <w:rFonts w:ascii="Times New Roman" w:hAnsi="Times New Roman" w:cs="Times New Roman"/>
          <w:color w:val="0070C0"/>
        </w:rPr>
        <w:t>symbols, and leaders</w:t>
      </w:r>
    </w:p>
    <w:p w14:paraId="540C611F" w14:textId="1DD0C9B9" w:rsidR="001F066D" w:rsidRDefault="001F066D" w:rsidP="001F066D">
      <w:pPr>
        <w:rPr>
          <w:rFonts w:ascii="Times New Roman" w:hAnsi="Times New Roman" w:cs="Times New Roman"/>
        </w:rPr>
      </w:pPr>
    </w:p>
    <w:p w14:paraId="6DD792E0" w14:textId="03A27EF0" w:rsidR="001F066D" w:rsidRPr="001F066D" w:rsidRDefault="001F066D" w:rsidP="001F066D">
      <w:pPr>
        <w:rPr>
          <w:rFonts w:ascii="Times New Roman" w:hAnsi="Times New Roman" w:cs="Times New Roman"/>
        </w:rPr>
      </w:pPr>
      <w:r>
        <w:rPr>
          <w:rFonts w:ascii="Times New Roman" w:hAnsi="Times New Roman" w:cs="Times New Roman"/>
        </w:rPr>
        <w:t>Page 115:</w:t>
      </w:r>
    </w:p>
    <w:p w14:paraId="124CF903" w14:textId="77777777" w:rsidR="00750AD4" w:rsidRDefault="001210E0" w:rsidP="000A6AF4">
      <w:pPr>
        <w:pStyle w:val="a3"/>
        <w:numPr>
          <w:ilvl w:val="0"/>
          <w:numId w:val="1"/>
        </w:numPr>
        <w:rPr>
          <w:rFonts w:ascii="Times New Roman" w:hAnsi="Times New Roman" w:cs="Times New Roman"/>
        </w:rPr>
      </w:pPr>
      <w:r>
        <w:rPr>
          <w:rFonts w:ascii="Times New Roman" w:hAnsi="Times New Roman" w:cs="Times New Roman"/>
        </w:rPr>
        <w:t>Create a table with 2x2 empty cells</w:t>
      </w:r>
      <w:r w:rsidR="00014F77">
        <w:rPr>
          <w:rFonts w:ascii="Times New Roman" w:hAnsi="Times New Roman" w:cs="Times New Roman"/>
        </w:rPr>
        <w:t xml:space="preserve"> and appropriate x- and y-axis headers</w:t>
      </w:r>
      <w:r>
        <w:rPr>
          <w:rFonts w:ascii="Times New Roman" w:hAnsi="Times New Roman" w:cs="Times New Roman"/>
        </w:rPr>
        <w:t>.  For the x-axis header, include “strong ethnic identity” and “weak ethnic identity.”  For the y-axis header, include “identifying with a new society” and “not identifying with a new society.”  Fill out this table with the appropriate terms.</w:t>
      </w:r>
    </w:p>
    <w:p w14:paraId="64009835" w14:textId="5F962F06" w:rsidR="00B8162B" w:rsidRDefault="00B8162B" w:rsidP="00750AD4">
      <w:pPr>
        <w:pStyle w:val="a3"/>
        <w:rPr>
          <w:rFonts w:ascii="Times New Roman" w:hAnsi="Times New Roman" w:cs="Times New Roman"/>
        </w:rPr>
      </w:pPr>
    </w:p>
    <w:p w14:paraId="766AA21F" w14:textId="5BEE0FC4" w:rsidR="005A5DC7" w:rsidRDefault="00750AD4" w:rsidP="00750AD4">
      <w:pPr>
        <w:pStyle w:val="a3"/>
        <w:jc w:val="center"/>
        <w:rPr>
          <w:rFonts w:ascii="Times New Roman" w:hAnsi="Times New Roman" w:cs="Times New Roman"/>
        </w:rPr>
      </w:pPr>
      <w:r>
        <w:rPr>
          <w:rFonts w:ascii="Times New Roman" w:hAnsi="Times New Roman" w:cs="Times New Roman"/>
          <w:noProof/>
        </w:rPr>
        <w:drawing>
          <wp:inline distT="0" distB="0" distL="0" distR="0" wp14:anchorId="56DFBF26" wp14:editId="60B4F2B0">
            <wp:extent cx="4025307" cy="2653936"/>
            <wp:effectExtent l="0" t="0" r="635" b="635"/>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99A494EB5D5-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0399" cy="2690259"/>
                    </a:xfrm>
                    <a:prstGeom prst="rect">
                      <a:avLst/>
                    </a:prstGeom>
                  </pic:spPr>
                </pic:pic>
              </a:graphicData>
            </a:graphic>
          </wp:inline>
        </w:drawing>
      </w:r>
    </w:p>
    <w:p w14:paraId="1CF790FB" w14:textId="77777777" w:rsidR="005A5DC7" w:rsidRDefault="005A5DC7" w:rsidP="005A5DC7">
      <w:pPr>
        <w:pStyle w:val="a3"/>
        <w:rPr>
          <w:rFonts w:ascii="Times New Roman" w:hAnsi="Times New Roman" w:cs="Times New Roman"/>
        </w:rPr>
      </w:pPr>
    </w:p>
    <w:p w14:paraId="43AEF085" w14:textId="102DAAB6" w:rsidR="007F429C" w:rsidRDefault="001F066D" w:rsidP="000A6AF4">
      <w:pPr>
        <w:pStyle w:val="a3"/>
        <w:numPr>
          <w:ilvl w:val="0"/>
          <w:numId w:val="1"/>
        </w:numPr>
        <w:rPr>
          <w:rFonts w:ascii="Times New Roman" w:hAnsi="Times New Roman" w:cs="Times New Roman"/>
        </w:rPr>
      </w:pPr>
      <w:r>
        <w:rPr>
          <w:rFonts w:ascii="Times New Roman" w:hAnsi="Times New Roman" w:cs="Times New Roman"/>
        </w:rPr>
        <w:t>Sometimes an individual is faced with “negative attitudes”</w:t>
      </w:r>
      <w:r w:rsidR="001210E0">
        <w:rPr>
          <w:rFonts w:ascii="Times New Roman" w:hAnsi="Times New Roman" w:cs="Times New Roman"/>
        </w:rPr>
        <w:t xml:space="preserve"> </w:t>
      </w:r>
      <w:r>
        <w:rPr>
          <w:rFonts w:ascii="Times New Roman" w:hAnsi="Times New Roman" w:cs="Times New Roman"/>
        </w:rPr>
        <w:t xml:space="preserve">towards his/her ethnic identity in a national society.  In relation with their ethnic identity, that individual may deal with these negative attitudes in two ways.  In relation to their national </w:t>
      </w:r>
      <w:r>
        <w:rPr>
          <w:rFonts w:ascii="Times New Roman" w:hAnsi="Times New Roman" w:cs="Times New Roman"/>
        </w:rPr>
        <w:lastRenderedPageBreak/>
        <w:t>society, that individual may deal in three ways.  List all of these ways (don’t forget to organize your information clearly).</w:t>
      </w:r>
    </w:p>
    <w:p w14:paraId="42FAB1DA" w14:textId="2685D8B4" w:rsidR="003F7877" w:rsidRDefault="003F7877" w:rsidP="003F7877">
      <w:pPr>
        <w:pStyle w:val="a3"/>
        <w:rPr>
          <w:rFonts w:ascii="Times New Roman" w:hAnsi="Times New Roman" w:cs="Times New Roman"/>
        </w:rPr>
      </w:pPr>
    </w:p>
    <w:p w14:paraId="77D7496E" w14:textId="55746F11" w:rsidR="003F7877" w:rsidRPr="00D124BC" w:rsidRDefault="003F7877" w:rsidP="003F7877">
      <w:pPr>
        <w:pStyle w:val="a3"/>
        <w:rPr>
          <w:rFonts w:ascii="Times New Roman" w:hAnsi="Times New Roman" w:cs="Times New Roman"/>
          <w:color w:val="0070C0"/>
        </w:rPr>
      </w:pPr>
      <w:r w:rsidRPr="00D124BC">
        <w:rPr>
          <w:rFonts w:ascii="Times New Roman" w:hAnsi="Times New Roman" w:cs="Times New Roman" w:hint="eastAsia"/>
          <w:color w:val="0070C0"/>
        </w:rPr>
        <w:t>A</w:t>
      </w:r>
      <w:r w:rsidRPr="00D124BC">
        <w:rPr>
          <w:rFonts w:ascii="Times New Roman" w:hAnsi="Times New Roman" w:cs="Times New Roman"/>
          <w:color w:val="0070C0"/>
        </w:rPr>
        <w:t xml:space="preserve">: </w:t>
      </w:r>
      <w:r w:rsidR="00D124BC">
        <w:rPr>
          <w:rFonts w:ascii="Times New Roman" w:hAnsi="Times New Roman" w:cs="Times New Roman"/>
          <w:color w:val="0070C0"/>
        </w:rPr>
        <w:t xml:space="preserve"> </w:t>
      </w:r>
      <w:r w:rsidRPr="00D124BC">
        <w:rPr>
          <w:rFonts w:ascii="Times New Roman" w:hAnsi="Times New Roman" w:cs="Times New Roman"/>
          <w:color w:val="0070C0"/>
        </w:rPr>
        <w:t>The first way of dealing with negative attitudes is to downplay or reject the individual’s own ethnic identity while the second way is to assert his/her pride in the individual’s cultural group.</w:t>
      </w:r>
    </w:p>
    <w:p w14:paraId="6BA0EED6" w14:textId="76632AF8" w:rsidR="003F7877" w:rsidRPr="00D124BC" w:rsidRDefault="00D124BC" w:rsidP="00D124BC">
      <w:pPr>
        <w:pStyle w:val="a3"/>
        <w:ind w:firstLineChars="200" w:firstLine="480"/>
        <w:rPr>
          <w:rFonts w:ascii="Times New Roman" w:hAnsi="Times New Roman" w:cs="Times New Roman"/>
          <w:color w:val="0070C0"/>
        </w:rPr>
      </w:pPr>
      <w:r w:rsidRPr="00D124BC">
        <w:rPr>
          <w:rFonts w:ascii="Times New Roman" w:hAnsi="Times New Roman" w:cs="Times New Roman"/>
          <w:color w:val="0070C0"/>
        </w:rPr>
        <w:t>When it relates to their national society, an individual has three ways to cope with the negative attitudes. First one is to seek to assimilate into the majority by increasing national identification. The Second way is to develop a so-called reactive ethnicity. The last way is reducing their national identification.</w:t>
      </w:r>
    </w:p>
    <w:p w14:paraId="014E9AE9" w14:textId="54E63E32" w:rsidR="003E651C" w:rsidRDefault="003E651C">
      <w:pPr>
        <w:rPr>
          <w:rFonts w:ascii="Times New Roman" w:hAnsi="Times New Roman" w:cs="Times New Roman"/>
        </w:rPr>
      </w:pPr>
      <w:r>
        <w:rPr>
          <w:rFonts w:ascii="Times New Roman" w:hAnsi="Times New Roman" w:cs="Times New Roman"/>
        </w:rPr>
        <w:br w:type="page"/>
      </w:r>
    </w:p>
    <w:p w14:paraId="1FECEECA" w14:textId="77777777" w:rsidR="003F7CE2" w:rsidRDefault="003F7CE2" w:rsidP="003F7CE2">
      <w:pPr>
        <w:rPr>
          <w:rFonts w:ascii="Times New Roman" w:hAnsi="Times New Roman" w:cs="Times New Roman"/>
        </w:rPr>
      </w:pPr>
    </w:p>
    <w:p w14:paraId="7465A139" w14:textId="03887A22" w:rsidR="003F7CE2" w:rsidRPr="003F7CE2" w:rsidRDefault="003F7CE2" w:rsidP="003F7CE2">
      <w:pPr>
        <w:rPr>
          <w:rFonts w:ascii="Times New Roman" w:hAnsi="Times New Roman" w:cs="Times New Roman"/>
        </w:rPr>
      </w:pPr>
      <w:r>
        <w:rPr>
          <w:rFonts w:ascii="Times New Roman" w:hAnsi="Times New Roman" w:cs="Times New Roman"/>
        </w:rPr>
        <w:t>Page 116:</w:t>
      </w:r>
    </w:p>
    <w:p w14:paraId="4D3C4E8E" w14:textId="6ED5CC7E" w:rsidR="001F066D" w:rsidRDefault="001F066D" w:rsidP="000A6AF4">
      <w:pPr>
        <w:pStyle w:val="a3"/>
        <w:numPr>
          <w:ilvl w:val="0"/>
          <w:numId w:val="1"/>
        </w:numPr>
        <w:rPr>
          <w:rFonts w:ascii="Times New Roman" w:hAnsi="Times New Roman" w:cs="Times New Roman"/>
        </w:rPr>
      </w:pPr>
      <w:proofErr w:type="gramStart"/>
      <w:r>
        <w:rPr>
          <w:rFonts w:ascii="Times New Roman" w:hAnsi="Times New Roman" w:cs="Times New Roman"/>
        </w:rPr>
        <w:t>One way</w:t>
      </w:r>
      <w:proofErr w:type="gramEnd"/>
      <w:r>
        <w:rPr>
          <w:rFonts w:ascii="Times New Roman" w:hAnsi="Times New Roman" w:cs="Times New Roman"/>
        </w:rPr>
        <w:t xml:space="preserve"> ethnic groups are formed is discursively, </w:t>
      </w:r>
      <w:proofErr w:type="spellStart"/>
      <w:r>
        <w:rPr>
          <w:rFonts w:ascii="Times New Roman" w:hAnsi="Times New Roman" w:cs="Times New Roman"/>
        </w:rPr>
        <w:t>ie</w:t>
      </w:r>
      <w:proofErr w:type="spellEnd"/>
      <w:r>
        <w:rPr>
          <w:rFonts w:ascii="Times New Roman" w:hAnsi="Times New Roman" w:cs="Times New Roman"/>
        </w:rPr>
        <w:t xml:space="preserve">: through </w:t>
      </w:r>
      <w:r w:rsidRPr="001F066D">
        <w:rPr>
          <w:rFonts w:ascii="Times New Roman" w:hAnsi="Times New Roman" w:cs="Times New Roman"/>
          <w:b/>
          <w:bCs/>
        </w:rPr>
        <w:t>discourse</w:t>
      </w:r>
      <w:r>
        <w:rPr>
          <w:rFonts w:ascii="Times New Roman" w:hAnsi="Times New Roman" w:cs="Times New Roman"/>
        </w:rPr>
        <w:t xml:space="preserve"> or talk.</w:t>
      </w:r>
      <w:r w:rsidR="00431930">
        <w:rPr>
          <w:rFonts w:ascii="Times New Roman" w:hAnsi="Times New Roman" w:cs="Times New Roman"/>
        </w:rPr>
        <w:t xml:space="preserve">  What is one example of th</w:t>
      </w:r>
      <w:r w:rsidR="00F774E2">
        <w:rPr>
          <w:rFonts w:ascii="Times New Roman" w:hAnsi="Times New Roman" w:cs="Times New Roman"/>
        </w:rPr>
        <w:t>is</w:t>
      </w:r>
      <w:r w:rsidR="00431930">
        <w:rPr>
          <w:rFonts w:ascii="Times New Roman" w:hAnsi="Times New Roman" w:cs="Times New Roman"/>
        </w:rPr>
        <w:t xml:space="preserve"> kind of </w:t>
      </w:r>
      <w:r w:rsidR="00F774E2">
        <w:rPr>
          <w:rFonts w:ascii="Times New Roman" w:hAnsi="Times New Roman" w:cs="Times New Roman"/>
        </w:rPr>
        <w:t>“talk”</w:t>
      </w:r>
      <w:r w:rsidR="00610715">
        <w:rPr>
          <w:rFonts w:ascii="Times New Roman" w:hAnsi="Times New Roman" w:cs="Times New Roman"/>
        </w:rPr>
        <w:t xml:space="preserve"> (keep your answer simple)</w:t>
      </w:r>
      <w:r w:rsidR="00F774E2">
        <w:rPr>
          <w:rFonts w:ascii="Times New Roman" w:hAnsi="Times New Roman" w:cs="Times New Roman"/>
        </w:rPr>
        <w:t>?</w:t>
      </w:r>
    </w:p>
    <w:p w14:paraId="1B12FE81" w14:textId="42BA50BD" w:rsidR="00D124BC" w:rsidRDefault="00D124BC" w:rsidP="00D124BC">
      <w:pPr>
        <w:pStyle w:val="a3"/>
        <w:rPr>
          <w:rFonts w:ascii="Times New Roman" w:hAnsi="Times New Roman" w:cs="Times New Roman"/>
        </w:rPr>
      </w:pPr>
    </w:p>
    <w:p w14:paraId="00B82D25" w14:textId="640F7421" w:rsidR="00D124BC" w:rsidRPr="006E5A01" w:rsidRDefault="006E5A01" w:rsidP="00D124BC">
      <w:pPr>
        <w:pStyle w:val="a3"/>
        <w:rPr>
          <w:rFonts w:ascii="Times New Roman" w:hAnsi="Times New Roman" w:cs="Times New Roman"/>
          <w:color w:val="0070C0"/>
        </w:rPr>
      </w:pPr>
      <w:r w:rsidRPr="006E5A01">
        <w:rPr>
          <w:rFonts w:ascii="Times New Roman" w:hAnsi="Times New Roman" w:cs="Times New Roman"/>
          <w:color w:val="0070C0"/>
        </w:rPr>
        <w:t>Take the Chinese people living in the Netherlands as an example, they “talk” in three ways to form ethnic identities. They talk about “being”, “feeling” and “doing”. Identically, those means use biological model determined by ancestry; talking about an individual’s own feelings of belonging to the ethnic group; and acting in a way that are typical for this particular ethnic group.</w:t>
      </w:r>
    </w:p>
    <w:p w14:paraId="3FE6F6F2" w14:textId="77777777" w:rsidR="006E5A01" w:rsidRDefault="006E5A01" w:rsidP="00D124BC">
      <w:pPr>
        <w:pStyle w:val="a3"/>
        <w:rPr>
          <w:rFonts w:ascii="Times New Roman" w:hAnsi="Times New Roman" w:cs="Times New Roman"/>
        </w:rPr>
      </w:pPr>
    </w:p>
    <w:p w14:paraId="18B4C42D" w14:textId="3697EFEB" w:rsidR="000D23BD" w:rsidRPr="000D23BD" w:rsidRDefault="000D23BD" w:rsidP="000D23BD">
      <w:pPr>
        <w:rPr>
          <w:rFonts w:ascii="Times New Roman" w:hAnsi="Times New Roman" w:cs="Times New Roman"/>
        </w:rPr>
      </w:pPr>
      <w:r>
        <w:rPr>
          <w:rFonts w:ascii="Times New Roman" w:hAnsi="Times New Roman" w:cs="Times New Roman"/>
        </w:rPr>
        <w:t>Page 116-117:</w:t>
      </w:r>
    </w:p>
    <w:p w14:paraId="202296F8" w14:textId="52528BD8" w:rsidR="000D23BD" w:rsidRDefault="000D23BD" w:rsidP="000A6AF4">
      <w:pPr>
        <w:pStyle w:val="a3"/>
        <w:numPr>
          <w:ilvl w:val="0"/>
          <w:numId w:val="1"/>
        </w:numPr>
        <w:rPr>
          <w:rFonts w:ascii="Times New Roman" w:hAnsi="Times New Roman" w:cs="Times New Roman"/>
        </w:rPr>
      </w:pPr>
      <w:r>
        <w:rPr>
          <w:rFonts w:ascii="Times New Roman" w:hAnsi="Times New Roman" w:cs="Times New Roman"/>
        </w:rPr>
        <w:t>In what ways might an essentialist view of ethnic identity harm an ethnic group?  In what ways might an essentialist view help an ethnic group?</w:t>
      </w:r>
    </w:p>
    <w:p w14:paraId="43CBCEFC" w14:textId="7CD07A80" w:rsidR="001A708B" w:rsidRDefault="001A708B" w:rsidP="001A708B">
      <w:pPr>
        <w:pStyle w:val="a3"/>
        <w:rPr>
          <w:rFonts w:ascii="Times New Roman" w:hAnsi="Times New Roman" w:cs="Times New Roman"/>
        </w:rPr>
      </w:pPr>
    </w:p>
    <w:p w14:paraId="64F88259" w14:textId="1A261060" w:rsidR="001A708B" w:rsidRPr="00750AD4" w:rsidRDefault="001A708B" w:rsidP="001A708B">
      <w:pPr>
        <w:pStyle w:val="a3"/>
        <w:rPr>
          <w:rFonts w:ascii="Times New Roman" w:hAnsi="Times New Roman" w:cs="Times New Roman"/>
          <w:color w:val="0070C0"/>
        </w:rPr>
      </w:pPr>
      <w:r w:rsidRPr="00750AD4">
        <w:rPr>
          <w:rFonts w:ascii="Times New Roman" w:hAnsi="Times New Roman" w:cs="Times New Roman" w:hint="eastAsia"/>
          <w:color w:val="0070C0"/>
        </w:rPr>
        <w:t>T</w:t>
      </w:r>
      <w:r w:rsidRPr="00750AD4">
        <w:rPr>
          <w:rFonts w:ascii="Times New Roman" w:hAnsi="Times New Roman" w:cs="Times New Roman"/>
          <w:color w:val="0070C0"/>
        </w:rPr>
        <w:t>he way of reducing ethnic identity to a fixed and singular way harms an ethnic group.</w:t>
      </w:r>
      <w:r w:rsidR="00750AD4" w:rsidRPr="00750AD4">
        <w:rPr>
          <w:rFonts w:ascii="Times New Roman" w:hAnsi="Times New Roman" w:cs="Times New Roman"/>
          <w:color w:val="0070C0"/>
        </w:rPr>
        <w:t xml:space="preserve"> The essentialist view of</w:t>
      </w:r>
      <w:r w:rsidRPr="00750AD4">
        <w:rPr>
          <w:rFonts w:ascii="Times New Roman" w:hAnsi="Times New Roman" w:cs="Times New Roman"/>
          <w:color w:val="0070C0"/>
        </w:rPr>
        <w:t xml:space="preserve"> </w:t>
      </w:r>
      <w:r w:rsidR="00750AD4" w:rsidRPr="00750AD4">
        <w:rPr>
          <w:rFonts w:ascii="Times New Roman" w:hAnsi="Times New Roman" w:cs="Times New Roman"/>
          <w:color w:val="0070C0"/>
        </w:rPr>
        <w:t>e</w:t>
      </w:r>
      <w:r w:rsidRPr="00750AD4">
        <w:rPr>
          <w:rFonts w:ascii="Times New Roman" w:hAnsi="Times New Roman" w:cs="Times New Roman"/>
          <w:color w:val="0070C0"/>
        </w:rPr>
        <w:t xml:space="preserve">ncouraging the development of complex and flexible identities that include both national and one or more ethnic components are </w:t>
      </w:r>
      <w:r w:rsidR="00750AD4" w:rsidRPr="00750AD4">
        <w:rPr>
          <w:rFonts w:ascii="Times New Roman" w:hAnsi="Times New Roman" w:cs="Times New Roman"/>
          <w:color w:val="0070C0"/>
        </w:rPr>
        <w:t>helpful to an ethnic group.</w:t>
      </w:r>
    </w:p>
    <w:sectPr w:rsidR="001A708B" w:rsidRPr="00750AD4" w:rsidSect="004219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77A85"/>
    <w:multiLevelType w:val="hybridMultilevel"/>
    <w:tmpl w:val="B470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F4"/>
    <w:rsid w:val="00014F77"/>
    <w:rsid w:val="000A6AF4"/>
    <w:rsid w:val="000D23BD"/>
    <w:rsid w:val="001210E0"/>
    <w:rsid w:val="001761A8"/>
    <w:rsid w:val="001A5AA5"/>
    <w:rsid w:val="001A708B"/>
    <w:rsid w:val="001A7509"/>
    <w:rsid w:val="001F066D"/>
    <w:rsid w:val="002730C8"/>
    <w:rsid w:val="002C6FA1"/>
    <w:rsid w:val="0035024C"/>
    <w:rsid w:val="0038777A"/>
    <w:rsid w:val="003E651C"/>
    <w:rsid w:val="003F7877"/>
    <w:rsid w:val="003F7CE2"/>
    <w:rsid w:val="004219BC"/>
    <w:rsid w:val="00431930"/>
    <w:rsid w:val="00441AAD"/>
    <w:rsid w:val="004B0B2C"/>
    <w:rsid w:val="004E2906"/>
    <w:rsid w:val="005005B4"/>
    <w:rsid w:val="00511F4E"/>
    <w:rsid w:val="005318CD"/>
    <w:rsid w:val="005A5DC7"/>
    <w:rsid w:val="005C6384"/>
    <w:rsid w:val="005E1FDF"/>
    <w:rsid w:val="005F0D01"/>
    <w:rsid w:val="00610715"/>
    <w:rsid w:val="0065003F"/>
    <w:rsid w:val="006C311A"/>
    <w:rsid w:val="006E5A01"/>
    <w:rsid w:val="007453F3"/>
    <w:rsid w:val="00750AD4"/>
    <w:rsid w:val="00782736"/>
    <w:rsid w:val="007902A4"/>
    <w:rsid w:val="007F429C"/>
    <w:rsid w:val="00820C39"/>
    <w:rsid w:val="00953E63"/>
    <w:rsid w:val="00973EE5"/>
    <w:rsid w:val="00B236B6"/>
    <w:rsid w:val="00B8162B"/>
    <w:rsid w:val="00CC0201"/>
    <w:rsid w:val="00CF7164"/>
    <w:rsid w:val="00D124BC"/>
    <w:rsid w:val="00D53EC6"/>
    <w:rsid w:val="00D62364"/>
    <w:rsid w:val="00D6583B"/>
    <w:rsid w:val="00D87D78"/>
    <w:rsid w:val="00DB299E"/>
    <w:rsid w:val="00ED452F"/>
    <w:rsid w:val="00F179B4"/>
    <w:rsid w:val="00F774E2"/>
    <w:rsid w:val="00FB1CAD"/>
    <w:rsid w:val="00FB48FE"/>
    <w:rsid w:val="00FB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6F3A"/>
  <w15:chartTrackingRefBased/>
  <w15:docId w15:val="{3508F6F6-28FD-6048-B683-98060463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AF4"/>
    <w:pPr>
      <w:ind w:left="720"/>
      <w:contextualSpacing/>
    </w:pPr>
  </w:style>
  <w:style w:type="character" w:customStyle="1" w:styleId="None">
    <w:name w:val="None"/>
    <w:rsid w:val="00820C39"/>
  </w:style>
  <w:style w:type="table" w:styleId="a4">
    <w:name w:val="Table Grid"/>
    <w:basedOn w:val="a1"/>
    <w:uiPriority w:val="39"/>
    <w:rsid w:val="003F7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Yang</dc:creator>
  <cp:keywords/>
  <dc:description/>
  <cp:lastModifiedBy>徐 逸洋</cp:lastModifiedBy>
  <cp:revision>7</cp:revision>
  <cp:lastPrinted>2020-05-18T03:36:00Z</cp:lastPrinted>
  <dcterms:created xsi:type="dcterms:W3CDTF">2020-05-15T18:02:00Z</dcterms:created>
  <dcterms:modified xsi:type="dcterms:W3CDTF">2020-05-18T06:33:00Z</dcterms:modified>
</cp:coreProperties>
</file>