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F1767">
      <w:pPr>
        <w:jc w:val="right"/>
        <w:rPr>
          <w:rFonts w:hint="eastAsia" w:ascii="楷体" w:hAnsi="楷体" w:eastAsia="楷体" w:cs="楷体"/>
          <w:b/>
          <w:bCs/>
          <w:i/>
          <w:color w:val="000000" w:themeColor="text1"/>
          <w:sz w:val="22"/>
          <w:szCs w:val="28"/>
          <w14:textFill>
            <w14:solidFill>
              <w14:schemeClr w14:val="tx1"/>
            </w14:solidFill>
          </w14:textFill>
        </w:rPr>
      </w:pPr>
      <w:r>
        <w:rPr>
          <w:rFonts w:eastAsia="黑体"/>
          <w:b/>
          <w:bCs/>
          <w:szCs w:val="21"/>
        </w:rPr>
        <w:t>文档编号：</w:t>
      </w:r>
      <w:r>
        <w:rPr>
          <w:rFonts w:hint="eastAsia" w:ascii="楷体" w:hAnsi="楷体" w:eastAsia="楷体" w:cs="楷体"/>
          <w:b/>
          <w:bCs/>
          <w:i/>
          <w:color w:val="000000" w:themeColor="text1"/>
          <w:sz w:val="22"/>
          <w:szCs w:val="28"/>
          <w14:textFill>
            <w14:solidFill>
              <w14:schemeClr w14:val="tx1"/>
            </w14:solidFill>
          </w14:textFill>
        </w:rPr>
        <w:t>SignTalk：双向手语识别与交流系统</w:t>
      </w:r>
      <w:r>
        <w:rPr>
          <w:rFonts w:eastAsia="黑体"/>
          <w:b/>
          <w:bCs/>
          <w:i/>
          <w:color w:val="FF0000"/>
          <w:szCs w:val="21"/>
        </w:rPr>
        <w:t xml:space="preserve"> </w:t>
      </w:r>
      <w:r>
        <w:rPr>
          <w:rFonts w:eastAsia="黑体"/>
          <w:b/>
          <w:bCs/>
          <w:szCs w:val="21"/>
        </w:rPr>
        <w:t>– SRS –</w:t>
      </w:r>
      <w:r>
        <w:rPr>
          <w:rFonts w:ascii="楷体" w:hAnsi="楷体" w:eastAsia="楷体" w:cs="楷体"/>
          <w:b/>
          <w:bCs/>
          <w:i/>
          <w:color w:val="000000" w:themeColor="text1"/>
          <w:sz w:val="22"/>
          <w:szCs w:val="28"/>
          <w14:textFill>
            <w14:solidFill>
              <w14:schemeClr w14:val="tx1"/>
            </w14:solidFill>
          </w14:textFill>
        </w:rPr>
        <w:t xml:space="preserve"> </w:t>
      </w:r>
      <w:r>
        <w:rPr>
          <w:rFonts w:hint="eastAsia" w:ascii="楷体" w:hAnsi="楷体" w:eastAsia="楷体" w:cs="楷体"/>
          <w:b/>
          <w:bCs/>
          <w:i/>
          <w:color w:val="000000" w:themeColor="text1"/>
          <w:sz w:val="22"/>
          <w:szCs w:val="28"/>
          <w:lang w:val="en-US" w:eastAsia="zh-CN"/>
          <w14:textFill>
            <w14:solidFill>
              <w14:schemeClr w14:val="tx1"/>
            </w14:solidFill>
          </w14:textFill>
        </w:rPr>
        <w:t>2</w:t>
      </w:r>
      <w:r>
        <w:rPr>
          <w:rFonts w:hint="eastAsia" w:ascii="楷体" w:hAnsi="楷体" w:eastAsia="楷体" w:cs="楷体"/>
          <w:b/>
          <w:bCs/>
          <w:i/>
          <w:color w:val="000000" w:themeColor="text1"/>
          <w:sz w:val="22"/>
          <w:szCs w:val="28"/>
          <w14:textFill>
            <w14:solidFill>
              <w14:schemeClr w14:val="tx1"/>
            </w14:solidFill>
          </w14:textFill>
        </w:rPr>
        <w:t>.0</w:t>
      </w:r>
    </w:p>
    <w:p w14:paraId="3B618C48"/>
    <w:p w14:paraId="284F7309"/>
    <w:p w14:paraId="0AFCE1AF"/>
    <w:p w14:paraId="226AC002"/>
    <w:p w14:paraId="7454C080"/>
    <w:p w14:paraId="7269DC0B"/>
    <w:p w14:paraId="622B816A"/>
    <w:p w14:paraId="3A109D3E"/>
    <w:p w14:paraId="2A6D3648"/>
    <w:p w14:paraId="3AC82B11"/>
    <w:p w14:paraId="78E74EAE">
      <w:pPr>
        <w:jc w:val="right"/>
        <w:rPr>
          <w:rFonts w:ascii="楷体" w:hAnsi="楷体" w:eastAsia="楷体" w:cs="楷体"/>
          <w:b/>
          <w:i/>
          <w:color w:val="000000"/>
          <w:kern w:val="0"/>
          <w:sz w:val="48"/>
          <w:szCs w:val="36"/>
        </w:rPr>
      </w:pPr>
      <w:bookmarkStart w:id="0" w:name="_Hlk187486865"/>
      <w:r>
        <w:rPr>
          <w:rFonts w:hint="eastAsia" w:ascii="楷体" w:hAnsi="楷体" w:eastAsia="楷体" w:cs="楷体"/>
          <w:b/>
          <w:i/>
          <w:color w:val="000000"/>
          <w:kern w:val="0"/>
          <w:sz w:val="48"/>
          <w:szCs w:val="36"/>
        </w:rPr>
        <w:t>SignTalk：双向手语识别与交流系统</w:t>
      </w:r>
    </w:p>
    <w:bookmarkEnd w:id="0"/>
    <w:p w14:paraId="3DE00E8C">
      <w:pPr>
        <w:jc w:val="right"/>
        <w:rPr>
          <w:rFonts w:hint="eastAsia" w:ascii="微软雅黑" w:hAnsi="微软雅黑" w:eastAsia="微软雅黑" w:cs="微软雅黑"/>
          <w:b/>
          <w:bCs/>
          <w:sz w:val="52"/>
          <w:szCs w:val="21"/>
        </w:rPr>
      </w:pPr>
      <w:r>
        <w:rPr>
          <w:rFonts w:hint="eastAsia" w:ascii="微软雅黑" w:hAnsi="微软雅黑" w:eastAsia="微软雅黑" w:cs="微软雅黑"/>
          <w:b/>
          <w:bCs/>
          <w:sz w:val="52"/>
          <w:szCs w:val="21"/>
        </w:rPr>
        <w:t>软件需求规格说明书</w:t>
      </w:r>
    </w:p>
    <w:p w14:paraId="579ADF88"/>
    <w:p w14:paraId="6B7E59F7"/>
    <w:p w14:paraId="694E58B5"/>
    <w:p w14:paraId="7DADFAE1"/>
    <w:p w14:paraId="167E95DB"/>
    <w:p w14:paraId="1147BFD0"/>
    <w:p w14:paraId="08964C75"/>
    <w:p w14:paraId="08FFD955"/>
    <w:p w14:paraId="5A414787"/>
    <w:p w14:paraId="1561E1FC"/>
    <w:p w14:paraId="67272F26"/>
    <w:p w14:paraId="6548C441"/>
    <w:p w14:paraId="339DF0B1"/>
    <w:p w14:paraId="4D279289"/>
    <w:p w14:paraId="022D829E"/>
    <w:p w14:paraId="26F889A4"/>
    <w:p w14:paraId="27C532CC"/>
    <w:p w14:paraId="533A7AE6"/>
    <w:p w14:paraId="0589ABA4">
      <w:pPr>
        <w:jc w:val="center"/>
        <w:rPr>
          <w:rFonts w:hint="eastAsia"/>
          <w:b/>
          <w:bCs/>
          <w:sz w:val="24"/>
        </w:rPr>
      </w:pPr>
      <w:r>
        <w:rPr>
          <w:rFonts w:hint="eastAsia"/>
          <w:b/>
          <w:bCs/>
          <w:sz w:val="24"/>
        </w:rPr>
        <w:t>日期：2025年1月1</w:t>
      </w:r>
      <w:r>
        <w:rPr>
          <w:rFonts w:hint="eastAsia"/>
          <w:b/>
          <w:bCs/>
          <w:sz w:val="24"/>
          <w:lang w:val="en-US" w:eastAsia="zh-CN"/>
        </w:rPr>
        <w:t>3</w:t>
      </w:r>
      <w:r>
        <w:rPr>
          <w:rFonts w:hint="eastAsia"/>
          <w:b/>
          <w:bCs/>
          <w:sz w:val="24"/>
        </w:rPr>
        <w:t>日</w:t>
      </w:r>
    </w:p>
    <w:p w14:paraId="0D8A5D24">
      <w:pPr>
        <w:widowControl/>
        <w:spacing w:after="120" w:line="240" w:lineRule="atLeast"/>
        <w:ind w:left="450"/>
        <w:jc w:val="left"/>
        <w:rPr>
          <w:i/>
          <w:iCs/>
          <w:color w:val="0000FF"/>
          <w:kern w:val="0"/>
          <w:sz w:val="20"/>
          <w:szCs w:val="20"/>
        </w:rPr>
      </w:pPr>
    </w:p>
    <w:p w14:paraId="1023E827"/>
    <w:p w14:paraId="4C8DCAE0"/>
    <w:p w14:paraId="76ACE1BE"/>
    <w:p w14:paraId="615D2537"/>
    <w:p w14:paraId="4D699E19">
      <w:pPr>
        <w:rPr>
          <w:rFonts w:hint="eastAsia" w:ascii="黑体" w:hAnsi="黑体" w:eastAsia="黑体"/>
          <w:b/>
          <w:bCs/>
          <w:sz w:val="36"/>
        </w:rPr>
      </w:pPr>
      <w:bookmarkStart w:id="1" w:name="_Toc529543850"/>
      <w:bookmarkStart w:id="2" w:name="_Toc472758534"/>
      <w:bookmarkStart w:id="3" w:name="_Toc485198816"/>
      <w:bookmarkStart w:id="4" w:name="_Toc487944052"/>
      <w:r>
        <w:rPr>
          <w:rFonts w:ascii="黑体" w:hAnsi="黑体" w:eastAsia="黑体"/>
        </w:rPr>
        <w:br w:type="page"/>
      </w:r>
      <w:r>
        <w:rPr>
          <w:rFonts w:hint="eastAsia" w:ascii="黑体" w:hAnsi="黑体" w:eastAsia="黑体"/>
          <w:b/>
          <w:bCs/>
          <w:sz w:val="36"/>
        </w:rPr>
        <w:t>文档变更历史</w:t>
      </w:r>
      <w:bookmarkEnd w:id="1"/>
      <w:bookmarkEnd w:id="2"/>
      <w:bookmarkEnd w:id="3"/>
      <w:bookmarkEnd w:id="4"/>
      <w:r>
        <w:rPr>
          <w:rFonts w:hint="eastAsia" w:ascii="黑体" w:hAnsi="黑体" w:eastAsia="黑体"/>
          <w:b/>
          <w:bCs/>
          <w:sz w:val="36"/>
        </w:rPr>
        <w:t>记录</w:t>
      </w:r>
    </w:p>
    <w:tbl>
      <w:tblPr>
        <w:tblStyle w:val="18"/>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726B309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67E30D3B">
            <w:pPr>
              <w:pStyle w:val="26"/>
              <w:adjustRightInd/>
              <w:spacing w:line="280" w:lineRule="exact"/>
              <w:rPr>
                <w:rFonts w:hint="eastAsia" w:ascii="黑体" w:hAnsi="黑体" w:eastAsia="黑体"/>
                <w:szCs w:val="21"/>
              </w:rPr>
            </w:pPr>
            <w:r>
              <w:rPr>
                <w:rFonts w:hint="eastAsia" w:ascii="黑体" w:hAnsi="黑体" w:eastAsia="黑体"/>
                <w:szCs w:val="21"/>
              </w:rPr>
              <w:t>序号</w:t>
            </w:r>
          </w:p>
        </w:tc>
        <w:tc>
          <w:tcPr>
            <w:tcW w:w="1281" w:type="dxa"/>
            <w:vAlign w:val="center"/>
          </w:tcPr>
          <w:p w14:paraId="0C7F7CB5">
            <w:pPr>
              <w:pStyle w:val="26"/>
              <w:adjustRightInd/>
              <w:spacing w:line="280" w:lineRule="exact"/>
              <w:rPr>
                <w:rFonts w:hint="eastAsia" w:ascii="黑体" w:hAnsi="黑体" w:eastAsia="黑体"/>
                <w:szCs w:val="21"/>
              </w:rPr>
            </w:pPr>
            <w:r>
              <w:rPr>
                <w:rFonts w:hint="eastAsia" w:ascii="黑体" w:hAnsi="黑体" w:eastAsia="黑体"/>
                <w:szCs w:val="21"/>
              </w:rPr>
              <w:t>变更日期</w:t>
            </w:r>
          </w:p>
        </w:tc>
        <w:tc>
          <w:tcPr>
            <w:tcW w:w="1281" w:type="dxa"/>
            <w:vAlign w:val="center"/>
          </w:tcPr>
          <w:p w14:paraId="11DFF14A">
            <w:pPr>
              <w:pStyle w:val="26"/>
              <w:adjustRightInd/>
              <w:spacing w:line="280" w:lineRule="exact"/>
              <w:rPr>
                <w:rFonts w:hint="eastAsia" w:ascii="黑体" w:hAnsi="黑体" w:eastAsia="黑体"/>
                <w:szCs w:val="21"/>
              </w:rPr>
            </w:pPr>
            <w:r>
              <w:rPr>
                <w:rFonts w:hint="eastAsia" w:ascii="黑体" w:hAnsi="黑体" w:eastAsia="黑体"/>
                <w:szCs w:val="21"/>
              </w:rPr>
              <w:t>变更人员</w:t>
            </w:r>
          </w:p>
        </w:tc>
        <w:tc>
          <w:tcPr>
            <w:tcW w:w="3827" w:type="dxa"/>
            <w:vAlign w:val="center"/>
          </w:tcPr>
          <w:p w14:paraId="57386CF0">
            <w:pPr>
              <w:pStyle w:val="26"/>
              <w:adjustRightInd/>
              <w:spacing w:line="280" w:lineRule="exact"/>
              <w:rPr>
                <w:rFonts w:hint="eastAsia" w:ascii="黑体" w:hAnsi="黑体" w:eastAsia="黑体"/>
                <w:szCs w:val="21"/>
              </w:rPr>
            </w:pPr>
            <w:r>
              <w:rPr>
                <w:rFonts w:hint="eastAsia" w:ascii="黑体" w:hAnsi="黑体" w:eastAsia="黑体"/>
                <w:szCs w:val="21"/>
              </w:rPr>
              <w:t>变更内容详情描述</w:t>
            </w:r>
          </w:p>
        </w:tc>
        <w:tc>
          <w:tcPr>
            <w:tcW w:w="1192" w:type="dxa"/>
            <w:vAlign w:val="center"/>
          </w:tcPr>
          <w:p w14:paraId="2AB810D9">
            <w:pPr>
              <w:pStyle w:val="26"/>
              <w:adjustRightInd/>
              <w:spacing w:line="280" w:lineRule="exact"/>
              <w:rPr>
                <w:rFonts w:hint="eastAsia" w:ascii="黑体" w:hAnsi="黑体" w:eastAsia="黑体"/>
                <w:szCs w:val="21"/>
              </w:rPr>
            </w:pPr>
            <w:r>
              <w:rPr>
                <w:rFonts w:hint="eastAsia" w:ascii="黑体" w:hAnsi="黑体" w:eastAsia="黑体"/>
                <w:szCs w:val="21"/>
              </w:rPr>
              <w:t>变更后的版本号</w:t>
            </w:r>
          </w:p>
        </w:tc>
      </w:tr>
      <w:tr w14:paraId="3DADDB0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5350ACC">
            <w:pPr>
              <w:pStyle w:val="25"/>
              <w:rPr>
                <w:rFonts w:hint="eastAsia" w:eastAsia="幼圆"/>
                <w:shd w:val="pct10" w:color="auto" w:fill="FFFFFF"/>
                <w:lang w:val="en-US" w:eastAsia="zh-CN"/>
              </w:rPr>
            </w:pPr>
            <w:r>
              <w:rPr>
                <w:rFonts w:hint="eastAsia"/>
                <w:shd w:val="pct10" w:color="auto" w:fill="FFFFFF"/>
                <w:lang w:val="en-US" w:eastAsia="zh-CN"/>
              </w:rPr>
              <w:t>1</w:t>
            </w:r>
          </w:p>
        </w:tc>
        <w:tc>
          <w:tcPr>
            <w:tcW w:w="1281" w:type="dxa"/>
            <w:vAlign w:val="center"/>
          </w:tcPr>
          <w:p w14:paraId="2EEBEF14">
            <w:pPr>
              <w:pStyle w:val="25"/>
              <w:rPr>
                <w:rFonts w:hint="default" w:eastAsia="幼圆"/>
                <w:shd w:val="pct10" w:color="auto" w:fill="FFFFFF"/>
                <w:lang w:val="en-US" w:eastAsia="zh-CN"/>
              </w:rPr>
            </w:pPr>
            <w:r>
              <w:rPr>
                <w:rFonts w:hint="eastAsia"/>
                <w:shd w:val="pct10" w:color="auto" w:fill="FFFFFF"/>
                <w:lang w:val="en-US" w:eastAsia="zh-CN"/>
              </w:rPr>
              <w:t>2025/1/11</w:t>
            </w:r>
          </w:p>
        </w:tc>
        <w:tc>
          <w:tcPr>
            <w:tcW w:w="1281" w:type="dxa"/>
            <w:vAlign w:val="center"/>
          </w:tcPr>
          <w:p w14:paraId="2C3FAA3C">
            <w:pPr>
              <w:pStyle w:val="25"/>
              <w:rPr>
                <w:rFonts w:hint="eastAsia" w:eastAsia="幼圆"/>
                <w:shd w:val="pct10" w:color="auto" w:fill="FFFFFF"/>
                <w:lang w:val="en-US" w:eastAsia="zh-CN"/>
              </w:rPr>
            </w:pPr>
            <w:r>
              <w:rPr>
                <w:rFonts w:hint="eastAsia"/>
                <w:shd w:val="pct10" w:color="auto" w:fill="FFFFFF"/>
                <w:lang w:val="en-US" w:eastAsia="zh-CN"/>
              </w:rPr>
              <w:t>王梦瑶</w:t>
            </w:r>
          </w:p>
        </w:tc>
        <w:tc>
          <w:tcPr>
            <w:tcW w:w="3827" w:type="dxa"/>
            <w:vAlign w:val="center"/>
          </w:tcPr>
          <w:p w14:paraId="21727CB7">
            <w:pPr>
              <w:pStyle w:val="25"/>
              <w:rPr>
                <w:rFonts w:hint="default" w:eastAsia="幼圆"/>
                <w:shd w:val="pct10" w:color="auto" w:fill="FFFFFF"/>
                <w:lang w:val="en-US" w:eastAsia="zh-CN"/>
              </w:rPr>
            </w:pPr>
            <w:r>
              <w:rPr>
                <w:rFonts w:hint="eastAsia"/>
                <w:shd w:val="pct10" w:color="auto" w:fill="FFFFFF"/>
                <w:lang w:val="en-US" w:eastAsia="zh-CN"/>
              </w:rPr>
              <w:t>撰写初版需求规格说明书</w:t>
            </w:r>
          </w:p>
        </w:tc>
        <w:tc>
          <w:tcPr>
            <w:tcW w:w="1192" w:type="dxa"/>
            <w:vAlign w:val="center"/>
          </w:tcPr>
          <w:p w14:paraId="402745CF">
            <w:pPr>
              <w:pStyle w:val="25"/>
              <w:rPr>
                <w:rFonts w:hint="default" w:eastAsia="幼圆"/>
                <w:shd w:val="pct10" w:color="auto" w:fill="FFFFFF"/>
                <w:lang w:val="en-US" w:eastAsia="zh-CN"/>
              </w:rPr>
            </w:pPr>
            <w:r>
              <w:rPr>
                <w:rFonts w:hint="eastAsia"/>
                <w:shd w:val="pct10" w:color="auto" w:fill="FFFFFF"/>
                <w:lang w:val="en-US" w:eastAsia="zh-CN"/>
              </w:rPr>
              <w:t>1.0</w:t>
            </w:r>
          </w:p>
        </w:tc>
      </w:tr>
      <w:tr w14:paraId="13576DF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1B9A584">
            <w:pPr>
              <w:pStyle w:val="25"/>
              <w:rPr>
                <w:rFonts w:hint="eastAsia" w:eastAsia="幼圆"/>
                <w:shd w:val="pct10" w:color="auto" w:fill="FFFFFF"/>
                <w:lang w:val="en-US" w:eastAsia="zh-CN"/>
              </w:rPr>
            </w:pPr>
            <w:r>
              <w:rPr>
                <w:rFonts w:hint="eastAsia"/>
                <w:shd w:val="pct10" w:color="auto" w:fill="FFFFFF"/>
                <w:lang w:val="en-US" w:eastAsia="zh-CN"/>
              </w:rPr>
              <w:t>2</w:t>
            </w:r>
          </w:p>
        </w:tc>
        <w:tc>
          <w:tcPr>
            <w:tcW w:w="1281" w:type="dxa"/>
            <w:vAlign w:val="center"/>
          </w:tcPr>
          <w:p w14:paraId="5A0F9557">
            <w:pPr>
              <w:pStyle w:val="25"/>
              <w:rPr>
                <w:rFonts w:hint="default" w:eastAsia="幼圆"/>
                <w:shd w:val="pct10" w:color="auto" w:fill="FFFFFF"/>
                <w:lang w:val="en-US" w:eastAsia="zh-CN"/>
              </w:rPr>
            </w:pPr>
            <w:r>
              <w:rPr>
                <w:rFonts w:hint="eastAsia"/>
                <w:shd w:val="pct10" w:color="auto" w:fill="FFFFFF"/>
                <w:lang w:val="en-US" w:eastAsia="zh-CN"/>
              </w:rPr>
              <w:t>2025/1/13</w:t>
            </w:r>
          </w:p>
        </w:tc>
        <w:tc>
          <w:tcPr>
            <w:tcW w:w="1281" w:type="dxa"/>
            <w:vAlign w:val="center"/>
          </w:tcPr>
          <w:p w14:paraId="22E10306">
            <w:pPr>
              <w:pStyle w:val="25"/>
              <w:rPr>
                <w:rFonts w:hint="eastAsia" w:eastAsia="幼圆"/>
                <w:shd w:val="pct10" w:color="auto" w:fill="FFFFFF"/>
                <w:lang w:val="en-US" w:eastAsia="zh-CN"/>
              </w:rPr>
            </w:pPr>
            <w:r>
              <w:rPr>
                <w:rFonts w:hint="eastAsia"/>
                <w:shd w:val="pct10" w:color="auto" w:fill="FFFFFF"/>
                <w:lang w:val="en-US" w:eastAsia="zh-CN"/>
              </w:rPr>
              <w:t>杨静怡</w:t>
            </w:r>
          </w:p>
        </w:tc>
        <w:tc>
          <w:tcPr>
            <w:tcW w:w="3827" w:type="dxa"/>
            <w:vAlign w:val="center"/>
          </w:tcPr>
          <w:p w14:paraId="2D3DBD8B">
            <w:pPr>
              <w:pStyle w:val="25"/>
              <w:rPr>
                <w:rFonts w:hint="default" w:eastAsia="幼圆"/>
                <w:shd w:val="pct10" w:color="auto" w:fill="FFFFFF"/>
                <w:lang w:val="en-US" w:eastAsia="zh-CN"/>
              </w:rPr>
            </w:pPr>
            <w:r>
              <w:rPr>
                <w:rFonts w:hint="eastAsia"/>
                <w:shd w:val="pct10" w:color="auto" w:fill="FFFFFF"/>
                <w:lang w:val="en-US" w:eastAsia="zh-CN"/>
              </w:rPr>
              <w:t>顺序图重构、补充软件原型</w:t>
            </w:r>
          </w:p>
        </w:tc>
        <w:tc>
          <w:tcPr>
            <w:tcW w:w="1192" w:type="dxa"/>
            <w:vAlign w:val="center"/>
          </w:tcPr>
          <w:p w14:paraId="349D5876">
            <w:pPr>
              <w:pStyle w:val="25"/>
              <w:rPr>
                <w:rFonts w:hint="default" w:eastAsia="幼圆"/>
                <w:shd w:val="pct10" w:color="auto" w:fill="FFFFFF"/>
                <w:lang w:val="en-US" w:eastAsia="zh-CN"/>
              </w:rPr>
            </w:pPr>
            <w:r>
              <w:rPr>
                <w:rFonts w:hint="eastAsia"/>
                <w:shd w:val="pct10" w:color="auto" w:fill="FFFFFF"/>
                <w:lang w:val="en-US" w:eastAsia="zh-CN"/>
              </w:rPr>
              <w:t>2.0</w:t>
            </w:r>
          </w:p>
        </w:tc>
      </w:tr>
      <w:tr w14:paraId="6C46B6F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C22D1C2">
            <w:pPr>
              <w:pStyle w:val="25"/>
            </w:pPr>
          </w:p>
        </w:tc>
        <w:tc>
          <w:tcPr>
            <w:tcW w:w="1281" w:type="dxa"/>
            <w:vAlign w:val="center"/>
          </w:tcPr>
          <w:p w14:paraId="7ED5D351">
            <w:pPr>
              <w:pStyle w:val="25"/>
            </w:pPr>
          </w:p>
        </w:tc>
        <w:tc>
          <w:tcPr>
            <w:tcW w:w="1281" w:type="dxa"/>
            <w:vAlign w:val="center"/>
          </w:tcPr>
          <w:p w14:paraId="6C18D471">
            <w:pPr>
              <w:pStyle w:val="25"/>
            </w:pPr>
          </w:p>
        </w:tc>
        <w:tc>
          <w:tcPr>
            <w:tcW w:w="3827" w:type="dxa"/>
            <w:vAlign w:val="center"/>
          </w:tcPr>
          <w:p w14:paraId="0F9AE35F">
            <w:pPr>
              <w:pStyle w:val="25"/>
            </w:pPr>
          </w:p>
        </w:tc>
        <w:tc>
          <w:tcPr>
            <w:tcW w:w="1192" w:type="dxa"/>
            <w:vAlign w:val="center"/>
          </w:tcPr>
          <w:p w14:paraId="441171C7">
            <w:pPr>
              <w:pStyle w:val="25"/>
            </w:pPr>
          </w:p>
        </w:tc>
      </w:tr>
      <w:tr w14:paraId="14641FA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FE5C2C5">
            <w:pPr>
              <w:pStyle w:val="25"/>
            </w:pPr>
          </w:p>
        </w:tc>
        <w:tc>
          <w:tcPr>
            <w:tcW w:w="1281" w:type="dxa"/>
            <w:vAlign w:val="center"/>
          </w:tcPr>
          <w:p w14:paraId="5C6E03D0">
            <w:pPr>
              <w:pStyle w:val="25"/>
            </w:pPr>
          </w:p>
        </w:tc>
        <w:tc>
          <w:tcPr>
            <w:tcW w:w="1281" w:type="dxa"/>
            <w:vAlign w:val="center"/>
          </w:tcPr>
          <w:p w14:paraId="03953355">
            <w:pPr>
              <w:pStyle w:val="25"/>
            </w:pPr>
          </w:p>
        </w:tc>
        <w:tc>
          <w:tcPr>
            <w:tcW w:w="3827" w:type="dxa"/>
            <w:vAlign w:val="center"/>
          </w:tcPr>
          <w:p w14:paraId="0DDF0585">
            <w:pPr>
              <w:pStyle w:val="25"/>
            </w:pPr>
          </w:p>
        </w:tc>
        <w:tc>
          <w:tcPr>
            <w:tcW w:w="1192" w:type="dxa"/>
            <w:vAlign w:val="center"/>
          </w:tcPr>
          <w:p w14:paraId="3FE3774A">
            <w:pPr>
              <w:pStyle w:val="25"/>
            </w:pPr>
          </w:p>
        </w:tc>
      </w:tr>
      <w:tr w14:paraId="4831C47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01F5EB3">
            <w:pPr>
              <w:pStyle w:val="25"/>
            </w:pPr>
          </w:p>
        </w:tc>
        <w:tc>
          <w:tcPr>
            <w:tcW w:w="1281" w:type="dxa"/>
            <w:vAlign w:val="center"/>
          </w:tcPr>
          <w:p w14:paraId="2E80DDBB">
            <w:pPr>
              <w:pStyle w:val="25"/>
            </w:pPr>
          </w:p>
        </w:tc>
        <w:tc>
          <w:tcPr>
            <w:tcW w:w="1281" w:type="dxa"/>
            <w:vAlign w:val="center"/>
          </w:tcPr>
          <w:p w14:paraId="20C72D92">
            <w:pPr>
              <w:pStyle w:val="25"/>
            </w:pPr>
          </w:p>
        </w:tc>
        <w:tc>
          <w:tcPr>
            <w:tcW w:w="3827" w:type="dxa"/>
            <w:vAlign w:val="center"/>
          </w:tcPr>
          <w:p w14:paraId="142BFD54">
            <w:pPr>
              <w:pStyle w:val="25"/>
            </w:pPr>
          </w:p>
        </w:tc>
        <w:tc>
          <w:tcPr>
            <w:tcW w:w="1192" w:type="dxa"/>
            <w:vAlign w:val="center"/>
          </w:tcPr>
          <w:p w14:paraId="76A23756">
            <w:pPr>
              <w:pStyle w:val="25"/>
            </w:pPr>
          </w:p>
        </w:tc>
      </w:tr>
      <w:tr w14:paraId="5187EBC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84A19F6">
            <w:pPr>
              <w:pStyle w:val="25"/>
            </w:pPr>
          </w:p>
        </w:tc>
        <w:tc>
          <w:tcPr>
            <w:tcW w:w="1281" w:type="dxa"/>
            <w:vAlign w:val="center"/>
          </w:tcPr>
          <w:p w14:paraId="0DD2D653">
            <w:pPr>
              <w:pStyle w:val="25"/>
            </w:pPr>
          </w:p>
        </w:tc>
        <w:tc>
          <w:tcPr>
            <w:tcW w:w="1281" w:type="dxa"/>
            <w:vAlign w:val="center"/>
          </w:tcPr>
          <w:p w14:paraId="6C74ED77">
            <w:pPr>
              <w:pStyle w:val="25"/>
            </w:pPr>
          </w:p>
        </w:tc>
        <w:tc>
          <w:tcPr>
            <w:tcW w:w="3827" w:type="dxa"/>
            <w:vAlign w:val="center"/>
          </w:tcPr>
          <w:p w14:paraId="5CC6DABA">
            <w:pPr>
              <w:pStyle w:val="25"/>
            </w:pPr>
          </w:p>
        </w:tc>
        <w:tc>
          <w:tcPr>
            <w:tcW w:w="1192" w:type="dxa"/>
            <w:vAlign w:val="center"/>
          </w:tcPr>
          <w:p w14:paraId="53C1EC02">
            <w:pPr>
              <w:pStyle w:val="25"/>
            </w:pPr>
          </w:p>
        </w:tc>
      </w:tr>
      <w:tr w14:paraId="6E7B4B6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66D3670">
            <w:pPr>
              <w:pStyle w:val="25"/>
            </w:pPr>
          </w:p>
        </w:tc>
        <w:tc>
          <w:tcPr>
            <w:tcW w:w="1281" w:type="dxa"/>
            <w:vAlign w:val="center"/>
          </w:tcPr>
          <w:p w14:paraId="06CE5E47">
            <w:pPr>
              <w:pStyle w:val="25"/>
            </w:pPr>
          </w:p>
        </w:tc>
        <w:tc>
          <w:tcPr>
            <w:tcW w:w="1281" w:type="dxa"/>
            <w:vAlign w:val="center"/>
          </w:tcPr>
          <w:p w14:paraId="36037960">
            <w:pPr>
              <w:pStyle w:val="25"/>
            </w:pPr>
          </w:p>
        </w:tc>
        <w:tc>
          <w:tcPr>
            <w:tcW w:w="3827" w:type="dxa"/>
            <w:vAlign w:val="center"/>
          </w:tcPr>
          <w:p w14:paraId="3E541877">
            <w:pPr>
              <w:pStyle w:val="25"/>
            </w:pPr>
          </w:p>
        </w:tc>
        <w:tc>
          <w:tcPr>
            <w:tcW w:w="1192" w:type="dxa"/>
            <w:vAlign w:val="center"/>
          </w:tcPr>
          <w:p w14:paraId="3B3B56BC">
            <w:pPr>
              <w:pStyle w:val="25"/>
            </w:pPr>
          </w:p>
        </w:tc>
      </w:tr>
      <w:tr w14:paraId="10E5C60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B0897D8">
            <w:pPr>
              <w:pStyle w:val="25"/>
            </w:pPr>
          </w:p>
        </w:tc>
        <w:tc>
          <w:tcPr>
            <w:tcW w:w="1281" w:type="dxa"/>
            <w:vAlign w:val="center"/>
          </w:tcPr>
          <w:p w14:paraId="63B602D2">
            <w:pPr>
              <w:pStyle w:val="25"/>
            </w:pPr>
          </w:p>
        </w:tc>
        <w:tc>
          <w:tcPr>
            <w:tcW w:w="1281" w:type="dxa"/>
            <w:vAlign w:val="center"/>
          </w:tcPr>
          <w:p w14:paraId="58972BD2">
            <w:pPr>
              <w:pStyle w:val="25"/>
            </w:pPr>
          </w:p>
        </w:tc>
        <w:tc>
          <w:tcPr>
            <w:tcW w:w="3827" w:type="dxa"/>
            <w:vAlign w:val="center"/>
          </w:tcPr>
          <w:p w14:paraId="3A7908F5">
            <w:pPr>
              <w:pStyle w:val="25"/>
            </w:pPr>
          </w:p>
        </w:tc>
        <w:tc>
          <w:tcPr>
            <w:tcW w:w="1192" w:type="dxa"/>
            <w:vAlign w:val="center"/>
          </w:tcPr>
          <w:p w14:paraId="50596789">
            <w:pPr>
              <w:pStyle w:val="25"/>
            </w:pPr>
          </w:p>
        </w:tc>
      </w:tr>
      <w:tr w14:paraId="566CB5E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9EA59B9">
            <w:pPr>
              <w:pStyle w:val="25"/>
            </w:pPr>
          </w:p>
        </w:tc>
        <w:tc>
          <w:tcPr>
            <w:tcW w:w="1281" w:type="dxa"/>
          </w:tcPr>
          <w:p w14:paraId="0E80F8FC">
            <w:pPr>
              <w:pStyle w:val="25"/>
            </w:pPr>
          </w:p>
        </w:tc>
        <w:tc>
          <w:tcPr>
            <w:tcW w:w="1281" w:type="dxa"/>
          </w:tcPr>
          <w:p w14:paraId="04DC88CF">
            <w:pPr>
              <w:pStyle w:val="25"/>
            </w:pPr>
          </w:p>
        </w:tc>
        <w:tc>
          <w:tcPr>
            <w:tcW w:w="3827" w:type="dxa"/>
          </w:tcPr>
          <w:p w14:paraId="1B791597">
            <w:pPr>
              <w:pStyle w:val="25"/>
            </w:pPr>
          </w:p>
        </w:tc>
        <w:tc>
          <w:tcPr>
            <w:tcW w:w="1192" w:type="dxa"/>
          </w:tcPr>
          <w:p w14:paraId="0F3DF1AA">
            <w:pPr>
              <w:pStyle w:val="25"/>
            </w:pPr>
          </w:p>
        </w:tc>
      </w:tr>
      <w:tr w14:paraId="223A6F2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38AA8F9">
            <w:pPr>
              <w:pStyle w:val="25"/>
            </w:pPr>
          </w:p>
        </w:tc>
        <w:tc>
          <w:tcPr>
            <w:tcW w:w="1281" w:type="dxa"/>
          </w:tcPr>
          <w:p w14:paraId="19811454">
            <w:pPr>
              <w:pStyle w:val="25"/>
            </w:pPr>
          </w:p>
        </w:tc>
        <w:tc>
          <w:tcPr>
            <w:tcW w:w="1281" w:type="dxa"/>
          </w:tcPr>
          <w:p w14:paraId="07F59304">
            <w:pPr>
              <w:pStyle w:val="25"/>
            </w:pPr>
          </w:p>
        </w:tc>
        <w:tc>
          <w:tcPr>
            <w:tcW w:w="3827" w:type="dxa"/>
          </w:tcPr>
          <w:p w14:paraId="7315B247">
            <w:pPr>
              <w:pStyle w:val="25"/>
            </w:pPr>
          </w:p>
        </w:tc>
        <w:tc>
          <w:tcPr>
            <w:tcW w:w="1192" w:type="dxa"/>
          </w:tcPr>
          <w:p w14:paraId="226545FB">
            <w:pPr>
              <w:pStyle w:val="25"/>
            </w:pPr>
          </w:p>
        </w:tc>
      </w:tr>
      <w:tr w14:paraId="6643FD8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6C6CACA">
            <w:pPr>
              <w:pStyle w:val="25"/>
            </w:pPr>
          </w:p>
        </w:tc>
        <w:tc>
          <w:tcPr>
            <w:tcW w:w="1281" w:type="dxa"/>
          </w:tcPr>
          <w:p w14:paraId="035E73E3">
            <w:pPr>
              <w:pStyle w:val="25"/>
            </w:pPr>
          </w:p>
        </w:tc>
        <w:tc>
          <w:tcPr>
            <w:tcW w:w="1281" w:type="dxa"/>
          </w:tcPr>
          <w:p w14:paraId="59909066">
            <w:pPr>
              <w:pStyle w:val="25"/>
            </w:pPr>
          </w:p>
        </w:tc>
        <w:tc>
          <w:tcPr>
            <w:tcW w:w="3827" w:type="dxa"/>
          </w:tcPr>
          <w:p w14:paraId="1A007718">
            <w:pPr>
              <w:pStyle w:val="25"/>
            </w:pPr>
          </w:p>
        </w:tc>
        <w:tc>
          <w:tcPr>
            <w:tcW w:w="1192" w:type="dxa"/>
          </w:tcPr>
          <w:p w14:paraId="1EE585A0">
            <w:pPr>
              <w:pStyle w:val="25"/>
            </w:pPr>
          </w:p>
        </w:tc>
      </w:tr>
      <w:tr w14:paraId="2A33832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962ED6D">
            <w:pPr>
              <w:pStyle w:val="25"/>
            </w:pPr>
          </w:p>
        </w:tc>
        <w:tc>
          <w:tcPr>
            <w:tcW w:w="1281" w:type="dxa"/>
          </w:tcPr>
          <w:p w14:paraId="433B5B52">
            <w:pPr>
              <w:pStyle w:val="25"/>
            </w:pPr>
          </w:p>
        </w:tc>
        <w:tc>
          <w:tcPr>
            <w:tcW w:w="1281" w:type="dxa"/>
          </w:tcPr>
          <w:p w14:paraId="572B21C5">
            <w:pPr>
              <w:pStyle w:val="25"/>
            </w:pPr>
          </w:p>
        </w:tc>
        <w:tc>
          <w:tcPr>
            <w:tcW w:w="3827" w:type="dxa"/>
          </w:tcPr>
          <w:p w14:paraId="2CBB5943">
            <w:pPr>
              <w:pStyle w:val="25"/>
            </w:pPr>
          </w:p>
        </w:tc>
        <w:tc>
          <w:tcPr>
            <w:tcW w:w="1192" w:type="dxa"/>
          </w:tcPr>
          <w:p w14:paraId="2A5C18E3">
            <w:pPr>
              <w:pStyle w:val="25"/>
            </w:pPr>
          </w:p>
        </w:tc>
      </w:tr>
      <w:tr w14:paraId="5EC1EE7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53A211E">
            <w:pPr>
              <w:pStyle w:val="25"/>
            </w:pPr>
          </w:p>
        </w:tc>
        <w:tc>
          <w:tcPr>
            <w:tcW w:w="1281" w:type="dxa"/>
          </w:tcPr>
          <w:p w14:paraId="7215421B">
            <w:pPr>
              <w:pStyle w:val="25"/>
            </w:pPr>
          </w:p>
        </w:tc>
        <w:tc>
          <w:tcPr>
            <w:tcW w:w="1281" w:type="dxa"/>
          </w:tcPr>
          <w:p w14:paraId="3495E737">
            <w:pPr>
              <w:pStyle w:val="25"/>
            </w:pPr>
          </w:p>
        </w:tc>
        <w:tc>
          <w:tcPr>
            <w:tcW w:w="3827" w:type="dxa"/>
          </w:tcPr>
          <w:p w14:paraId="75D407E9">
            <w:pPr>
              <w:pStyle w:val="25"/>
            </w:pPr>
          </w:p>
        </w:tc>
        <w:tc>
          <w:tcPr>
            <w:tcW w:w="1192" w:type="dxa"/>
          </w:tcPr>
          <w:p w14:paraId="62407B2A">
            <w:pPr>
              <w:pStyle w:val="25"/>
            </w:pPr>
          </w:p>
        </w:tc>
      </w:tr>
      <w:tr w14:paraId="429A453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0E6673B">
            <w:pPr>
              <w:pStyle w:val="25"/>
            </w:pPr>
          </w:p>
        </w:tc>
        <w:tc>
          <w:tcPr>
            <w:tcW w:w="1281" w:type="dxa"/>
          </w:tcPr>
          <w:p w14:paraId="32132304">
            <w:pPr>
              <w:pStyle w:val="25"/>
            </w:pPr>
          </w:p>
        </w:tc>
        <w:tc>
          <w:tcPr>
            <w:tcW w:w="1281" w:type="dxa"/>
          </w:tcPr>
          <w:p w14:paraId="23332F77">
            <w:pPr>
              <w:pStyle w:val="25"/>
            </w:pPr>
          </w:p>
        </w:tc>
        <w:tc>
          <w:tcPr>
            <w:tcW w:w="3827" w:type="dxa"/>
          </w:tcPr>
          <w:p w14:paraId="7DB0A7FE">
            <w:pPr>
              <w:pStyle w:val="25"/>
            </w:pPr>
          </w:p>
        </w:tc>
        <w:tc>
          <w:tcPr>
            <w:tcW w:w="1192" w:type="dxa"/>
          </w:tcPr>
          <w:p w14:paraId="7D29AB37">
            <w:pPr>
              <w:pStyle w:val="25"/>
            </w:pPr>
          </w:p>
        </w:tc>
      </w:tr>
      <w:tr w14:paraId="647D636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35DCF35">
            <w:pPr>
              <w:pStyle w:val="25"/>
            </w:pPr>
          </w:p>
        </w:tc>
        <w:tc>
          <w:tcPr>
            <w:tcW w:w="1281" w:type="dxa"/>
          </w:tcPr>
          <w:p w14:paraId="30E2ECA3">
            <w:pPr>
              <w:pStyle w:val="25"/>
            </w:pPr>
          </w:p>
        </w:tc>
        <w:tc>
          <w:tcPr>
            <w:tcW w:w="1281" w:type="dxa"/>
          </w:tcPr>
          <w:p w14:paraId="0C9CEE87">
            <w:pPr>
              <w:pStyle w:val="25"/>
            </w:pPr>
          </w:p>
        </w:tc>
        <w:tc>
          <w:tcPr>
            <w:tcW w:w="3827" w:type="dxa"/>
          </w:tcPr>
          <w:p w14:paraId="7B776531">
            <w:pPr>
              <w:pStyle w:val="25"/>
            </w:pPr>
          </w:p>
        </w:tc>
        <w:tc>
          <w:tcPr>
            <w:tcW w:w="1192" w:type="dxa"/>
          </w:tcPr>
          <w:p w14:paraId="2E71F2D3">
            <w:pPr>
              <w:pStyle w:val="25"/>
            </w:pPr>
          </w:p>
        </w:tc>
      </w:tr>
      <w:tr w14:paraId="3489E84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95ACBE5">
            <w:pPr>
              <w:pStyle w:val="25"/>
            </w:pPr>
          </w:p>
        </w:tc>
        <w:tc>
          <w:tcPr>
            <w:tcW w:w="1281" w:type="dxa"/>
          </w:tcPr>
          <w:p w14:paraId="6B4CDE7D">
            <w:pPr>
              <w:pStyle w:val="25"/>
            </w:pPr>
          </w:p>
        </w:tc>
        <w:tc>
          <w:tcPr>
            <w:tcW w:w="1281" w:type="dxa"/>
          </w:tcPr>
          <w:p w14:paraId="7F005A7E">
            <w:pPr>
              <w:pStyle w:val="25"/>
            </w:pPr>
          </w:p>
        </w:tc>
        <w:tc>
          <w:tcPr>
            <w:tcW w:w="3827" w:type="dxa"/>
          </w:tcPr>
          <w:p w14:paraId="4B9C81FE">
            <w:pPr>
              <w:pStyle w:val="25"/>
            </w:pPr>
          </w:p>
        </w:tc>
        <w:tc>
          <w:tcPr>
            <w:tcW w:w="1192" w:type="dxa"/>
          </w:tcPr>
          <w:p w14:paraId="4E33CE9B">
            <w:pPr>
              <w:pStyle w:val="25"/>
            </w:pPr>
          </w:p>
        </w:tc>
      </w:tr>
      <w:tr w14:paraId="444102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9A0A8B6">
            <w:pPr>
              <w:pStyle w:val="25"/>
            </w:pPr>
          </w:p>
        </w:tc>
        <w:tc>
          <w:tcPr>
            <w:tcW w:w="1281" w:type="dxa"/>
          </w:tcPr>
          <w:p w14:paraId="13751B72">
            <w:pPr>
              <w:pStyle w:val="25"/>
            </w:pPr>
          </w:p>
        </w:tc>
        <w:tc>
          <w:tcPr>
            <w:tcW w:w="1281" w:type="dxa"/>
          </w:tcPr>
          <w:p w14:paraId="0EAAA947">
            <w:pPr>
              <w:pStyle w:val="25"/>
            </w:pPr>
          </w:p>
        </w:tc>
        <w:tc>
          <w:tcPr>
            <w:tcW w:w="3827" w:type="dxa"/>
          </w:tcPr>
          <w:p w14:paraId="442CB97F">
            <w:pPr>
              <w:pStyle w:val="25"/>
            </w:pPr>
          </w:p>
        </w:tc>
        <w:tc>
          <w:tcPr>
            <w:tcW w:w="1192" w:type="dxa"/>
          </w:tcPr>
          <w:p w14:paraId="02D51987">
            <w:pPr>
              <w:pStyle w:val="25"/>
            </w:pPr>
          </w:p>
        </w:tc>
      </w:tr>
      <w:tr w14:paraId="497973B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CFA3974">
            <w:pPr>
              <w:pStyle w:val="25"/>
            </w:pPr>
          </w:p>
        </w:tc>
        <w:tc>
          <w:tcPr>
            <w:tcW w:w="1281" w:type="dxa"/>
          </w:tcPr>
          <w:p w14:paraId="767ABC61">
            <w:pPr>
              <w:pStyle w:val="25"/>
            </w:pPr>
          </w:p>
        </w:tc>
        <w:tc>
          <w:tcPr>
            <w:tcW w:w="1281" w:type="dxa"/>
          </w:tcPr>
          <w:p w14:paraId="5D99B9A4">
            <w:pPr>
              <w:pStyle w:val="25"/>
            </w:pPr>
          </w:p>
        </w:tc>
        <w:tc>
          <w:tcPr>
            <w:tcW w:w="3827" w:type="dxa"/>
          </w:tcPr>
          <w:p w14:paraId="6D73B1B3">
            <w:pPr>
              <w:pStyle w:val="25"/>
            </w:pPr>
          </w:p>
        </w:tc>
        <w:tc>
          <w:tcPr>
            <w:tcW w:w="1192" w:type="dxa"/>
          </w:tcPr>
          <w:p w14:paraId="0A751A2A">
            <w:pPr>
              <w:pStyle w:val="25"/>
            </w:pPr>
          </w:p>
        </w:tc>
      </w:tr>
      <w:tr w14:paraId="2131D0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359A8CB">
            <w:pPr>
              <w:pStyle w:val="25"/>
            </w:pPr>
          </w:p>
        </w:tc>
        <w:tc>
          <w:tcPr>
            <w:tcW w:w="1281" w:type="dxa"/>
          </w:tcPr>
          <w:p w14:paraId="31AD681C">
            <w:pPr>
              <w:pStyle w:val="25"/>
            </w:pPr>
          </w:p>
        </w:tc>
        <w:tc>
          <w:tcPr>
            <w:tcW w:w="1281" w:type="dxa"/>
          </w:tcPr>
          <w:p w14:paraId="647FD761">
            <w:pPr>
              <w:pStyle w:val="25"/>
            </w:pPr>
          </w:p>
        </w:tc>
        <w:tc>
          <w:tcPr>
            <w:tcW w:w="3827" w:type="dxa"/>
          </w:tcPr>
          <w:p w14:paraId="1776A2F2">
            <w:pPr>
              <w:pStyle w:val="25"/>
            </w:pPr>
          </w:p>
        </w:tc>
        <w:tc>
          <w:tcPr>
            <w:tcW w:w="1192" w:type="dxa"/>
          </w:tcPr>
          <w:p w14:paraId="3D55D74F">
            <w:pPr>
              <w:pStyle w:val="25"/>
            </w:pPr>
          </w:p>
        </w:tc>
      </w:tr>
      <w:tr w14:paraId="3D6E938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F2375C1">
            <w:pPr>
              <w:pStyle w:val="25"/>
            </w:pPr>
          </w:p>
        </w:tc>
        <w:tc>
          <w:tcPr>
            <w:tcW w:w="1281" w:type="dxa"/>
          </w:tcPr>
          <w:p w14:paraId="5E693292">
            <w:pPr>
              <w:pStyle w:val="25"/>
            </w:pPr>
          </w:p>
        </w:tc>
        <w:tc>
          <w:tcPr>
            <w:tcW w:w="1281" w:type="dxa"/>
          </w:tcPr>
          <w:p w14:paraId="04C5F37E">
            <w:pPr>
              <w:pStyle w:val="25"/>
            </w:pPr>
          </w:p>
        </w:tc>
        <w:tc>
          <w:tcPr>
            <w:tcW w:w="3827" w:type="dxa"/>
          </w:tcPr>
          <w:p w14:paraId="391AE431">
            <w:pPr>
              <w:pStyle w:val="25"/>
            </w:pPr>
          </w:p>
        </w:tc>
        <w:tc>
          <w:tcPr>
            <w:tcW w:w="1192" w:type="dxa"/>
          </w:tcPr>
          <w:p w14:paraId="57B10736">
            <w:pPr>
              <w:pStyle w:val="25"/>
            </w:pPr>
          </w:p>
        </w:tc>
      </w:tr>
      <w:tr w14:paraId="6A7C6F6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61EBE58">
            <w:pPr>
              <w:pStyle w:val="25"/>
            </w:pPr>
          </w:p>
        </w:tc>
        <w:tc>
          <w:tcPr>
            <w:tcW w:w="1281" w:type="dxa"/>
          </w:tcPr>
          <w:p w14:paraId="74790C0F">
            <w:pPr>
              <w:pStyle w:val="25"/>
            </w:pPr>
          </w:p>
        </w:tc>
        <w:tc>
          <w:tcPr>
            <w:tcW w:w="1281" w:type="dxa"/>
          </w:tcPr>
          <w:p w14:paraId="62D09056">
            <w:pPr>
              <w:pStyle w:val="25"/>
            </w:pPr>
          </w:p>
        </w:tc>
        <w:tc>
          <w:tcPr>
            <w:tcW w:w="3827" w:type="dxa"/>
          </w:tcPr>
          <w:p w14:paraId="763E1ADD">
            <w:pPr>
              <w:pStyle w:val="25"/>
            </w:pPr>
          </w:p>
        </w:tc>
        <w:tc>
          <w:tcPr>
            <w:tcW w:w="1192" w:type="dxa"/>
          </w:tcPr>
          <w:p w14:paraId="47999881">
            <w:pPr>
              <w:pStyle w:val="25"/>
            </w:pPr>
          </w:p>
        </w:tc>
      </w:tr>
      <w:tr w14:paraId="365661B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2CA4A10">
            <w:pPr>
              <w:pStyle w:val="25"/>
            </w:pPr>
          </w:p>
        </w:tc>
        <w:tc>
          <w:tcPr>
            <w:tcW w:w="1281" w:type="dxa"/>
          </w:tcPr>
          <w:p w14:paraId="65880F84">
            <w:pPr>
              <w:pStyle w:val="25"/>
            </w:pPr>
          </w:p>
        </w:tc>
        <w:tc>
          <w:tcPr>
            <w:tcW w:w="1281" w:type="dxa"/>
          </w:tcPr>
          <w:p w14:paraId="2FC834A3">
            <w:pPr>
              <w:pStyle w:val="25"/>
            </w:pPr>
          </w:p>
        </w:tc>
        <w:tc>
          <w:tcPr>
            <w:tcW w:w="3827" w:type="dxa"/>
          </w:tcPr>
          <w:p w14:paraId="2E982A75">
            <w:pPr>
              <w:pStyle w:val="25"/>
            </w:pPr>
          </w:p>
        </w:tc>
        <w:tc>
          <w:tcPr>
            <w:tcW w:w="1192" w:type="dxa"/>
          </w:tcPr>
          <w:p w14:paraId="1EA18ACB">
            <w:pPr>
              <w:pStyle w:val="25"/>
            </w:pPr>
          </w:p>
        </w:tc>
      </w:tr>
      <w:tr w14:paraId="070879D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AF08141">
            <w:pPr>
              <w:pStyle w:val="25"/>
            </w:pPr>
          </w:p>
        </w:tc>
        <w:tc>
          <w:tcPr>
            <w:tcW w:w="1281" w:type="dxa"/>
          </w:tcPr>
          <w:p w14:paraId="679B5C2C">
            <w:pPr>
              <w:pStyle w:val="25"/>
            </w:pPr>
          </w:p>
        </w:tc>
        <w:tc>
          <w:tcPr>
            <w:tcW w:w="1281" w:type="dxa"/>
          </w:tcPr>
          <w:p w14:paraId="4E2C01B7">
            <w:pPr>
              <w:pStyle w:val="25"/>
            </w:pPr>
          </w:p>
        </w:tc>
        <w:tc>
          <w:tcPr>
            <w:tcW w:w="3827" w:type="dxa"/>
          </w:tcPr>
          <w:p w14:paraId="094A9B61">
            <w:pPr>
              <w:pStyle w:val="25"/>
            </w:pPr>
          </w:p>
        </w:tc>
        <w:tc>
          <w:tcPr>
            <w:tcW w:w="1192" w:type="dxa"/>
          </w:tcPr>
          <w:p w14:paraId="0E37A02C">
            <w:pPr>
              <w:pStyle w:val="25"/>
            </w:pPr>
          </w:p>
        </w:tc>
      </w:tr>
      <w:tr w14:paraId="621FD4B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B3746B5">
            <w:pPr>
              <w:pStyle w:val="25"/>
            </w:pPr>
          </w:p>
        </w:tc>
        <w:tc>
          <w:tcPr>
            <w:tcW w:w="1281" w:type="dxa"/>
          </w:tcPr>
          <w:p w14:paraId="42A07588">
            <w:pPr>
              <w:pStyle w:val="25"/>
            </w:pPr>
          </w:p>
        </w:tc>
        <w:tc>
          <w:tcPr>
            <w:tcW w:w="1281" w:type="dxa"/>
          </w:tcPr>
          <w:p w14:paraId="20C9ABEA">
            <w:pPr>
              <w:pStyle w:val="25"/>
            </w:pPr>
          </w:p>
        </w:tc>
        <w:tc>
          <w:tcPr>
            <w:tcW w:w="3827" w:type="dxa"/>
          </w:tcPr>
          <w:p w14:paraId="73D4EAC0">
            <w:pPr>
              <w:pStyle w:val="25"/>
            </w:pPr>
          </w:p>
        </w:tc>
        <w:tc>
          <w:tcPr>
            <w:tcW w:w="1192" w:type="dxa"/>
          </w:tcPr>
          <w:p w14:paraId="4A3EB12C">
            <w:pPr>
              <w:pStyle w:val="25"/>
            </w:pPr>
          </w:p>
        </w:tc>
      </w:tr>
    </w:tbl>
    <w:p w14:paraId="7A2FD08F">
      <w:pPr>
        <w:jc w:val="center"/>
        <w:rPr>
          <w:b/>
          <w:sz w:val="36"/>
          <w:szCs w:val="36"/>
        </w:rPr>
      </w:pPr>
      <w:r>
        <w:br w:type="page"/>
      </w:r>
      <w:bookmarkStart w:id="5" w:name="_Toc19714006"/>
      <w:bookmarkStart w:id="6" w:name="_Toc529543851"/>
      <w:bookmarkStart w:id="7" w:name="_Toc166408294"/>
      <w:r>
        <w:rPr>
          <w:rFonts w:hint="eastAsia"/>
          <w:b/>
          <w:sz w:val="36"/>
          <w:szCs w:val="36"/>
        </w:rPr>
        <w:t>目录</w:t>
      </w:r>
      <w:bookmarkEnd w:id="5"/>
      <w:bookmarkEnd w:id="6"/>
      <w:bookmarkEnd w:id="7"/>
    </w:p>
    <w:p w14:paraId="7FC53B5A">
      <w:pPr>
        <w:pStyle w:val="13"/>
        <w:tabs>
          <w:tab w:val="right" w:leader="dot" w:pos="8302"/>
        </w:tabs>
        <w:rPr>
          <w:rFonts w:asciiTheme="minorHAnsi" w:hAnsiTheme="minorHAnsi" w:eastAsiaTheme="minorEastAsia" w:cstheme="minorBidi"/>
          <w:szCs w:val="22"/>
        </w:rPr>
      </w:pPr>
      <w:r>
        <w:fldChar w:fldCharType="begin"/>
      </w:r>
      <w:r>
        <w:instrText xml:space="preserve"> TOC \o "1-3" \h \z </w:instrText>
      </w:r>
      <w:r>
        <w:fldChar w:fldCharType="separate"/>
      </w:r>
      <w:r>
        <w:fldChar w:fldCharType="begin"/>
      </w:r>
      <w:r>
        <w:instrText xml:space="preserve"> HYPERLINK \l "_Toc81982478" </w:instrText>
      </w:r>
      <w:r>
        <w:fldChar w:fldCharType="separate"/>
      </w:r>
      <w:r>
        <w:rPr>
          <w:rStyle w:val="23"/>
          <w:rFonts w:ascii="微软雅黑" w:hAnsi="微软雅黑" w:eastAsia="微软雅黑" w:cs="微软雅黑"/>
        </w:rPr>
        <w:t>1. 引言</w:t>
      </w:r>
      <w:r>
        <w:tab/>
      </w:r>
      <w:r>
        <w:fldChar w:fldCharType="begin"/>
      </w:r>
      <w:r>
        <w:instrText xml:space="preserve"> PAGEREF _Toc81982478 \h </w:instrText>
      </w:r>
      <w:r>
        <w:fldChar w:fldCharType="separate"/>
      </w:r>
      <w:r>
        <w:t>4</w:t>
      </w:r>
      <w:r>
        <w:fldChar w:fldCharType="end"/>
      </w:r>
      <w:r>
        <w:fldChar w:fldCharType="end"/>
      </w:r>
    </w:p>
    <w:p w14:paraId="4C82F3B1">
      <w:pPr>
        <w:pStyle w:val="9"/>
        <w:tabs>
          <w:tab w:val="right" w:leader="dot" w:pos="8302"/>
        </w:tabs>
        <w:rPr>
          <w:rFonts w:asciiTheme="minorHAnsi" w:hAnsiTheme="minorHAnsi" w:eastAsiaTheme="minorEastAsia" w:cstheme="minorBidi"/>
          <w:szCs w:val="22"/>
        </w:rPr>
      </w:pPr>
      <w:r>
        <w:fldChar w:fldCharType="begin"/>
      </w:r>
      <w:r>
        <w:instrText xml:space="preserve"> HYPERLINK \l "_Toc81982479" </w:instrText>
      </w:r>
      <w:r>
        <w:fldChar w:fldCharType="separate"/>
      </w:r>
      <w:r>
        <w:rPr>
          <w:rStyle w:val="23"/>
          <w:rFonts w:eastAsia="黑体"/>
        </w:rPr>
        <w:t>1.1 编写目的</w:t>
      </w:r>
      <w:r>
        <w:tab/>
      </w:r>
      <w:r>
        <w:fldChar w:fldCharType="begin"/>
      </w:r>
      <w:r>
        <w:instrText xml:space="preserve"> PAGEREF _Toc81982479 \h </w:instrText>
      </w:r>
      <w:r>
        <w:fldChar w:fldCharType="separate"/>
      </w:r>
      <w:r>
        <w:t>4</w:t>
      </w:r>
      <w:r>
        <w:fldChar w:fldCharType="end"/>
      </w:r>
      <w:r>
        <w:fldChar w:fldCharType="end"/>
      </w:r>
    </w:p>
    <w:p w14:paraId="56CB9ADA">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"_Toc81982480" </w:instrText>
      </w:r>
      <w:r>
        <w:fldChar w:fldCharType="separate"/>
      </w:r>
      <w:r>
        <w:rPr>
          <w:rStyle w:val="23"/>
          <w:rFonts w:eastAsia="黑体"/>
        </w:rPr>
        <w:t>1.2 读者对象</w:t>
      </w:r>
      <w:r>
        <w:tab/>
      </w:r>
      <w:r>
        <w:fldChar w:fldCharType="begin"/>
      </w:r>
      <w:r>
        <w:instrText xml:space="preserve"> PAGEREF _Toc81982480 \h </w:instrText>
      </w:r>
      <w:r>
        <w:fldChar w:fldCharType="separate"/>
      </w:r>
      <w:r>
        <w:t>4</w:t>
      </w:r>
      <w:r>
        <w:fldChar w:fldCharType="end"/>
      </w:r>
      <w:r>
        <w:fldChar w:fldCharType="end"/>
      </w:r>
    </w:p>
    <w:p w14:paraId="5C0076F5">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"_Toc81982481" </w:instrText>
      </w:r>
      <w:r>
        <w:fldChar w:fldCharType="separate"/>
      </w:r>
      <w:r>
        <w:rPr>
          <w:rStyle w:val="23"/>
          <w:rFonts w:eastAsia="黑体"/>
        </w:rPr>
        <w:t>1.3 软件项目概述</w:t>
      </w:r>
      <w:r>
        <w:tab/>
      </w:r>
      <w:r>
        <w:fldChar w:fldCharType="begin"/>
      </w:r>
      <w:r>
        <w:instrText xml:space="preserve"> PAGEREF _Toc81982481 \h </w:instrText>
      </w:r>
      <w:r>
        <w:fldChar w:fldCharType="separate"/>
      </w:r>
      <w:r>
        <w:t>4</w:t>
      </w:r>
      <w:r>
        <w:fldChar w:fldCharType="end"/>
      </w:r>
      <w:r>
        <w:fldChar w:fldCharType="end"/>
      </w:r>
    </w:p>
    <w:p w14:paraId="18E08613">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"_Toc81982482" </w:instrText>
      </w:r>
      <w:r>
        <w:fldChar w:fldCharType="separate"/>
      </w:r>
      <w:r>
        <w:rPr>
          <w:rStyle w:val="23"/>
          <w:rFonts w:eastAsia="黑体"/>
        </w:rPr>
        <w:t>1.4 文档概述</w:t>
      </w:r>
      <w:r>
        <w:tab/>
      </w:r>
      <w:r>
        <w:rPr>
          <w:rFonts w:hint="eastAsia"/>
          <w:lang w:val="en-US" w:eastAsia="zh-CN"/>
        </w:rPr>
        <w:t>5</w:t>
      </w:r>
      <w:r>
        <w:fldChar w:fldCharType="end"/>
      </w:r>
    </w:p>
    <w:p w14:paraId="78843E0C">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"_Toc81982483" </w:instrText>
      </w:r>
      <w:r>
        <w:fldChar w:fldCharType="separate"/>
      </w:r>
      <w:r>
        <w:rPr>
          <w:rStyle w:val="23"/>
          <w:rFonts w:eastAsia="黑体"/>
        </w:rPr>
        <w:t>1.5 定义</w:t>
      </w:r>
      <w:r>
        <w:tab/>
      </w:r>
      <w:r>
        <w:rPr>
          <w:rFonts w:hint="eastAsia"/>
          <w:lang w:val="en-US" w:eastAsia="zh-CN"/>
        </w:rPr>
        <w:t>5</w:t>
      </w:r>
      <w:r>
        <w:fldChar w:fldCharType="end"/>
      </w:r>
    </w:p>
    <w:p w14:paraId="044D4694">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"_Toc81982484" </w:instrText>
      </w:r>
      <w:r>
        <w:fldChar w:fldCharType="separate"/>
      </w:r>
      <w:r>
        <w:rPr>
          <w:rStyle w:val="23"/>
          <w:rFonts w:eastAsia="黑体"/>
        </w:rPr>
        <w:t>1.6 参考资料</w:t>
      </w:r>
      <w:r>
        <w:tab/>
      </w:r>
      <w:r>
        <w:rPr>
          <w:rFonts w:hint="eastAsia"/>
          <w:lang w:val="en-US" w:eastAsia="zh-CN"/>
        </w:rPr>
        <w:t>5</w:t>
      </w:r>
      <w:r>
        <w:fldChar w:fldCharType="end"/>
      </w:r>
    </w:p>
    <w:p w14:paraId="239944C1">
      <w:pPr>
        <w:pStyle w:val="13"/>
        <w:tabs>
          <w:tab w:val="right" w:leader="dot" w:pos="8302"/>
        </w:tabs>
        <w:rPr>
          <w:rFonts w:asciiTheme="minorHAnsi" w:hAnsiTheme="minorHAnsi" w:eastAsiaTheme="minorEastAsia" w:cstheme="minorBidi"/>
          <w:szCs w:val="22"/>
        </w:rPr>
      </w:pPr>
      <w:r>
        <w:fldChar w:fldCharType="begin"/>
      </w:r>
      <w:r>
        <w:instrText xml:space="preserve"> HYPERLINK \l "_Toc81982485" </w:instrText>
      </w:r>
      <w:r>
        <w:fldChar w:fldCharType="separate"/>
      </w:r>
      <w:r>
        <w:rPr>
          <w:rStyle w:val="23"/>
          <w:rFonts w:ascii="微软雅黑" w:hAnsi="微软雅黑" w:eastAsia="微软雅黑" w:cs="微软雅黑"/>
        </w:rPr>
        <w:t>2. 软件的一般性描述</w:t>
      </w:r>
      <w:r>
        <w:tab/>
      </w:r>
      <w:r>
        <w:rPr>
          <w:rFonts w:hint="eastAsia"/>
          <w:lang w:val="en-US" w:eastAsia="zh-CN"/>
        </w:rPr>
        <w:t>6</w:t>
      </w:r>
      <w:r>
        <w:fldChar w:fldCharType="end"/>
      </w:r>
    </w:p>
    <w:p w14:paraId="49EF614D">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"_Toc81982486" </w:instrText>
      </w:r>
      <w:r>
        <w:fldChar w:fldCharType="separate"/>
      </w:r>
      <w:r>
        <w:rPr>
          <w:rStyle w:val="23"/>
          <w:rFonts w:eastAsia="黑体"/>
        </w:rPr>
        <w:t>2.1软件产品与其环境之间的关系</w:t>
      </w:r>
      <w:r>
        <w:tab/>
      </w:r>
      <w:r>
        <w:rPr>
          <w:rFonts w:hint="eastAsia"/>
          <w:lang w:val="en-US" w:eastAsia="zh-CN"/>
        </w:rPr>
        <w:t>6</w:t>
      </w:r>
      <w:r>
        <w:fldChar w:fldCharType="end"/>
      </w:r>
    </w:p>
    <w:p w14:paraId="7F74A1DB">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"_Toc81982487" </w:instrText>
      </w:r>
      <w:r>
        <w:fldChar w:fldCharType="separate"/>
      </w:r>
      <w:r>
        <w:rPr>
          <w:rStyle w:val="23"/>
          <w:rFonts w:eastAsia="黑体"/>
        </w:rPr>
        <w:t>2.2限制与约束</w:t>
      </w:r>
      <w:r>
        <w:tab/>
      </w:r>
      <w:r>
        <w:rPr>
          <w:rFonts w:hint="eastAsia"/>
          <w:lang w:val="en-US" w:eastAsia="zh-CN"/>
        </w:rPr>
        <w:t>6</w:t>
      </w:r>
      <w:r>
        <w:fldChar w:fldCharType="end"/>
      </w:r>
    </w:p>
    <w:p w14:paraId="38725B6D">
      <w:pPr>
        <w:pStyle w:val="9"/>
        <w:tabs>
          <w:tab w:val="right" w:leader="dot" w:pos="8302"/>
        </w:tabs>
        <w:rPr>
          <w:rFonts w:asciiTheme="minorHAnsi" w:hAnsiTheme="minorHAnsi" w:eastAsiaTheme="minorEastAsia" w:cstheme="minorBidi"/>
          <w:szCs w:val="22"/>
        </w:rPr>
      </w:pPr>
      <w:r>
        <w:fldChar w:fldCharType="begin"/>
      </w:r>
      <w:r>
        <w:instrText xml:space="preserve"> HYPERLINK \l "_Toc81982488" </w:instrText>
      </w:r>
      <w:r>
        <w:fldChar w:fldCharType="separate"/>
      </w:r>
      <w:r>
        <w:rPr>
          <w:rStyle w:val="23"/>
          <w:rFonts w:eastAsia="黑体"/>
        </w:rPr>
        <w:t>2.3假设与前提条件</w:t>
      </w:r>
      <w:r>
        <w:tab/>
      </w:r>
      <w:r>
        <w:rPr>
          <w:rFonts w:hint="eastAsia"/>
          <w:lang w:val="en-US" w:eastAsia="zh-CN"/>
        </w:rPr>
        <w:t>6</w:t>
      </w:r>
      <w:r>
        <w:fldChar w:fldCharType="end"/>
      </w:r>
    </w:p>
    <w:p w14:paraId="162A2AA9">
      <w:pPr>
        <w:pStyle w:val="13"/>
        <w:tabs>
          <w:tab w:val="right" w:leader="dot" w:pos="8302"/>
        </w:tabs>
        <w:rPr>
          <w:rFonts w:asciiTheme="minorHAnsi" w:hAnsiTheme="minorHAnsi" w:eastAsiaTheme="minorEastAsia" w:cstheme="minorBidi"/>
          <w:szCs w:val="22"/>
        </w:rPr>
      </w:pPr>
      <w:r>
        <w:fldChar w:fldCharType="begin"/>
      </w:r>
      <w:r>
        <w:instrText xml:space="preserve"> HYPERLINK \l "_Toc81982489" </w:instrText>
      </w:r>
      <w:r>
        <w:fldChar w:fldCharType="separate"/>
      </w:r>
      <w:r>
        <w:rPr>
          <w:rStyle w:val="23"/>
          <w:rFonts w:ascii="微软雅黑" w:hAnsi="微软雅黑" w:eastAsia="微软雅黑" w:cs="微软雅黑"/>
        </w:rPr>
        <w:t>3. 软件功能需求描述</w:t>
      </w:r>
      <w:r>
        <w:tab/>
      </w:r>
      <w:r>
        <w:rPr>
          <w:rFonts w:hint="eastAsia"/>
          <w:lang w:val="en-US" w:eastAsia="zh-CN"/>
        </w:rPr>
        <w:t>6</w:t>
      </w:r>
      <w:r>
        <w:fldChar w:fldCharType="end"/>
      </w:r>
    </w:p>
    <w:p w14:paraId="6AB34280">
      <w:pPr>
        <w:pStyle w:val="9"/>
        <w:tabs>
          <w:tab w:val="right" w:leader="dot" w:pos="8302"/>
        </w:tabs>
        <w:rPr>
          <w:rFonts w:asciiTheme="minorHAnsi" w:hAnsiTheme="minorHAnsi" w:eastAsiaTheme="minorEastAsia" w:cstheme="minorBidi"/>
          <w:szCs w:val="22"/>
        </w:rPr>
      </w:pPr>
      <w:r>
        <w:fldChar w:fldCharType="begin"/>
      </w:r>
      <w:r>
        <w:instrText xml:space="preserve"> HYPERLINK \l "_Toc81982490" </w:instrText>
      </w:r>
      <w:r>
        <w:fldChar w:fldCharType="separate"/>
      </w:r>
      <w:r>
        <w:rPr>
          <w:rStyle w:val="23"/>
          <w:rFonts w:eastAsia="黑体"/>
        </w:rPr>
        <w:t>3.1 软件功能概述</w:t>
      </w:r>
      <w:r>
        <w:tab/>
      </w:r>
      <w:r>
        <w:rPr>
          <w:rFonts w:hint="eastAsia"/>
          <w:lang w:val="en-US" w:eastAsia="zh-CN"/>
        </w:rPr>
        <w:t>6</w:t>
      </w:r>
      <w:r>
        <w:fldChar w:fldCharType="end"/>
      </w:r>
    </w:p>
    <w:p w14:paraId="7A0B0FAC">
      <w:pPr>
        <w:pStyle w:val="9"/>
        <w:tabs>
          <w:tab w:val="right" w:leader="dot" w:pos="8302"/>
        </w:tabs>
        <w:rPr>
          <w:rFonts w:asciiTheme="minorHAnsi" w:hAnsiTheme="minorHAnsi" w:eastAsiaTheme="minorEastAsia" w:cstheme="minorBidi"/>
          <w:szCs w:val="22"/>
        </w:rPr>
      </w:pPr>
      <w:r>
        <w:fldChar w:fldCharType="begin"/>
      </w:r>
      <w:r>
        <w:instrText xml:space="preserve"> HYPERLINK \l "_Toc81982491" </w:instrText>
      </w:r>
      <w:r>
        <w:fldChar w:fldCharType="separate"/>
      </w:r>
      <w:r>
        <w:rPr>
          <w:rStyle w:val="23"/>
          <w:rFonts w:eastAsia="黑体"/>
        </w:rPr>
        <w:t>3.2 软件需求的用例模型</w:t>
      </w:r>
      <w:r>
        <w:tab/>
      </w:r>
      <w:r>
        <w:rPr>
          <w:rFonts w:hint="eastAsia"/>
          <w:lang w:val="en-US" w:eastAsia="zh-CN"/>
        </w:rPr>
        <w:t>7</w:t>
      </w:r>
      <w:r>
        <w:fldChar w:fldCharType="end"/>
      </w:r>
    </w:p>
    <w:p w14:paraId="15653E43">
      <w:pPr>
        <w:pStyle w:val="9"/>
        <w:tabs>
          <w:tab w:val="right" w:leader="dot" w:pos="8302"/>
        </w:tabs>
        <w:rPr>
          <w:rFonts w:asciiTheme="minorHAnsi" w:hAnsiTheme="minorHAnsi" w:eastAsiaTheme="minorEastAsia" w:cstheme="minorBidi"/>
          <w:szCs w:val="22"/>
        </w:rPr>
      </w:pPr>
      <w:r>
        <w:fldChar w:fldCharType="begin"/>
      </w:r>
      <w:r>
        <w:instrText xml:space="preserve"> HYPERLINK \l "_Toc81982492" </w:instrText>
      </w:r>
      <w:r>
        <w:fldChar w:fldCharType="separate"/>
      </w:r>
      <w:r>
        <w:rPr>
          <w:rStyle w:val="23"/>
          <w:rFonts w:eastAsia="黑体"/>
        </w:rPr>
        <w:t>3.3 软件需求的分析模型</w:t>
      </w:r>
      <w:r>
        <w:tab/>
      </w:r>
      <w:r>
        <w:rPr>
          <w:rFonts w:hint="eastAsia"/>
          <w:lang w:val="en-US" w:eastAsia="zh-CN"/>
        </w:rPr>
        <w:t>8</w:t>
      </w:r>
      <w:r>
        <w:fldChar w:fldCharType="end"/>
      </w:r>
    </w:p>
    <w:p w14:paraId="68123EB8">
      <w:pPr>
        <w:pStyle w:val="13"/>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"_Toc81982493" </w:instrText>
      </w:r>
      <w:r>
        <w:fldChar w:fldCharType="separate"/>
      </w:r>
      <w:r>
        <w:rPr>
          <w:rStyle w:val="23"/>
          <w:rFonts w:ascii="微软雅黑" w:hAnsi="微软雅黑" w:eastAsia="微软雅黑" w:cs="微软雅黑"/>
        </w:rPr>
        <w:t>4. 其它软件需求描述</w:t>
      </w:r>
      <w:r>
        <w:tab/>
      </w:r>
      <w:r>
        <w:rPr>
          <w:rFonts w:hint="eastAsia"/>
          <w:lang w:val="en-US" w:eastAsia="zh-CN"/>
        </w:rPr>
        <w:t>1</w:t>
      </w:r>
      <w:r>
        <w:fldChar w:fldCharType="end"/>
      </w:r>
      <w:r>
        <w:rPr>
          <w:rFonts w:hint="eastAsia"/>
          <w:lang w:val="en-US" w:eastAsia="zh-CN"/>
        </w:rPr>
        <w:t>2</w:t>
      </w:r>
    </w:p>
    <w:p w14:paraId="1EFD0365">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"_Toc81982494" </w:instrText>
      </w:r>
      <w:r>
        <w:fldChar w:fldCharType="separate"/>
      </w:r>
      <w:r>
        <w:rPr>
          <w:rStyle w:val="23"/>
          <w:rFonts w:eastAsia="黑体"/>
        </w:rPr>
        <w:t>4.1 性能要求</w:t>
      </w:r>
      <w:r>
        <w:tab/>
      </w:r>
      <w:r>
        <w:rPr>
          <w:rFonts w:hint="eastAsia"/>
          <w:lang w:val="en-US" w:eastAsia="zh-CN"/>
        </w:rPr>
        <w:t>1</w:t>
      </w:r>
      <w:r>
        <w:fldChar w:fldCharType="end"/>
      </w:r>
      <w:r>
        <w:rPr>
          <w:rFonts w:hint="eastAsia"/>
          <w:lang w:val="en-US" w:eastAsia="zh-CN"/>
        </w:rPr>
        <w:t>2</w:t>
      </w:r>
    </w:p>
    <w:p w14:paraId="6B77F867">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"_Toc81982495" </w:instrText>
      </w:r>
      <w:r>
        <w:fldChar w:fldCharType="separate"/>
      </w:r>
      <w:r>
        <w:rPr>
          <w:rStyle w:val="23"/>
          <w:rFonts w:eastAsia="黑体"/>
        </w:rPr>
        <w:t>4.2 设计约束</w:t>
      </w:r>
      <w:r>
        <w:tab/>
      </w:r>
      <w:r>
        <w:rPr>
          <w:rFonts w:hint="eastAsia"/>
          <w:lang w:val="en-US" w:eastAsia="zh-CN"/>
        </w:rPr>
        <w:t>1</w:t>
      </w:r>
      <w:r>
        <w:fldChar w:fldCharType="end"/>
      </w:r>
      <w:r>
        <w:rPr>
          <w:rFonts w:hint="eastAsia"/>
          <w:lang w:val="en-US" w:eastAsia="zh-CN"/>
        </w:rPr>
        <w:t>3</w:t>
      </w:r>
    </w:p>
    <w:p w14:paraId="748188E4">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"_Toc81982496" </w:instrText>
      </w:r>
      <w:r>
        <w:fldChar w:fldCharType="separate"/>
      </w:r>
      <w:r>
        <w:rPr>
          <w:rStyle w:val="23"/>
          <w:rFonts w:eastAsia="黑体"/>
        </w:rPr>
        <w:t>4.3 界面要求</w:t>
      </w:r>
      <w:r>
        <w:tab/>
      </w:r>
      <w:r>
        <w:rPr>
          <w:rFonts w:hint="eastAsia"/>
          <w:lang w:val="en-US" w:eastAsia="zh-CN"/>
        </w:rPr>
        <w:t>1</w:t>
      </w:r>
      <w:r>
        <w:fldChar w:fldCharType="end"/>
      </w:r>
      <w:r>
        <w:rPr>
          <w:rFonts w:hint="eastAsia"/>
          <w:lang w:val="en-US" w:eastAsia="zh-CN"/>
        </w:rPr>
        <w:t>3</w:t>
      </w:r>
    </w:p>
    <w:p w14:paraId="286D8E3D">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"_Toc81982497" </w:instrText>
      </w:r>
      <w:r>
        <w:fldChar w:fldCharType="separate"/>
      </w:r>
      <w:r>
        <w:rPr>
          <w:rStyle w:val="23"/>
          <w:rFonts w:eastAsia="黑体"/>
        </w:rPr>
        <w:t>4.4 进度要求</w:t>
      </w:r>
      <w:r>
        <w:tab/>
      </w:r>
      <w:r>
        <w:rPr>
          <w:rFonts w:hint="eastAsia"/>
          <w:lang w:val="en-US" w:eastAsia="zh-CN"/>
        </w:rPr>
        <w:t>1</w:t>
      </w:r>
      <w:r>
        <w:fldChar w:fldCharType="end"/>
      </w:r>
      <w:r>
        <w:rPr>
          <w:rFonts w:hint="eastAsia"/>
          <w:lang w:val="en-US" w:eastAsia="zh-CN"/>
        </w:rPr>
        <w:t>3</w:t>
      </w:r>
    </w:p>
    <w:p w14:paraId="0DF673EF">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"_Toc81982498" </w:instrText>
      </w:r>
      <w:r>
        <w:fldChar w:fldCharType="separate"/>
      </w:r>
      <w:r>
        <w:rPr>
          <w:rStyle w:val="23"/>
          <w:rFonts w:eastAsia="黑体"/>
        </w:rPr>
        <w:t>4.5 交付要求</w:t>
      </w:r>
      <w:r>
        <w:tab/>
      </w:r>
      <w:r>
        <w:rPr>
          <w:rFonts w:hint="eastAsia"/>
          <w:lang w:val="en-US" w:eastAsia="zh-CN"/>
        </w:rPr>
        <w:t>1</w:t>
      </w:r>
      <w:r>
        <w:fldChar w:fldCharType="end"/>
      </w:r>
      <w:r>
        <w:rPr>
          <w:rFonts w:hint="eastAsia"/>
          <w:lang w:val="en-US" w:eastAsia="zh-CN"/>
        </w:rPr>
        <w:t>3</w:t>
      </w:r>
    </w:p>
    <w:p w14:paraId="42CA4D06">
      <w:pPr>
        <w:pStyle w:val="9"/>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"_Toc81982499" </w:instrText>
      </w:r>
      <w:r>
        <w:fldChar w:fldCharType="separate"/>
      </w:r>
      <w:r>
        <w:rPr>
          <w:rStyle w:val="23"/>
          <w:rFonts w:eastAsia="黑体"/>
        </w:rPr>
        <w:t>4.6 验收要求</w:t>
      </w:r>
      <w:r>
        <w:tab/>
      </w:r>
      <w:r>
        <w:rPr>
          <w:rFonts w:hint="eastAsia"/>
          <w:lang w:val="en-US" w:eastAsia="zh-CN"/>
        </w:rPr>
        <w:t>1</w:t>
      </w:r>
      <w:r>
        <w:fldChar w:fldCharType="end"/>
      </w:r>
      <w:r>
        <w:rPr>
          <w:rFonts w:hint="eastAsia"/>
          <w:lang w:val="en-US" w:eastAsia="zh-CN"/>
        </w:rPr>
        <w:t>3</w:t>
      </w:r>
    </w:p>
    <w:p w14:paraId="65F9B7AB">
      <w:pPr>
        <w:pStyle w:val="13"/>
        <w:tabs>
          <w:tab w:val="right" w:leader="dot" w:pos="8302"/>
        </w:tabs>
        <w:rPr>
          <w:rFonts w:hint="eastAsia" w:eastAsia="宋体" w:asciiTheme="minorHAnsi" w:hAnsiTheme="minorHAnsi" w:cstheme="minorBidi"/>
          <w:szCs w:val="22"/>
          <w:lang w:val="en-US" w:eastAsia="zh-CN"/>
        </w:rPr>
      </w:pPr>
      <w:r>
        <w:fldChar w:fldCharType="begin"/>
      </w:r>
      <w:r>
        <w:instrText xml:space="preserve"> HYPERLINK \l "_Toc81982500" </w:instrText>
      </w:r>
      <w:r>
        <w:fldChar w:fldCharType="separate"/>
      </w:r>
      <w:r>
        <w:rPr>
          <w:rStyle w:val="23"/>
          <w:rFonts w:ascii="微软雅黑" w:hAnsi="微软雅黑" w:eastAsia="微软雅黑" w:cs="微软雅黑"/>
        </w:rPr>
        <w:t>5. 软件原型</w:t>
      </w:r>
      <w:r>
        <w:tab/>
      </w:r>
      <w:r>
        <w:rPr>
          <w:rFonts w:hint="eastAsia"/>
          <w:lang w:val="en-US" w:eastAsia="zh-CN"/>
        </w:rPr>
        <w:t>1</w:t>
      </w:r>
      <w:r>
        <w:fldChar w:fldCharType="end"/>
      </w:r>
      <w:r>
        <w:rPr>
          <w:rFonts w:hint="eastAsia"/>
          <w:lang w:val="en-US" w:eastAsia="zh-CN"/>
        </w:rPr>
        <w:t>4</w:t>
      </w:r>
    </w:p>
    <w:p w14:paraId="0AE4DB65">
      <w:r>
        <w:fldChar w:fldCharType="end"/>
      </w:r>
    </w:p>
    <w:p w14:paraId="08C15F7A">
      <w:pPr>
        <w:pStyle w:val="2"/>
        <w:rPr>
          <w:rFonts w:ascii="Times New Roman" w:hAnsi="Times New Roman" w:eastAsia="黑体"/>
        </w:rPr>
      </w:pPr>
      <w:r>
        <w:br w:type="page"/>
      </w:r>
      <w:bookmarkStart w:id="8" w:name="_Toc485198808"/>
      <w:bookmarkStart w:id="9" w:name="_Toc485701851"/>
      <w:bookmarkStart w:id="10" w:name="_Toc487944044"/>
      <w:bookmarkStart w:id="11" w:name="_Toc81982478"/>
      <w:bookmarkStart w:id="12" w:name="_Toc485702102"/>
      <w:bookmarkStart w:id="13" w:name="_Toc485199128"/>
      <w:bookmarkStart w:id="14" w:name="_Toc529543852"/>
      <w:r>
        <w:rPr>
          <w:rStyle w:val="29"/>
          <w:rFonts w:hint="eastAsia" w:ascii="微软雅黑" w:hAnsi="微软雅黑" w:eastAsia="微软雅黑" w:cs="微软雅黑"/>
          <w:b/>
          <w:bCs w:val="0"/>
        </w:rPr>
        <w:t>1. 引言</w:t>
      </w:r>
      <w:bookmarkEnd w:id="8"/>
      <w:bookmarkEnd w:id="9"/>
      <w:bookmarkEnd w:id="10"/>
      <w:bookmarkEnd w:id="11"/>
      <w:bookmarkEnd w:id="12"/>
      <w:bookmarkEnd w:id="13"/>
      <w:bookmarkEnd w:id="14"/>
    </w:p>
    <w:p w14:paraId="7D787E1E">
      <w:pPr>
        <w:pStyle w:val="4"/>
        <w:spacing w:before="120" w:after="120" w:line="360" w:lineRule="auto"/>
        <w:ind w:left="420" w:leftChars="200"/>
        <w:rPr>
          <w:rFonts w:eastAsia="黑体"/>
          <w:sz w:val="28"/>
          <w:szCs w:val="18"/>
        </w:rPr>
      </w:pPr>
      <w:bookmarkStart w:id="15" w:name="_Toc529543853"/>
      <w:bookmarkStart w:id="16" w:name="_Toc485198809"/>
      <w:bookmarkStart w:id="17" w:name="_Toc81982479"/>
      <w:bookmarkStart w:id="18" w:name="_Toc472758527"/>
      <w:bookmarkStart w:id="19" w:name="_Toc487944045"/>
      <w:r>
        <w:rPr>
          <w:rFonts w:eastAsia="黑体"/>
          <w:sz w:val="28"/>
          <w:szCs w:val="18"/>
        </w:rPr>
        <w:t>1.1 编写目的</w:t>
      </w:r>
      <w:bookmarkEnd w:id="15"/>
      <w:bookmarkEnd w:id="16"/>
      <w:bookmarkEnd w:id="17"/>
      <w:bookmarkEnd w:id="18"/>
      <w:bookmarkEnd w:id="19"/>
    </w:p>
    <w:p w14:paraId="66DF602C">
      <w:pPr>
        <w:pStyle w:val="27"/>
        <w:ind w:left="0" w:firstLine="480"/>
        <w:rPr>
          <w:rFonts w:hint="eastAsia" w:ascii="楷体" w:hAnsi="楷体" w:eastAsia="楷体"/>
          <w:sz w:val="24"/>
          <w:szCs w:val="24"/>
        </w:rPr>
      </w:pPr>
      <w:r>
        <w:rPr>
          <w:rFonts w:hint="eastAsia" w:ascii="楷体" w:hAnsi="楷体" w:eastAsia="楷体"/>
          <w:sz w:val="24"/>
          <w:szCs w:val="24"/>
        </w:rPr>
        <w:t>1)本文档的目的在于方便用户、分析人员和软件设计人员进行理解和交流。用户通过需求规格说明书在分析阶段即可初步判定目标软件能否满足其原来的期望，但是本文档主要是作为设计人员的软件开发的基本出发点和系统维护人员发现和添加新功能需求的基础，也是维护人员的技术支持文档之一。</w:t>
      </w:r>
    </w:p>
    <w:p w14:paraId="227968AE">
      <w:pPr>
        <w:pStyle w:val="27"/>
        <w:ind w:left="0" w:firstLine="480"/>
        <w:rPr>
          <w:rFonts w:hint="eastAsia" w:ascii="楷体" w:hAnsi="楷体" w:eastAsia="楷体"/>
          <w:sz w:val="24"/>
          <w:szCs w:val="24"/>
        </w:rPr>
      </w:pPr>
      <w:r>
        <w:rPr>
          <w:rFonts w:hint="eastAsia" w:ascii="楷体" w:hAnsi="楷体" w:eastAsia="楷体"/>
          <w:sz w:val="24"/>
          <w:szCs w:val="24"/>
        </w:rPr>
        <w:t>2)本文档支持目标系统的确认。软件开发目标是否完成不应由系统测试阶段的人为因素决定，而应根据需求规格说明书中确立的可测试标准决定。</w:t>
      </w:r>
    </w:p>
    <w:p w14:paraId="26B195E2">
      <w:pPr>
        <w:pStyle w:val="27"/>
        <w:ind w:left="0" w:firstLine="480"/>
        <w:rPr>
          <w:rFonts w:hint="eastAsia" w:ascii="楷体" w:hAnsi="楷体" w:eastAsia="楷体"/>
          <w:sz w:val="24"/>
          <w:szCs w:val="24"/>
        </w:rPr>
      </w:pPr>
      <w:r>
        <w:rPr>
          <w:rFonts w:hint="eastAsia" w:ascii="楷体" w:hAnsi="楷体" w:eastAsia="楷体"/>
          <w:sz w:val="24"/>
          <w:szCs w:val="24"/>
        </w:rPr>
        <w:t>3)本文档控制系统进化过程。在需求分析完成后，如果用户追加需求，那么需求规格说明书将用于确定追加需求是否为新需求。如果是，开发人员必须针对新需求进行需求分析，扩充需求规格说明书，进行软件再设计。</w:t>
      </w:r>
    </w:p>
    <w:p w14:paraId="4BFA92D2">
      <w:pPr>
        <w:pStyle w:val="5"/>
      </w:pPr>
    </w:p>
    <w:p w14:paraId="04C6FE1C">
      <w:pPr>
        <w:pStyle w:val="4"/>
        <w:spacing w:before="120" w:after="120" w:line="360" w:lineRule="auto"/>
        <w:ind w:left="420" w:leftChars="200"/>
        <w:rPr>
          <w:rFonts w:eastAsia="黑体"/>
          <w:sz w:val="28"/>
          <w:szCs w:val="18"/>
        </w:rPr>
      </w:pPr>
      <w:bookmarkStart w:id="20" w:name="_Toc81982480"/>
      <w:bookmarkStart w:id="21" w:name="_Toc485198810"/>
      <w:bookmarkStart w:id="22" w:name="_Toc472758528"/>
      <w:bookmarkStart w:id="23" w:name="_Toc529543854"/>
      <w:bookmarkStart w:id="24" w:name="_Toc487944046"/>
      <w:r>
        <w:rPr>
          <w:rFonts w:hint="eastAsia" w:eastAsia="黑体"/>
          <w:sz w:val="28"/>
          <w:szCs w:val="18"/>
        </w:rPr>
        <w:t>1.2 读者对象</w:t>
      </w:r>
      <w:bookmarkEnd w:id="20"/>
      <w:bookmarkEnd w:id="21"/>
      <w:bookmarkEnd w:id="22"/>
      <w:bookmarkEnd w:id="23"/>
      <w:bookmarkEnd w:id="24"/>
    </w:p>
    <w:p w14:paraId="40F39CF0">
      <w:pPr>
        <w:pStyle w:val="5"/>
        <w:ind w:firstLine="480"/>
      </w:pPr>
      <w:r>
        <w:rPr>
          <w:rFonts w:hint="eastAsia" w:ascii="楷体" w:hAnsi="楷体" w:eastAsia="楷体"/>
          <w:sz w:val="24"/>
        </w:rPr>
        <w:t>用户，分析人员，软件设计人员，项目管理人员。</w:t>
      </w:r>
    </w:p>
    <w:p w14:paraId="1CD6BED1">
      <w:pPr>
        <w:pStyle w:val="4"/>
        <w:spacing w:before="120" w:after="120" w:line="360" w:lineRule="auto"/>
        <w:ind w:left="420" w:leftChars="200"/>
        <w:rPr>
          <w:rFonts w:eastAsia="黑体"/>
          <w:sz w:val="28"/>
          <w:szCs w:val="18"/>
        </w:rPr>
      </w:pPr>
      <w:bookmarkStart w:id="25" w:name="_Toc472758531"/>
      <w:bookmarkStart w:id="26" w:name="_Toc485198813"/>
      <w:bookmarkStart w:id="27" w:name="_Toc487944049"/>
      <w:bookmarkStart w:id="28" w:name="_Toc529543856"/>
      <w:bookmarkStart w:id="29" w:name="_Toc81982481"/>
      <w:r>
        <w:rPr>
          <w:rFonts w:eastAsia="黑体"/>
          <w:sz w:val="28"/>
          <w:szCs w:val="18"/>
        </w:rPr>
        <w:t>1.</w:t>
      </w:r>
      <w:r>
        <w:rPr>
          <w:rFonts w:hint="eastAsia" w:eastAsia="黑体"/>
          <w:sz w:val="28"/>
          <w:szCs w:val="18"/>
        </w:rPr>
        <w:t>3</w:t>
      </w:r>
      <w:r>
        <w:rPr>
          <w:rFonts w:eastAsia="黑体"/>
          <w:sz w:val="28"/>
          <w:szCs w:val="18"/>
        </w:rPr>
        <w:t xml:space="preserve"> </w:t>
      </w:r>
      <w:r>
        <w:rPr>
          <w:rFonts w:hint="eastAsia" w:eastAsia="黑体"/>
          <w:sz w:val="28"/>
          <w:szCs w:val="18"/>
        </w:rPr>
        <w:t>软件项目</w:t>
      </w:r>
      <w:bookmarkEnd w:id="25"/>
      <w:bookmarkEnd w:id="26"/>
      <w:bookmarkEnd w:id="27"/>
      <w:bookmarkEnd w:id="28"/>
      <w:r>
        <w:rPr>
          <w:rFonts w:hint="eastAsia" w:eastAsia="黑体"/>
          <w:sz w:val="28"/>
          <w:szCs w:val="18"/>
        </w:rPr>
        <w:t>概述</w:t>
      </w:r>
      <w:bookmarkEnd w:id="29"/>
    </w:p>
    <w:p w14:paraId="7ABEB73D">
      <w:pPr>
        <w:pStyle w:val="27"/>
        <w:numPr>
          <w:ilvl w:val="0"/>
          <w:numId w:val="1"/>
        </w:numPr>
        <w:ind w:left="840"/>
        <w:rPr>
          <w:rFonts w:hint="eastAsia" w:ascii="楷体" w:hAnsi="楷体" w:eastAsia="楷体" w:cs="楷体"/>
          <w:b/>
          <w:i/>
          <w:color w:val="000000"/>
          <w:sz w:val="24"/>
        </w:rPr>
      </w:pPr>
      <w:r>
        <w:rPr>
          <w:rFonts w:hint="eastAsia" w:ascii="楷体" w:hAnsi="楷体" w:eastAsia="楷体"/>
          <w:sz w:val="24"/>
          <w:szCs w:val="24"/>
        </w:rPr>
        <w:t>项目名称: SignTalk：双向手语识别与交流辅助系统</w:t>
      </w:r>
    </w:p>
    <w:p w14:paraId="01888C1C">
      <w:pPr>
        <w:pStyle w:val="27"/>
        <w:numPr>
          <w:ilvl w:val="0"/>
          <w:numId w:val="1"/>
        </w:numPr>
        <w:ind w:left="840"/>
        <w:rPr>
          <w:rFonts w:hint="eastAsia" w:ascii="楷体" w:hAnsi="楷体" w:eastAsia="楷体" w:cs="楷体"/>
          <w:b/>
          <w:i/>
          <w:color w:val="000000"/>
          <w:sz w:val="24"/>
        </w:rPr>
      </w:pPr>
      <w:r>
        <w:rPr>
          <w:rFonts w:hint="eastAsia" w:ascii="楷体" w:hAnsi="楷体" w:eastAsia="楷体"/>
          <w:color w:val="000000"/>
          <w:sz w:val="24"/>
          <w:szCs w:val="24"/>
        </w:rPr>
        <w:t>用户单位: 聋哑人，普通用户</w:t>
      </w:r>
    </w:p>
    <w:p w14:paraId="5F8D374D">
      <w:pPr>
        <w:pStyle w:val="27"/>
        <w:numPr>
          <w:ilvl w:val="0"/>
          <w:numId w:val="1"/>
        </w:numPr>
        <w:ind w:left="840"/>
        <w:rPr>
          <w:rFonts w:hint="eastAsia" w:ascii="楷体" w:hAnsi="楷体" w:eastAsia="楷体"/>
          <w:color w:val="000000"/>
          <w:sz w:val="24"/>
          <w:szCs w:val="24"/>
        </w:rPr>
      </w:pPr>
      <w:r>
        <w:rPr>
          <w:rFonts w:hint="eastAsia" w:ascii="楷体" w:hAnsi="楷体" w:eastAsia="楷体"/>
          <w:color w:val="000000"/>
          <w:sz w:val="24"/>
          <w:szCs w:val="24"/>
        </w:rPr>
        <w:t>开发单位：湖南师范大学信息科学与工程学院软件工程班</w:t>
      </w:r>
    </w:p>
    <w:p w14:paraId="564F9A35">
      <w:pPr>
        <w:pStyle w:val="27"/>
        <w:numPr>
          <w:ilvl w:val="0"/>
          <w:numId w:val="1"/>
        </w:numPr>
        <w:ind w:left="840"/>
        <w:rPr>
          <w:rFonts w:hint="eastAsia" w:ascii="楷体" w:hAnsi="楷体" w:eastAsia="楷体"/>
          <w:color w:val="000000"/>
          <w:sz w:val="24"/>
          <w:szCs w:val="24"/>
        </w:rPr>
      </w:pPr>
      <w:r>
        <w:rPr>
          <w:rFonts w:hint="eastAsia" w:ascii="楷体" w:hAnsi="楷体" w:eastAsia="楷体"/>
          <w:color w:val="000000"/>
          <w:sz w:val="24"/>
          <w:szCs w:val="24"/>
        </w:rPr>
        <w:t>软件项目的背景和大致功能：</w:t>
      </w:r>
    </w:p>
    <w:p w14:paraId="6D15DCA3">
      <w:pPr>
        <w:pStyle w:val="27"/>
        <w:rPr>
          <w:rFonts w:hint="eastAsia" w:ascii="楷体" w:hAnsi="楷体" w:eastAsia="楷体"/>
          <w:color w:val="000000"/>
          <w:sz w:val="24"/>
          <w:szCs w:val="24"/>
        </w:rPr>
      </w:pPr>
      <w:r>
        <w:rPr>
          <w:rFonts w:hint="eastAsia" w:ascii="楷体" w:hAnsi="楷体" w:eastAsia="楷体"/>
          <w:color w:val="000000"/>
          <w:sz w:val="24"/>
          <w:szCs w:val="24"/>
        </w:rPr>
        <w:t>随着社会的进步和对特殊群体关注的日益增加，如何帮助聋哑人群体更高效地与他人沟通已成为一个重要课题。聋哑人在日常生活中与普通人沟通存在很大障碍，特别是在实时场景（如视频聊天）中，沟通效率低下，容易产生误解。对于聋哑人来说，手语是他们表达思想和需求的主要方式，而对于普通人来说，手语难以理解，且多数人并未接受过手语培训，这造成了交流上的巨大障碍。当前技术虽提供了一些文字或语音转文字的沟通方式，但缺乏对手语的实时翻译和双向交流支持，无法完全满足聋哑人群体的需求。尤其是在视频聊天场景下，聋哑人往往只能通过打字进行沟通，体验较差，也难以适应更复杂的交流场景。</w:t>
      </w:r>
    </w:p>
    <w:p w14:paraId="49CCD775">
      <w:pPr>
        <w:pStyle w:val="27"/>
        <w:rPr>
          <w:rFonts w:hint="eastAsia" w:ascii="楷体" w:hAnsi="楷体" w:eastAsia="楷体"/>
          <w:color w:val="000000"/>
          <w:sz w:val="24"/>
          <w:szCs w:val="24"/>
        </w:rPr>
      </w:pPr>
      <w:r>
        <w:rPr>
          <w:rFonts w:hint="eastAsia" w:ascii="楷体" w:hAnsi="楷体" w:eastAsia="楷体"/>
          <w:color w:val="000000"/>
          <w:sz w:val="24"/>
          <w:szCs w:val="24"/>
        </w:rPr>
        <w:t>本</w:t>
      </w:r>
      <w:r>
        <w:rPr>
          <w:rFonts w:ascii="楷体" w:hAnsi="楷体" w:eastAsia="楷体"/>
          <w:color w:val="000000"/>
          <w:sz w:val="24"/>
          <w:szCs w:val="24"/>
        </w:rPr>
        <w:t>项目旨在实现双向实时沟通，</w:t>
      </w:r>
      <w:r>
        <w:rPr>
          <w:rFonts w:hint="eastAsia" w:ascii="楷体" w:hAnsi="楷体" w:eastAsia="楷体"/>
          <w:color w:val="000000"/>
          <w:sz w:val="24"/>
          <w:szCs w:val="24"/>
        </w:rPr>
        <w:t>即</w:t>
      </w:r>
      <w:r>
        <w:rPr>
          <w:rFonts w:ascii="楷体" w:hAnsi="楷体" w:eastAsia="楷体"/>
          <w:color w:val="000000"/>
          <w:sz w:val="24"/>
          <w:szCs w:val="24"/>
        </w:rPr>
        <w:t>从手语到文字与语音的转换，以及从语音到文字与手语的转换。此外，系统还将包括手语学习模块，帮助学习者提高其手语能力。</w:t>
      </w:r>
    </w:p>
    <w:p w14:paraId="79AC6F57">
      <w:pPr>
        <w:pStyle w:val="4"/>
        <w:spacing w:before="120" w:after="120" w:line="360" w:lineRule="auto"/>
        <w:ind w:left="420" w:leftChars="200"/>
        <w:rPr>
          <w:rFonts w:eastAsia="黑体"/>
          <w:sz w:val="28"/>
          <w:szCs w:val="18"/>
        </w:rPr>
      </w:pPr>
      <w:bookmarkStart w:id="30" w:name="_Toc81982482"/>
      <w:bookmarkStart w:id="31" w:name="_Toc485198814"/>
      <w:bookmarkStart w:id="32" w:name="_Toc472758532"/>
      <w:bookmarkStart w:id="33" w:name="_Toc487944050"/>
      <w:bookmarkStart w:id="34" w:name="_Toc529543857"/>
      <w:r>
        <w:rPr>
          <w:rFonts w:eastAsia="黑体"/>
          <w:sz w:val="28"/>
          <w:szCs w:val="18"/>
        </w:rPr>
        <w:t>1.</w:t>
      </w:r>
      <w:r>
        <w:rPr>
          <w:rFonts w:hint="eastAsia" w:eastAsia="黑体"/>
          <w:sz w:val="28"/>
          <w:szCs w:val="18"/>
        </w:rPr>
        <w:t>4</w:t>
      </w:r>
      <w:r>
        <w:rPr>
          <w:rFonts w:eastAsia="黑体"/>
          <w:sz w:val="28"/>
          <w:szCs w:val="18"/>
        </w:rPr>
        <w:t xml:space="preserve"> </w:t>
      </w:r>
      <w:r>
        <w:rPr>
          <w:rFonts w:hint="eastAsia" w:eastAsia="黑体"/>
          <w:sz w:val="28"/>
          <w:szCs w:val="18"/>
        </w:rPr>
        <w:t>文档概述</w:t>
      </w:r>
      <w:bookmarkEnd w:id="30"/>
    </w:p>
    <w:p w14:paraId="178FA827">
      <w:pPr>
        <w:pStyle w:val="27"/>
        <w:ind w:left="0" w:firstLine="540"/>
        <w:rPr>
          <w:rFonts w:hint="eastAsia" w:ascii="楷体" w:hAnsi="楷体" w:eastAsia="楷体"/>
          <w:sz w:val="24"/>
          <w:szCs w:val="24"/>
        </w:rPr>
      </w:pPr>
      <w:bookmarkStart w:id="35" w:name="_Toc81982483"/>
      <w:r>
        <w:rPr>
          <w:rFonts w:hint="eastAsia" w:ascii="楷体" w:hAnsi="楷体" w:eastAsia="楷体"/>
          <w:sz w:val="24"/>
          <w:szCs w:val="24"/>
        </w:rPr>
        <w:t>1）</w:t>
      </w:r>
      <w:r>
        <w:rPr>
          <w:rFonts w:ascii="楷体" w:hAnsi="楷体" w:eastAsia="楷体"/>
          <w:sz w:val="24"/>
          <w:szCs w:val="24"/>
        </w:rPr>
        <w:t>软件的</w:t>
      </w:r>
      <w:r>
        <w:rPr>
          <w:rFonts w:hint="eastAsia" w:ascii="楷体" w:hAnsi="楷体" w:eastAsia="楷体"/>
          <w:sz w:val="24"/>
          <w:szCs w:val="24"/>
        </w:rPr>
        <w:t>一般性描述部分</w:t>
      </w:r>
      <w:r>
        <w:rPr>
          <w:rFonts w:ascii="楷体" w:hAnsi="楷体" w:eastAsia="楷体"/>
          <w:sz w:val="24"/>
          <w:szCs w:val="24"/>
        </w:rPr>
        <w:t>。</w:t>
      </w:r>
      <w:r>
        <w:rPr>
          <w:rFonts w:hint="eastAsia" w:ascii="楷体" w:hAnsi="楷体" w:eastAsia="楷体"/>
          <w:sz w:val="24"/>
          <w:szCs w:val="24"/>
        </w:rPr>
        <w:t>它</w:t>
      </w:r>
      <w:r>
        <w:rPr>
          <w:rFonts w:ascii="楷体" w:hAnsi="楷体" w:eastAsia="楷体"/>
          <w:sz w:val="24"/>
          <w:szCs w:val="24"/>
        </w:rPr>
        <w:t>包括软件</w:t>
      </w:r>
      <w:r>
        <w:rPr>
          <w:rFonts w:hint="eastAsia" w:ascii="楷体" w:hAnsi="楷体" w:eastAsia="楷体"/>
          <w:sz w:val="24"/>
          <w:szCs w:val="24"/>
        </w:rPr>
        <w:t>产品</w:t>
      </w:r>
      <w:r>
        <w:rPr>
          <w:rFonts w:ascii="楷体" w:hAnsi="楷体" w:eastAsia="楷体"/>
          <w:sz w:val="24"/>
          <w:szCs w:val="24"/>
        </w:rPr>
        <w:t>与其环境的关系、软件</w:t>
      </w:r>
      <w:r>
        <w:rPr>
          <w:rFonts w:hint="eastAsia" w:ascii="楷体" w:hAnsi="楷体" w:eastAsia="楷体"/>
          <w:sz w:val="24"/>
          <w:szCs w:val="24"/>
        </w:rPr>
        <w:t>受到</w:t>
      </w:r>
      <w:r>
        <w:rPr>
          <w:rFonts w:ascii="楷体" w:hAnsi="楷体" w:eastAsia="楷体"/>
          <w:sz w:val="24"/>
          <w:szCs w:val="24"/>
        </w:rPr>
        <w:t>的限制</w:t>
      </w:r>
      <w:r>
        <w:rPr>
          <w:rFonts w:hint="eastAsia" w:ascii="楷体" w:hAnsi="楷体" w:eastAsia="楷体"/>
          <w:sz w:val="24"/>
          <w:szCs w:val="24"/>
        </w:rPr>
        <w:t>和</w:t>
      </w:r>
      <w:r>
        <w:rPr>
          <w:rFonts w:ascii="楷体" w:hAnsi="楷体" w:eastAsia="楷体"/>
          <w:sz w:val="24"/>
          <w:szCs w:val="24"/>
        </w:rPr>
        <w:t>约束以及</w:t>
      </w:r>
      <w:r>
        <w:rPr>
          <w:rFonts w:hint="eastAsia" w:ascii="楷体" w:hAnsi="楷体" w:eastAsia="楷体"/>
          <w:sz w:val="24"/>
          <w:szCs w:val="24"/>
        </w:rPr>
        <w:t>软件开发前的假设</w:t>
      </w:r>
      <w:r>
        <w:rPr>
          <w:rFonts w:ascii="楷体" w:hAnsi="楷体" w:eastAsia="楷体"/>
          <w:sz w:val="24"/>
          <w:szCs w:val="24"/>
        </w:rPr>
        <w:t>与前提条件</w:t>
      </w:r>
      <w:r>
        <w:rPr>
          <w:rFonts w:hint="eastAsia" w:ascii="楷体" w:hAnsi="楷体" w:eastAsia="楷体"/>
          <w:sz w:val="24"/>
          <w:szCs w:val="24"/>
        </w:rPr>
        <w:t>。</w:t>
      </w:r>
    </w:p>
    <w:p w14:paraId="7D32AE2A">
      <w:pPr>
        <w:pStyle w:val="27"/>
        <w:ind w:left="0" w:firstLine="540"/>
        <w:rPr>
          <w:rFonts w:hint="eastAsia" w:ascii="楷体" w:hAnsi="楷体" w:eastAsia="楷体"/>
          <w:sz w:val="24"/>
          <w:szCs w:val="24"/>
        </w:rPr>
      </w:pPr>
      <w:r>
        <w:rPr>
          <w:rFonts w:hint="eastAsia" w:ascii="楷体" w:hAnsi="楷体" w:eastAsia="楷体"/>
          <w:sz w:val="24"/>
          <w:szCs w:val="24"/>
        </w:rPr>
        <w:t>2）功能需求</w:t>
      </w:r>
      <w:r>
        <w:rPr>
          <w:rFonts w:ascii="楷体" w:hAnsi="楷体" w:eastAsia="楷体"/>
          <w:sz w:val="24"/>
          <w:szCs w:val="24"/>
        </w:rPr>
        <w:t>描述部分</w:t>
      </w:r>
      <w:r>
        <w:rPr>
          <w:rFonts w:hint="eastAsia" w:ascii="楷体" w:hAnsi="楷体" w:eastAsia="楷体"/>
          <w:sz w:val="24"/>
          <w:szCs w:val="24"/>
        </w:rPr>
        <w:t>。它主要分为</w:t>
      </w:r>
      <w:r>
        <w:rPr>
          <w:rFonts w:ascii="楷体" w:hAnsi="楷体" w:eastAsia="楷体"/>
          <w:sz w:val="24"/>
          <w:szCs w:val="24"/>
        </w:rPr>
        <w:t>系统的划分</w:t>
      </w:r>
      <w:r>
        <w:rPr>
          <w:rFonts w:hint="eastAsia" w:ascii="楷体" w:hAnsi="楷体" w:eastAsia="楷体"/>
          <w:sz w:val="24"/>
          <w:szCs w:val="24"/>
        </w:rPr>
        <w:t>，</w:t>
      </w:r>
      <w:r>
        <w:rPr>
          <w:rFonts w:ascii="楷体" w:hAnsi="楷体" w:eastAsia="楷体"/>
          <w:sz w:val="24"/>
          <w:szCs w:val="24"/>
        </w:rPr>
        <w:t>软件各子系统的功能</w:t>
      </w:r>
      <w:r>
        <w:rPr>
          <w:rFonts w:hint="eastAsia" w:ascii="楷体" w:hAnsi="楷体" w:eastAsia="楷体"/>
          <w:sz w:val="24"/>
          <w:szCs w:val="24"/>
        </w:rPr>
        <w:t>，</w:t>
      </w:r>
      <w:r>
        <w:rPr>
          <w:rFonts w:ascii="楷体" w:hAnsi="楷体" w:eastAsia="楷体"/>
          <w:sz w:val="24"/>
          <w:szCs w:val="24"/>
        </w:rPr>
        <w:t>设计约束</w:t>
      </w:r>
      <w:r>
        <w:rPr>
          <w:rFonts w:hint="eastAsia" w:ascii="楷体" w:hAnsi="楷体" w:eastAsia="楷体"/>
          <w:sz w:val="24"/>
          <w:szCs w:val="24"/>
        </w:rPr>
        <w:t>和</w:t>
      </w:r>
      <w:r>
        <w:rPr>
          <w:rFonts w:ascii="楷体" w:hAnsi="楷体" w:eastAsia="楷体"/>
          <w:sz w:val="24"/>
          <w:szCs w:val="24"/>
        </w:rPr>
        <w:t>性能</w:t>
      </w:r>
      <w:r>
        <w:rPr>
          <w:rFonts w:hint="eastAsia" w:ascii="楷体" w:hAnsi="楷体" w:eastAsia="楷体"/>
          <w:sz w:val="24"/>
          <w:szCs w:val="24"/>
        </w:rPr>
        <w:t>、</w:t>
      </w:r>
      <w:r>
        <w:rPr>
          <w:rFonts w:ascii="楷体" w:hAnsi="楷体" w:eastAsia="楷体"/>
          <w:sz w:val="24"/>
          <w:szCs w:val="24"/>
        </w:rPr>
        <w:t>界面、交付</w:t>
      </w:r>
      <w:r>
        <w:rPr>
          <w:rFonts w:hint="eastAsia" w:ascii="楷体" w:hAnsi="楷体" w:eastAsia="楷体"/>
          <w:sz w:val="24"/>
          <w:szCs w:val="24"/>
        </w:rPr>
        <w:t>、</w:t>
      </w:r>
      <w:r>
        <w:rPr>
          <w:rFonts w:ascii="楷体" w:hAnsi="楷体" w:eastAsia="楷体"/>
          <w:sz w:val="24"/>
          <w:szCs w:val="24"/>
        </w:rPr>
        <w:t>验收</w:t>
      </w:r>
      <w:r>
        <w:rPr>
          <w:rFonts w:hint="eastAsia" w:ascii="楷体" w:hAnsi="楷体" w:eastAsia="楷体"/>
          <w:sz w:val="24"/>
          <w:szCs w:val="24"/>
        </w:rPr>
        <w:t>四个方面的</w:t>
      </w:r>
      <w:r>
        <w:rPr>
          <w:rFonts w:ascii="楷体" w:hAnsi="楷体" w:eastAsia="楷体"/>
          <w:sz w:val="24"/>
          <w:szCs w:val="24"/>
        </w:rPr>
        <w:t>要求</w:t>
      </w:r>
      <w:r>
        <w:rPr>
          <w:rFonts w:hint="eastAsia" w:ascii="楷体" w:hAnsi="楷体" w:eastAsia="楷体"/>
          <w:sz w:val="24"/>
          <w:szCs w:val="24"/>
        </w:rPr>
        <w:t>。</w:t>
      </w:r>
    </w:p>
    <w:p w14:paraId="1C5084D6">
      <w:pPr>
        <w:pStyle w:val="27"/>
        <w:ind w:left="0" w:firstLine="540"/>
        <w:rPr>
          <w:rFonts w:hint="eastAsia" w:ascii="楷体" w:hAnsi="楷体" w:eastAsia="楷体"/>
          <w:sz w:val="24"/>
          <w:szCs w:val="24"/>
        </w:rPr>
      </w:pPr>
      <w:r>
        <w:rPr>
          <w:rFonts w:hint="eastAsia" w:ascii="楷体" w:hAnsi="楷体" w:eastAsia="楷体"/>
          <w:sz w:val="24"/>
          <w:szCs w:val="24"/>
        </w:rPr>
        <w:t>3）其它软件需求描述部分。它包括性能要求、设计约束、界面要求、进度要求、交付要求和验收要求。</w:t>
      </w:r>
    </w:p>
    <w:p w14:paraId="5804B7B8">
      <w:pPr>
        <w:pStyle w:val="27"/>
        <w:ind w:left="0" w:firstLine="540"/>
        <w:rPr>
          <w:rFonts w:hint="eastAsia" w:ascii="楷体" w:hAnsi="楷体" w:eastAsia="楷体"/>
          <w:sz w:val="24"/>
          <w:szCs w:val="24"/>
        </w:rPr>
      </w:pPr>
      <w:r>
        <w:rPr>
          <w:rFonts w:hint="eastAsia" w:ascii="楷体" w:hAnsi="楷体" w:eastAsia="楷体"/>
          <w:sz w:val="24"/>
          <w:szCs w:val="24"/>
        </w:rPr>
        <w:t>4）</w:t>
      </w:r>
      <w:r>
        <w:rPr>
          <w:rFonts w:ascii="楷体" w:hAnsi="楷体" w:eastAsia="楷体"/>
          <w:sz w:val="24"/>
          <w:szCs w:val="24"/>
        </w:rPr>
        <w:t>软件原型</w:t>
      </w:r>
      <w:r>
        <w:rPr>
          <w:rFonts w:hint="eastAsia" w:ascii="楷体" w:hAnsi="楷体" w:eastAsia="楷体"/>
          <w:sz w:val="24"/>
          <w:szCs w:val="24"/>
        </w:rPr>
        <w:t>。主要</w:t>
      </w:r>
      <w:r>
        <w:rPr>
          <w:rFonts w:ascii="楷体" w:hAnsi="楷体" w:eastAsia="楷体"/>
          <w:sz w:val="24"/>
          <w:szCs w:val="24"/>
        </w:rPr>
        <w:t>设计了软件运行</w:t>
      </w:r>
      <w:r>
        <w:rPr>
          <w:rFonts w:hint="eastAsia" w:ascii="楷体" w:hAnsi="楷体" w:eastAsia="楷体"/>
          <w:sz w:val="24"/>
          <w:szCs w:val="24"/>
        </w:rPr>
        <w:t>不同</w:t>
      </w:r>
      <w:r>
        <w:rPr>
          <w:rFonts w:ascii="楷体" w:hAnsi="楷体" w:eastAsia="楷体"/>
          <w:sz w:val="24"/>
          <w:szCs w:val="24"/>
        </w:rPr>
        <w:t>功能</w:t>
      </w:r>
      <w:r>
        <w:rPr>
          <w:rFonts w:hint="eastAsia" w:ascii="楷体" w:hAnsi="楷体" w:eastAsia="楷体"/>
          <w:sz w:val="24"/>
          <w:szCs w:val="24"/>
        </w:rPr>
        <w:t>时的</w:t>
      </w:r>
      <w:r>
        <w:rPr>
          <w:rFonts w:ascii="楷体" w:hAnsi="楷体" w:eastAsia="楷体"/>
          <w:sz w:val="24"/>
          <w:szCs w:val="24"/>
        </w:rPr>
        <w:t>界面</w:t>
      </w:r>
      <w:r>
        <w:rPr>
          <w:rFonts w:hint="eastAsia" w:ascii="楷体" w:hAnsi="楷体" w:eastAsia="楷体"/>
          <w:sz w:val="24"/>
          <w:szCs w:val="24"/>
        </w:rPr>
        <w:t>，比如用户</w:t>
      </w:r>
      <w:r>
        <w:rPr>
          <w:rFonts w:ascii="楷体" w:hAnsi="楷体" w:eastAsia="楷体"/>
          <w:sz w:val="24"/>
          <w:szCs w:val="24"/>
        </w:rPr>
        <w:t>登录界面</w:t>
      </w:r>
      <w:r>
        <w:rPr>
          <w:rFonts w:hint="eastAsia" w:ascii="楷体" w:hAnsi="楷体" w:eastAsia="楷体"/>
          <w:sz w:val="24"/>
          <w:szCs w:val="24"/>
        </w:rPr>
        <w:t>。</w:t>
      </w:r>
    </w:p>
    <w:p w14:paraId="793EB814">
      <w:pPr>
        <w:pStyle w:val="4"/>
        <w:spacing w:before="120" w:after="120" w:line="360" w:lineRule="auto"/>
        <w:ind w:left="420" w:leftChars="200"/>
        <w:rPr>
          <w:rFonts w:eastAsia="黑体"/>
          <w:sz w:val="28"/>
          <w:szCs w:val="18"/>
        </w:rPr>
      </w:pPr>
      <w:r>
        <w:rPr>
          <w:rFonts w:eastAsia="黑体"/>
          <w:sz w:val="28"/>
          <w:szCs w:val="18"/>
        </w:rPr>
        <w:t xml:space="preserve">1.5 </w:t>
      </w:r>
      <w:r>
        <w:rPr>
          <w:rFonts w:hint="eastAsia" w:eastAsia="黑体"/>
          <w:sz w:val="28"/>
          <w:szCs w:val="18"/>
        </w:rPr>
        <w:t>定义</w:t>
      </w:r>
      <w:bookmarkEnd w:id="31"/>
      <w:bookmarkEnd w:id="32"/>
      <w:bookmarkEnd w:id="33"/>
      <w:bookmarkEnd w:id="34"/>
      <w:bookmarkEnd w:id="35"/>
    </w:p>
    <w:p w14:paraId="7628DD16">
      <w:pPr>
        <w:pStyle w:val="5"/>
      </w:pPr>
      <w:r>
        <w:rPr>
          <w:rFonts w:hint="eastAsia"/>
        </w:rPr>
        <w:t>无</w:t>
      </w:r>
    </w:p>
    <w:p w14:paraId="18B67EB8">
      <w:pPr>
        <w:pStyle w:val="4"/>
        <w:spacing w:before="120" w:after="120" w:line="360" w:lineRule="auto"/>
        <w:ind w:left="420" w:leftChars="200"/>
        <w:rPr>
          <w:rFonts w:eastAsia="黑体"/>
          <w:sz w:val="28"/>
          <w:szCs w:val="18"/>
        </w:rPr>
      </w:pPr>
      <w:bookmarkStart w:id="36" w:name="_Toc487944051"/>
      <w:bookmarkStart w:id="37" w:name="_Toc529543858"/>
      <w:bookmarkStart w:id="38" w:name="_Toc81982484"/>
      <w:bookmarkStart w:id="39" w:name="_Toc472758533"/>
      <w:bookmarkStart w:id="40" w:name="_Toc485198815"/>
      <w:r>
        <w:rPr>
          <w:rFonts w:eastAsia="黑体"/>
          <w:sz w:val="28"/>
          <w:szCs w:val="18"/>
        </w:rPr>
        <w:t xml:space="preserve">1.6 </w:t>
      </w:r>
      <w:r>
        <w:rPr>
          <w:rFonts w:hint="eastAsia" w:eastAsia="黑体"/>
          <w:sz w:val="28"/>
          <w:szCs w:val="18"/>
        </w:rPr>
        <w:t>参考资料</w:t>
      </w:r>
      <w:bookmarkEnd w:id="36"/>
      <w:bookmarkEnd w:id="37"/>
      <w:bookmarkEnd w:id="38"/>
      <w:bookmarkEnd w:id="39"/>
      <w:bookmarkEnd w:id="40"/>
    </w:p>
    <w:p w14:paraId="0FFC9F8E">
      <w:pPr>
        <w:pStyle w:val="27"/>
        <w:ind w:left="0" w:firstLine="540"/>
        <w:rPr>
          <w:rFonts w:hint="eastAsia" w:ascii="楷体" w:hAnsi="楷体" w:eastAsia="楷体"/>
          <w:sz w:val="24"/>
          <w:szCs w:val="24"/>
        </w:rPr>
      </w:pPr>
      <w:r>
        <w:rPr>
          <w:rFonts w:hint="eastAsia" w:ascii="楷体" w:hAnsi="楷体" w:eastAsia="楷体"/>
          <w:sz w:val="24"/>
          <w:szCs w:val="24"/>
        </w:rPr>
        <w:t>[1].软件工程.齐治昌，谭庆平，宁洪.北京:高等教育出版社，2012</w:t>
      </w:r>
    </w:p>
    <w:p w14:paraId="6981C1CE">
      <w:pPr>
        <w:pStyle w:val="27"/>
        <w:ind w:left="0" w:firstLine="540"/>
        <w:rPr>
          <w:rFonts w:hint="eastAsia" w:ascii="楷体" w:hAnsi="楷体" w:eastAsia="楷体"/>
          <w:sz w:val="24"/>
          <w:szCs w:val="24"/>
        </w:rPr>
      </w:pPr>
      <w:r>
        <w:rPr>
          <w:rFonts w:hint="eastAsia" w:ascii="楷体" w:hAnsi="楷体" w:eastAsia="楷体"/>
          <w:sz w:val="24"/>
          <w:szCs w:val="24"/>
        </w:rPr>
        <w:t>[2].需求分析与设计.马素霞译.北京:机械工业出版社，2009</w:t>
      </w:r>
    </w:p>
    <w:p w14:paraId="31F4F705">
      <w:pPr>
        <w:pStyle w:val="27"/>
        <w:ind w:left="0" w:firstLine="540"/>
        <w:rPr>
          <w:rFonts w:hint="eastAsia" w:ascii="楷体" w:hAnsi="楷体" w:eastAsia="楷体"/>
          <w:sz w:val="24"/>
          <w:szCs w:val="24"/>
        </w:rPr>
      </w:pPr>
      <w:r>
        <w:rPr>
          <w:rFonts w:hint="eastAsia" w:ascii="楷体" w:hAnsi="楷体" w:eastAsia="楷体"/>
          <w:sz w:val="24"/>
          <w:szCs w:val="24"/>
        </w:rPr>
        <w:t>[</w:t>
      </w:r>
      <w:r>
        <w:rPr>
          <w:rFonts w:ascii="楷体" w:hAnsi="楷体" w:eastAsia="楷体"/>
          <w:sz w:val="24"/>
          <w:szCs w:val="24"/>
        </w:rPr>
        <w:t>3</w:t>
      </w:r>
      <w:r>
        <w:rPr>
          <w:rFonts w:hint="eastAsia" w:ascii="楷体" w:hAnsi="楷体" w:eastAsia="楷体"/>
          <w:sz w:val="24"/>
          <w:szCs w:val="24"/>
        </w:rPr>
        <w:t>].面向使用的软件设计.刘正捷译.北京:机械工业出版社，2011</w:t>
      </w:r>
    </w:p>
    <w:p w14:paraId="0528F99D">
      <w:pPr>
        <w:pStyle w:val="5"/>
      </w:pPr>
    </w:p>
    <w:p w14:paraId="192263CE">
      <w:pPr>
        <w:pStyle w:val="2"/>
        <w:rPr>
          <w:rFonts w:hint="eastAsia"/>
        </w:rPr>
      </w:pPr>
      <w:r>
        <w:br w:type="page"/>
      </w:r>
      <w:bookmarkStart w:id="41" w:name="_Toc81982485"/>
      <w:bookmarkStart w:id="42" w:name="_Toc529543859"/>
      <w:r>
        <w:rPr>
          <w:rStyle w:val="29"/>
          <w:rFonts w:hint="eastAsia" w:ascii="微软雅黑" w:hAnsi="微软雅黑" w:eastAsia="微软雅黑" w:cs="微软雅黑"/>
          <w:b/>
          <w:bCs w:val="0"/>
        </w:rPr>
        <w:t>2. 软件的一般性描述</w:t>
      </w:r>
      <w:bookmarkEnd w:id="41"/>
    </w:p>
    <w:p w14:paraId="575BA2A3">
      <w:pPr>
        <w:pStyle w:val="4"/>
        <w:spacing w:before="120" w:after="120" w:line="360" w:lineRule="auto"/>
        <w:ind w:left="420" w:leftChars="200"/>
        <w:rPr>
          <w:rFonts w:eastAsia="黑体"/>
          <w:sz w:val="28"/>
          <w:szCs w:val="18"/>
        </w:rPr>
      </w:pPr>
      <w:bookmarkStart w:id="43" w:name="_Toc81982486"/>
      <w:r>
        <w:rPr>
          <w:rFonts w:hint="eastAsia" w:eastAsia="黑体"/>
          <w:sz w:val="28"/>
          <w:szCs w:val="18"/>
        </w:rPr>
        <w:t>2.1软件产品与其环境之间的关系</w:t>
      </w:r>
      <w:bookmarkEnd w:id="43"/>
    </w:p>
    <w:p w14:paraId="0315714C">
      <w:pPr>
        <w:pStyle w:val="27"/>
        <w:ind w:left="0" w:firstLine="480"/>
        <w:rPr>
          <w:rFonts w:hint="eastAsia" w:ascii="楷体" w:hAnsi="楷体" w:eastAsia="楷体"/>
          <w:sz w:val="24"/>
          <w:szCs w:val="24"/>
        </w:rPr>
      </w:pPr>
      <w:r>
        <w:rPr>
          <w:rFonts w:hint="eastAsia" w:ascii="楷体" w:hAnsi="楷体" w:eastAsia="楷体"/>
          <w:sz w:val="24"/>
          <w:szCs w:val="24"/>
        </w:rPr>
        <w:t>本系统是一个针对聋哑人群体的双向沟通系统，能够实现手语与文字、语音之间的双向转换，支持语音识别和手语识别技术，</w:t>
      </w:r>
      <w:r>
        <w:rPr>
          <w:rFonts w:ascii="楷体" w:hAnsi="楷体" w:eastAsia="楷体"/>
          <w:sz w:val="24"/>
        </w:rPr>
        <w:t>旨在消除聋哑人与非聋哑人之间的交流障碍。</w:t>
      </w:r>
      <w:r>
        <w:rPr>
          <w:rFonts w:hint="eastAsia" w:ascii="楷体" w:hAnsi="楷体" w:eastAsia="楷体"/>
          <w:sz w:val="24"/>
        </w:rPr>
        <w:t>它所运行的外部环境如下表：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270E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15BA00F3">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系统组成部分</w:t>
            </w:r>
          </w:p>
        </w:tc>
        <w:tc>
          <w:tcPr>
            <w:tcW w:w="4264" w:type="dxa"/>
          </w:tcPr>
          <w:p w14:paraId="1BC31BCF">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外部环境</w:t>
            </w:r>
          </w:p>
        </w:tc>
      </w:tr>
      <w:tr w14:paraId="4FE2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73D6A540">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硬件系统</w:t>
            </w:r>
          </w:p>
        </w:tc>
        <w:tc>
          <w:tcPr>
            <w:tcW w:w="4264" w:type="dxa"/>
          </w:tcPr>
          <w:p w14:paraId="0C8E731A">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摄像头、麦克风</w:t>
            </w:r>
          </w:p>
        </w:tc>
      </w:tr>
      <w:tr w14:paraId="07A1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3AA930DB">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操作系统</w:t>
            </w:r>
          </w:p>
        </w:tc>
        <w:tc>
          <w:tcPr>
            <w:tcW w:w="4264" w:type="dxa"/>
          </w:tcPr>
          <w:p w14:paraId="07C40FDD">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Windows操作系统</w:t>
            </w:r>
          </w:p>
        </w:tc>
      </w:tr>
      <w:tr w14:paraId="1173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FC6AACC">
            <w:pPr>
              <w:pStyle w:val="5"/>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手机客户端</w:t>
            </w:r>
          </w:p>
        </w:tc>
        <w:tc>
          <w:tcPr>
            <w:tcW w:w="4264" w:type="dxa"/>
          </w:tcPr>
          <w:p w14:paraId="1393355F">
            <w:pPr>
              <w:pStyle w:val="5"/>
              <w:keepNext/>
              <w:ind w:firstLine="0" w:firstLineChars="0"/>
              <w:jc w:val="center"/>
              <w:rPr>
                <w:rFonts w:hint="eastAsia" w:ascii="楷体" w:hAnsi="楷体" w:eastAsia="楷体"/>
                <w:kern w:val="0"/>
                <w:sz w:val="28"/>
                <w:szCs w:val="28"/>
              </w:rPr>
            </w:pPr>
            <w:r>
              <w:rPr>
                <w:rFonts w:hint="eastAsia" w:ascii="楷体" w:hAnsi="楷体" w:eastAsia="楷体"/>
                <w:kern w:val="0"/>
                <w:sz w:val="28"/>
                <w:szCs w:val="28"/>
              </w:rPr>
              <w:t>Android操作系统</w:t>
            </w:r>
          </w:p>
        </w:tc>
      </w:tr>
    </w:tbl>
    <w:p w14:paraId="214B2350">
      <w:pPr>
        <w:pStyle w:val="7"/>
        <w:jc w:val="center"/>
        <w:rPr>
          <w:rFonts w:hint="eastAsia" w:ascii="楷体" w:hAnsi="楷体" w:eastAsia="楷体"/>
          <w:kern w:val="0"/>
          <w:sz w:val="24"/>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 xml:space="preserve"> 软件与外部环境的交互关系</w:t>
      </w:r>
    </w:p>
    <w:p w14:paraId="1CBB3BBC">
      <w:pPr>
        <w:pStyle w:val="4"/>
        <w:spacing w:before="120" w:after="120" w:line="360" w:lineRule="auto"/>
        <w:ind w:left="420" w:leftChars="200"/>
        <w:rPr>
          <w:rFonts w:eastAsia="黑体"/>
          <w:sz w:val="28"/>
          <w:szCs w:val="18"/>
        </w:rPr>
      </w:pPr>
      <w:bookmarkStart w:id="44" w:name="_Toc81982487"/>
      <w:r>
        <w:rPr>
          <w:rFonts w:hint="eastAsia" w:eastAsia="黑体"/>
          <w:sz w:val="28"/>
          <w:szCs w:val="18"/>
        </w:rPr>
        <w:t>2.2限制与约束</w:t>
      </w:r>
      <w:bookmarkEnd w:id="44"/>
    </w:p>
    <w:p w14:paraId="20BA2D6D">
      <w:pPr>
        <w:pStyle w:val="27"/>
        <w:ind w:left="482" w:firstLine="480" w:firstLineChars="200"/>
        <w:rPr>
          <w:rFonts w:hint="eastAsia" w:ascii="楷体" w:hAnsi="楷体" w:eastAsia="楷体" w:cs="楷体"/>
          <w:bCs/>
          <w:iCs/>
          <w:color w:val="000000"/>
          <w:sz w:val="24"/>
        </w:rPr>
      </w:pPr>
      <w:r>
        <w:rPr>
          <w:rFonts w:hint="eastAsia" w:ascii="楷体" w:hAnsi="楷体" w:eastAsia="楷体" w:cs="楷体"/>
          <w:bCs/>
          <w:iCs/>
          <w:color w:val="000000"/>
          <w:sz w:val="24"/>
        </w:rPr>
        <w:t>实时性：</w:t>
      </w:r>
      <w:r>
        <w:rPr>
          <w:rFonts w:ascii="楷体" w:hAnsi="楷体" w:eastAsia="楷体" w:cs="楷体"/>
          <w:bCs/>
          <w:iCs/>
          <w:color w:val="000000"/>
          <w:sz w:val="24"/>
        </w:rPr>
        <w:t>系统需保</w:t>
      </w:r>
      <w:r>
        <w:rPr>
          <w:rFonts w:hint="eastAsia" w:ascii="楷体" w:hAnsi="楷体" w:eastAsia="楷体" w:cs="楷体"/>
          <w:bCs/>
          <w:iCs/>
          <w:color w:val="000000"/>
          <w:sz w:val="24"/>
        </w:rPr>
        <w:t>证</w:t>
      </w:r>
      <w:r>
        <w:rPr>
          <w:rFonts w:ascii="楷体" w:hAnsi="楷体" w:eastAsia="楷体" w:cs="楷体"/>
          <w:bCs/>
          <w:iCs/>
          <w:color w:val="000000"/>
          <w:sz w:val="24"/>
        </w:rPr>
        <w:t>语音识别与手语识别的响应时间，语音转文字需要在 5 秒内完成，手语识别需在 3 秒内转换为文字与语音。</w:t>
      </w:r>
    </w:p>
    <w:p w14:paraId="2B5112B5">
      <w:pPr>
        <w:pStyle w:val="27"/>
        <w:ind w:left="482" w:firstLine="480" w:firstLineChars="200"/>
        <w:rPr>
          <w:rFonts w:hint="eastAsia" w:ascii="楷体" w:hAnsi="楷体" w:eastAsia="楷体" w:cs="楷体"/>
          <w:bCs/>
          <w:iCs/>
          <w:color w:val="000000"/>
          <w:sz w:val="24"/>
        </w:rPr>
      </w:pPr>
      <w:r>
        <w:rPr>
          <w:rFonts w:hint="eastAsia" w:ascii="楷体" w:hAnsi="楷体" w:eastAsia="楷体" w:cs="楷体"/>
          <w:bCs/>
          <w:iCs/>
          <w:color w:val="000000"/>
          <w:sz w:val="24"/>
        </w:rPr>
        <w:t>处理能力：</w:t>
      </w:r>
      <w:r>
        <w:rPr>
          <w:rFonts w:ascii="楷体" w:hAnsi="楷体" w:eastAsia="楷体" w:cs="楷体"/>
          <w:bCs/>
          <w:iCs/>
          <w:color w:val="000000"/>
          <w:sz w:val="24"/>
        </w:rPr>
        <w:t>系统的手语识别需要较高的计算能力，尤其是对视频流的实时处理，因此需要较为高效的图像识别模型和硬件支持。</w:t>
      </w:r>
    </w:p>
    <w:p w14:paraId="58ADD39A">
      <w:pPr>
        <w:pStyle w:val="4"/>
        <w:spacing w:before="120" w:after="120" w:line="360" w:lineRule="auto"/>
        <w:ind w:left="420" w:leftChars="200"/>
        <w:rPr>
          <w:rFonts w:eastAsia="黑体"/>
          <w:sz w:val="28"/>
          <w:szCs w:val="18"/>
        </w:rPr>
      </w:pPr>
      <w:bookmarkStart w:id="45" w:name="_Toc81982488"/>
      <w:r>
        <w:rPr>
          <w:rFonts w:hint="eastAsia" w:eastAsia="黑体"/>
          <w:sz w:val="28"/>
          <w:szCs w:val="18"/>
        </w:rPr>
        <w:t>2.3假设与前提条件</w:t>
      </w:r>
      <w:bookmarkEnd w:id="45"/>
    </w:p>
    <w:p w14:paraId="7265CEDA">
      <w:pPr>
        <w:pStyle w:val="27"/>
        <w:ind w:left="0" w:firstLine="480" w:firstLineChars="200"/>
        <w:rPr>
          <w:rFonts w:hint="eastAsia" w:ascii="楷体" w:hAnsi="楷体" w:eastAsia="楷体"/>
          <w:bCs/>
          <w:iCs/>
          <w:sz w:val="24"/>
        </w:rPr>
      </w:pPr>
      <w:r>
        <w:rPr>
          <w:rFonts w:hint="eastAsia" w:ascii="楷体" w:hAnsi="楷体" w:eastAsia="楷体"/>
          <w:sz w:val="24"/>
        </w:rPr>
        <w:t>在</w:t>
      </w:r>
      <w:r>
        <w:rPr>
          <w:rFonts w:ascii="楷体" w:hAnsi="楷体" w:eastAsia="楷体"/>
          <w:bCs/>
          <w:iCs/>
          <w:sz w:val="24"/>
        </w:rPr>
        <w:t>用户需配备支持高帧率捕捉的摄像头设备，用于手语手势的识别用户需具备稳定的互联网连接，以支持实时通信和手语学习模块中的在线资源访问。</w:t>
      </w:r>
    </w:p>
    <w:p w14:paraId="5D254858">
      <w:pPr>
        <w:pStyle w:val="2"/>
        <w:rPr>
          <w:rFonts w:hint="eastAsia"/>
        </w:rPr>
      </w:pPr>
      <w:bookmarkStart w:id="46" w:name="_Toc81982489"/>
      <w:r>
        <w:rPr>
          <w:rStyle w:val="29"/>
          <w:rFonts w:hint="eastAsia" w:ascii="微软雅黑" w:hAnsi="微软雅黑" w:eastAsia="微软雅黑" w:cs="微软雅黑"/>
          <w:b/>
          <w:bCs w:val="0"/>
        </w:rPr>
        <w:t>3. 软件功能需求描述</w:t>
      </w:r>
      <w:bookmarkEnd w:id="42"/>
      <w:bookmarkEnd w:id="46"/>
    </w:p>
    <w:p w14:paraId="7A554A4E">
      <w:pPr>
        <w:pStyle w:val="4"/>
        <w:spacing w:before="120" w:after="120" w:line="360" w:lineRule="auto"/>
        <w:ind w:left="420" w:leftChars="200"/>
        <w:rPr>
          <w:rFonts w:eastAsia="黑体"/>
          <w:sz w:val="28"/>
          <w:szCs w:val="18"/>
        </w:rPr>
      </w:pPr>
      <w:bookmarkStart w:id="47" w:name="_Toc81982490"/>
      <w:r>
        <w:rPr>
          <w:rFonts w:hint="eastAsia" w:eastAsia="黑体"/>
          <w:sz w:val="28"/>
          <w:szCs w:val="18"/>
        </w:rPr>
        <w:t xml:space="preserve">3.1 </w:t>
      </w:r>
      <w:r>
        <w:rPr>
          <w:rFonts w:eastAsia="黑体"/>
          <w:sz w:val="28"/>
          <w:szCs w:val="18"/>
        </w:rPr>
        <w:t>软件功能概述</w:t>
      </w:r>
      <w:bookmarkEnd w:id="47"/>
    </w:p>
    <w:p w14:paraId="1B80B036">
      <w:pPr>
        <w:pStyle w:val="27"/>
        <w:ind w:left="0" w:firstLine="480" w:firstLineChars="200"/>
        <w:rPr>
          <w:rFonts w:hint="eastAsia" w:ascii="楷体" w:hAnsi="楷体" w:eastAsia="楷体"/>
          <w:bCs/>
          <w:iCs/>
          <w:sz w:val="24"/>
        </w:rPr>
      </w:pPr>
      <w:r>
        <w:rPr>
          <w:rFonts w:ascii="楷体" w:hAnsi="楷体" w:eastAsia="楷体"/>
          <w:bCs/>
          <w:iCs/>
          <w:sz w:val="24"/>
        </w:rPr>
        <w:t>本系统旨在实现手语与语音、文字之间的双向实时转换，并提供手语学习模块，支持无障碍沟通和学习。以下是系统主要功能的概述</w:t>
      </w:r>
      <w:r>
        <w:rPr>
          <w:rFonts w:hint="eastAsia" w:ascii="楷体" w:hAnsi="楷体" w:eastAsia="楷体"/>
          <w:bCs/>
          <w:iCs/>
          <w:sz w:val="24"/>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5064"/>
        <w:gridCol w:w="1134"/>
      </w:tblGrid>
      <w:tr w14:paraId="6067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FEB03E6">
            <w:pPr>
              <w:pStyle w:val="27"/>
              <w:ind w:left="0" w:firstLine="0"/>
              <w:jc w:val="center"/>
              <w:rPr>
                <w:rFonts w:hint="eastAsia" w:ascii="楷体" w:hAnsi="楷体" w:eastAsia="楷体"/>
                <w:bCs/>
                <w:iCs/>
                <w:sz w:val="24"/>
              </w:rPr>
            </w:pPr>
            <w:r>
              <w:rPr>
                <w:rFonts w:hint="eastAsia" w:ascii="楷体" w:hAnsi="楷体" w:eastAsia="楷体"/>
                <w:bCs/>
                <w:iCs/>
                <w:sz w:val="24"/>
              </w:rPr>
              <w:t>功能</w:t>
            </w:r>
          </w:p>
        </w:tc>
        <w:tc>
          <w:tcPr>
            <w:tcW w:w="5064" w:type="dxa"/>
          </w:tcPr>
          <w:p w14:paraId="760184A4">
            <w:pPr>
              <w:pStyle w:val="27"/>
              <w:ind w:left="0" w:firstLine="0"/>
              <w:jc w:val="center"/>
              <w:rPr>
                <w:rFonts w:hint="eastAsia" w:ascii="楷体" w:hAnsi="楷体" w:eastAsia="楷体"/>
                <w:bCs/>
                <w:iCs/>
                <w:sz w:val="24"/>
              </w:rPr>
            </w:pPr>
            <w:r>
              <w:rPr>
                <w:rFonts w:hint="eastAsia" w:ascii="楷体" w:hAnsi="楷体" w:eastAsia="楷体"/>
                <w:bCs/>
                <w:iCs/>
                <w:sz w:val="24"/>
              </w:rPr>
              <w:t>描述</w:t>
            </w:r>
          </w:p>
        </w:tc>
        <w:tc>
          <w:tcPr>
            <w:tcW w:w="1134" w:type="dxa"/>
          </w:tcPr>
          <w:p w14:paraId="334A6B9C">
            <w:pPr>
              <w:pStyle w:val="27"/>
              <w:ind w:left="0" w:firstLine="0"/>
              <w:jc w:val="center"/>
              <w:rPr>
                <w:rFonts w:hint="eastAsia" w:ascii="楷体" w:hAnsi="楷体" w:eastAsia="楷体"/>
                <w:bCs/>
                <w:iCs/>
                <w:sz w:val="24"/>
              </w:rPr>
            </w:pPr>
            <w:r>
              <w:rPr>
                <w:rFonts w:hint="eastAsia" w:ascii="楷体" w:hAnsi="楷体" w:eastAsia="楷体"/>
                <w:bCs/>
                <w:iCs/>
                <w:sz w:val="24"/>
              </w:rPr>
              <w:t>优先级</w:t>
            </w:r>
          </w:p>
        </w:tc>
      </w:tr>
      <w:tr w14:paraId="3702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0BEC027">
            <w:pPr>
              <w:pStyle w:val="27"/>
              <w:ind w:left="0" w:firstLine="0"/>
              <w:jc w:val="center"/>
              <w:rPr>
                <w:rFonts w:hint="eastAsia" w:ascii="楷体" w:hAnsi="楷体" w:eastAsia="楷体"/>
                <w:bCs/>
                <w:iCs/>
                <w:sz w:val="24"/>
              </w:rPr>
            </w:pPr>
            <w:r>
              <w:rPr>
                <w:rFonts w:hint="eastAsia" w:ascii="楷体" w:hAnsi="楷体" w:eastAsia="楷体"/>
                <w:bCs/>
                <w:iCs/>
                <w:sz w:val="24"/>
              </w:rPr>
              <w:t>手语识别与转换</w:t>
            </w:r>
          </w:p>
        </w:tc>
        <w:tc>
          <w:tcPr>
            <w:tcW w:w="5064" w:type="dxa"/>
          </w:tcPr>
          <w:p w14:paraId="60DE9E70">
            <w:pPr>
              <w:pStyle w:val="27"/>
              <w:ind w:left="0" w:firstLine="0"/>
              <w:jc w:val="center"/>
              <w:rPr>
                <w:rFonts w:hint="eastAsia" w:ascii="楷体" w:hAnsi="楷体" w:eastAsia="楷体"/>
                <w:bCs/>
                <w:iCs/>
                <w:sz w:val="24"/>
              </w:rPr>
            </w:pPr>
            <w:r>
              <w:rPr>
                <w:rFonts w:ascii="楷体" w:hAnsi="楷体" w:eastAsia="楷体"/>
                <w:bCs/>
                <w:iCs/>
                <w:sz w:val="24"/>
              </w:rPr>
              <w:t>通过摄像头捕捉用户的手语动作，利用手语识别算法将手语动作转换为文字和语音输出。</w:t>
            </w:r>
          </w:p>
        </w:tc>
        <w:tc>
          <w:tcPr>
            <w:tcW w:w="1134" w:type="dxa"/>
          </w:tcPr>
          <w:p w14:paraId="57711BB5">
            <w:pPr>
              <w:pStyle w:val="27"/>
              <w:ind w:left="0" w:firstLine="0"/>
              <w:jc w:val="center"/>
              <w:rPr>
                <w:rFonts w:hint="eastAsia" w:ascii="楷体" w:hAnsi="楷体" w:eastAsia="楷体"/>
                <w:bCs/>
                <w:iCs/>
                <w:sz w:val="24"/>
              </w:rPr>
            </w:pPr>
            <w:r>
              <w:rPr>
                <w:rFonts w:hint="eastAsia" w:ascii="楷体" w:hAnsi="楷体" w:eastAsia="楷体"/>
                <w:bCs/>
                <w:iCs/>
                <w:sz w:val="24"/>
              </w:rPr>
              <w:t>高</w:t>
            </w:r>
          </w:p>
        </w:tc>
      </w:tr>
      <w:tr w14:paraId="5BBD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1A11226">
            <w:pPr>
              <w:pStyle w:val="27"/>
              <w:ind w:left="0" w:firstLine="0"/>
              <w:jc w:val="center"/>
              <w:rPr>
                <w:rFonts w:hint="eastAsia" w:ascii="楷体" w:hAnsi="楷体" w:eastAsia="楷体"/>
                <w:bCs/>
                <w:iCs/>
                <w:sz w:val="24"/>
              </w:rPr>
            </w:pPr>
            <w:bookmarkStart w:id="48" w:name="_Hlk187485491"/>
            <w:r>
              <w:rPr>
                <w:rFonts w:hint="eastAsia" w:ascii="楷体" w:hAnsi="楷体" w:eastAsia="楷体"/>
                <w:bCs/>
                <w:iCs/>
                <w:sz w:val="24"/>
              </w:rPr>
              <w:t>语音转换与手语生成</w:t>
            </w:r>
            <w:bookmarkEnd w:id="48"/>
          </w:p>
        </w:tc>
        <w:tc>
          <w:tcPr>
            <w:tcW w:w="5064" w:type="dxa"/>
          </w:tcPr>
          <w:p w14:paraId="1B41F461">
            <w:pPr>
              <w:pStyle w:val="27"/>
              <w:ind w:left="0" w:firstLine="0"/>
              <w:jc w:val="center"/>
              <w:rPr>
                <w:rFonts w:hint="eastAsia" w:ascii="楷体" w:hAnsi="楷体" w:eastAsia="楷体"/>
                <w:bCs/>
                <w:iCs/>
                <w:sz w:val="24"/>
              </w:rPr>
            </w:pPr>
            <w:r>
              <w:rPr>
                <w:rFonts w:ascii="楷体" w:hAnsi="楷体" w:eastAsia="楷体"/>
                <w:bCs/>
                <w:iCs/>
                <w:sz w:val="24"/>
              </w:rPr>
              <w:t>捕捉用户语音</w:t>
            </w:r>
            <w:r>
              <w:rPr>
                <w:rFonts w:hint="eastAsia" w:ascii="楷体" w:hAnsi="楷体" w:eastAsia="楷体"/>
                <w:bCs/>
                <w:iCs/>
                <w:sz w:val="24"/>
              </w:rPr>
              <w:t>或输入的文字</w:t>
            </w:r>
            <w:r>
              <w:rPr>
                <w:rFonts w:ascii="楷体" w:hAnsi="楷体" w:eastAsia="楷体"/>
                <w:bCs/>
                <w:iCs/>
                <w:sz w:val="24"/>
              </w:rPr>
              <w:t>，将其实时转换为手语动画输出。</w:t>
            </w:r>
          </w:p>
        </w:tc>
        <w:tc>
          <w:tcPr>
            <w:tcW w:w="1134" w:type="dxa"/>
          </w:tcPr>
          <w:p w14:paraId="4C48E609">
            <w:pPr>
              <w:pStyle w:val="27"/>
              <w:ind w:left="0" w:firstLine="0"/>
              <w:jc w:val="center"/>
              <w:rPr>
                <w:rFonts w:hint="eastAsia" w:ascii="楷体" w:hAnsi="楷体" w:eastAsia="楷体"/>
                <w:bCs/>
                <w:iCs/>
                <w:sz w:val="24"/>
              </w:rPr>
            </w:pPr>
            <w:r>
              <w:rPr>
                <w:rFonts w:hint="eastAsia" w:ascii="楷体" w:hAnsi="楷体" w:eastAsia="楷体"/>
                <w:bCs/>
                <w:iCs/>
                <w:sz w:val="24"/>
              </w:rPr>
              <w:t>高</w:t>
            </w:r>
          </w:p>
        </w:tc>
      </w:tr>
      <w:tr w14:paraId="0640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1761C3BA">
            <w:pPr>
              <w:pStyle w:val="27"/>
              <w:ind w:left="0" w:firstLine="0"/>
              <w:jc w:val="center"/>
              <w:rPr>
                <w:rFonts w:hint="eastAsia" w:ascii="楷体" w:hAnsi="楷体" w:eastAsia="楷体"/>
                <w:bCs/>
                <w:iCs/>
                <w:sz w:val="24"/>
              </w:rPr>
            </w:pPr>
            <w:bookmarkStart w:id="49" w:name="_Hlk187485940"/>
            <w:r>
              <w:rPr>
                <w:rFonts w:hint="eastAsia" w:ascii="楷体" w:hAnsi="楷体" w:eastAsia="楷体"/>
                <w:bCs/>
                <w:iCs/>
                <w:sz w:val="24"/>
              </w:rPr>
              <w:t>手语学习模块</w:t>
            </w:r>
            <w:bookmarkEnd w:id="49"/>
          </w:p>
        </w:tc>
        <w:tc>
          <w:tcPr>
            <w:tcW w:w="5064" w:type="dxa"/>
          </w:tcPr>
          <w:p w14:paraId="1C9E6C5F">
            <w:pPr>
              <w:pStyle w:val="27"/>
              <w:ind w:left="0" w:firstLine="0"/>
              <w:jc w:val="center"/>
              <w:rPr>
                <w:rFonts w:hint="eastAsia" w:ascii="楷体" w:hAnsi="楷体" w:eastAsia="楷体"/>
                <w:bCs/>
                <w:iCs/>
                <w:sz w:val="24"/>
              </w:rPr>
            </w:pPr>
            <w:r>
              <w:rPr>
                <w:rFonts w:hint="eastAsia" w:ascii="楷体" w:hAnsi="楷体" w:eastAsia="楷体"/>
                <w:bCs/>
                <w:iCs/>
                <w:sz w:val="24"/>
              </w:rPr>
              <w:t>提供交互式的手语学习内容，识别手语学习的准确度，</w:t>
            </w:r>
            <w:r>
              <w:rPr>
                <w:rFonts w:ascii="楷体" w:hAnsi="楷体" w:eastAsia="楷体"/>
                <w:bCs/>
                <w:iCs/>
                <w:sz w:val="24"/>
              </w:rPr>
              <w:t>帮助用户提高手语能力。</w:t>
            </w:r>
          </w:p>
        </w:tc>
        <w:tc>
          <w:tcPr>
            <w:tcW w:w="1134" w:type="dxa"/>
          </w:tcPr>
          <w:p w14:paraId="04B03C07">
            <w:pPr>
              <w:pStyle w:val="27"/>
              <w:ind w:left="0" w:firstLine="0"/>
              <w:jc w:val="center"/>
              <w:rPr>
                <w:rFonts w:hint="eastAsia" w:ascii="楷体" w:hAnsi="楷体" w:eastAsia="楷体"/>
                <w:bCs/>
                <w:iCs/>
                <w:sz w:val="24"/>
              </w:rPr>
            </w:pPr>
            <w:r>
              <w:rPr>
                <w:rFonts w:hint="eastAsia" w:ascii="楷体" w:hAnsi="楷体" w:eastAsia="楷体"/>
                <w:bCs/>
                <w:iCs/>
                <w:sz w:val="24"/>
              </w:rPr>
              <w:t>中</w:t>
            </w:r>
          </w:p>
        </w:tc>
      </w:tr>
      <w:tr w14:paraId="0641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032F310">
            <w:pPr>
              <w:pStyle w:val="27"/>
              <w:ind w:left="0" w:firstLine="0"/>
              <w:jc w:val="center"/>
              <w:rPr>
                <w:rFonts w:hint="default" w:ascii="楷体" w:hAnsi="楷体" w:eastAsia="楷体"/>
                <w:bCs/>
                <w:iCs/>
                <w:sz w:val="24"/>
                <w:lang w:val="en-US" w:eastAsia="zh-CN"/>
              </w:rPr>
            </w:pPr>
            <w:r>
              <w:rPr>
                <w:rFonts w:hint="eastAsia" w:ascii="楷体" w:hAnsi="楷体" w:eastAsia="楷体"/>
                <w:bCs/>
                <w:iCs/>
                <w:sz w:val="24"/>
                <w:lang w:val="en-US" w:eastAsia="zh-CN"/>
              </w:rPr>
              <w:t>登录注册</w:t>
            </w:r>
          </w:p>
        </w:tc>
        <w:tc>
          <w:tcPr>
            <w:tcW w:w="5064" w:type="dxa"/>
          </w:tcPr>
          <w:p w14:paraId="4DA3817B">
            <w:pPr>
              <w:pStyle w:val="27"/>
              <w:ind w:left="0" w:firstLine="0"/>
              <w:jc w:val="center"/>
              <w:rPr>
                <w:rFonts w:hint="default" w:ascii="楷体" w:hAnsi="楷体" w:eastAsia="楷体"/>
                <w:bCs/>
                <w:iCs/>
                <w:sz w:val="24"/>
                <w:lang w:val="en-US" w:eastAsia="zh-CN"/>
              </w:rPr>
            </w:pPr>
            <w:r>
              <w:rPr>
                <w:rFonts w:hint="eastAsia" w:ascii="楷体" w:hAnsi="楷体" w:eastAsia="楷体"/>
                <w:bCs/>
                <w:iCs/>
                <w:sz w:val="24"/>
                <w:lang w:val="en-US" w:eastAsia="zh-CN"/>
              </w:rPr>
              <w:t>用户注册登录</w:t>
            </w:r>
          </w:p>
        </w:tc>
        <w:tc>
          <w:tcPr>
            <w:tcW w:w="1134" w:type="dxa"/>
          </w:tcPr>
          <w:p w14:paraId="14AB2F44">
            <w:pPr>
              <w:pStyle w:val="27"/>
              <w:keepNext/>
              <w:ind w:left="0" w:firstLine="0"/>
              <w:jc w:val="center"/>
              <w:rPr>
                <w:rFonts w:hint="eastAsia" w:ascii="楷体" w:hAnsi="楷体" w:eastAsia="楷体"/>
                <w:bCs/>
                <w:iCs/>
                <w:sz w:val="24"/>
              </w:rPr>
            </w:pPr>
            <w:r>
              <w:rPr>
                <w:rFonts w:hint="eastAsia" w:ascii="楷体" w:hAnsi="楷体" w:eastAsia="楷体"/>
                <w:bCs/>
                <w:iCs/>
                <w:sz w:val="24"/>
              </w:rPr>
              <w:t>中</w:t>
            </w:r>
          </w:p>
        </w:tc>
      </w:tr>
    </w:tbl>
    <w:p w14:paraId="751C2391">
      <w:pPr>
        <w:pStyle w:val="7"/>
        <w:jc w:val="center"/>
        <w:rPr>
          <w:rFonts w:hint="eastAsia"/>
          <w:sz w:val="22"/>
          <w:szCs w:val="22"/>
        </w:rPr>
      </w:pPr>
      <w:r>
        <w:rPr>
          <w:rFonts w:hint="eastAsia"/>
          <w:sz w:val="22"/>
          <w:szCs w:val="22"/>
        </w:rPr>
        <w:t xml:space="preserve">表 </w:t>
      </w:r>
      <w:r>
        <w:rPr>
          <w:sz w:val="22"/>
          <w:szCs w:val="22"/>
        </w:rPr>
        <w:fldChar w:fldCharType="begin"/>
      </w:r>
      <w:r>
        <w:rPr>
          <w:sz w:val="22"/>
          <w:szCs w:val="22"/>
        </w:rPr>
        <w:instrText xml:space="preserve"> </w:instrText>
      </w:r>
      <w:r>
        <w:rPr>
          <w:rFonts w:hint="eastAsia"/>
          <w:sz w:val="22"/>
          <w:szCs w:val="22"/>
        </w:rPr>
        <w:instrText xml:space="preserve">SEQ 表 \* ARABIC</w:instrText>
      </w:r>
      <w:r>
        <w:rPr>
          <w:sz w:val="22"/>
          <w:szCs w:val="22"/>
        </w:rPr>
        <w:instrText xml:space="preserve"> </w:instrText>
      </w:r>
      <w:r>
        <w:rPr>
          <w:sz w:val="22"/>
          <w:szCs w:val="22"/>
        </w:rPr>
        <w:fldChar w:fldCharType="separate"/>
      </w:r>
      <w:r>
        <w:rPr>
          <w:sz w:val="22"/>
          <w:szCs w:val="22"/>
        </w:rPr>
        <w:t>2</w:t>
      </w:r>
      <w:r>
        <w:rPr>
          <w:sz w:val="22"/>
          <w:szCs w:val="22"/>
        </w:rPr>
        <w:fldChar w:fldCharType="end"/>
      </w:r>
      <w:r>
        <w:rPr>
          <w:rFonts w:hint="eastAsia"/>
          <w:sz w:val="22"/>
          <w:szCs w:val="22"/>
        </w:rPr>
        <w:t xml:space="preserve"> 系统主要功能及优先级</w:t>
      </w:r>
    </w:p>
    <w:p w14:paraId="58E0BDB9">
      <w:pPr>
        <w:pStyle w:val="4"/>
        <w:spacing w:before="120" w:after="120" w:line="360" w:lineRule="auto"/>
        <w:ind w:left="420" w:leftChars="200"/>
        <w:rPr>
          <w:rFonts w:eastAsia="黑体"/>
          <w:sz w:val="28"/>
          <w:szCs w:val="18"/>
        </w:rPr>
      </w:pPr>
      <w:bookmarkStart w:id="50" w:name="_Toc81982491"/>
      <w:r>
        <w:rPr>
          <w:rFonts w:hint="eastAsia" w:eastAsia="黑体"/>
          <w:sz w:val="28"/>
          <w:szCs w:val="18"/>
        </w:rPr>
        <w:t xml:space="preserve">3.2 </w:t>
      </w:r>
      <w:r>
        <w:rPr>
          <w:rFonts w:eastAsia="黑体"/>
          <w:sz w:val="28"/>
          <w:szCs w:val="18"/>
        </w:rPr>
        <w:t>软件需求的用例模型</w:t>
      </w:r>
      <w:bookmarkEnd w:id="50"/>
    </w:p>
    <w:p w14:paraId="455F600D">
      <w:pPr>
        <w:pStyle w:val="5"/>
        <w:keepNext/>
        <w:ind w:firstLine="422"/>
        <w:jc w:val="center"/>
      </w:pPr>
      <w:r>
        <w:rPr>
          <w:rFonts w:eastAsia="楷体" w:cs="楷体"/>
          <w:b/>
          <w:bCs/>
          <w:szCs w:val="21"/>
        </w:rPr>
        <w:drawing>
          <wp:inline distT="0" distB="0" distL="0" distR="0">
            <wp:extent cx="4183380" cy="4264660"/>
            <wp:effectExtent l="0" t="0" r="7620" b="2540"/>
            <wp:docPr id="63479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2398" name="图片 1"/>
                    <pic:cNvPicPr>
                      <a:picLocks noChangeAspect="1"/>
                    </pic:cNvPicPr>
                  </pic:nvPicPr>
                  <pic:blipFill>
                    <a:blip r:embed="rId5"/>
                    <a:stretch>
                      <a:fillRect/>
                    </a:stretch>
                  </pic:blipFill>
                  <pic:spPr>
                    <a:xfrm>
                      <a:off x="0" y="0"/>
                      <a:ext cx="4237434" cy="4320079"/>
                    </a:xfrm>
                    <a:prstGeom prst="rect">
                      <a:avLst/>
                    </a:prstGeom>
                  </pic:spPr>
                </pic:pic>
              </a:graphicData>
            </a:graphic>
          </wp:inline>
        </w:drawing>
      </w:r>
    </w:p>
    <w:p w14:paraId="40DB3ED2">
      <w:pPr>
        <w:pStyle w:val="7"/>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“SignTalk：双向手语识别与交流辅助系统”的用例图</w:t>
      </w:r>
    </w:p>
    <w:p w14:paraId="3605C53F">
      <w:pPr>
        <w:pStyle w:val="4"/>
        <w:spacing w:before="120" w:after="120" w:line="360" w:lineRule="auto"/>
        <w:ind w:left="420" w:leftChars="200"/>
        <w:rPr>
          <w:rFonts w:eastAsia="黑体"/>
          <w:sz w:val="28"/>
          <w:szCs w:val="18"/>
        </w:rPr>
      </w:pPr>
      <w:bookmarkStart w:id="51" w:name="_Toc81982492"/>
      <w:r>
        <w:rPr>
          <w:rFonts w:hint="eastAsia" w:eastAsia="黑体"/>
          <w:sz w:val="28"/>
          <w:szCs w:val="18"/>
        </w:rPr>
        <w:t xml:space="preserve">3.3 </w:t>
      </w:r>
      <w:r>
        <w:rPr>
          <w:rFonts w:eastAsia="黑体"/>
          <w:sz w:val="28"/>
          <w:szCs w:val="18"/>
        </w:rPr>
        <w:t>软件需求的分析模型</w:t>
      </w:r>
      <w:bookmarkEnd w:id="51"/>
    </w:p>
    <w:p w14:paraId="0D666532">
      <w:pPr>
        <w:pStyle w:val="4"/>
        <w:spacing w:before="120" w:after="0" w:line="240" w:lineRule="auto"/>
        <w:ind w:firstLine="420"/>
        <w:rPr>
          <w:rFonts w:hint="eastAsia" w:ascii="黑体" w:hAnsi="黑体" w:eastAsia="黑体" w:cs="黑体"/>
          <w:sz w:val="28"/>
          <w:szCs w:val="28"/>
        </w:rPr>
      </w:pPr>
      <w:bookmarkStart w:id="52" w:name="_Toc3155"/>
      <w:bookmarkStart w:id="53" w:name="_Toc10322"/>
      <w:r>
        <w:rPr>
          <w:rFonts w:hint="eastAsia" w:eastAsia="黑体"/>
          <w:bCs/>
          <w:kern w:val="2"/>
          <w:sz w:val="28"/>
          <w:szCs w:val="18"/>
        </w:rPr>
        <w:t>3.2.1</w:t>
      </w:r>
      <w:r>
        <w:rPr>
          <w:rFonts w:hint="eastAsia" w:ascii="黑体" w:hAnsi="黑体" w:eastAsia="黑体" w:cs="黑体"/>
          <w:sz w:val="28"/>
          <w:szCs w:val="28"/>
        </w:rPr>
        <w:t>“手语识别与转换”的用例描述</w:t>
      </w:r>
      <w:bookmarkEnd w:id="52"/>
      <w:bookmarkEnd w:id="53"/>
    </w:p>
    <w:p w14:paraId="65AF9807">
      <w:pPr>
        <w:pStyle w:val="5"/>
        <w:keepNext/>
        <w:ind w:firstLine="0" w:firstLineChars="0"/>
        <w:jc w:val="center"/>
        <w:rPr>
          <w:rFonts w:hint="eastAsia" w:eastAsia="宋体"/>
          <w:lang w:eastAsia="zh-CN"/>
        </w:rPr>
      </w:pPr>
      <w:r>
        <w:rPr>
          <w:rFonts w:hint="eastAsia" w:eastAsia="宋体"/>
          <w:lang w:eastAsia="zh-CN"/>
        </w:rPr>
        <w:drawing>
          <wp:inline distT="0" distB="0" distL="114300" distR="114300">
            <wp:extent cx="4857750" cy="2628900"/>
            <wp:effectExtent l="0" t="0" r="3810" b="7620"/>
            <wp:docPr id="6" name="图片 6" descr="09cfb64ed73756cf0ab7a795ba369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cfb64ed73756cf0ab7a795ba3693c"/>
                    <pic:cNvPicPr>
                      <a:picLocks noChangeAspect="1"/>
                    </pic:cNvPicPr>
                  </pic:nvPicPr>
                  <pic:blipFill>
                    <a:blip r:embed="rId6"/>
                    <a:stretch>
                      <a:fillRect/>
                    </a:stretch>
                  </pic:blipFill>
                  <pic:spPr>
                    <a:xfrm>
                      <a:off x="0" y="0"/>
                      <a:ext cx="4857750" cy="2628900"/>
                    </a:xfrm>
                    <a:prstGeom prst="rect">
                      <a:avLst/>
                    </a:prstGeom>
                  </pic:spPr>
                </pic:pic>
              </a:graphicData>
            </a:graphic>
          </wp:inline>
        </w:drawing>
      </w:r>
    </w:p>
    <w:p w14:paraId="5772FD9C">
      <w:pPr>
        <w:pStyle w:val="7"/>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2</w:t>
      </w:r>
      <w:r>
        <w:rPr>
          <w:sz w:val="22"/>
          <w:szCs w:val="22"/>
        </w:rPr>
        <w:fldChar w:fldCharType="end"/>
      </w:r>
      <w:r>
        <w:rPr>
          <w:rFonts w:hint="eastAsia"/>
          <w:sz w:val="22"/>
          <w:szCs w:val="22"/>
        </w:rPr>
        <w:t xml:space="preserve"> “手语识别与转换”的顺序图</w:t>
      </w:r>
    </w:p>
    <w:tbl>
      <w:tblPr>
        <w:tblStyle w:val="18"/>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0"/>
        <w:gridCol w:w="5982"/>
      </w:tblGrid>
      <w:tr w14:paraId="4CE0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0A1D07F0">
            <w:pPr>
              <w:pStyle w:val="27"/>
              <w:ind w:left="0" w:firstLine="0"/>
              <w:jc w:val="center"/>
              <w:rPr>
                <w:rFonts w:hint="eastAsia" w:ascii="楷体" w:hAnsi="楷体" w:eastAsia="楷体"/>
                <w:sz w:val="28"/>
                <w:szCs w:val="28"/>
              </w:rPr>
            </w:pPr>
            <w:r>
              <w:rPr>
                <w:rFonts w:hint="eastAsia" w:ascii="楷体" w:hAnsi="楷体" w:eastAsia="楷体"/>
                <w:sz w:val="28"/>
                <w:szCs w:val="28"/>
              </w:rPr>
              <w:t>用例名</w:t>
            </w:r>
          </w:p>
        </w:tc>
        <w:tc>
          <w:tcPr>
            <w:tcW w:w="5982" w:type="dxa"/>
          </w:tcPr>
          <w:p w14:paraId="16C634B1">
            <w:pPr>
              <w:pStyle w:val="27"/>
              <w:ind w:left="0" w:firstLine="0"/>
              <w:jc w:val="center"/>
              <w:rPr>
                <w:rFonts w:hint="eastAsia" w:ascii="楷体" w:hAnsi="楷体" w:eastAsia="楷体"/>
                <w:sz w:val="28"/>
                <w:szCs w:val="28"/>
              </w:rPr>
            </w:pPr>
            <w:r>
              <w:rPr>
                <w:rFonts w:hint="eastAsia" w:ascii="楷体" w:hAnsi="楷体" w:eastAsia="楷体"/>
                <w:sz w:val="28"/>
                <w:szCs w:val="28"/>
              </w:rPr>
              <w:t>手语识别与转换</w:t>
            </w:r>
          </w:p>
        </w:tc>
      </w:tr>
      <w:tr w14:paraId="1BD2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4F55D0C5">
            <w:pPr>
              <w:pStyle w:val="27"/>
              <w:ind w:left="0" w:firstLine="0"/>
              <w:jc w:val="center"/>
              <w:rPr>
                <w:rFonts w:hint="eastAsia" w:ascii="楷体" w:hAnsi="楷体" w:eastAsia="楷体"/>
                <w:sz w:val="28"/>
                <w:szCs w:val="28"/>
              </w:rPr>
            </w:pPr>
            <w:r>
              <w:rPr>
                <w:rFonts w:hint="eastAsia" w:ascii="楷体" w:hAnsi="楷体" w:eastAsia="楷体"/>
                <w:sz w:val="28"/>
                <w:szCs w:val="28"/>
              </w:rPr>
              <w:t>用例描述</w:t>
            </w:r>
          </w:p>
        </w:tc>
        <w:tc>
          <w:tcPr>
            <w:tcW w:w="5982" w:type="dxa"/>
          </w:tcPr>
          <w:p w14:paraId="2A370549">
            <w:pPr>
              <w:pStyle w:val="27"/>
              <w:ind w:left="0" w:firstLine="0"/>
              <w:jc w:val="left"/>
              <w:rPr>
                <w:rFonts w:hint="eastAsia" w:ascii="楷体" w:hAnsi="楷体" w:eastAsia="楷体"/>
                <w:sz w:val="28"/>
                <w:szCs w:val="28"/>
              </w:rPr>
            </w:pPr>
            <w:r>
              <w:rPr>
                <w:rFonts w:ascii="楷体" w:hAnsi="楷体" w:eastAsia="楷体"/>
                <w:bCs/>
                <w:iCs/>
                <w:sz w:val="28"/>
                <w:szCs w:val="28"/>
              </w:rPr>
              <w:t>通过摄像头捕捉用户的手语动作，利用手语识别算法将手语动作转换为文字和语音输出。</w:t>
            </w:r>
          </w:p>
        </w:tc>
      </w:tr>
      <w:tr w14:paraId="21F6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789F159A">
            <w:pPr>
              <w:pStyle w:val="27"/>
              <w:ind w:left="0" w:firstLine="0"/>
              <w:jc w:val="center"/>
              <w:rPr>
                <w:rFonts w:hint="eastAsia" w:ascii="楷体" w:hAnsi="楷体" w:eastAsia="楷体"/>
                <w:sz w:val="28"/>
                <w:szCs w:val="28"/>
              </w:rPr>
            </w:pPr>
            <w:r>
              <w:rPr>
                <w:rFonts w:hint="eastAsia" w:ascii="楷体" w:hAnsi="楷体" w:eastAsia="楷体"/>
                <w:sz w:val="28"/>
                <w:szCs w:val="28"/>
              </w:rPr>
              <w:t>参与者</w:t>
            </w:r>
          </w:p>
        </w:tc>
        <w:tc>
          <w:tcPr>
            <w:tcW w:w="5982" w:type="dxa"/>
          </w:tcPr>
          <w:p w14:paraId="0A0CA3D8">
            <w:pPr>
              <w:pStyle w:val="27"/>
              <w:ind w:left="0" w:firstLine="0"/>
              <w:jc w:val="left"/>
              <w:rPr>
                <w:rFonts w:hint="eastAsia" w:ascii="楷体" w:hAnsi="楷体" w:eastAsia="楷体"/>
                <w:sz w:val="28"/>
                <w:szCs w:val="28"/>
              </w:rPr>
            </w:pPr>
            <w:r>
              <w:rPr>
                <w:rFonts w:hint="eastAsia" w:ascii="楷体" w:hAnsi="楷体" w:eastAsia="楷体"/>
                <w:sz w:val="28"/>
                <w:szCs w:val="28"/>
              </w:rPr>
              <w:t>听障用户</w:t>
            </w:r>
          </w:p>
        </w:tc>
      </w:tr>
      <w:tr w14:paraId="3D8A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7F5C48F7">
            <w:pPr>
              <w:pStyle w:val="27"/>
              <w:ind w:left="0" w:firstLine="0"/>
              <w:jc w:val="center"/>
              <w:rPr>
                <w:rFonts w:hint="eastAsia" w:ascii="楷体" w:hAnsi="楷体" w:eastAsia="楷体"/>
                <w:sz w:val="28"/>
                <w:szCs w:val="28"/>
              </w:rPr>
            </w:pPr>
            <w:r>
              <w:rPr>
                <w:rFonts w:hint="eastAsia" w:ascii="楷体" w:hAnsi="楷体" w:eastAsia="楷体"/>
                <w:sz w:val="28"/>
                <w:szCs w:val="28"/>
              </w:rPr>
              <w:t>过程</w:t>
            </w:r>
          </w:p>
        </w:tc>
        <w:tc>
          <w:tcPr>
            <w:tcW w:w="5982" w:type="dxa"/>
          </w:tcPr>
          <w:p w14:paraId="12681682">
            <w:pPr>
              <w:pStyle w:val="27"/>
              <w:numPr>
                <w:ilvl w:val="0"/>
                <w:numId w:val="2"/>
              </w:numPr>
              <w:jc w:val="left"/>
              <w:rPr>
                <w:rFonts w:hint="eastAsia" w:ascii="楷体" w:hAnsi="楷体" w:eastAsia="楷体"/>
                <w:sz w:val="28"/>
                <w:szCs w:val="28"/>
              </w:rPr>
            </w:pPr>
            <w:r>
              <w:rPr>
                <w:rFonts w:hint="eastAsia" w:ascii="楷体" w:hAnsi="楷体" w:eastAsia="楷体"/>
                <w:sz w:val="28"/>
                <w:szCs w:val="28"/>
              </w:rPr>
              <w:t>用户通过摄像头做出相应的手语动作</w:t>
            </w:r>
          </w:p>
          <w:p w14:paraId="60B43314">
            <w:pPr>
              <w:pStyle w:val="27"/>
              <w:numPr>
                <w:ilvl w:val="0"/>
                <w:numId w:val="2"/>
              </w:numPr>
              <w:jc w:val="left"/>
              <w:rPr>
                <w:rFonts w:hint="eastAsia" w:ascii="楷体" w:hAnsi="楷体" w:eastAsia="楷体"/>
                <w:sz w:val="28"/>
                <w:szCs w:val="28"/>
              </w:rPr>
            </w:pPr>
            <w:r>
              <w:rPr>
                <w:rFonts w:hint="eastAsia" w:ascii="楷体" w:hAnsi="楷体" w:eastAsia="楷体"/>
                <w:sz w:val="28"/>
                <w:szCs w:val="28"/>
              </w:rPr>
              <w:t>系统使用手语识别算法识别铺捉到的手语动作</w:t>
            </w:r>
          </w:p>
          <w:p w14:paraId="52EA2EB6">
            <w:pPr>
              <w:pStyle w:val="27"/>
              <w:keepNext/>
              <w:numPr>
                <w:ilvl w:val="0"/>
                <w:numId w:val="2"/>
              </w:numPr>
              <w:jc w:val="left"/>
              <w:rPr>
                <w:rFonts w:ascii="楷体" w:hAnsi="楷体" w:eastAsia="楷体"/>
                <w:sz w:val="28"/>
                <w:szCs w:val="28"/>
              </w:rPr>
            </w:pPr>
            <w:r>
              <w:rPr>
                <w:rFonts w:hint="eastAsia" w:ascii="楷体" w:hAnsi="楷体" w:eastAsia="楷体"/>
                <w:sz w:val="28"/>
                <w:szCs w:val="28"/>
              </w:rPr>
              <w:t>系统将识别到的手语动作转换为文字</w:t>
            </w:r>
          </w:p>
          <w:p w14:paraId="71B811AA">
            <w:pPr>
              <w:pStyle w:val="27"/>
              <w:keepNext/>
              <w:numPr>
                <w:ilvl w:val="0"/>
                <w:numId w:val="2"/>
              </w:numPr>
              <w:jc w:val="left"/>
              <w:rPr>
                <w:rFonts w:hint="eastAsia" w:ascii="楷体" w:hAnsi="楷体" w:eastAsia="楷体"/>
                <w:sz w:val="28"/>
                <w:szCs w:val="28"/>
              </w:rPr>
            </w:pPr>
            <w:r>
              <w:rPr>
                <w:rFonts w:hint="eastAsia" w:ascii="楷体" w:hAnsi="楷体" w:eastAsia="楷体"/>
                <w:sz w:val="28"/>
                <w:szCs w:val="28"/>
              </w:rPr>
              <w:t>通过文字显示的方式将识别结果反馈给用户</w:t>
            </w:r>
          </w:p>
        </w:tc>
      </w:tr>
    </w:tbl>
    <w:p w14:paraId="6498A010">
      <w:pPr>
        <w:pStyle w:val="7"/>
        <w:jc w:val="center"/>
        <w:rPr>
          <w:sz w:val="22"/>
          <w:szCs w:val="22"/>
        </w:rPr>
      </w:pPr>
      <w:r>
        <w:rPr>
          <w:rFonts w:hint="eastAsia"/>
          <w:sz w:val="22"/>
          <w:szCs w:val="22"/>
        </w:rPr>
        <w:t xml:space="preserve">表 </w:t>
      </w:r>
      <w:r>
        <w:rPr>
          <w:sz w:val="22"/>
          <w:szCs w:val="22"/>
        </w:rPr>
        <w:fldChar w:fldCharType="begin"/>
      </w:r>
      <w:r>
        <w:rPr>
          <w:sz w:val="22"/>
          <w:szCs w:val="22"/>
        </w:rPr>
        <w:instrText xml:space="preserve"> </w:instrText>
      </w:r>
      <w:r>
        <w:rPr>
          <w:rFonts w:hint="eastAsia"/>
          <w:sz w:val="22"/>
          <w:szCs w:val="22"/>
        </w:rPr>
        <w:instrText xml:space="preserve">SEQ 表 \* ARABIC</w:instrText>
      </w:r>
      <w:r>
        <w:rPr>
          <w:sz w:val="22"/>
          <w:szCs w:val="22"/>
        </w:rPr>
        <w:instrText xml:space="preserve"> </w:instrText>
      </w:r>
      <w:r>
        <w:rPr>
          <w:sz w:val="22"/>
          <w:szCs w:val="22"/>
        </w:rPr>
        <w:fldChar w:fldCharType="separate"/>
      </w:r>
      <w:r>
        <w:rPr>
          <w:sz w:val="22"/>
          <w:szCs w:val="22"/>
        </w:rPr>
        <w:t>3</w:t>
      </w:r>
      <w:r>
        <w:rPr>
          <w:sz w:val="22"/>
          <w:szCs w:val="22"/>
        </w:rPr>
        <w:fldChar w:fldCharType="end"/>
      </w:r>
      <w:r>
        <w:rPr>
          <w:rFonts w:hint="eastAsia"/>
          <w:sz w:val="22"/>
          <w:szCs w:val="22"/>
        </w:rPr>
        <w:t xml:space="preserve"> “手语识别与转换”的用例描述</w:t>
      </w:r>
    </w:p>
    <w:p w14:paraId="0016FAE2">
      <w:pPr>
        <w:pStyle w:val="4"/>
        <w:spacing w:before="120" w:after="0" w:line="240" w:lineRule="auto"/>
        <w:ind w:firstLine="420"/>
        <w:rPr>
          <w:rFonts w:hint="eastAsia" w:ascii="黑体" w:hAnsi="黑体" w:eastAsia="黑体" w:cs="黑体"/>
          <w:sz w:val="28"/>
          <w:szCs w:val="28"/>
        </w:rPr>
      </w:pPr>
      <w:r>
        <w:rPr>
          <w:rFonts w:hint="eastAsia" w:eastAsia="黑体"/>
          <w:bCs/>
          <w:kern w:val="2"/>
          <w:sz w:val="28"/>
          <w:szCs w:val="18"/>
        </w:rPr>
        <w:t>3.2.2</w:t>
      </w:r>
      <w:r>
        <w:rPr>
          <w:rFonts w:hint="eastAsia" w:ascii="黑体" w:hAnsi="黑体" w:eastAsia="黑体" w:cs="黑体"/>
          <w:sz w:val="28"/>
          <w:szCs w:val="28"/>
        </w:rPr>
        <w:t>“用户登录”的用例描述</w:t>
      </w:r>
    </w:p>
    <w:p w14:paraId="6E680498">
      <w:pPr>
        <w:keepNext/>
        <w:jc w:val="center"/>
        <w:rPr>
          <w:rFonts w:hint="eastAsia" w:eastAsia="宋体"/>
          <w:lang w:eastAsia="zh-CN"/>
        </w:rPr>
      </w:pPr>
      <w:bookmarkStart w:id="71" w:name="_GoBack"/>
      <w:r>
        <w:rPr>
          <w:rFonts w:hint="eastAsia" w:eastAsia="宋体"/>
          <w:lang w:eastAsia="zh-CN"/>
        </w:rPr>
        <w:drawing>
          <wp:inline distT="0" distB="0" distL="114300" distR="114300">
            <wp:extent cx="5272405" cy="2444750"/>
            <wp:effectExtent l="0" t="0" r="635" b="8890"/>
            <wp:docPr id="5" name="图片 5" descr="31954968066991b1c6024ee4a33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954968066991b1c6024ee4a339b82"/>
                    <pic:cNvPicPr>
                      <a:picLocks noChangeAspect="1"/>
                    </pic:cNvPicPr>
                  </pic:nvPicPr>
                  <pic:blipFill>
                    <a:blip r:embed="rId7"/>
                    <a:stretch>
                      <a:fillRect/>
                    </a:stretch>
                  </pic:blipFill>
                  <pic:spPr>
                    <a:xfrm>
                      <a:off x="0" y="0"/>
                      <a:ext cx="5272405" cy="2444750"/>
                    </a:xfrm>
                    <a:prstGeom prst="rect">
                      <a:avLst/>
                    </a:prstGeom>
                  </pic:spPr>
                </pic:pic>
              </a:graphicData>
            </a:graphic>
          </wp:inline>
        </w:drawing>
      </w:r>
      <w:bookmarkEnd w:id="71"/>
    </w:p>
    <w:p w14:paraId="4A948804">
      <w:pPr>
        <w:pStyle w:val="7"/>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3</w:t>
      </w:r>
      <w:r>
        <w:rPr>
          <w:sz w:val="22"/>
          <w:szCs w:val="22"/>
        </w:rPr>
        <w:fldChar w:fldCharType="end"/>
      </w:r>
      <w:r>
        <w:rPr>
          <w:rFonts w:hint="eastAsia"/>
          <w:sz w:val="22"/>
          <w:szCs w:val="22"/>
        </w:rPr>
        <w:t xml:space="preserve"> “用户登录”的顺序图</w:t>
      </w:r>
    </w:p>
    <w:p w14:paraId="6BEDF798">
      <w:pPr>
        <w:rPr>
          <w:rFonts w:hint="eastAsia"/>
        </w:rPr>
      </w:pPr>
    </w:p>
    <w:tbl>
      <w:tblPr>
        <w:tblStyle w:val="18"/>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0"/>
        <w:gridCol w:w="5982"/>
      </w:tblGrid>
      <w:tr w14:paraId="4641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0B49001F">
            <w:pPr>
              <w:pStyle w:val="27"/>
              <w:ind w:left="0" w:firstLine="0"/>
              <w:jc w:val="center"/>
              <w:rPr>
                <w:rFonts w:hint="eastAsia" w:ascii="楷体" w:hAnsi="楷体" w:eastAsia="楷体"/>
                <w:sz w:val="28"/>
                <w:szCs w:val="28"/>
              </w:rPr>
            </w:pPr>
            <w:r>
              <w:rPr>
                <w:rFonts w:hint="eastAsia" w:ascii="楷体" w:hAnsi="楷体" w:eastAsia="楷体"/>
                <w:sz w:val="28"/>
                <w:szCs w:val="28"/>
              </w:rPr>
              <w:t>用例名</w:t>
            </w:r>
          </w:p>
        </w:tc>
        <w:tc>
          <w:tcPr>
            <w:tcW w:w="5982" w:type="dxa"/>
          </w:tcPr>
          <w:p w14:paraId="0A96622F">
            <w:pPr>
              <w:pStyle w:val="27"/>
              <w:ind w:left="0" w:firstLine="0"/>
              <w:jc w:val="center"/>
              <w:rPr>
                <w:rFonts w:hint="eastAsia" w:ascii="楷体" w:hAnsi="楷体" w:eastAsia="楷体"/>
                <w:sz w:val="28"/>
                <w:szCs w:val="28"/>
              </w:rPr>
            </w:pPr>
            <w:r>
              <w:rPr>
                <w:rFonts w:hint="eastAsia" w:ascii="楷体" w:hAnsi="楷体" w:eastAsia="楷体"/>
                <w:sz w:val="28"/>
                <w:szCs w:val="28"/>
              </w:rPr>
              <w:t>用户登录</w:t>
            </w:r>
          </w:p>
        </w:tc>
      </w:tr>
      <w:tr w14:paraId="3410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520EE07E">
            <w:pPr>
              <w:pStyle w:val="27"/>
              <w:ind w:left="0" w:firstLine="0"/>
              <w:jc w:val="center"/>
              <w:rPr>
                <w:rFonts w:hint="eastAsia" w:ascii="楷体" w:hAnsi="楷体" w:eastAsia="楷体"/>
                <w:sz w:val="28"/>
                <w:szCs w:val="28"/>
              </w:rPr>
            </w:pPr>
            <w:r>
              <w:rPr>
                <w:rFonts w:hint="eastAsia" w:ascii="楷体" w:hAnsi="楷体" w:eastAsia="楷体"/>
                <w:sz w:val="28"/>
                <w:szCs w:val="28"/>
              </w:rPr>
              <w:t>用例描述</w:t>
            </w:r>
          </w:p>
        </w:tc>
        <w:tc>
          <w:tcPr>
            <w:tcW w:w="5982" w:type="dxa"/>
          </w:tcPr>
          <w:p w14:paraId="1FC718D8">
            <w:pPr>
              <w:pStyle w:val="27"/>
              <w:ind w:left="0" w:firstLine="0"/>
              <w:jc w:val="left"/>
              <w:rPr>
                <w:rFonts w:hint="eastAsia" w:ascii="楷体" w:hAnsi="楷体" w:eastAsia="楷体"/>
                <w:sz w:val="28"/>
                <w:szCs w:val="28"/>
              </w:rPr>
            </w:pPr>
            <w:r>
              <w:rPr>
                <w:rFonts w:hint="eastAsia" w:ascii="楷体" w:hAnsi="楷体" w:eastAsia="楷体"/>
                <w:bCs/>
                <w:iCs/>
                <w:sz w:val="28"/>
                <w:szCs w:val="28"/>
              </w:rPr>
              <w:t>用户通过账号和密码登录系统</w:t>
            </w:r>
          </w:p>
        </w:tc>
      </w:tr>
      <w:tr w14:paraId="32DE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0381D631">
            <w:pPr>
              <w:pStyle w:val="27"/>
              <w:ind w:left="0" w:firstLine="0"/>
              <w:jc w:val="center"/>
              <w:rPr>
                <w:rFonts w:hint="eastAsia" w:ascii="楷体" w:hAnsi="楷体" w:eastAsia="楷体"/>
                <w:sz w:val="28"/>
                <w:szCs w:val="28"/>
              </w:rPr>
            </w:pPr>
            <w:r>
              <w:rPr>
                <w:rFonts w:hint="eastAsia" w:ascii="楷体" w:hAnsi="楷体" w:eastAsia="楷体"/>
                <w:sz w:val="28"/>
                <w:szCs w:val="28"/>
              </w:rPr>
              <w:t>参与者</w:t>
            </w:r>
          </w:p>
        </w:tc>
        <w:tc>
          <w:tcPr>
            <w:tcW w:w="5982" w:type="dxa"/>
          </w:tcPr>
          <w:p w14:paraId="2702D62B">
            <w:pPr>
              <w:pStyle w:val="27"/>
              <w:ind w:left="0" w:firstLine="0"/>
              <w:jc w:val="left"/>
              <w:rPr>
                <w:rFonts w:hint="eastAsia" w:ascii="楷体" w:hAnsi="楷体" w:eastAsia="楷体"/>
                <w:sz w:val="28"/>
                <w:szCs w:val="28"/>
              </w:rPr>
            </w:pPr>
            <w:r>
              <w:rPr>
                <w:rFonts w:hint="eastAsia" w:ascii="楷体" w:hAnsi="楷体" w:eastAsia="楷体"/>
                <w:sz w:val="28"/>
                <w:szCs w:val="28"/>
              </w:rPr>
              <w:t>用户</w:t>
            </w:r>
          </w:p>
        </w:tc>
      </w:tr>
      <w:tr w14:paraId="5A4F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2BE625D1">
            <w:pPr>
              <w:pStyle w:val="27"/>
              <w:ind w:left="0" w:firstLine="0"/>
              <w:jc w:val="center"/>
              <w:rPr>
                <w:rFonts w:hint="eastAsia" w:ascii="楷体" w:hAnsi="楷体" w:eastAsia="楷体"/>
                <w:sz w:val="28"/>
                <w:szCs w:val="28"/>
              </w:rPr>
            </w:pPr>
            <w:r>
              <w:rPr>
                <w:rFonts w:hint="eastAsia" w:ascii="楷体" w:hAnsi="楷体" w:eastAsia="楷体"/>
                <w:sz w:val="28"/>
                <w:szCs w:val="28"/>
              </w:rPr>
              <w:t>过程</w:t>
            </w:r>
          </w:p>
        </w:tc>
        <w:tc>
          <w:tcPr>
            <w:tcW w:w="5982" w:type="dxa"/>
          </w:tcPr>
          <w:p w14:paraId="03AB0D6A">
            <w:pPr>
              <w:pStyle w:val="27"/>
              <w:numPr>
                <w:ilvl w:val="0"/>
                <w:numId w:val="3"/>
              </w:numPr>
              <w:jc w:val="left"/>
              <w:rPr>
                <w:rFonts w:ascii="楷体" w:hAnsi="楷体" w:eastAsia="楷体"/>
                <w:sz w:val="28"/>
                <w:szCs w:val="28"/>
              </w:rPr>
            </w:pPr>
            <w:r>
              <w:rPr>
                <w:rFonts w:hint="eastAsia" w:ascii="楷体" w:hAnsi="楷体" w:eastAsia="楷体"/>
                <w:sz w:val="28"/>
                <w:szCs w:val="28"/>
              </w:rPr>
              <w:t>用户输入账号和密码</w:t>
            </w:r>
          </w:p>
          <w:p w14:paraId="4818222B">
            <w:pPr>
              <w:pStyle w:val="27"/>
              <w:numPr>
                <w:ilvl w:val="0"/>
                <w:numId w:val="3"/>
              </w:numPr>
              <w:jc w:val="left"/>
              <w:rPr>
                <w:rFonts w:ascii="楷体" w:hAnsi="楷体" w:eastAsia="楷体"/>
                <w:sz w:val="28"/>
                <w:szCs w:val="28"/>
              </w:rPr>
            </w:pPr>
            <w:r>
              <w:rPr>
                <w:rFonts w:hint="eastAsia" w:ascii="楷体" w:hAnsi="楷体" w:eastAsia="楷体"/>
                <w:sz w:val="28"/>
                <w:szCs w:val="28"/>
              </w:rPr>
              <w:t>系统验证用户账号密码的正确性和合法性</w:t>
            </w:r>
          </w:p>
          <w:p w14:paraId="16767AC0">
            <w:pPr>
              <w:pStyle w:val="27"/>
              <w:numPr>
                <w:ilvl w:val="0"/>
                <w:numId w:val="3"/>
              </w:numPr>
              <w:jc w:val="left"/>
              <w:rPr>
                <w:rFonts w:hint="eastAsia" w:ascii="楷体" w:hAnsi="楷体" w:eastAsia="楷体"/>
                <w:sz w:val="28"/>
                <w:szCs w:val="28"/>
              </w:rPr>
            </w:pPr>
            <w:r>
              <w:rPr>
                <w:rFonts w:hint="eastAsia" w:ascii="楷体" w:hAnsi="楷体" w:eastAsia="楷体"/>
                <w:sz w:val="28"/>
                <w:szCs w:val="28"/>
              </w:rPr>
              <w:t>如正确则登录成功，</w:t>
            </w:r>
            <w:r>
              <w:rPr>
                <w:rFonts w:hint="eastAsia" w:ascii="楷体" w:hAnsi="楷体" w:eastAsia="楷体"/>
                <w:sz w:val="28"/>
                <w:szCs w:val="28"/>
                <w:lang w:val="en-US" w:eastAsia="zh-CN"/>
              </w:rPr>
              <w:t>跳转到主页面；</w:t>
            </w:r>
            <w:r>
              <w:rPr>
                <w:rFonts w:hint="eastAsia" w:ascii="楷体" w:hAnsi="楷体" w:eastAsia="楷体"/>
                <w:sz w:val="28"/>
                <w:szCs w:val="28"/>
              </w:rPr>
              <w:t>否则提示用户重新输入账号和密码</w:t>
            </w:r>
          </w:p>
        </w:tc>
      </w:tr>
    </w:tbl>
    <w:p w14:paraId="2ABB27C2">
      <w:pPr>
        <w:pStyle w:val="7"/>
        <w:jc w:val="center"/>
        <w:rPr>
          <w:sz w:val="22"/>
          <w:szCs w:val="22"/>
        </w:rPr>
      </w:pPr>
      <w:r>
        <w:rPr>
          <w:rFonts w:hint="eastAsia"/>
          <w:sz w:val="22"/>
          <w:szCs w:val="22"/>
        </w:rPr>
        <w:t xml:space="preserve">表 </w:t>
      </w:r>
      <w:r>
        <w:rPr>
          <w:sz w:val="22"/>
          <w:szCs w:val="22"/>
        </w:rPr>
        <w:fldChar w:fldCharType="begin"/>
      </w:r>
      <w:r>
        <w:rPr>
          <w:sz w:val="22"/>
          <w:szCs w:val="22"/>
        </w:rPr>
        <w:instrText xml:space="preserve"> </w:instrText>
      </w:r>
      <w:r>
        <w:rPr>
          <w:rFonts w:hint="eastAsia"/>
          <w:sz w:val="22"/>
          <w:szCs w:val="22"/>
        </w:rPr>
        <w:instrText xml:space="preserve">SEQ 表 \* ARABIC</w:instrText>
      </w:r>
      <w:r>
        <w:rPr>
          <w:sz w:val="22"/>
          <w:szCs w:val="22"/>
        </w:rPr>
        <w:instrText xml:space="preserve"> </w:instrText>
      </w:r>
      <w:r>
        <w:rPr>
          <w:sz w:val="22"/>
          <w:szCs w:val="22"/>
        </w:rPr>
        <w:fldChar w:fldCharType="separate"/>
      </w:r>
      <w:r>
        <w:rPr>
          <w:sz w:val="22"/>
          <w:szCs w:val="22"/>
        </w:rPr>
        <w:t>4</w:t>
      </w:r>
      <w:r>
        <w:rPr>
          <w:sz w:val="22"/>
          <w:szCs w:val="22"/>
        </w:rPr>
        <w:fldChar w:fldCharType="end"/>
      </w:r>
      <w:r>
        <w:rPr>
          <w:rFonts w:hint="eastAsia"/>
          <w:sz w:val="22"/>
          <w:szCs w:val="22"/>
        </w:rPr>
        <w:t xml:space="preserve"> “用户登录”的用例描述</w:t>
      </w:r>
    </w:p>
    <w:p w14:paraId="31E3ADF5">
      <w:pPr>
        <w:pStyle w:val="4"/>
        <w:spacing w:before="120" w:after="0" w:line="240" w:lineRule="auto"/>
        <w:ind w:firstLine="420"/>
        <w:rPr>
          <w:rFonts w:hint="eastAsia" w:ascii="黑体" w:hAnsi="黑体" w:eastAsia="黑体" w:cs="黑体"/>
          <w:sz w:val="28"/>
          <w:szCs w:val="28"/>
        </w:rPr>
      </w:pPr>
      <w:r>
        <w:rPr>
          <w:rFonts w:hint="eastAsia" w:eastAsia="黑体"/>
          <w:bCs/>
          <w:kern w:val="2"/>
          <w:sz w:val="28"/>
          <w:szCs w:val="18"/>
        </w:rPr>
        <w:t>3.2.3</w:t>
      </w:r>
      <w:bookmarkStart w:id="54" w:name="_Hlk187485541"/>
      <w:r>
        <w:rPr>
          <w:rFonts w:hint="eastAsia" w:ascii="黑体" w:hAnsi="黑体" w:eastAsia="黑体" w:cs="黑体"/>
          <w:sz w:val="28"/>
          <w:szCs w:val="28"/>
        </w:rPr>
        <w:t>“</w:t>
      </w:r>
      <w:r>
        <w:rPr>
          <w:rFonts w:hint="eastAsia" w:ascii="黑体" w:hAnsi="黑体" w:eastAsia="黑体" w:cs="黑体"/>
          <w:bCs/>
          <w:iCs/>
          <w:sz w:val="28"/>
          <w:szCs w:val="28"/>
        </w:rPr>
        <w:t>语音转换与手语生成</w:t>
      </w:r>
      <w:r>
        <w:rPr>
          <w:rFonts w:hint="eastAsia" w:ascii="黑体" w:hAnsi="黑体" w:eastAsia="黑体" w:cs="黑体"/>
          <w:sz w:val="28"/>
          <w:szCs w:val="28"/>
        </w:rPr>
        <w:t>”的</w:t>
      </w:r>
      <w:bookmarkEnd w:id="54"/>
      <w:r>
        <w:rPr>
          <w:rFonts w:hint="eastAsia" w:ascii="黑体" w:hAnsi="黑体" w:eastAsia="黑体" w:cs="黑体"/>
          <w:sz w:val="28"/>
          <w:szCs w:val="28"/>
        </w:rPr>
        <w:t>用例描述</w:t>
      </w:r>
    </w:p>
    <w:p w14:paraId="4ECC7714">
      <w:pPr>
        <w:keepNext/>
        <w:jc w:val="center"/>
      </w:pPr>
      <w:r>
        <w:rPr>
          <w:rFonts w:ascii="宋体" w:hAnsi="宋体" w:eastAsia="宋体" w:cs="宋体"/>
          <w:sz w:val="24"/>
          <w:szCs w:val="24"/>
        </w:rPr>
        <w:drawing>
          <wp:inline distT="0" distB="0" distL="114300" distR="114300">
            <wp:extent cx="5274945" cy="3552825"/>
            <wp:effectExtent l="0" t="0" r="13335" b="1333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5274945" cy="3552825"/>
                    </a:xfrm>
                    <a:prstGeom prst="rect">
                      <a:avLst/>
                    </a:prstGeom>
                    <a:noFill/>
                    <a:ln w="9525">
                      <a:noFill/>
                    </a:ln>
                  </pic:spPr>
                </pic:pic>
              </a:graphicData>
            </a:graphic>
          </wp:inline>
        </w:drawing>
      </w:r>
    </w:p>
    <w:p w14:paraId="1B865B2C">
      <w:pPr>
        <w:pStyle w:val="7"/>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4</w:t>
      </w:r>
      <w:r>
        <w:rPr>
          <w:sz w:val="22"/>
          <w:szCs w:val="22"/>
        </w:rPr>
        <w:fldChar w:fldCharType="end"/>
      </w:r>
      <w:r>
        <w:rPr>
          <w:rFonts w:hint="eastAsia"/>
          <w:sz w:val="22"/>
          <w:szCs w:val="22"/>
        </w:rPr>
        <w:t xml:space="preserve"> “语音转换与手语生成”的顺序图</w:t>
      </w:r>
    </w:p>
    <w:tbl>
      <w:tblPr>
        <w:tblStyle w:val="18"/>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0"/>
        <w:gridCol w:w="5982"/>
      </w:tblGrid>
      <w:tr w14:paraId="5F81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4709A8D5">
            <w:pPr>
              <w:pStyle w:val="27"/>
              <w:ind w:left="0" w:firstLine="0"/>
              <w:jc w:val="center"/>
              <w:rPr>
                <w:rFonts w:hint="eastAsia" w:ascii="楷体" w:hAnsi="楷体" w:eastAsia="楷体"/>
                <w:sz w:val="28"/>
                <w:szCs w:val="28"/>
              </w:rPr>
            </w:pPr>
            <w:r>
              <w:rPr>
                <w:rFonts w:hint="eastAsia" w:ascii="楷体" w:hAnsi="楷体" w:eastAsia="楷体"/>
                <w:sz w:val="28"/>
                <w:szCs w:val="28"/>
              </w:rPr>
              <w:t>用例名</w:t>
            </w:r>
          </w:p>
        </w:tc>
        <w:tc>
          <w:tcPr>
            <w:tcW w:w="5982" w:type="dxa"/>
          </w:tcPr>
          <w:p w14:paraId="589ECF3D">
            <w:pPr>
              <w:pStyle w:val="27"/>
              <w:ind w:left="0" w:firstLine="0"/>
              <w:jc w:val="center"/>
              <w:rPr>
                <w:rFonts w:hint="eastAsia" w:ascii="楷体" w:hAnsi="楷体" w:eastAsia="楷体"/>
                <w:sz w:val="28"/>
                <w:szCs w:val="28"/>
              </w:rPr>
            </w:pPr>
            <w:r>
              <w:rPr>
                <w:rFonts w:hint="eastAsia" w:ascii="楷体" w:hAnsi="楷体" w:eastAsia="楷体"/>
                <w:sz w:val="28"/>
                <w:szCs w:val="28"/>
              </w:rPr>
              <w:t>语音转换与手语生成</w:t>
            </w:r>
          </w:p>
        </w:tc>
      </w:tr>
      <w:tr w14:paraId="14821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7E3B30E3">
            <w:pPr>
              <w:pStyle w:val="27"/>
              <w:ind w:left="0" w:firstLine="0"/>
              <w:jc w:val="center"/>
              <w:rPr>
                <w:rFonts w:hint="eastAsia" w:ascii="楷体" w:hAnsi="楷体" w:eastAsia="楷体"/>
                <w:sz w:val="28"/>
                <w:szCs w:val="28"/>
              </w:rPr>
            </w:pPr>
            <w:r>
              <w:rPr>
                <w:rFonts w:hint="eastAsia" w:ascii="楷体" w:hAnsi="楷体" w:eastAsia="楷体"/>
                <w:sz w:val="28"/>
                <w:szCs w:val="28"/>
              </w:rPr>
              <w:t>用例描述</w:t>
            </w:r>
          </w:p>
        </w:tc>
        <w:tc>
          <w:tcPr>
            <w:tcW w:w="5982" w:type="dxa"/>
          </w:tcPr>
          <w:p w14:paraId="3FCF732B">
            <w:pPr>
              <w:pStyle w:val="27"/>
              <w:ind w:left="0" w:firstLine="0"/>
              <w:jc w:val="left"/>
              <w:rPr>
                <w:rFonts w:hint="eastAsia" w:ascii="楷体" w:hAnsi="楷体" w:eastAsia="楷体"/>
                <w:sz w:val="28"/>
                <w:szCs w:val="28"/>
              </w:rPr>
            </w:pPr>
            <w:r>
              <w:rPr>
                <w:rFonts w:ascii="楷体" w:hAnsi="楷体" w:eastAsia="楷体"/>
                <w:bCs/>
                <w:iCs/>
                <w:sz w:val="28"/>
                <w:szCs w:val="28"/>
              </w:rPr>
              <w:t>系统捕捉用户的语音输入，将语音内容通过语音识别技术转换为文字，再将文字通过手语生成模块转换为手语动画，向聋哑人士展示手语动画，帮助他们理解语音内容。</w:t>
            </w:r>
          </w:p>
        </w:tc>
      </w:tr>
      <w:tr w14:paraId="223E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5DF10031">
            <w:pPr>
              <w:pStyle w:val="27"/>
              <w:ind w:left="0" w:firstLine="0"/>
              <w:jc w:val="center"/>
              <w:rPr>
                <w:rFonts w:hint="eastAsia" w:ascii="楷体" w:hAnsi="楷体" w:eastAsia="楷体"/>
                <w:sz w:val="28"/>
                <w:szCs w:val="28"/>
              </w:rPr>
            </w:pPr>
            <w:r>
              <w:rPr>
                <w:rFonts w:hint="eastAsia" w:ascii="楷体" w:hAnsi="楷体" w:eastAsia="楷体"/>
                <w:sz w:val="28"/>
                <w:szCs w:val="28"/>
              </w:rPr>
              <w:t>参与者</w:t>
            </w:r>
          </w:p>
        </w:tc>
        <w:tc>
          <w:tcPr>
            <w:tcW w:w="5982" w:type="dxa"/>
          </w:tcPr>
          <w:p w14:paraId="01A140C8">
            <w:pPr>
              <w:pStyle w:val="27"/>
              <w:ind w:left="0" w:firstLine="0"/>
              <w:jc w:val="left"/>
              <w:rPr>
                <w:rFonts w:hint="eastAsia" w:ascii="楷体" w:hAnsi="楷体" w:eastAsia="楷体"/>
                <w:sz w:val="28"/>
                <w:szCs w:val="28"/>
              </w:rPr>
            </w:pPr>
            <w:r>
              <w:rPr>
                <w:rFonts w:hint="eastAsia" w:ascii="楷体" w:hAnsi="楷体" w:eastAsia="楷体"/>
                <w:sz w:val="28"/>
                <w:szCs w:val="28"/>
              </w:rPr>
              <w:t>用户</w:t>
            </w:r>
          </w:p>
        </w:tc>
      </w:tr>
      <w:tr w14:paraId="6898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5FF6288E">
            <w:pPr>
              <w:pStyle w:val="27"/>
              <w:ind w:left="0" w:firstLine="0"/>
              <w:jc w:val="center"/>
              <w:rPr>
                <w:rFonts w:hint="eastAsia" w:ascii="楷体" w:hAnsi="楷体" w:eastAsia="楷体"/>
                <w:sz w:val="28"/>
                <w:szCs w:val="28"/>
              </w:rPr>
            </w:pPr>
            <w:r>
              <w:rPr>
                <w:rFonts w:hint="eastAsia" w:ascii="楷体" w:hAnsi="楷体" w:eastAsia="楷体"/>
                <w:sz w:val="28"/>
                <w:szCs w:val="28"/>
              </w:rPr>
              <w:t>过程</w:t>
            </w:r>
          </w:p>
        </w:tc>
        <w:tc>
          <w:tcPr>
            <w:tcW w:w="5982" w:type="dxa"/>
          </w:tcPr>
          <w:p w14:paraId="7118B133">
            <w:pPr>
              <w:pStyle w:val="27"/>
              <w:numPr>
                <w:ilvl w:val="0"/>
                <w:numId w:val="4"/>
              </w:numPr>
              <w:jc w:val="left"/>
              <w:rPr>
                <w:rFonts w:ascii="楷体" w:hAnsi="楷体" w:eastAsia="楷体"/>
                <w:sz w:val="28"/>
                <w:szCs w:val="28"/>
              </w:rPr>
            </w:pPr>
            <w:r>
              <w:rPr>
                <w:rFonts w:hint="eastAsia" w:ascii="楷体" w:hAnsi="楷体" w:eastAsia="楷体"/>
                <w:sz w:val="28"/>
                <w:szCs w:val="28"/>
              </w:rPr>
              <w:t>用户通过视频模式说出想要表达的话语</w:t>
            </w:r>
          </w:p>
          <w:p w14:paraId="6E954493">
            <w:pPr>
              <w:pStyle w:val="27"/>
              <w:numPr>
                <w:ilvl w:val="0"/>
                <w:numId w:val="4"/>
              </w:numPr>
              <w:jc w:val="left"/>
              <w:rPr>
                <w:rFonts w:ascii="楷体" w:hAnsi="楷体" w:eastAsia="楷体"/>
                <w:sz w:val="28"/>
                <w:szCs w:val="28"/>
              </w:rPr>
            </w:pPr>
            <w:r>
              <w:rPr>
                <w:rFonts w:ascii="楷体" w:hAnsi="楷体" w:eastAsia="楷体"/>
                <w:sz w:val="28"/>
                <w:szCs w:val="28"/>
              </w:rPr>
              <w:t>系统通过语音识别模块将语音内容转换为文字数据。</w:t>
            </w:r>
          </w:p>
          <w:p w14:paraId="571E655C">
            <w:pPr>
              <w:pStyle w:val="27"/>
              <w:keepNext/>
              <w:numPr>
                <w:ilvl w:val="0"/>
                <w:numId w:val="4"/>
              </w:numPr>
              <w:jc w:val="left"/>
              <w:rPr>
                <w:rFonts w:ascii="楷体" w:hAnsi="楷体" w:eastAsia="楷体"/>
                <w:sz w:val="28"/>
                <w:szCs w:val="28"/>
              </w:rPr>
            </w:pPr>
            <w:r>
              <w:rPr>
                <w:rFonts w:ascii="楷体" w:hAnsi="楷体" w:eastAsia="楷体"/>
                <w:sz w:val="28"/>
                <w:szCs w:val="28"/>
              </w:rPr>
              <w:t>系统将转换后的文字数据传递给手语生成模块。</w:t>
            </w:r>
          </w:p>
          <w:p w14:paraId="77C2DA1E">
            <w:pPr>
              <w:pStyle w:val="27"/>
              <w:keepNext/>
              <w:numPr>
                <w:ilvl w:val="0"/>
                <w:numId w:val="4"/>
              </w:numPr>
              <w:jc w:val="left"/>
              <w:rPr>
                <w:rFonts w:ascii="楷体" w:hAnsi="楷体" w:eastAsia="楷体"/>
                <w:sz w:val="28"/>
                <w:szCs w:val="28"/>
              </w:rPr>
            </w:pPr>
            <w:r>
              <w:rPr>
                <w:rFonts w:ascii="楷体" w:hAnsi="楷体" w:eastAsia="楷体"/>
                <w:sz w:val="28"/>
                <w:szCs w:val="28"/>
              </w:rPr>
              <w:t>手语生成模块解析文字内容，并将其转换为对应的手语动画。</w:t>
            </w:r>
          </w:p>
          <w:p w14:paraId="616B3337">
            <w:pPr>
              <w:pStyle w:val="27"/>
              <w:keepNext/>
              <w:numPr>
                <w:ilvl w:val="0"/>
                <w:numId w:val="4"/>
              </w:numPr>
              <w:jc w:val="left"/>
              <w:rPr>
                <w:rFonts w:hint="eastAsia" w:ascii="楷体" w:hAnsi="楷体" w:eastAsia="楷体"/>
                <w:sz w:val="28"/>
                <w:szCs w:val="28"/>
              </w:rPr>
            </w:pPr>
            <w:r>
              <w:rPr>
                <w:rFonts w:ascii="楷体" w:hAnsi="楷体" w:eastAsia="楷体"/>
                <w:sz w:val="28"/>
                <w:szCs w:val="28"/>
              </w:rPr>
              <w:t>系统将生成的手语动画输出到显示设备上，向聋哑人士展示。</w:t>
            </w:r>
          </w:p>
        </w:tc>
      </w:tr>
    </w:tbl>
    <w:p w14:paraId="4FD67C3A">
      <w:pPr>
        <w:pStyle w:val="7"/>
        <w:jc w:val="center"/>
        <w:rPr>
          <w:sz w:val="22"/>
          <w:szCs w:val="22"/>
        </w:rPr>
      </w:pPr>
      <w:r>
        <w:rPr>
          <w:rFonts w:hint="eastAsia"/>
          <w:sz w:val="22"/>
          <w:szCs w:val="22"/>
        </w:rPr>
        <w:t xml:space="preserve">表 </w:t>
      </w:r>
      <w:r>
        <w:rPr>
          <w:sz w:val="22"/>
          <w:szCs w:val="22"/>
        </w:rPr>
        <w:fldChar w:fldCharType="begin"/>
      </w:r>
      <w:r>
        <w:rPr>
          <w:sz w:val="22"/>
          <w:szCs w:val="22"/>
        </w:rPr>
        <w:instrText xml:space="preserve"> </w:instrText>
      </w:r>
      <w:r>
        <w:rPr>
          <w:rFonts w:hint="eastAsia"/>
          <w:sz w:val="22"/>
          <w:szCs w:val="22"/>
        </w:rPr>
        <w:instrText xml:space="preserve">SEQ 表 \* ARABIC</w:instrText>
      </w:r>
      <w:r>
        <w:rPr>
          <w:sz w:val="22"/>
          <w:szCs w:val="22"/>
        </w:rPr>
        <w:instrText xml:space="preserve"> </w:instrText>
      </w:r>
      <w:r>
        <w:rPr>
          <w:sz w:val="22"/>
          <w:szCs w:val="22"/>
        </w:rPr>
        <w:fldChar w:fldCharType="separate"/>
      </w:r>
      <w:r>
        <w:rPr>
          <w:sz w:val="22"/>
          <w:szCs w:val="22"/>
        </w:rPr>
        <w:t>5</w:t>
      </w:r>
      <w:r>
        <w:rPr>
          <w:sz w:val="22"/>
          <w:szCs w:val="22"/>
        </w:rPr>
        <w:fldChar w:fldCharType="end"/>
      </w:r>
      <w:r>
        <w:rPr>
          <w:rFonts w:hint="eastAsia"/>
          <w:sz w:val="22"/>
          <w:szCs w:val="22"/>
        </w:rPr>
        <w:t xml:space="preserve"> “语音转换与手语生成”的用例描述</w:t>
      </w:r>
    </w:p>
    <w:p w14:paraId="2955BF55">
      <w:pPr>
        <w:pStyle w:val="4"/>
        <w:spacing w:before="120" w:after="0" w:line="240" w:lineRule="auto"/>
        <w:ind w:firstLine="420"/>
        <w:rPr>
          <w:rFonts w:hint="eastAsia" w:ascii="黑体" w:hAnsi="黑体" w:eastAsia="黑体" w:cs="黑体"/>
          <w:sz w:val="28"/>
          <w:szCs w:val="28"/>
        </w:rPr>
      </w:pPr>
      <w:r>
        <w:rPr>
          <w:rFonts w:hint="eastAsia" w:eastAsia="黑体"/>
          <w:bCs/>
          <w:kern w:val="2"/>
          <w:sz w:val="28"/>
          <w:szCs w:val="18"/>
        </w:rPr>
        <w:t>3.2.4</w:t>
      </w:r>
      <w:r>
        <w:rPr>
          <w:rFonts w:hint="eastAsia" w:ascii="黑体" w:hAnsi="黑体" w:eastAsia="黑体" w:cs="黑体"/>
          <w:sz w:val="28"/>
          <w:szCs w:val="28"/>
        </w:rPr>
        <w:t>“</w:t>
      </w:r>
      <w:r>
        <w:rPr>
          <w:rFonts w:hint="eastAsia" w:ascii="黑体" w:hAnsi="黑体" w:eastAsia="黑体" w:cs="黑体"/>
          <w:bCs/>
          <w:iCs/>
          <w:sz w:val="28"/>
          <w:szCs w:val="28"/>
        </w:rPr>
        <w:t>手语学习</w:t>
      </w:r>
      <w:r>
        <w:rPr>
          <w:rFonts w:hint="eastAsia" w:ascii="黑体" w:hAnsi="黑体" w:eastAsia="黑体" w:cs="黑体"/>
          <w:sz w:val="28"/>
          <w:szCs w:val="28"/>
        </w:rPr>
        <w:t>”的用例描述</w:t>
      </w:r>
    </w:p>
    <w:p w14:paraId="501A5E6A">
      <w:pPr>
        <w:keepNext/>
        <w:jc w:val="center"/>
      </w:pPr>
      <w:r>
        <w:rPr>
          <w:rFonts w:ascii="宋体" w:hAnsi="宋体" w:eastAsia="宋体" w:cs="宋体"/>
          <w:sz w:val="24"/>
          <w:szCs w:val="24"/>
        </w:rPr>
        <w:drawing>
          <wp:inline distT="0" distB="0" distL="114300" distR="114300">
            <wp:extent cx="5270500" cy="2683510"/>
            <wp:effectExtent l="0" t="0" r="2540" b="139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0500" cy="2683510"/>
                    </a:xfrm>
                    <a:prstGeom prst="rect">
                      <a:avLst/>
                    </a:prstGeom>
                    <a:noFill/>
                    <a:ln w="9525">
                      <a:noFill/>
                    </a:ln>
                  </pic:spPr>
                </pic:pic>
              </a:graphicData>
            </a:graphic>
          </wp:inline>
        </w:drawing>
      </w:r>
    </w:p>
    <w:p w14:paraId="4F20687F">
      <w:pPr>
        <w:pStyle w:val="7"/>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5</w:t>
      </w:r>
      <w:r>
        <w:rPr>
          <w:sz w:val="22"/>
          <w:szCs w:val="22"/>
        </w:rPr>
        <w:fldChar w:fldCharType="end"/>
      </w:r>
      <w:r>
        <w:rPr>
          <w:rFonts w:hint="eastAsia"/>
          <w:sz w:val="22"/>
          <w:szCs w:val="22"/>
        </w:rPr>
        <w:t xml:space="preserve"> “手语学习”的顺序图</w:t>
      </w:r>
    </w:p>
    <w:tbl>
      <w:tblPr>
        <w:tblStyle w:val="18"/>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0"/>
        <w:gridCol w:w="5982"/>
      </w:tblGrid>
      <w:tr w14:paraId="25EE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6001A947">
            <w:pPr>
              <w:pStyle w:val="27"/>
              <w:ind w:left="0" w:firstLine="560"/>
              <w:jc w:val="center"/>
              <w:rPr>
                <w:rFonts w:hint="eastAsia" w:ascii="楷体" w:hAnsi="楷体" w:eastAsia="楷体"/>
                <w:sz w:val="28"/>
                <w:szCs w:val="28"/>
              </w:rPr>
            </w:pPr>
            <w:r>
              <w:rPr>
                <w:rFonts w:hint="eastAsia" w:ascii="楷体" w:hAnsi="楷体" w:eastAsia="楷体"/>
                <w:sz w:val="28"/>
                <w:szCs w:val="28"/>
              </w:rPr>
              <w:t>用例名</w:t>
            </w:r>
          </w:p>
        </w:tc>
        <w:tc>
          <w:tcPr>
            <w:tcW w:w="5982" w:type="dxa"/>
          </w:tcPr>
          <w:p w14:paraId="3AC80181">
            <w:pPr>
              <w:pStyle w:val="27"/>
              <w:ind w:left="0" w:firstLine="0"/>
              <w:jc w:val="center"/>
              <w:rPr>
                <w:rFonts w:hint="eastAsia" w:ascii="楷体" w:hAnsi="楷体" w:eastAsia="楷体"/>
                <w:sz w:val="28"/>
                <w:szCs w:val="28"/>
              </w:rPr>
            </w:pPr>
            <w:r>
              <w:rPr>
                <w:rFonts w:hint="eastAsia" w:ascii="楷体" w:hAnsi="楷体" w:eastAsia="楷体"/>
                <w:sz w:val="28"/>
                <w:szCs w:val="28"/>
              </w:rPr>
              <w:t>手语学习</w:t>
            </w:r>
          </w:p>
        </w:tc>
      </w:tr>
      <w:tr w14:paraId="09CE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49478306">
            <w:pPr>
              <w:pStyle w:val="27"/>
              <w:ind w:left="0" w:firstLine="560"/>
              <w:jc w:val="center"/>
              <w:rPr>
                <w:rFonts w:hint="eastAsia" w:ascii="楷体" w:hAnsi="楷体" w:eastAsia="楷体"/>
                <w:sz w:val="28"/>
                <w:szCs w:val="28"/>
              </w:rPr>
            </w:pPr>
            <w:r>
              <w:rPr>
                <w:rFonts w:hint="eastAsia" w:ascii="楷体" w:hAnsi="楷体" w:eastAsia="楷体"/>
                <w:sz w:val="28"/>
                <w:szCs w:val="28"/>
              </w:rPr>
              <w:t>用例描述</w:t>
            </w:r>
          </w:p>
        </w:tc>
        <w:tc>
          <w:tcPr>
            <w:tcW w:w="5982" w:type="dxa"/>
          </w:tcPr>
          <w:p w14:paraId="577A4C4E">
            <w:pPr>
              <w:pStyle w:val="27"/>
              <w:ind w:left="0" w:firstLine="0"/>
              <w:jc w:val="left"/>
              <w:rPr>
                <w:rFonts w:hint="eastAsia" w:ascii="楷体" w:hAnsi="楷体" w:eastAsia="楷体"/>
                <w:sz w:val="28"/>
                <w:szCs w:val="28"/>
              </w:rPr>
            </w:pPr>
            <w:r>
              <w:rPr>
                <w:rFonts w:ascii="楷体" w:hAnsi="楷体" w:eastAsia="楷体"/>
                <w:bCs/>
                <w:iCs/>
                <w:sz w:val="28"/>
                <w:szCs w:val="28"/>
              </w:rPr>
              <w:t>提供交互式的手语学习平台，通过展示学习内容（手语视频或动画），识别用户模仿的手语动作，并根据动作的准确性和匹配度进行评估，帮助用户提高手语能力。</w:t>
            </w:r>
          </w:p>
        </w:tc>
      </w:tr>
      <w:tr w14:paraId="6B80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43876A6F">
            <w:pPr>
              <w:pStyle w:val="27"/>
              <w:ind w:left="0" w:firstLine="560"/>
              <w:jc w:val="center"/>
              <w:rPr>
                <w:rFonts w:hint="eastAsia" w:ascii="楷体" w:hAnsi="楷体" w:eastAsia="楷体"/>
                <w:sz w:val="28"/>
                <w:szCs w:val="28"/>
              </w:rPr>
            </w:pPr>
            <w:r>
              <w:rPr>
                <w:rFonts w:hint="eastAsia" w:ascii="楷体" w:hAnsi="楷体" w:eastAsia="楷体"/>
                <w:sz w:val="28"/>
                <w:szCs w:val="28"/>
              </w:rPr>
              <w:t>参与者</w:t>
            </w:r>
          </w:p>
        </w:tc>
        <w:tc>
          <w:tcPr>
            <w:tcW w:w="5982" w:type="dxa"/>
          </w:tcPr>
          <w:p w14:paraId="3D0B09B4">
            <w:pPr>
              <w:pStyle w:val="27"/>
              <w:ind w:left="0" w:firstLine="0"/>
              <w:jc w:val="left"/>
              <w:rPr>
                <w:rFonts w:hint="eastAsia" w:ascii="楷体" w:hAnsi="楷体" w:eastAsia="楷体"/>
                <w:sz w:val="28"/>
                <w:szCs w:val="28"/>
              </w:rPr>
            </w:pPr>
            <w:r>
              <w:rPr>
                <w:rFonts w:hint="eastAsia" w:ascii="楷体" w:hAnsi="楷体" w:eastAsia="楷体"/>
                <w:sz w:val="28"/>
                <w:szCs w:val="28"/>
              </w:rPr>
              <w:t>用户</w:t>
            </w:r>
          </w:p>
        </w:tc>
      </w:tr>
      <w:tr w14:paraId="3D5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0" w:type="dxa"/>
          </w:tcPr>
          <w:p w14:paraId="2ACCD104">
            <w:pPr>
              <w:pStyle w:val="27"/>
              <w:ind w:left="0" w:firstLine="560"/>
              <w:jc w:val="center"/>
              <w:rPr>
                <w:rFonts w:hint="eastAsia" w:ascii="楷体" w:hAnsi="楷体" w:eastAsia="楷体"/>
                <w:sz w:val="28"/>
                <w:szCs w:val="28"/>
              </w:rPr>
            </w:pPr>
            <w:r>
              <w:rPr>
                <w:rFonts w:hint="eastAsia" w:ascii="楷体" w:hAnsi="楷体" w:eastAsia="楷体"/>
                <w:sz w:val="28"/>
                <w:szCs w:val="28"/>
              </w:rPr>
              <w:t>过程</w:t>
            </w:r>
          </w:p>
        </w:tc>
        <w:tc>
          <w:tcPr>
            <w:tcW w:w="5982" w:type="dxa"/>
          </w:tcPr>
          <w:p w14:paraId="38D065C0">
            <w:pPr>
              <w:pStyle w:val="27"/>
              <w:numPr>
                <w:ilvl w:val="0"/>
                <w:numId w:val="5"/>
              </w:numPr>
              <w:jc w:val="left"/>
              <w:rPr>
                <w:rFonts w:ascii="楷体" w:hAnsi="楷体" w:eastAsia="楷体"/>
                <w:sz w:val="28"/>
                <w:szCs w:val="28"/>
              </w:rPr>
            </w:pPr>
            <w:r>
              <w:rPr>
                <w:rFonts w:ascii="楷体" w:hAnsi="楷体" w:eastAsia="楷体"/>
                <w:sz w:val="28"/>
                <w:szCs w:val="28"/>
              </w:rPr>
              <w:t>用户选择手语学习模块并进入系统，系统通过界面展示手语学习内容</w:t>
            </w:r>
          </w:p>
          <w:p w14:paraId="790AD2E2">
            <w:pPr>
              <w:pStyle w:val="27"/>
              <w:numPr>
                <w:ilvl w:val="0"/>
                <w:numId w:val="5"/>
              </w:numPr>
              <w:jc w:val="left"/>
              <w:rPr>
                <w:rFonts w:ascii="楷体" w:hAnsi="楷体" w:eastAsia="楷体"/>
                <w:sz w:val="28"/>
                <w:szCs w:val="28"/>
              </w:rPr>
            </w:pPr>
            <w:r>
              <w:rPr>
                <w:rFonts w:ascii="楷体" w:hAnsi="楷体" w:eastAsia="楷体"/>
                <w:sz w:val="28"/>
                <w:szCs w:val="28"/>
              </w:rPr>
              <w:t>用户观看学习内容并模仿相应的手语动作，系统通过摄像头捕捉用户的动作。</w:t>
            </w:r>
          </w:p>
          <w:p w14:paraId="13DC983F">
            <w:pPr>
              <w:pStyle w:val="27"/>
              <w:numPr>
                <w:ilvl w:val="0"/>
                <w:numId w:val="5"/>
              </w:numPr>
              <w:jc w:val="left"/>
              <w:rPr>
                <w:rFonts w:ascii="楷体" w:hAnsi="楷体" w:eastAsia="楷体"/>
                <w:sz w:val="28"/>
                <w:szCs w:val="28"/>
              </w:rPr>
            </w:pPr>
            <w:r>
              <w:rPr>
                <w:rFonts w:ascii="楷体" w:hAnsi="楷体" w:eastAsia="楷体"/>
                <w:sz w:val="28"/>
                <w:szCs w:val="28"/>
              </w:rPr>
              <w:t>系统将捕捉到的用户动作传递到手语识别模块，进行手语动作的匹配和识别。</w:t>
            </w:r>
          </w:p>
          <w:p w14:paraId="00F1ED5C">
            <w:pPr>
              <w:pStyle w:val="27"/>
              <w:keepNext/>
              <w:numPr>
                <w:ilvl w:val="0"/>
                <w:numId w:val="5"/>
              </w:numPr>
              <w:jc w:val="left"/>
              <w:rPr>
                <w:rFonts w:ascii="楷体" w:hAnsi="楷体" w:eastAsia="楷体"/>
                <w:sz w:val="28"/>
                <w:szCs w:val="28"/>
              </w:rPr>
            </w:pPr>
            <w:r>
              <w:rPr>
                <w:rFonts w:ascii="楷体" w:hAnsi="楷体" w:eastAsia="楷体"/>
                <w:sz w:val="28"/>
                <w:szCs w:val="28"/>
              </w:rPr>
              <w:t>系统根据识别结果，与目标手语动作进行比较，计算准确率（例如动作匹配度、时间同步性等），并生成评估结果。</w:t>
            </w:r>
          </w:p>
          <w:p w14:paraId="673EC8B7">
            <w:pPr>
              <w:pStyle w:val="27"/>
              <w:keepNext/>
              <w:numPr>
                <w:ilvl w:val="0"/>
                <w:numId w:val="5"/>
              </w:numPr>
              <w:jc w:val="left"/>
              <w:rPr>
                <w:rFonts w:ascii="楷体" w:hAnsi="楷体" w:eastAsia="楷体"/>
                <w:sz w:val="28"/>
                <w:szCs w:val="28"/>
              </w:rPr>
            </w:pPr>
            <w:r>
              <w:rPr>
                <w:rFonts w:ascii="楷体" w:hAnsi="楷体" w:eastAsia="楷体"/>
                <w:sz w:val="28"/>
                <w:szCs w:val="28"/>
              </w:rPr>
              <w:t>系统向用户展示学习结果，包括动作的识别准确率、改进建议，以及下一步学习目标。</w:t>
            </w:r>
          </w:p>
          <w:p w14:paraId="2201E257">
            <w:pPr>
              <w:pStyle w:val="27"/>
              <w:keepNext/>
              <w:numPr>
                <w:ilvl w:val="0"/>
                <w:numId w:val="5"/>
              </w:numPr>
              <w:jc w:val="left"/>
              <w:rPr>
                <w:rFonts w:hint="eastAsia" w:ascii="楷体" w:hAnsi="楷体" w:eastAsia="楷体"/>
                <w:sz w:val="28"/>
                <w:szCs w:val="28"/>
              </w:rPr>
            </w:pPr>
            <w:r>
              <w:rPr>
                <w:rFonts w:ascii="楷体" w:hAnsi="楷体" w:eastAsia="楷体"/>
                <w:sz w:val="28"/>
                <w:szCs w:val="28"/>
              </w:rPr>
              <w:t>用户查看反馈后调整动作，并根据改进建议继续练习，直至目标手语动作被正确掌握。</w:t>
            </w:r>
          </w:p>
        </w:tc>
      </w:tr>
    </w:tbl>
    <w:p w14:paraId="498D3D02">
      <w:pPr>
        <w:pStyle w:val="7"/>
        <w:jc w:val="center"/>
        <w:rPr>
          <w:rFonts w:hint="eastAsia"/>
          <w:sz w:val="22"/>
          <w:szCs w:val="22"/>
        </w:rPr>
      </w:pPr>
      <w:r>
        <w:rPr>
          <w:rFonts w:hint="eastAsia"/>
          <w:sz w:val="22"/>
          <w:szCs w:val="22"/>
        </w:rPr>
        <w:t xml:space="preserve">表 </w:t>
      </w:r>
      <w:r>
        <w:rPr>
          <w:sz w:val="22"/>
          <w:szCs w:val="22"/>
        </w:rPr>
        <w:fldChar w:fldCharType="begin"/>
      </w:r>
      <w:r>
        <w:rPr>
          <w:sz w:val="22"/>
          <w:szCs w:val="22"/>
        </w:rPr>
        <w:instrText xml:space="preserve"> </w:instrText>
      </w:r>
      <w:r>
        <w:rPr>
          <w:rFonts w:hint="eastAsia"/>
          <w:sz w:val="22"/>
          <w:szCs w:val="22"/>
        </w:rPr>
        <w:instrText xml:space="preserve">SEQ 表 \* ARABIC</w:instrText>
      </w:r>
      <w:r>
        <w:rPr>
          <w:sz w:val="22"/>
          <w:szCs w:val="22"/>
        </w:rPr>
        <w:instrText xml:space="preserve"> </w:instrText>
      </w:r>
      <w:r>
        <w:rPr>
          <w:sz w:val="22"/>
          <w:szCs w:val="22"/>
        </w:rPr>
        <w:fldChar w:fldCharType="separate"/>
      </w:r>
      <w:r>
        <w:rPr>
          <w:sz w:val="22"/>
          <w:szCs w:val="22"/>
        </w:rPr>
        <w:t>6</w:t>
      </w:r>
      <w:r>
        <w:rPr>
          <w:sz w:val="22"/>
          <w:szCs w:val="22"/>
        </w:rPr>
        <w:fldChar w:fldCharType="end"/>
      </w:r>
      <w:r>
        <w:rPr>
          <w:rFonts w:hint="eastAsia"/>
          <w:sz w:val="22"/>
          <w:szCs w:val="22"/>
        </w:rPr>
        <w:t xml:space="preserve"> “手语学习”的用例描述</w:t>
      </w:r>
    </w:p>
    <w:p w14:paraId="694A5F56">
      <w:pPr>
        <w:pStyle w:val="2"/>
        <w:rPr>
          <w:rFonts w:ascii="Times New Roman" w:hAnsi="Times New Roman" w:eastAsia="黑体"/>
        </w:rPr>
      </w:pPr>
      <w:bookmarkStart w:id="55" w:name="_Toc529543860"/>
      <w:bookmarkStart w:id="56" w:name="_Toc81982493"/>
      <w:r>
        <w:rPr>
          <w:rStyle w:val="29"/>
          <w:rFonts w:hint="eastAsia" w:ascii="微软雅黑" w:hAnsi="微软雅黑" w:eastAsia="微软雅黑" w:cs="微软雅黑"/>
          <w:b/>
          <w:bCs w:val="0"/>
        </w:rPr>
        <w:t>4. 其它软件需求</w:t>
      </w:r>
      <w:bookmarkEnd w:id="55"/>
      <w:r>
        <w:rPr>
          <w:rStyle w:val="29"/>
          <w:rFonts w:hint="eastAsia" w:ascii="微软雅黑" w:hAnsi="微软雅黑" w:eastAsia="微软雅黑" w:cs="微软雅黑"/>
          <w:b/>
          <w:bCs w:val="0"/>
        </w:rPr>
        <w:t>描述</w:t>
      </w:r>
      <w:bookmarkEnd w:id="56"/>
    </w:p>
    <w:p w14:paraId="65384925">
      <w:pPr>
        <w:pStyle w:val="4"/>
        <w:spacing w:before="120" w:after="120" w:line="360" w:lineRule="auto"/>
        <w:ind w:left="420" w:leftChars="200"/>
        <w:rPr>
          <w:rFonts w:eastAsia="黑体"/>
          <w:sz w:val="28"/>
          <w:szCs w:val="18"/>
        </w:rPr>
      </w:pPr>
      <w:bookmarkStart w:id="57" w:name="_Toc81982494"/>
      <w:bookmarkStart w:id="58" w:name="_Toc529543861"/>
      <w:r>
        <w:rPr>
          <w:rFonts w:hint="eastAsia" w:eastAsia="黑体"/>
          <w:sz w:val="28"/>
          <w:szCs w:val="18"/>
        </w:rPr>
        <w:t>4.1 性能要求</w:t>
      </w:r>
      <w:bookmarkEnd w:id="57"/>
      <w:bookmarkEnd w:id="58"/>
    </w:p>
    <w:p w14:paraId="4BC4F5E3">
      <w:pPr>
        <w:pStyle w:val="27"/>
        <w:ind w:left="0" w:firstLine="480" w:firstLineChars="200"/>
        <w:rPr>
          <w:rFonts w:hint="eastAsia" w:ascii="楷体" w:hAnsi="楷体" w:eastAsia="楷体"/>
          <w:sz w:val="24"/>
        </w:rPr>
      </w:pPr>
      <w:r>
        <w:rPr>
          <w:rFonts w:hint="eastAsia" w:ascii="楷体" w:hAnsi="楷体" w:eastAsia="楷体"/>
          <w:sz w:val="24"/>
        </w:rPr>
        <w:t>1).运行效率要求：</w:t>
      </w:r>
      <w:r>
        <w:rPr>
          <w:rFonts w:ascii="楷体" w:hAnsi="楷体" w:eastAsia="楷体"/>
          <w:sz w:val="24"/>
        </w:rPr>
        <w:t xml:space="preserve">手语识别与转换的处理时间不超过 </w:t>
      </w:r>
      <w:r>
        <w:rPr>
          <w:rFonts w:ascii="楷体" w:hAnsi="楷体" w:eastAsia="楷体"/>
          <w:b/>
          <w:bCs/>
          <w:sz w:val="24"/>
        </w:rPr>
        <w:t>200毫秒</w:t>
      </w:r>
      <w:r>
        <w:rPr>
          <w:rFonts w:ascii="楷体" w:hAnsi="楷体" w:eastAsia="楷体"/>
          <w:sz w:val="24"/>
        </w:rPr>
        <w:t>，确保实时沟通的流畅性</w:t>
      </w:r>
      <w:r>
        <w:rPr>
          <w:rFonts w:hint="eastAsia" w:ascii="楷体" w:hAnsi="楷体" w:eastAsia="楷体"/>
          <w:sz w:val="24"/>
        </w:rPr>
        <w:t>；</w:t>
      </w:r>
      <w:r>
        <w:rPr>
          <w:rFonts w:ascii="楷体" w:hAnsi="楷体" w:eastAsia="楷体"/>
          <w:sz w:val="24"/>
        </w:rPr>
        <w:t xml:space="preserve">语音识别与手语动画生成的延迟不超过 </w:t>
      </w:r>
      <w:r>
        <w:rPr>
          <w:rFonts w:ascii="楷体" w:hAnsi="楷体" w:eastAsia="楷体"/>
          <w:b/>
          <w:bCs/>
          <w:sz w:val="24"/>
        </w:rPr>
        <w:t>300毫秒</w:t>
      </w:r>
      <w:r>
        <w:rPr>
          <w:rFonts w:ascii="楷体" w:hAnsi="楷体" w:eastAsia="楷体"/>
          <w:sz w:val="24"/>
        </w:rPr>
        <w:t>，文字转换过程实时完成。</w:t>
      </w:r>
    </w:p>
    <w:p w14:paraId="30502EEF">
      <w:pPr>
        <w:pStyle w:val="27"/>
        <w:ind w:left="0" w:firstLine="480" w:firstLineChars="200"/>
        <w:rPr>
          <w:rFonts w:hint="eastAsia" w:ascii="楷体" w:hAnsi="楷体" w:eastAsia="楷体"/>
          <w:sz w:val="24"/>
        </w:rPr>
      </w:pPr>
      <w:r>
        <w:rPr>
          <w:rFonts w:hint="eastAsia" w:ascii="楷体" w:hAnsi="楷体" w:eastAsia="楷体"/>
          <w:sz w:val="24"/>
        </w:rPr>
        <w:t>2).翻译准确度要求:</w:t>
      </w:r>
      <w:r>
        <w:rPr>
          <w:rFonts w:eastAsia="宋体"/>
          <w:kern w:val="2"/>
          <w:szCs w:val="24"/>
        </w:rPr>
        <w:t xml:space="preserve"> </w:t>
      </w:r>
      <w:r>
        <w:rPr>
          <w:rFonts w:ascii="楷体" w:hAnsi="楷体" w:eastAsia="楷体"/>
          <w:sz w:val="24"/>
        </w:rPr>
        <w:t xml:space="preserve">手语识别准确率不低于 </w:t>
      </w:r>
      <w:r>
        <w:rPr>
          <w:rFonts w:ascii="楷体" w:hAnsi="楷体" w:eastAsia="楷体"/>
          <w:b/>
          <w:bCs/>
          <w:sz w:val="24"/>
        </w:rPr>
        <w:t>90%</w:t>
      </w:r>
      <w:r>
        <w:rPr>
          <w:rFonts w:ascii="楷体" w:hAnsi="楷体" w:eastAsia="楷体"/>
          <w:sz w:val="24"/>
        </w:rPr>
        <w:t xml:space="preserve">，语音识别准确率不低于 </w:t>
      </w:r>
      <w:r>
        <w:rPr>
          <w:rFonts w:ascii="楷体" w:hAnsi="楷体" w:eastAsia="楷体"/>
          <w:b/>
          <w:bCs/>
          <w:sz w:val="24"/>
        </w:rPr>
        <w:t>95%</w:t>
      </w:r>
      <w:r>
        <w:rPr>
          <w:rFonts w:hint="eastAsia" w:ascii="楷体" w:hAnsi="楷体" w:eastAsia="楷体"/>
          <w:sz w:val="24"/>
        </w:rPr>
        <w:t>；</w:t>
      </w:r>
      <w:r>
        <w:rPr>
          <w:rFonts w:ascii="楷体" w:hAnsi="楷体" w:eastAsia="楷体"/>
          <w:sz w:val="24"/>
        </w:rPr>
        <w:t xml:space="preserve">手语动画生成的正确性达到 </w:t>
      </w:r>
      <w:r>
        <w:rPr>
          <w:rFonts w:ascii="楷体" w:hAnsi="楷体" w:eastAsia="楷体"/>
          <w:b/>
          <w:bCs/>
          <w:sz w:val="24"/>
        </w:rPr>
        <w:t>9</w:t>
      </w:r>
      <w:r>
        <w:rPr>
          <w:rFonts w:hint="eastAsia" w:ascii="楷体" w:hAnsi="楷体" w:eastAsia="楷体"/>
          <w:b/>
          <w:bCs/>
          <w:sz w:val="24"/>
          <w:lang w:val="en-US" w:eastAsia="zh-CN"/>
        </w:rPr>
        <w:t>5</w:t>
      </w:r>
      <w:r>
        <w:rPr>
          <w:rFonts w:ascii="楷体" w:hAnsi="楷体" w:eastAsia="楷体"/>
          <w:b/>
          <w:bCs/>
          <w:sz w:val="24"/>
        </w:rPr>
        <w:t>%</w:t>
      </w:r>
      <w:r>
        <w:rPr>
          <w:rFonts w:ascii="楷体" w:hAnsi="楷体" w:eastAsia="楷体"/>
          <w:sz w:val="24"/>
        </w:rPr>
        <w:t>，确保表达含义准确。</w:t>
      </w:r>
    </w:p>
    <w:p w14:paraId="3C4F102D">
      <w:pPr>
        <w:pStyle w:val="27"/>
        <w:ind w:left="0" w:firstLine="480" w:firstLineChars="200"/>
        <w:rPr>
          <w:rFonts w:hint="eastAsia" w:ascii="楷体" w:hAnsi="楷体" w:eastAsia="楷体"/>
          <w:sz w:val="24"/>
        </w:rPr>
      </w:pPr>
      <w:r>
        <w:rPr>
          <w:rFonts w:hint="eastAsia" w:ascii="楷体" w:hAnsi="楷体" w:eastAsia="楷体"/>
          <w:sz w:val="24"/>
        </w:rPr>
        <w:t>3).语音通讯质量要求:语音清晰可辨,信号传输流畅（延迟在网络信号满格或少一格时不超过100ms）</w:t>
      </w:r>
    </w:p>
    <w:p w14:paraId="086A65F6">
      <w:pPr>
        <w:pStyle w:val="27"/>
        <w:ind w:left="0" w:firstLine="480" w:firstLineChars="200"/>
      </w:pPr>
      <w:r>
        <w:rPr>
          <w:rFonts w:hint="eastAsia" w:ascii="楷体" w:hAnsi="楷体" w:eastAsia="楷体"/>
          <w:sz w:val="24"/>
        </w:rPr>
        <w:t>4).可靠性要求:</w:t>
      </w:r>
      <w:r>
        <w:rPr>
          <w:rFonts w:eastAsia="宋体"/>
          <w:kern w:val="2"/>
          <w:szCs w:val="24"/>
        </w:rPr>
        <w:t xml:space="preserve"> </w:t>
      </w:r>
      <w:r>
        <w:rPr>
          <w:rFonts w:ascii="楷体" w:hAnsi="楷体" w:eastAsia="楷体"/>
          <w:sz w:val="24"/>
        </w:rPr>
        <w:t xml:space="preserve">系统的年均正常运行时间（Uptime）不低于 </w:t>
      </w:r>
      <w:r>
        <w:rPr>
          <w:rFonts w:ascii="楷体" w:hAnsi="楷体" w:eastAsia="楷体"/>
          <w:b/>
          <w:bCs/>
          <w:sz w:val="24"/>
        </w:rPr>
        <w:t>99.9%</w:t>
      </w:r>
      <w:r>
        <w:rPr>
          <w:rFonts w:ascii="楷体" w:hAnsi="楷体" w:eastAsia="楷体"/>
          <w:sz w:val="24"/>
        </w:rPr>
        <w:t xml:space="preserve">。在网络波动情况下，系统能在 </w:t>
      </w:r>
      <w:r>
        <w:rPr>
          <w:rFonts w:ascii="楷体" w:hAnsi="楷体" w:eastAsia="楷体"/>
          <w:b/>
          <w:bCs/>
          <w:sz w:val="24"/>
        </w:rPr>
        <w:t>1秒</w:t>
      </w:r>
      <w:r>
        <w:rPr>
          <w:rFonts w:ascii="楷体" w:hAnsi="楷体" w:eastAsia="楷体"/>
          <w:sz w:val="24"/>
        </w:rPr>
        <w:t xml:space="preserve"> 内进行自适应调整，恢复连接。</w:t>
      </w:r>
    </w:p>
    <w:p w14:paraId="2E416B22">
      <w:pPr>
        <w:pStyle w:val="4"/>
        <w:spacing w:before="120" w:after="120" w:line="360" w:lineRule="auto"/>
        <w:ind w:left="420" w:leftChars="200"/>
        <w:rPr>
          <w:rFonts w:eastAsia="黑体"/>
          <w:sz w:val="28"/>
          <w:szCs w:val="18"/>
        </w:rPr>
      </w:pPr>
      <w:bookmarkStart w:id="59" w:name="_Toc81982495"/>
      <w:bookmarkStart w:id="60" w:name="_Toc529543862"/>
      <w:r>
        <w:rPr>
          <w:rFonts w:hint="eastAsia" w:eastAsia="黑体"/>
          <w:sz w:val="28"/>
          <w:szCs w:val="18"/>
        </w:rPr>
        <w:t>4.2 设计约束</w:t>
      </w:r>
      <w:bookmarkEnd w:id="59"/>
      <w:bookmarkEnd w:id="60"/>
    </w:p>
    <w:p w14:paraId="1FF73491">
      <w:pPr>
        <w:pStyle w:val="27"/>
        <w:ind w:firstLine="0"/>
        <w:rPr>
          <w:rFonts w:hint="eastAsia" w:ascii="楷体" w:hAnsi="楷体" w:eastAsia="楷体"/>
          <w:sz w:val="24"/>
        </w:rPr>
      </w:pPr>
      <w:r>
        <w:rPr>
          <w:rFonts w:hint="eastAsia" w:ascii="楷体" w:hAnsi="楷体" w:eastAsia="楷体"/>
          <w:sz w:val="24"/>
        </w:rPr>
        <w:t>1).硬件约束:</w:t>
      </w:r>
      <w:r>
        <w:rPr>
          <w:rFonts w:eastAsia="宋体"/>
          <w:kern w:val="2"/>
          <w:szCs w:val="24"/>
        </w:rPr>
        <w:t xml:space="preserve"> </w:t>
      </w:r>
      <w:r>
        <w:rPr>
          <w:rFonts w:ascii="楷体" w:hAnsi="楷体" w:eastAsia="楷体"/>
          <w:sz w:val="24"/>
        </w:rPr>
        <w:t xml:space="preserve">配备支持高清拍摄的摄像头（至少 </w:t>
      </w:r>
      <w:r>
        <w:rPr>
          <w:rFonts w:ascii="楷体" w:hAnsi="楷体" w:eastAsia="楷体"/>
          <w:b/>
          <w:bCs/>
          <w:sz w:val="24"/>
        </w:rPr>
        <w:t>1080p 分辨率，30帧/秒</w:t>
      </w:r>
      <w:r>
        <w:rPr>
          <w:rFonts w:ascii="楷体" w:hAnsi="楷体" w:eastAsia="楷体"/>
          <w:sz w:val="24"/>
        </w:rPr>
        <w:t>）</w:t>
      </w:r>
      <w:r>
        <w:rPr>
          <w:rFonts w:hint="eastAsia" w:ascii="楷体" w:hAnsi="楷体" w:eastAsia="楷体"/>
          <w:sz w:val="24"/>
        </w:rPr>
        <w:t>2).时间约束:必须要在2025年1月中旬完成这项开发工作的主要任务</w:t>
      </w:r>
    </w:p>
    <w:p w14:paraId="69A86BDA">
      <w:pPr>
        <w:pStyle w:val="27"/>
        <w:ind w:left="0" w:firstLine="480" w:firstLineChars="200"/>
        <w:rPr>
          <w:rFonts w:hint="eastAsia" w:ascii="楷体" w:hAnsi="楷体" w:eastAsia="楷体"/>
          <w:sz w:val="24"/>
        </w:rPr>
      </w:pPr>
      <w:r>
        <w:rPr>
          <w:rFonts w:hint="eastAsia" w:ascii="楷体" w:hAnsi="楷体" w:eastAsia="楷体"/>
          <w:sz w:val="24"/>
        </w:rPr>
        <w:t>3).技术约束:</w:t>
      </w:r>
      <w:r>
        <w:rPr>
          <w:rFonts w:eastAsia="宋体"/>
          <w:kern w:val="2"/>
          <w:szCs w:val="24"/>
        </w:rPr>
        <w:t xml:space="preserve"> </w:t>
      </w:r>
      <w:r>
        <w:rPr>
          <w:rFonts w:ascii="楷体" w:hAnsi="楷体" w:eastAsia="楷体"/>
          <w:sz w:val="24"/>
        </w:rPr>
        <w:t xml:space="preserve">手语识别模块需基于深度学习模型，保证准确率不低于 </w:t>
      </w:r>
      <w:r>
        <w:rPr>
          <w:rFonts w:hint="eastAsia" w:ascii="楷体" w:hAnsi="楷体" w:eastAsia="楷体"/>
          <w:b/>
          <w:bCs/>
          <w:sz w:val="24"/>
        </w:rPr>
        <w:t>8</w:t>
      </w:r>
      <w:r>
        <w:rPr>
          <w:rFonts w:ascii="楷体" w:hAnsi="楷体" w:eastAsia="楷体"/>
          <w:b/>
          <w:bCs/>
          <w:sz w:val="24"/>
        </w:rPr>
        <w:t>0%</w:t>
      </w:r>
      <w:r>
        <w:rPr>
          <w:rFonts w:ascii="楷体" w:hAnsi="楷体" w:eastAsia="楷体"/>
          <w:sz w:val="24"/>
        </w:rPr>
        <w:t>。</w:t>
      </w:r>
    </w:p>
    <w:p w14:paraId="7BF9D06F">
      <w:pPr>
        <w:pStyle w:val="5"/>
      </w:pPr>
    </w:p>
    <w:p w14:paraId="0C2EDE7F">
      <w:pPr>
        <w:pStyle w:val="4"/>
        <w:spacing w:before="120" w:after="120" w:line="360" w:lineRule="auto"/>
        <w:ind w:left="420" w:leftChars="200"/>
        <w:rPr>
          <w:rFonts w:eastAsia="黑体"/>
          <w:sz w:val="28"/>
          <w:szCs w:val="18"/>
        </w:rPr>
      </w:pPr>
      <w:bookmarkStart w:id="61" w:name="_Toc81982496"/>
      <w:bookmarkStart w:id="62" w:name="_Toc529543863"/>
      <w:r>
        <w:rPr>
          <w:rFonts w:hint="eastAsia" w:eastAsia="黑体"/>
          <w:sz w:val="28"/>
          <w:szCs w:val="18"/>
        </w:rPr>
        <w:t>4.3 界面要求</w:t>
      </w:r>
      <w:bookmarkEnd w:id="61"/>
      <w:bookmarkEnd w:id="62"/>
    </w:p>
    <w:p w14:paraId="2FFFEB2D">
      <w:pPr>
        <w:pStyle w:val="27"/>
        <w:ind w:left="0" w:firstLine="480" w:firstLineChars="200"/>
        <w:rPr>
          <w:rFonts w:hint="eastAsia" w:ascii="楷体" w:hAnsi="楷体" w:eastAsia="楷体"/>
          <w:sz w:val="24"/>
        </w:rPr>
      </w:pPr>
      <w:r>
        <w:rPr>
          <w:rFonts w:hint="eastAsia" w:ascii="楷体" w:hAnsi="楷体" w:eastAsia="楷体"/>
          <w:sz w:val="24"/>
        </w:rPr>
        <w:t>1） web端用户界面设计：用户的主要可视化界面，要求具有较高的观赏性。布局紧凑，有联系的组件尽量布局在一个页面中。</w:t>
      </w:r>
    </w:p>
    <w:p w14:paraId="07EDEF2C">
      <w:pPr>
        <w:pStyle w:val="27"/>
        <w:ind w:left="0" w:firstLine="480" w:firstLineChars="200"/>
        <w:rPr>
          <w:rFonts w:hint="eastAsia" w:ascii="楷体" w:hAnsi="楷体" w:eastAsia="楷体"/>
          <w:sz w:val="24"/>
        </w:rPr>
      </w:pPr>
      <w:r>
        <w:rPr>
          <w:rFonts w:hint="eastAsia" w:ascii="楷体" w:hAnsi="楷体" w:eastAsia="楷体"/>
          <w:sz w:val="24"/>
        </w:rPr>
        <w:t xml:space="preserve">2）手机客户端软件：暂无设计需求，可进行后续迭代设计 </w:t>
      </w:r>
    </w:p>
    <w:p w14:paraId="4780B72C">
      <w:pPr>
        <w:pStyle w:val="5"/>
      </w:pPr>
    </w:p>
    <w:p w14:paraId="761A2CFC">
      <w:pPr>
        <w:pStyle w:val="4"/>
        <w:spacing w:before="120" w:after="120" w:line="360" w:lineRule="auto"/>
        <w:ind w:left="420" w:leftChars="200"/>
        <w:rPr>
          <w:rFonts w:eastAsia="黑体"/>
          <w:sz w:val="28"/>
          <w:szCs w:val="18"/>
        </w:rPr>
      </w:pPr>
      <w:bookmarkStart w:id="63" w:name="_Toc529543864"/>
      <w:bookmarkStart w:id="64" w:name="_Toc81982497"/>
      <w:r>
        <w:rPr>
          <w:rFonts w:hint="eastAsia" w:eastAsia="黑体"/>
          <w:sz w:val="28"/>
          <w:szCs w:val="18"/>
        </w:rPr>
        <w:t>4.4 进度要求</w:t>
      </w:r>
      <w:bookmarkEnd w:id="63"/>
      <w:bookmarkEnd w:id="64"/>
    </w:p>
    <w:p w14:paraId="304986F3">
      <w:pPr>
        <w:pStyle w:val="27"/>
        <w:ind w:left="0" w:firstLine="480" w:firstLineChars="200"/>
        <w:rPr>
          <w:rFonts w:hint="eastAsia" w:ascii="楷体" w:hAnsi="楷体" w:eastAsia="楷体"/>
          <w:sz w:val="24"/>
        </w:rPr>
      </w:pPr>
      <w:r>
        <w:rPr>
          <w:rFonts w:hint="eastAsia" w:ascii="楷体" w:hAnsi="楷体" w:eastAsia="楷体"/>
          <w:sz w:val="24"/>
        </w:rPr>
        <w:t>需要开发者在2025年1月中旬给出软件原型,并在同年5月中旬完成全部软件开发工作,完成验收与交付</w:t>
      </w:r>
    </w:p>
    <w:p w14:paraId="4B7184A1">
      <w:pPr>
        <w:pStyle w:val="5"/>
      </w:pPr>
    </w:p>
    <w:p w14:paraId="62B826FC">
      <w:pPr>
        <w:pStyle w:val="4"/>
        <w:spacing w:before="120" w:after="120" w:line="360" w:lineRule="auto"/>
        <w:ind w:left="420" w:leftChars="200"/>
        <w:rPr>
          <w:rFonts w:eastAsia="黑体"/>
          <w:sz w:val="28"/>
          <w:szCs w:val="18"/>
        </w:rPr>
      </w:pPr>
      <w:bookmarkStart w:id="65" w:name="_Toc529543865"/>
      <w:bookmarkStart w:id="66" w:name="_Toc81982498"/>
      <w:r>
        <w:rPr>
          <w:rFonts w:hint="eastAsia" w:eastAsia="黑体"/>
          <w:sz w:val="28"/>
          <w:szCs w:val="18"/>
        </w:rPr>
        <w:t>4.5 交付要求</w:t>
      </w:r>
      <w:bookmarkEnd w:id="65"/>
      <w:bookmarkEnd w:id="66"/>
    </w:p>
    <w:p w14:paraId="0BC309E6">
      <w:pPr>
        <w:pStyle w:val="27"/>
        <w:ind w:left="0" w:firstLine="480"/>
        <w:rPr>
          <w:rFonts w:hint="eastAsia" w:ascii="楷体" w:hAnsi="楷体" w:eastAsia="楷体"/>
          <w:sz w:val="24"/>
        </w:rPr>
      </w:pPr>
      <w:r>
        <w:rPr>
          <w:rFonts w:hint="eastAsia" w:ascii="楷体" w:hAnsi="楷体" w:eastAsia="楷体"/>
          <w:sz w:val="24"/>
        </w:rPr>
        <w:t>交付内容：</w:t>
      </w:r>
    </w:p>
    <w:p w14:paraId="545F6311">
      <w:pPr>
        <w:pStyle w:val="27"/>
        <w:ind w:left="0" w:firstLine="480" w:firstLineChars="200"/>
        <w:rPr>
          <w:rFonts w:hint="eastAsia" w:ascii="楷体" w:hAnsi="楷体" w:eastAsia="楷体"/>
          <w:sz w:val="24"/>
        </w:rPr>
      </w:pPr>
      <w:r>
        <w:rPr>
          <w:rFonts w:hint="eastAsia" w:ascii="楷体" w:hAnsi="楷体" w:eastAsia="楷体"/>
          <w:sz w:val="24"/>
        </w:rPr>
        <w:t xml:space="preserve">1）.web客户端软件，手机客户端软件 </w:t>
      </w:r>
    </w:p>
    <w:p w14:paraId="6A686AF3">
      <w:pPr>
        <w:pStyle w:val="27"/>
        <w:ind w:left="0" w:firstLine="480" w:firstLineChars="200"/>
        <w:rPr>
          <w:rFonts w:hint="eastAsia" w:ascii="楷体" w:hAnsi="楷体" w:eastAsia="楷体"/>
          <w:sz w:val="24"/>
        </w:rPr>
      </w:pPr>
      <w:r>
        <w:rPr>
          <w:rFonts w:hint="eastAsia" w:ascii="楷体" w:hAnsi="楷体" w:eastAsia="楷体"/>
          <w:sz w:val="24"/>
        </w:rPr>
        <w:t>2）.软件设计规格说明书的电子文档</w:t>
      </w:r>
    </w:p>
    <w:p w14:paraId="42DBDC12">
      <w:pPr>
        <w:pStyle w:val="27"/>
        <w:ind w:left="0" w:firstLine="480" w:firstLineChars="200"/>
        <w:rPr>
          <w:rFonts w:hint="eastAsia" w:ascii="楷体" w:hAnsi="楷体" w:eastAsia="楷体"/>
          <w:sz w:val="24"/>
        </w:rPr>
      </w:pPr>
      <w:r>
        <w:rPr>
          <w:rFonts w:hint="eastAsia" w:ascii="楷体" w:hAnsi="楷体" w:eastAsia="楷体"/>
          <w:sz w:val="24"/>
        </w:rPr>
        <w:t>3）.使用说明书的电子文档和纸质文档</w:t>
      </w:r>
    </w:p>
    <w:p w14:paraId="21A9D7A8">
      <w:pPr>
        <w:pStyle w:val="5"/>
      </w:pPr>
    </w:p>
    <w:p w14:paraId="05216950">
      <w:pPr>
        <w:pStyle w:val="4"/>
        <w:spacing w:before="120" w:after="120" w:line="360" w:lineRule="auto"/>
        <w:ind w:left="420" w:leftChars="200"/>
        <w:rPr>
          <w:rFonts w:eastAsia="黑体"/>
          <w:sz w:val="28"/>
          <w:szCs w:val="18"/>
        </w:rPr>
      </w:pPr>
      <w:bookmarkStart w:id="67" w:name="_Toc529543866"/>
      <w:bookmarkStart w:id="68" w:name="_Toc81982499"/>
      <w:r>
        <w:rPr>
          <w:rFonts w:hint="eastAsia" w:eastAsia="黑体"/>
          <w:sz w:val="28"/>
          <w:szCs w:val="18"/>
        </w:rPr>
        <w:t>4.6 验收</w:t>
      </w:r>
      <w:bookmarkEnd w:id="67"/>
      <w:r>
        <w:rPr>
          <w:rFonts w:hint="eastAsia" w:eastAsia="黑体"/>
          <w:sz w:val="28"/>
          <w:szCs w:val="18"/>
        </w:rPr>
        <w:t>要求</w:t>
      </w:r>
      <w:bookmarkEnd w:id="68"/>
    </w:p>
    <w:p w14:paraId="35CBCB79">
      <w:pPr>
        <w:pStyle w:val="27"/>
        <w:ind w:left="0" w:firstLine="480" w:firstLineChars="200"/>
        <w:rPr>
          <w:rFonts w:hint="eastAsia" w:ascii="楷体" w:hAnsi="楷体" w:eastAsia="楷体"/>
          <w:sz w:val="24"/>
        </w:rPr>
      </w:pPr>
      <w:bookmarkStart w:id="69" w:name="_Toc81982500"/>
      <w:bookmarkStart w:id="70" w:name="_Toc529543867"/>
      <w:r>
        <w:rPr>
          <w:rFonts w:hint="eastAsia" w:ascii="楷体" w:hAnsi="楷体" w:eastAsia="楷体"/>
          <w:sz w:val="24"/>
        </w:rPr>
        <w:t>1).要求整个系统正常运行过程中无Bug，能在用户非正常操作的情况下报告错误但不至于崩溃。</w:t>
      </w:r>
    </w:p>
    <w:p w14:paraId="6649B553">
      <w:pPr>
        <w:pStyle w:val="27"/>
        <w:ind w:left="0" w:firstLine="480" w:firstLineChars="200"/>
        <w:rPr>
          <w:rFonts w:hint="eastAsia" w:ascii="楷体" w:hAnsi="楷体" w:eastAsia="楷体"/>
          <w:sz w:val="24"/>
        </w:rPr>
      </w:pPr>
      <w:r>
        <w:rPr>
          <w:rFonts w:hint="eastAsia" w:ascii="楷体" w:hAnsi="楷体" w:eastAsia="楷体"/>
          <w:sz w:val="24"/>
        </w:rPr>
        <w:t>2).</w:t>
      </w:r>
      <w:r>
        <w:rPr>
          <w:rFonts w:ascii="楷体" w:hAnsi="楷体" w:eastAsia="楷体"/>
          <w:sz w:val="24"/>
        </w:rPr>
        <w:t xml:space="preserve">手语识别准确率达到 </w:t>
      </w:r>
      <w:r>
        <w:rPr>
          <w:rFonts w:ascii="楷体" w:hAnsi="楷体" w:eastAsia="楷体"/>
          <w:b/>
          <w:bCs/>
          <w:sz w:val="24"/>
        </w:rPr>
        <w:t>90%以上</w:t>
      </w:r>
      <w:r>
        <w:rPr>
          <w:rFonts w:hint="eastAsia" w:ascii="楷体" w:hAnsi="楷体" w:eastAsia="楷体"/>
          <w:sz w:val="24"/>
        </w:rPr>
        <w:t>；</w:t>
      </w:r>
      <w:r>
        <w:rPr>
          <w:rFonts w:ascii="楷体" w:hAnsi="楷体" w:eastAsia="楷体"/>
          <w:sz w:val="24"/>
        </w:rPr>
        <w:t xml:space="preserve">系统响应时间不超过 </w:t>
      </w:r>
      <w:r>
        <w:rPr>
          <w:rFonts w:ascii="楷体" w:hAnsi="楷体" w:eastAsia="楷体"/>
          <w:b/>
          <w:bCs/>
          <w:sz w:val="24"/>
        </w:rPr>
        <w:t>200毫秒</w:t>
      </w:r>
      <w:r>
        <w:rPr>
          <w:rFonts w:hint="eastAsia" w:ascii="楷体" w:hAnsi="楷体" w:eastAsia="楷体"/>
          <w:sz w:val="24"/>
        </w:rPr>
        <w:t>；</w:t>
      </w:r>
      <w:r>
        <w:rPr>
          <w:rFonts w:ascii="楷体" w:hAnsi="楷体" w:eastAsia="楷体"/>
          <w:sz w:val="24"/>
        </w:rPr>
        <w:t>并发用户支持能力符合设计约定。</w:t>
      </w:r>
    </w:p>
    <w:p w14:paraId="34BE1F39">
      <w:pPr>
        <w:pStyle w:val="27"/>
        <w:ind w:left="0" w:firstLine="480" w:firstLineChars="200"/>
        <w:rPr>
          <w:rFonts w:hint="eastAsia" w:ascii="楷体" w:hAnsi="楷体" w:eastAsia="楷体"/>
          <w:sz w:val="24"/>
        </w:rPr>
      </w:pPr>
      <w:r>
        <w:rPr>
          <w:rFonts w:hint="eastAsia" w:ascii="楷体" w:hAnsi="楷体" w:eastAsia="楷体"/>
          <w:sz w:val="24"/>
        </w:rPr>
        <w:t>3).要求整个系统各部分优化完毕，不存在编程过程中遗留的调试代码等影响用户体验的部分。</w:t>
      </w:r>
    </w:p>
    <w:p w14:paraId="251C8AC4">
      <w:pPr>
        <w:pStyle w:val="2"/>
        <w:rPr>
          <w:rStyle w:val="29"/>
          <w:rFonts w:hint="eastAsia" w:ascii="微软雅黑" w:hAnsi="微软雅黑" w:eastAsia="微软雅黑" w:cs="微软雅黑"/>
          <w:b/>
          <w:bCs w:val="0"/>
        </w:rPr>
      </w:pPr>
      <w:r>
        <w:rPr>
          <w:rStyle w:val="29"/>
          <w:rFonts w:hint="eastAsia" w:ascii="微软雅黑" w:hAnsi="微软雅黑" w:eastAsia="微软雅黑" w:cs="微软雅黑"/>
          <w:b/>
          <w:bCs w:val="0"/>
        </w:rPr>
        <w:t>5. 软件原型</w:t>
      </w:r>
      <w:bookmarkEnd w:id="69"/>
    </w:p>
    <w:p w14:paraId="53043EB8">
      <w:pPr>
        <w:pStyle w:val="27"/>
        <w:ind w:left="0" w:firstLine="540"/>
        <w:rPr>
          <w:rFonts w:hint="eastAsia" w:ascii="楷体" w:hAnsi="楷体" w:eastAsia="楷体" w:cs="楷体"/>
          <w:b/>
          <w:i/>
          <w:color w:val="FF0000"/>
          <w:sz w:val="24"/>
        </w:rPr>
      </w:pPr>
      <w:r>
        <w:rPr>
          <w:rFonts w:hint="eastAsia" w:ascii="楷体" w:hAnsi="楷体" w:eastAsia="楷体" w:cs="楷体"/>
          <w:b/>
          <w:i/>
          <w:color w:val="FF0000"/>
          <w:sz w:val="24"/>
        </w:rPr>
        <w:t>&lt;提供软件原型，并做必要的解释和说明&gt;</w:t>
      </w:r>
    </w:p>
    <w:p w14:paraId="64E6F78D">
      <w:pPr>
        <w:pStyle w:val="27"/>
        <w:ind w:left="0" w:firstLine="540"/>
        <w:rPr>
          <w:rFonts w:hint="eastAsia" w:ascii="楷体" w:hAnsi="楷体" w:eastAsia="楷体"/>
          <w:b/>
          <w:i/>
          <w:color w:val="FF0000"/>
          <w:sz w:val="24"/>
        </w:rPr>
      </w:pPr>
    </w:p>
    <w:p w14:paraId="0BB3CCD8">
      <w:pPr>
        <w:pStyle w:val="27"/>
        <w:ind w:left="0" w:firstLine="540"/>
        <w:rPr>
          <w:rFonts w:hint="eastAsia" w:ascii="楷体" w:hAnsi="楷体" w:eastAsia="楷体"/>
          <w:b/>
          <w:i/>
          <w:color w:val="FF0000"/>
          <w:sz w:val="24"/>
        </w:rPr>
      </w:pPr>
    </w:p>
    <w:bookmarkEnd w:id="70"/>
    <w:p w14:paraId="0BC62E2C"/>
    <w:sectPr>
      <w:footerReference r:id="rId3" w:type="default"/>
      <w:pgSz w:w="11906" w:h="16838"/>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02978">
    <w:pPr>
      <w:pStyle w:val="11"/>
      <w:jc w:val="center"/>
    </w:pPr>
    <w:r>
      <w:fldChar w:fldCharType="begin"/>
    </w:r>
    <w:r>
      <w:rPr>
        <w:rStyle w:val="21"/>
      </w:rPr>
      <w:instrText xml:space="preserve"> PAGE </w:instrText>
    </w:r>
    <w:r>
      <w:fldChar w:fldCharType="separate"/>
    </w:r>
    <w:r>
      <w:rPr>
        <w:rStyle w:val="21"/>
      </w:rPr>
      <w:t>10</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5204E"/>
    <w:multiLevelType w:val="multilevel"/>
    <w:tmpl w:val="1245204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4D918B0"/>
    <w:multiLevelType w:val="multilevel"/>
    <w:tmpl w:val="34D918B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04241A6"/>
    <w:multiLevelType w:val="singleLevel"/>
    <w:tmpl w:val="404241A6"/>
    <w:lvl w:ilvl="0" w:tentative="0">
      <w:start w:val="1"/>
      <w:numFmt w:val="bullet"/>
      <w:lvlText w:val="-"/>
      <w:lvlJc w:val="left"/>
      <w:pPr>
        <w:ind w:left="420" w:hanging="420"/>
      </w:pPr>
      <w:rPr>
        <w:rFonts w:hint="default" w:ascii="Symbol" w:hAnsi="Symbol" w:cs="Symbol"/>
      </w:rPr>
    </w:lvl>
  </w:abstractNum>
  <w:abstractNum w:abstractNumId="3">
    <w:nsid w:val="4F042336"/>
    <w:multiLevelType w:val="multilevel"/>
    <w:tmpl w:val="4F04233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F3310DE"/>
    <w:multiLevelType w:val="multilevel"/>
    <w:tmpl w:val="4F3310D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A4"/>
    <w:rsid w:val="00033E8D"/>
    <w:rsid w:val="000A5AF2"/>
    <w:rsid w:val="000C0B2E"/>
    <w:rsid w:val="00127C35"/>
    <w:rsid w:val="00160373"/>
    <w:rsid w:val="00184F4F"/>
    <w:rsid w:val="001B638A"/>
    <w:rsid w:val="001C437D"/>
    <w:rsid w:val="001C5949"/>
    <w:rsid w:val="001F410C"/>
    <w:rsid w:val="00217AAE"/>
    <w:rsid w:val="00220119"/>
    <w:rsid w:val="00224D7E"/>
    <w:rsid w:val="00234A36"/>
    <w:rsid w:val="0026376F"/>
    <w:rsid w:val="00273C1C"/>
    <w:rsid w:val="00277F7D"/>
    <w:rsid w:val="002A3EB9"/>
    <w:rsid w:val="002C3DC8"/>
    <w:rsid w:val="0032631B"/>
    <w:rsid w:val="00373174"/>
    <w:rsid w:val="003C0A91"/>
    <w:rsid w:val="003E4401"/>
    <w:rsid w:val="003F01AD"/>
    <w:rsid w:val="00405ED2"/>
    <w:rsid w:val="00462ACC"/>
    <w:rsid w:val="004B0854"/>
    <w:rsid w:val="004C1958"/>
    <w:rsid w:val="0051405D"/>
    <w:rsid w:val="005207E8"/>
    <w:rsid w:val="00552C43"/>
    <w:rsid w:val="00571297"/>
    <w:rsid w:val="005B6C96"/>
    <w:rsid w:val="006018A2"/>
    <w:rsid w:val="00604E55"/>
    <w:rsid w:val="00654D35"/>
    <w:rsid w:val="00673CA3"/>
    <w:rsid w:val="00696751"/>
    <w:rsid w:val="00760A17"/>
    <w:rsid w:val="00774789"/>
    <w:rsid w:val="007F182F"/>
    <w:rsid w:val="00837E0B"/>
    <w:rsid w:val="00874B5A"/>
    <w:rsid w:val="00874E5D"/>
    <w:rsid w:val="008A5533"/>
    <w:rsid w:val="009150C0"/>
    <w:rsid w:val="00934631"/>
    <w:rsid w:val="0094053E"/>
    <w:rsid w:val="009E325D"/>
    <w:rsid w:val="00AA422F"/>
    <w:rsid w:val="00AB1A9C"/>
    <w:rsid w:val="00AB1E39"/>
    <w:rsid w:val="00B132A9"/>
    <w:rsid w:val="00B36D4A"/>
    <w:rsid w:val="00B3768D"/>
    <w:rsid w:val="00B45910"/>
    <w:rsid w:val="00BC7F55"/>
    <w:rsid w:val="00BF3D46"/>
    <w:rsid w:val="00C00AF5"/>
    <w:rsid w:val="00C10B15"/>
    <w:rsid w:val="00C35AD7"/>
    <w:rsid w:val="00CB5B55"/>
    <w:rsid w:val="00D147F7"/>
    <w:rsid w:val="00D17E1B"/>
    <w:rsid w:val="00D43E8A"/>
    <w:rsid w:val="00D53BA4"/>
    <w:rsid w:val="00DB598A"/>
    <w:rsid w:val="00DC318A"/>
    <w:rsid w:val="00DC544A"/>
    <w:rsid w:val="00E24B47"/>
    <w:rsid w:val="00E755F2"/>
    <w:rsid w:val="00EE20D5"/>
    <w:rsid w:val="00EF6492"/>
    <w:rsid w:val="00EF7421"/>
    <w:rsid w:val="00F142AC"/>
    <w:rsid w:val="00F1531E"/>
    <w:rsid w:val="00F70215"/>
    <w:rsid w:val="00FB05BA"/>
    <w:rsid w:val="00FD20D6"/>
    <w:rsid w:val="00FD381A"/>
    <w:rsid w:val="00FD5156"/>
    <w:rsid w:val="00FE1D0E"/>
    <w:rsid w:val="00FF194E"/>
    <w:rsid w:val="0AF75AE4"/>
    <w:rsid w:val="0BDC6BD0"/>
    <w:rsid w:val="213F1DA8"/>
    <w:rsid w:val="37D46D7D"/>
    <w:rsid w:val="3E3105B2"/>
    <w:rsid w:val="50417062"/>
    <w:rsid w:val="74D726EE"/>
    <w:rsid w:val="7F0A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djustRightInd w:val="0"/>
      <w:spacing w:before="120" w:line="540" w:lineRule="atLeast"/>
      <w:textAlignment w:val="baseline"/>
      <w:outlineLvl w:val="0"/>
    </w:pPr>
    <w:rPr>
      <w:rFonts w:ascii="宋体" w:hAnsi="宋体"/>
      <w:b/>
      <w:kern w:val="44"/>
      <w:sz w:val="44"/>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5"/>
    <w:link w:val="31"/>
    <w:qFormat/>
    <w:uiPriority w:val="0"/>
    <w:pPr>
      <w:keepNext/>
      <w:keepLines/>
      <w:widowControl/>
      <w:spacing w:before="260" w:after="260" w:line="416" w:lineRule="auto"/>
      <w:jc w:val="left"/>
      <w:outlineLvl w:val="2"/>
    </w:pPr>
    <w:rPr>
      <w:b/>
      <w:kern w:val="0"/>
      <w:sz w:val="32"/>
      <w:szCs w:val="20"/>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toc 7"/>
    <w:basedOn w:val="1"/>
    <w:next w:val="1"/>
    <w:semiHidden/>
    <w:qFormat/>
    <w:uiPriority w:val="0"/>
    <w:pPr>
      <w:ind w:left="2520" w:leftChars="1200"/>
    </w:p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toc 5"/>
    <w:basedOn w:val="1"/>
    <w:next w:val="1"/>
    <w:semiHidden/>
    <w:uiPriority w:val="0"/>
    <w:pPr>
      <w:ind w:left="1680" w:leftChars="800"/>
    </w:pPr>
  </w:style>
  <w:style w:type="paragraph" w:styleId="9">
    <w:name w:val="toc 3"/>
    <w:basedOn w:val="1"/>
    <w:next w:val="1"/>
    <w:qFormat/>
    <w:uiPriority w:val="39"/>
    <w:pPr>
      <w:ind w:left="840" w:leftChars="400"/>
    </w:pPr>
  </w:style>
  <w:style w:type="paragraph" w:styleId="10">
    <w:name w:val="toc 8"/>
    <w:basedOn w:val="1"/>
    <w:next w:val="1"/>
    <w:semiHidden/>
    <w:qFormat/>
    <w:uiPriority w:val="0"/>
    <w:pPr>
      <w:ind w:left="2940" w:leftChars="1400"/>
    </w:p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4"/>
    <w:basedOn w:val="1"/>
    <w:next w:val="1"/>
    <w:semiHidden/>
    <w:qFormat/>
    <w:uiPriority w:val="0"/>
    <w:pPr>
      <w:ind w:left="1260" w:leftChars="600"/>
    </w:pPr>
  </w:style>
  <w:style w:type="paragraph" w:styleId="15">
    <w:name w:val="toc 6"/>
    <w:basedOn w:val="1"/>
    <w:next w:val="1"/>
    <w:semiHidden/>
    <w:qFormat/>
    <w:uiPriority w:val="0"/>
    <w:pPr>
      <w:ind w:left="2100" w:leftChars="1000"/>
    </w:pPr>
  </w:style>
  <w:style w:type="paragraph" w:styleId="16">
    <w:name w:val="toc 2"/>
    <w:basedOn w:val="1"/>
    <w:next w:val="1"/>
    <w:qFormat/>
    <w:uiPriority w:val="39"/>
    <w:pPr>
      <w:ind w:left="420" w:leftChars="200"/>
    </w:pPr>
  </w:style>
  <w:style w:type="paragraph" w:styleId="17">
    <w:name w:val="toc 9"/>
    <w:basedOn w:val="1"/>
    <w:next w:val="1"/>
    <w:semiHidden/>
    <w:qFormat/>
    <w:uiPriority w:val="0"/>
    <w:pPr>
      <w:ind w:left="3360" w:leftChars="1600"/>
    </w:p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uiPriority w:val="0"/>
  </w:style>
  <w:style w:type="character" w:styleId="22">
    <w:name w:val="FollowedHyperlink"/>
    <w:qFormat/>
    <w:uiPriority w:val="0"/>
    <w:rPr>
      <w:color w:val="800080"/>
      <w:u w:val="single"/>
    </w:rPr>
  </w:style>
  <w:style w:type="character" w:styleId="23">
    <w:name w:val="Hyperlink"/>
    <w:qFormat/>
    <w:uiPriority w:val="99"/>
    <w:rPr>
      <w:color w:val="0000FF"/>
      <w:u w:val="single"/>
    </w:rPr>
  </w:style>
  <w:style w:type="paragraph" w:customStyle="1" w:styleId="24">
    <w:name w:val="附1"/>
    <w:basedOn w:val="1"/>
    <w:qFormat/>
    <w:uiPriority w:val="0"/>
    <w:pPr>
      <w:keepNext/>
      <w:keepLines/>
      <w:adjustRightInd w:val="0"/>
      <w:spacing w:before="120" w:after="120" w:line="540" w:lineRule="atLeast"/>
      <w:jc w:val="center"/>
      <w:textAlignment w:val="baseline"/>
    </w:pPr>
    <w:rPr>
      <w:rFonts w:eastAsia="幼圆"/>
      <w:b/>
      <w:kern w:val="44"/>
      <w:sz w:val="32"/>
      <w:szCs w:val="20"/>
    </w:rPr>
  </w:style>
  <w:style w:type="paragraph" w:customStyle="1" w:styleId="25">
    <w:name w:val="表1"/>
    <w:basedOn w:val="1"/>
    <w:qFormat/>
    <w:uiPriority w:val="0"/>
    <w:pPr>
      <w:adjustRightInd w:val="0"/>
      <w:spacing w:line="480" w:lineRule="atLeast"/>
      <w:textAlignment w:val="baseline"/>
    </w:pPr>
    <w:rPr>
      <w:rFonts w:ascii="幼圆" w:eastAsia="幼圆"/>
      <w:kern w:val="0"/>
      <w:szCs w:val="20"/>
    </w:rPr>
  </w:style>
  <w:style w:type="paragraph" w:customStyle="1" w:styleId="26">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 w:type="paragraph" w:customStyle="1" w:styleId="27">
    <w:name w:val="正文2"/>
    <w:basedOn w:val="1"/>
    <w:qFormat/>
    <w:uiPriority w:val="0"/>
    <w:pPr>
      <w:adjustRightInd w:val="0"/>
      <w:spacing w:line="520" w:lineRule="atLeast"/>
      <w:ind w:left="480" w:firstLine="360"/>
      <w:textAlignment w:val="baseline"/>
    </w:pPr>
    <w:rPr>
      <w:rFonts w:eastAsia="楷体_GB2312"/>
      <w:kern w:val="0"/>
      <w:szCs w:val="20"/>
    </w:rPr>
  </w:style>
  <w:style w:type="paragraph" w:customStyle="1" w:styleId="28">
    <w:name w:val="样式48 Char Char Char"/>
    <w:basedOn w:val="1"/>
    <w:qFormat/>
    <w:uiPriority w:val="0"/>
    <w:pPr>
      <w:adjustRightInd w:val="0"/>
      <w:snapToGrid w:val="0"/>
      <w:spacing w:line="360" w:lineRule="auto"/>
      <w:ind w:firstLine="420" w:firstLineChars="200"/>
    </w:pPr>
    <w:rPr>
      <w:szCs w:val="21"/>
    </w:rPr>
  </w:style>
  <w:style w:type="character" w:customStyle="1" w:styleId="29">
    <w:name w:val="标题 2 字符"/>
    <w:link w:val="3"/>
    <w:uiPriority w:val="0"/>
    <w:rPr>
      <w:rFonts w:ascii="Arial" w:hAnsi="Arial" w:eastAsia="黑体"/>
      <w:b/>
      <w:bCs/>
      <w:sz w:val="32"/>
      <w:szCs w:val="32"/>
    </w:rPr>
  </w:style>
  <w:style w:type="paragraph" w:styleId="30">
    <w:name w:val="List Paragraph"/>
    <w:basedOn w:val="1"/>
    <w:qFormat/>
    <w:uiPriority w:val="99"/>
    <w:pPr>
      <w:ind w:firstLine="420" w:firstLineChars="200"/>
    </w:pPr>
  </w:style>
  <w:style w:type="character" w:customStyle="1" w:styleId="31">
    <w:name w:val="标题 3 字符"/>
    <w:basedOn w:val="20"/>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NUDT</Company>
  <Pages>14</Pages>
  <Words>1859</Words>
  <Characters>2013</Characters>
  <Lines>41</Lines>
  <Paragraphs>11</Paragraphs>
  <TotalTime>214</TotalTime>
  <ScaleCrop>false</ScaleCrop>
  <LinksUpToDate>false</LinksUpToDate>
  <CharactersWithSpaces>2078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2002-09-13T12:29:00Z</dcterms:created>
  <dc:creator>mxj</dc:creator>
  <cp:lastModifiedBy>Cherry</cp:lastModifiedBy>
  <dcterms:modified xsi:type="dcterms:W3CDTF">2025-01-13T06:36:43Z</dcterms:modified>
  <dc:title>文档编号：项目名称 – PD – SRS – 版本 </dc:title>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eyJoZGlkIjoiYjJjOTQxYzhjODMyMDAzZmE0MDJkMWFkNmJlNDkwYTUiLCJ1c2VySWQiOiI2MTg3NzQ4NDAifQ==</vt:lpwstr>
  </property>
  <property fmtid="{D5CDD505-2E9C-101B-9397-08002B2CF9AE}" pid="4" name="ICV">
    <vt:lpwstr>3E421961A629482182D385D786BCF157_12</vt:lpwstr>
  </property>
</Properties>
</file>