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DF08A" w14:textId="72ED2CF3" w:rsidR="00287BEE" w:rsidRPr="00A802F5" w:rsidRDefault="00C33BCE" w:rsidP="00EB4C52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z w:val="32"/>
          <w:szCs w:val="21"/>
        </w:rPr>
      </w:pPr>
      <w:r w:rsidRPr="00A802F5">
        <w:rPr>
          <w:rFonts w:ascii="Times New Roman" w:eastAsia="楷体" w:hAnsi="Times New Roman" w:cs="Times New Roman"/>
          <w:b/>
          <w:bCs/>
          <w:sz w:val="32"/>
          <w:szCs w:val="21"/>
        </w:rPr>
        <w:t>项目进展报告</w:t>
      </w:r>
      <w:r w:rsidR="00EB4C52" w:rsidRPr="00A802F5">
        <w:rPr>
          <w:rFonts w:ascii="Times New Roman" w:eastAsia="楷体" w:hAnsi="Times New Roman" w:cs="Times New Roman"/>
          <w:b/>
          <w:bCs/>
          <w:sz w:val="32"/>
          <w:szCs w:val="21"/>
        </w:rPr>
        <w:t>-040</w:t>
      </w:r>
      <w:r w:rsidR="00381163" w:rsidRPr="00A802F5">
        <w:rPr>
          <w:rFonts w:ascii="Times New Roman" w:eastAsia="楷体" w:hAnsi="Times New Roman" w:cs="Times New Roman"/>
          <w:b/>
          <w:bCs/>
          <w:sz w:val="32"/>
          <w:szCs w:val="21"/>
        </w:rPr>
        <w:t>9</w:t>
      </w:r>
    </w:p>
    <w:p w14:paraId="5E20B12E" w14:textId="28C19669" w:rsidR="00B837FB" w:rsidRPr="00A802F5" w:rsidRDefault="00B85BA4" w:rsidP="00287BEE">
      <w:pPr>
        <w:pStyle w:val="1"/>
        <w:widowControl w:val="0"/>
        <w:spacing w:beforeLines="50" w:before="120" w:afterLines="50" w:after="120" w:line="360" w:lineRule="auto"/>
        <w:jc w:val="both"/>
        <w:rPr>
          <w:rFonts w:ascii="Times New Roman" w:eastAsia="楷体" w:hAnsi="Times New Roman" w:cs="Times New Roman"/>
          <w:color w:val="000000"/>
          <w:sz w:val="28"/>
        </w:rPr>
      </w:pPr>
      <w:r w:rsidRPr="00A802F5">
        <w:rPr>
          <w:rFonts w:ascii="Times New Roman" w:eastAsia="楷体" w:hAnsi="Times New Roman" w:cs="Times New Roman"/>
          <w:color w:val="000000"/>
          <w:sz w:val="28"/>
        </w:rPr>
        <w:t xml:space="preserve">1. </w:t>
      </w:r>
      <w:r w:rsidR="00287D51" w:rsidRPr="00A802F5">
        <w:rPr>
          <w:rFonts w:ascii="Times New Roman" w:eastAsia="楷体" w:hAnsi="Times New Roman" w:cs="Times New Roman"/>
          <w:color w:val="000000"/>
          <w:sz w:val="28"/>
        </w:rPr>
        <w:t>模型回顾</w:t>
      </w:r>
    </w:p>
    <w:p w14:paraId="6D665A43" w14:textId="649CC223" w:rsidR="00E6316C" w:rsidRPr="00A802F5" w:rsidRDefault="00B85BA4" w:rsidP="00E6316C">
      <w:pPr>
        <w:pStyle w:val="2"/>
        <w:rPr>
          <w:rFonts w:ascii="Times New Roman" w:hAnsi="Times New Roman" w:cs="Times New Roman"/>
        </w:rPr>
      </w:pPr>
      <w:r w:rsidRPr="00A802F5">
        <w:rPr>
          <w:rFonts w:ascii="Times New Roman" w:hAnsi="Times New Roman" w:cs="Times New Roman"/>
        </w:rPr>
        <w:t>1</w:t>
      </w:r>
      <w:r w:rsidR="00E6316C" w:rsidRPr="00A802F5">
        <w:rPr>
          <w:rFonts w:ascii="Times New Roman" w:hAnsi="Times New Roman" w:cs="Times New Roman"/>
        </w:rPr>
        <w:t xml:space="preserve">.1 </w:t>
      </w:r>
      <w:r w:rsidR="00E6316C" w:rsidRPr="00A802F5">
        <w:rPr>
          <w:rFonts w:ascii="Times New Roman" w:hAnsi="Times New Roman" w:cs="Times New Roman"/>
        </w:rPr>
        <w:t>定义</w:t>
      </w:r>
    </w:p>
    <w:p w14:paraId="6CD0ABBA" w14:textId="2BE2EEC1" w:rsidR="007810F6" w:rsidRPr="00A802F5" w:rsidRDefault="007810F6" w:rsidP="00696CA3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首先进行必要的定义，如表</w:t>
      </w:r>
      <w:r w:rsidRPr="00A802F5">
        <w:rPr>
          <w:rFonts w:ascii="Times New Roman" w:eastAsia="楷体" w:hAnsi="Times New Roman" w:cs="Times New Roman"/>
          <w:sz w:val="21"/>
          <w:szCs w:val="21"/>
        </w:rPr>
        <w:t>1-3</w:t>
      </w:r>
      <w:r w:rsidRPr="00A802F5">
        <w:rPr>
          <w:rFonts w:ascii="Times New Roman" w:eastAsia="楷体" w:hAnsi="Times New Roman" w:cs="Times New Roman"/>
          <w:sz w:val="21"/>
          <w:szCs w:val="21"/>
        </w:rPr>
        <w:t>所示。</w:t>
      </w:r>
    </w:p>
    <w:p w14:paraId="0AA1ADC9" w14:textId="2E2E167F" w:rsidR="00E6316C" w:rsidRPr="00A802F5" w:rsidRDefault="00303809" w:rsidP="0057046E">
      <w:pPr>
        <w:spacing w:after="0" w:line="360" w:lineRule="auto"/>
        <w:ind w:firstLineChars="200" w:firstLine="420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表</w:t>
      </w:r>
      <w:r w:rsidRPr="00A802F5">
        <w:rPr>
          <w:rFonts w:ascii="Times New Roman" w:eastAsia="楷体" w:hAnsi="Times New Roman" w:cs="Times New Roman"/>
          <w:sz w:val="21"/>
          <w:szCs w:val="21"/>
        </w:rPr>
        <w:t xml:space="preserve">1  </w:t>
      </w:r>
      <w:r w:rsidR="00E6316C" w:rsidRPr="00A802F5">
        <w:rPr>
          <w:rFonts w:ascii="Times New Roman" w:eastAsia="楷体" w:hAnsi="Times New Roman" w:cs="Times New Roman"/>
          <w:sz w:val="21"/>
          <w:szCs w:val="21"/>
        </w:rPr>
        <w:t>下标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80"/>
      </w:tblGrid>
      <w:tr w:rsidR="00E6316C" w:rsidRPr="00A802F5" w14:paraId="24069E4E" w14:textId="77777777" w:rsidTr="003429F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4ABCB" w14:textId="77777777" w:rsidR="00E6316C" w:rsidRPr="00A802F5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符号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F784B" w14:textId="77777777" w:rsidR="00E6316C" w:rsidRPr="00A802F5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含义</w:t>
            </w:r>
          </w:p>
        </w:tc>
      </w:tr>
      <w:tr w:rsidR="00E6316C" w:rsidRPr="00A802F5" w14:paraId="3773A99C" w14:textId="77777777" w:rsidTr="003429F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3CDA2" w14:textId="77777777" w:rsidR="00E6316C" w:rsidRPr="00A802F5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proofErr w:type="spellStart"/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i</w:t>
            </w:r>
            <w:proofErr w:type="spellEnd"/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 xml:space="preserve">, </w:t>
            </w:r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j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9BA4" w14:textId="77777777" w:rsidR="00E6316C" w:rsidRPr="00A802F5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某种货币，取值属于</w: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[1,</w:t>
            </w:r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N</w: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]</w: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之间，整数</w:t>
            </w:r>
          </w:p>
        </w:tc>
      </w:tr>
      <w:tr w:rsidR="00E6316C" w:rsidRPr="00A802F5" w14:paraId="6B01DEF1" w14:textId="77777777" w:rsidTr="003429F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EA700" w14:textId="77777777" w:rsidR="00E6316C" w:rsidRPr="00A802F5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i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k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A954" w14:textId="77777777" w:rsidR="00E6316C" w:rsidRPr="00A802F5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某个渠道，取值属于</w: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[1,</w:t>
            </w:r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K</w: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]</w: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之间，整数</w:t>
            </w:r>
          </w:p>
        </w:tc>
      </w:tr>
      <w:tr w:rsidR="00E6316C" w:rsidRPr="00A802F5" w14:paraId="20145813" w14:textId="77777777" w:rsidTr="003429F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2C52D" w14:textId="77777777" w:rsidR="00E6316C" w:rsidRPr="00A802F5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i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o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327A" w14:textId="77777777" w:rsidR="00E6316C" w:rsidRPr="00A802F5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初始货币</w:t>
            </w:r>
          </w:p>
        </w:tc>
      </w:tr>
      <w:tr w:rsidR="00E6316C" w:rsidRPr="00A802F5" w14:paraId="104390A5" w14:textId="77777777" w:rsidTr="003429F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39E01" w14:textId="77777777" w:rsidR="00E6316C" w:rsidRPr="00A802F5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i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d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62AF" w14:textId="77777777" w:rsidR="00E6316C" w:rsidRPr="00A802F5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最终货币</w:t>
            </w:r>
          </w:p>
        </w:tc>
      </w:tr>
    </w:tbl>
    <w:p w14:paraId="0B10BED8" w14:textId="77777777" w:rsidR="00E6316C" w:rsidRPr="00A802F5" w:rsidRDefault="00E6316C" w:rsidP="00E6316C">
      <w:pPr>
        <w:spacing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</w:p>
    <w:p w14:paraId="12596F2E" w14:textId="271BE2EF" w:rsidR="0057046E" w:rsidRPr="00A802F5" w:rsidRDefault="0057046E" w:rsidP="0057046E">
      <w:pPr>
        <w:spacing w:after="0" w:line="360" w:lineRule="auto"/>
        <w:ind w:firstLineChars="200" w:firstLine="420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表</w:t>
      </w:r>
      <w:r w:rsidRPr="00A802F5">
        <w:rPr>
          <w:rFonts w:ascii="Times New Roman" w:eastAsia="楷体" w:hAnsi="Times New Roman" w:cs="Times New Roman"/>
          <w:sz w:val="21"/>
          <w:szCs w:val="21"/>
        </w:rPr>
        <w:t xml:space="preserve">2  </w:t>
      </w:r>
      <w:r w:rsidRPr="00A802F5">
        <w:rPr>
          <w:rFonts w:ascii="Times New Roman" w:eastAsia="楷体" w:hAnsi="Times New Roman" w:cs="Times New Roman"/>
          <w:sz w:val="21"/>
          <w:szCs w:val="21"/>
        </w:rPr>
        <w:t>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7"/>
      </w:tblGrid>
      <w:tr w:rsidR="00E6316C" w:rsidRPr="00A802F5" w14:paraId="4E04FC23" w14:textId="77777777" w:rsidTr="003429F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020CE" w14:textId="77777777" w:rsidR="00E6316C" w:rsidRPr="00A802F5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符号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77A8C" w14:textId="77777777" w:rsidR="00E6316C" w:rsidRPr="00A802F5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含义</w:t>
            </w:r>
          </w:p>
        </w:tc>
      </w:tr>
      <w:tr w:rsidR="00E6316C" w:rsidRPr="00A802F5" w14:paraId="5AB9E1EC" w14:textId="77777777" w:rsidTr="003429F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9BC28" w14:textId="77777777" w:rsidR="00E6316C" w:rsidRPr="00A802F5" w:rsidRDefault="00E6316C" w:rsidP="003429F4">
            <w:pPr>
              <w:tabs>
                <w:tab w:val="center" w:pos="1970"/>
                <w:tab w:val="right" w:pos="3940"/>
              </w:tabs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position w:val="-9"/>
                <w:sz w:val="21"/>
                <w:szCs w:val="21"/>
              </w:rPr>
              <w:object w:dxaOrig="390" w:dyaOrig="310" w14:anchorId="7B2412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75pt;height:15.5pt" o:ole="">
                  <v:imagedata r:id="rId8" o:title=""/>
                </v:shape>
                <o:OLEObject Type="Embed" ProgID="Equation.AxMath" ShapeID="_x0000_i1025" DrawAspect="Content" ObjectID="_1679509370" r:id="rId9"/>
              </w:objec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2486" w14:textId="77777777" w:rsidR="00E6316C" w:rsidRPr="00A802F5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为</w:t>
            </w:r>
            <w:proofErr w:type="gramStart"/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经渠道</w:t>
            </w:r>
            <w:proofErr w:type="gramEnd"/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k</w: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兑换成货币</w:t>
            </w:r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j</w: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，使用货币</w:t>
            </w:r>
            <w:proofErr w:type="spellStart"/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i</w:t>
            </w:r>
            <w:proofErr w:type="spellEnd"/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的数量，非负连续变量</w:t>
            </w:r>
          </w:p>
        </w:tc>
      </w:tr>
      <w:tr w:rsidR="00E6316C" w:rsidRPr="00A802F5" w14:paraId="22B9E7FF" w14:textId="77777777" w:rsidTr="003429F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123F" w14:textId="77777777" w:rsidR="00E6316C" w:rsidRPr="00A802F5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i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position w:val="-9"/>
                <w:sz w:val="21"/>
                <w:szCs w:val="21"/>
              </w:rPr>
              <w:object w:dxaOrig="340" w:dyaOrig="310" w14:anchorId="31E7BDE7">
                <v:shape id="_x0000_i1026" type="#_x0000_t75" style="width:16.65pt;height:15.5pt" o:ole="">
                  <v:imagedata r:id="rId10" o:title=""/>
                </v:shape>
                <o:OLEObject Type="Embed" ProgID="Equation.AxMath" ShapeID="_x0000_i1026" DrawAspect="Content" ObjectID="_1679509371" r:id="rId11"/>
              </w:objec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1C9DC" w14:textId="77777777" w:rsidR="00E6316C" w:rsidRPr="00A802F5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是否</w:t>
            </w:r>
            <w:proofErr w:type="gramStart"/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从渠道</w:t>
            </w:r>
            <w:proofErr w:type="gramEnd"/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k</w: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将货币</w:t>
            </w:r>
            <w:proofErr w:type="spellStart"/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i</w:t>
            </w:r>
            <w:proofErr w:type="spellEnd"/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兑换成货币</w:t>
            </w:r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j</w: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，</w: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0-1</w: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变量</w:t>
            </w:r>
          </w:p>
        </w:tc>
      </w:tr>
      <w:tr w:rsidR="00E6316C" w:rsidRPr="00A802F5" w14:paraId="3F263DF0" w14:textId="77777777" w:rsidTr="003429F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EAD7" w14:textId="77777777" w:rsidR="00E6316C" w:rsidRPr="00A802F5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position w:val="-9"/>
                <w:sz w:val="21"/>
                <w:szCs w:val="21"/>
              </w:rPr>
              <w:object w:dxaOrig="280" w:dyaOrig="310" w14:anchorId="226D204F">
                <v:shape id="_x0000_i1027" type="#_x0000_t75" style="width:14.3pt;height:15.5pt" o:ole="">
                  <v:imagedata r:id="rId12" o:title=""/>
                </v:shape>
                <o:OLEObject Type="Embed" ProgID="Equation.AxMath" ShapeID="_x0000_i1027" DrawAspect="Content" ObjectID="_1679509372" r:id="rId13"/>
              </w:objec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25B3" w14:textId="77777777" w:rsidR="00E6316C" w:rsidRPr="00A802F5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是否将货币</w:t>
            </w:r>
            <w:proofErr w:type="spellStart"/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i</w:t>
            </w:r>
            <w:proofErr w:type="spellEnd"/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兑换成货币</w:t>
            </w:r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j</w: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，</w: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0-1</w: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变量</w:t>
            </w:r>
          </w:p>
        </w:tc>
      </w:tr>
      <w:tr w:rsidR="00E6316C" w:rsidRPr="00A802F5" w14:paraId="5117C19C" w14:textId="77777777" w:rsidTr="003429F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E80B" w14:textId="77777777" w:rsidR="00E6316C" w:rsidRPr="00A802F5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position w:val="-9"/>
                <w:sz w:val="21"/>
                <w:szCs w:val="21"/>
              </w:rPr>
              <w:object w:dxaOrig="210" w:dyaOrig="310" w14:anchorId="4F7D44EC">
                <v:shape id="_x0000_i1028" type="#_x0000_t75" style="width:10.45pt;height:15.5pt" o:ole="">
                  <v:imagedata r:id="rId14" o:title=""/>
                </v:shape>
                <o:OLEObject Type="Embed" ProgID="Equation.AxMath" ShapeID="_x0000_i1028" DrawAspect="Content" ObjectID="_1679509373" r:id="rId15"/>
              </w:objec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CF42" w14:textId="77777777" w:rsidR="00E6316C" w:rsidRPr="00A802F5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货币</w:t>
            </w:r>
            <w:proofErr w:type="spellStart"/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i</w:t>
            </w:r>
            <w:proofErr w:type="spellEnd"/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的访问序号，非负连续变量</w:t>
            </w:r>
          </w:p>
        </w:tc>
      </w:tr>
    </w:tbl>
    <w:p w14:paraId="176B6513" w14:textId="77777777" w:rsidR="00E6316C" w:rsidRPr="00A802F5" w:rsidRDefault="00E6316C" w:rsidP="00E6316C">
      <w:pPr>
        <w:spacing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36584218" w14:textId="307871E5" w:rsidR="00110048" w:rsidRPr="00A802F5" w:rsidRDefault="00110048" w:rsidP="00110048">
      <w:pPr>
        <w:spacing w:after="0" w:line="360" w:lineRule="auto"/>
        <w:ind w:firstLineChars="200" w:firstLine="420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表</w:t>
      </w:r>
      <w:r w:rsidRPr="00A802F5">
        <w:rPr>
          <w:rFonts w:ascii="Times New Roman" w:eastAsia="楷体" w:hAnsi="Times New Roman" w:cs="Times New Roman"/>
          <w:sz w:val="21"/>
          <w:szCs w:val="21"/>
        </w:rPr>
        <w:t xml:space="preserve">3  </w:t>
      </w:r>
      <w:r w:rsidRPr="00A802F5">
        <w:rPr>
          <w:rFonts w:ascii="Times New Roman" w:eastAsia="楷体" w:hAnsi="Times New Roman" w:cs="Times New Roman"/>
          <w:sz w:val="21"/>
          <w:szCs w:val="21"/>
        </w:rPr>
        <w:t>参数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94"/>
        <w:gridCol w:w="5836"/>
      </w:tblGrid>
      <w:tr w:rsidR="00E6316C" w:rsidRPr="00A802F5" w14:paraId="18C4BB70" w14:textId="77777777" w:rsidTr="003429F4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DD7F0" w14:textId="77777777" w:rsidR="00E6316C" w:rsidRPr="00A802F5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符号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1FDDC" w14:textId="77777777" w:rsidR="00E6316C" w:rsidRPr="00A802F5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含义</w:t>
            </w:r>
          </w:p>
        </w:tc>
      </w:tr>
      <w:tr w:rsidR="00E6316C" w:rsidRPr="00A802F5" w14:paraId="34550B3C" w14:textId="77777777" w:rsidTr="003429F4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77B59" w14:textId="77777777" w:rsidR="00E6316C" w:rsidRPr="00A802F5" w:rsidRDefault="00E6316C" w:rsidP="003429F4">
            <w:pPr>
              <w:tabs>
                <w:tab w:val="center" w:pos="1970"/>
                <w:tab w:val="right" w:pos="3940"/>
              </w:tabs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position w:val="-9"/>
                <w:sz w:val="21"/>
                <w:szCs w:val="21"/>
              </w:rPr>
              <w:object w:dxaOrig="280" w:dyaOrig="310" w14:anchorId="13CA03DA">
                <v:shape id="_x0000_i1029" type="#_x0000_t75" style="width:14.3pt;height:15.5pt" o:ole="">
                  <v:imagedata r:id="rId16" o:title=""/>
                </v:shape>
                <o:OLEObject Type="Embed" ProgID="Equation.AxMath" ShapeID="_x0000_i1029" DrawAspect="Content" ObjectID="_1679509374" r:id="rId17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E000" w14:textId="77777777" w:rsidR="00E6316C" w:rsidRPr="00A802F5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渠道</w:t>
            </w:r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k</w: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中货币</w:t>
            </w:r>
            <w:proofErr w:type="spellStart"/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i</w:t>
            </w:r>
            <w:proofErr w:type="spellEnd"/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的存量，非负数</w:t>
            </w:r>
          </w:p>
        </w:tc>
      </w:tr>
      <w:tr w:rsidR="00E6316C" w:rsidRPr="00A802F5" w14:paraId="2DD176AE" w14:textId="77777777" w:rsidTr="003429F4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CCF38" w14:textId="77777777" w:rsidR="00E6316C" w:rsidRPr="00A802F5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i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position w:val="-9"/>
                <w:sz w:val="21"/>
                <w:szCs w:val="21"/>
              </w:rPr>
              <w:object w:dxaOrig="220" w:dyaOrig="310" w14:anchorId="48028E2C">
                <v:shape id="_x0000_i1030" type="#_x0000_t75" style="width:10.85pt;height:15.5pt" o:ole="">
                  <v:imagedata r:id="rId18" o:title=""/>
                </v:shape>
                <o:OLEObject Type="Embed" ProgID="Equation.AxMath" ShapeID="_x0000_i1030" DrawAspect="Content" ObjectID="_1679509375" r:id="rId19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69B1" w14:textId="77777777" w:rsidR="00E6316C" w:rsidRPr="00A802F5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待兑换的货币</w:t>
            </w:r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o</w: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的总量，非负数</w:t>
            </w:r>
          </w:p>
        </w:tc>
      </w:tr>
      <w:tr w:rsidR="00E6316C" w:rsidRPr="00A802F5" w14:paraId="5B6C7E2B" w14:textId="77777777" w:rsidTr="003429F4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2C0B5" w14:textId="77777777" w:rsidR="00E6316C" w:rsidRPr="00A802F5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position w:val="-9"/>
                <w:sz w:val="21"/>
                <w:szCs w:val="21"/>
              </w:rPr>
              <w:object w:dxaOrig="370" w:dyaOrig="310" w14:anchorId="25150EDE">
                <v:shape id="_x0000_i1031" type="#_x0000_t75" style="width:18.6pt;height:15.5pt" o:ole="">
                  <v:imagedata r:id="rId20" o:title=""/>
                </v:shape>
                <o:OLEObject Type="Embed" ProgID="Equation.AxMath" ShapeID="_x0000_i1031" DrawAspect="Content" ObjectID="_1679509376" r:id="rId21"/>
              </w:objec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D53D" w14:textId="77777777" w:rsidR="00E6316C" w:rsidRPr="00A802F5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proofErr w:type="gramStart"/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从渠道</w:t>
            </w:r>
            <w:proofErr w:type="gramEnd"/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k</w: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将货币</w:t>
            </w:r>
            <w:proofErr w:type="spellStart"/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i</w:t>
            </w:r>
            <w:proofErr w:type="spellEnd"/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兑换成货币</w:t>
            </w:r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j</w: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的手续费，与渠道有关，非负数</w:t>
            </w:r>
          </w:p>
        </w:tc>
      </w:tr>
      <w:tr w:rsidR="00E6316C" w:rsidRPr="00A802F5" w14:paraId="72856B06" w14:textId="77777777" w:rsidTr="003429F4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11EDF" w14:textId="77777777" w:rsidR="00E6316C" w:rsidRPr="00A802F5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position w:val="-9"/>
                <w:sz w:val="21"/>
                <w:szCs w:val="21"/>
              </w:rPr>
              <w:object w:dxaOrig="370" w:dyaOrig="310" w14:anchorId="33E82F2B">
                <v:shape id="_x0000_i1032" type="#_x0000_t75" style="width:18.6pt;height:15.5pt" o:ole="">
                  <v:imagedata r:id="rId22" o:title=""/>
                </v:shape>
                <o:OLEObject Type="Embed" ProgID="Equation.AxMath" ShapeID="_x0000_i1032" DrawAspect="Content" ObjectID="_1679509377" r:id="rId23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3664" w14:textId="77777777" w:rsidR="00E6316C" w:rsidRPr="00A802F5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proofErr w:type="gramStart"/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从渠道</w:t>
            </w:r>
            <w:proofErr w:type="gramEnd"/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k</w: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将货币</w:t>
            </w:r>
            <w:proofErr w:type="spellStart"/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i</w:t>
            </w:r>
            <w:proofErr w:type="spellEnd"/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兑换成货币</w:t>
            </w:r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j</w:t>
            </w: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的手续费，与交易量有关，非负数</w:t>
            </w:r>
          </w:p>
        </w:tc>
      </w:tr>
      <w:tr w:rsidR="00E6316C" w:rsidRPr="00A802F5" w14:paraId="069CDFB5" w14:textId="77777777" w:rsidTr="003429F4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B713" w14:textId="77777777" w:rsidR="00E6316C" w:rsidRPr="00A802F5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i/>
                <w:sz w:val="21"/>
                <w:szCs w:val="21"/>
              </w:rPr>
            </w:pPr>
            <w:proofErr w:type="spellStart"/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GasBudget</w:t>
            </w:r>
            <w:proofErr w:type="spellEnd"/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0AFA" w14:textId="77777777" w:rsidR="00E6316C" w:rsidRPr="00A802F5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手续费上限，正数</w:t>
            </w:r>
          </w:p>
        </w:tc>
      </w:tr>
      <w:tr w:rsidR="00E6316C" w:rsidRPr="00A802F5" w14:paraId="3FB1BD9A" w14:textId="77777777" w:rsidTr="003429F4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CFC9" w14:textId="77777777" w:rsidR="00E6316C" w:rsidRPr="00A802F5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i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M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323A" w14:textId="77777777" w:rsidR="00E6316C" w:rsidRPr="00A802F5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建模所需，一个足够大的正数</w:t>
            </w:r>
          </w:p>
        </w:tc>
      </w:tr>
    </w:tbl>
    <w:p w14:paraId="20C39151" w14:textId="6B84C932" w:rsidR="00E6316C" w:rsidRPr="00A802F5" w:rsidRDefault="00E6316C" w:rsidP="00E6316C">
      <w:pPr>
        <w:spacing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</w:p>
    <w:p w14:paraId="67437AC1" w14:textId="7C515102" w:rsidR="00E06D74" w:rsidRPr="00A802F5" w:rsidRDefault="00E06D74" w:rsidP="00E06D74">
      <w:pPr>
        <w:pStyle w:val="2"/>
        <w:rPr>
          <w:rFonts w:ascii="Times New Roman" w:hAnsi="Times New Roman" w:cs="Times New Roman"/>
        </w:rPr>
      </w:pPr>
      <w:r w:rsidRPr="00A802F5">
        <w:rPr>
          <w:rFonts w:ascii="Times New Roman" w:hAnsi="Times New Roman" w:cs="Times New Roman"/>
        </w:rPr>
        <w:t xml:space="preserve">1.2 </w:t>
      </w:r>
      <w:r w:rsidRPr="00A802F5">
        <w:rPr>
          <w:rFonts w:ascii="Times New Roman" w:hAnsi="Times New Roman" w:cs="Times New Roman"/>
        </w:rPr>
        <w:t>汇总</w:t>
      </w:r>
    </w:p>
    <w:p w14:paraId="2FD9126E" w14:textId="6440174B" w:rsidR="00967ABB" w:rsidRPr="00A802F5" w:rsidRDefault="00967ABB" w:rsidP="00967ABB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4"/>
        </w:rPr>
      </w:pPr>
      <w:r w:rsidRPr="00A802F5">
        <w:rPr>
          <w:rFonts w:ascii="Times New Roman" w:eastAsia="楷体" w:hAnsi="Times New Roman" w:cs="Times New Roman"/>
          <w:sz w:val="21"/>
          <w:szCs w:val="24"/>
        </w:rPr>
        <w:t>注意，相比之前</w:t>
      </w:r>
      <w:r w:rsidR="00643B91" w:rsidRPr="00A802F5">
        <w:rPr>
          <w:rFonts w:ascii="Times New Roman" w:eastAsia="楷体" w:hAnsi="Times New Roman" w:cs="Times New Roman"/>
          <w:sz w:val="21"/>
          <w:szCs w:val="24"/>
        </w:rPr>
        <w:t>版本，</w:t>
      </w:r>
      <w:r w:rsidR="00643B91" w:rsidRPr="00A802F5">
        <w:rPr>
          <w:rFonts w:ascii="Times New Roman" w:eastAsia="楷体" w:hAnsi="Times New Roman" w:cs="Times New Roman"/>
          <w:b/>
          <w:sz w:val="21"/>
          <w:szCs w:val="24"/>
        </w:rPr>
        <w:t>增加部分决策变量上限约束</w:t>
      </w:r>
      <w:r w:rsidR="004E3972" w:rsidRPr="00A802F5">
        <w:rPr>
          <w:rFonts w:ascii="Times New Roman" w:eastAsia="楷体" w:hAnsi="Times New Roman" w:cs="Times New Roman"/>
          <w:sz w:val="21"/>
          <w:szCs w:val="24"/>
        </w:rPr>
        <w:t>，</w:t>
      </w:r>
      <w:r w:rsidR="00643B91" w:rsidRPr="00A802F5">
        <w:rPr>
          <w:rFonts w:ascii="Times New Roman" w:eastAsia="楷体" w:hAnsi="Times New Roman" w:cs="Times New Roman"/>
          <w:sz w:val="21"/>
          <w:szCs w:val="24"/>
        </w:rPr>
        <w:t>以便于求解。</w:t>
      </w:r>
    </w:p>
    <w:p w14:paraId="154CD0A8" w14:textId="38FF291D" w:rsidR="003816D7" w:rsidRPr="00A802F5" w:rsidRDefault="003816D7" w:rsidP="00967ABB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4"/>
        </w:rPr>
      </w:pPr>
      <w:r w:rsidRPr="00A802F5">
        <w:rPr>
          <w:rFonts w:ascii="Times New Roman" w:eastAsia="楷体" w:hAnsi="Times New Roman" w:cs="Times New Roman"/>
          <w:sz w:val="21"/>
          <w:szCs w:val="24"/>
        </w:rPr>
        <w:t>由此我们得到一个</w:t>
      </w:r>
      <w:r w:rsidRPr="00A802F5">
        <w:rPr>
          <w:rFonts w:ascii="Times New Roman" w:eastAsia="楷体" w:hAnsi="Times New Roman" w:cs="Times New Roman"/>
          <w:b/>
          <w:sz w:val="21"/>
          <w:szCs w:val="24"/>
        </w:rPr>
        <w:t>带有分式项的非线性混合整数规划模型</w:t>
      </w:r>
      <w:r w:rsidRPr="00A802F5">
        <w:rPr>
          <w:rFonts w:ascii="Times New Roman" w:eastAsia="楷体" w:hAnsi="Times New Roman" w:cs="Times New Roman"/>
          <w:sz w:val="21"/>
          <w:szCs w:val="24"/>
        </w:rPr>
        <w:t>，如下所示：</w:t>
      </w:r>
    </w:p>
    <w:p w14:paraId="3EED8CAE" w14:textId="77777777" w:rsidR="003816D7" w:rsidRPr="00A802F5" w:rsidRDefault="003816D7" w:rsidP="003816D7">
      <w:pPr>
        <w:pStyle w:val="AMDisplayEquation"/>
      </w:pPr>
      <w:r w:rsidRPr="00A802F5">
        <w:tab/>
      </w:r>
    </w:p>
    <w:p w14:paraId="3A3ACC46" w14:textId="38C52557" w:rsidR="003816D7" w:rsidRPr="00A802F5" w:rsidRDefault="003816D7" w:rsidP="003816D7">
      <w:pPr>
        <w:pStyle w:val="AMDisplayEquation"/>
      </w:pPr>
      <w:r w:rsidRPr="00A802F5">
        <w:tab/>
      </w:r>
      <w:r w:rsidR="00817DEF" w:rsidRPr="00A802F5">
        <w:rPr>
          <w:position w:val="-146"/>
        </w:rPr>
        <w:object w:dxaOrig="4461" w:dyaOrig="8266" w14:anchorId="2AFC187B">
          <v:shape id="_x0000_i1033" type="#_x0000_t75" style="width:222.6pt;height:413.4pt" o:ole="">
            <v:imagedata r:id="rId24" o:title=""/>
          </v:shape>
          <o:OLEObject Type="Embed" ProgID="Equation.AxMath" ShapeID="_x0000_i1033" DrawAspect="Content" ObjectID="_1679509378" r:id="rId25"/>
        </w:object>
      </w:r>
    </w:p>
    <w:p w14:paraId="0CEF1A1C" w14:textId="524C812C" w:rsidR="00FF4104" w:rsidRPr="00A802F5" w:rsidRDefault="00C41956" w:rsidP="00C41956">
      <w:pPr>
        <w:pStyle w:val="1"/>
        <w:widowControl w:val="0"/>
        <w:spacing w:beforeLines="50" w:before="120" w:afterLines="50" w:after="120" w:line="360" w:lineRule="auto"/>
        <w:jc w:val="both"/>
        <w:rPr>
          <w:rFonts w:ascii="Times New Roman" w:eastAsia="楷体" w:hAnsi="Times New Roman" w:cs="Times New Roman"/>
          <w:color w:val="000000"/>
          <w:sz w:val="28"/>
        </w:rPr>
      </w:pPr>
      <w:r w:rsidRPr="00A802F5">
        <w:rPr>
          <w:rFonts w:ascii="Times New Roman" w:eastAsia="楷体" w:hAnsi="Times New Roman" w:cs="Times New Roman"/>
          <w:color w:val="000000"/>
          <w:sz w:val="28"/>
        </w:rPr>
        <w:t xml:space="preserve">2. </w:t>
      </w:r>
      <w:r w:rsidR="00FF4104" w:rsidRPr="00A802F5">
        <w:rPr>
          <w:rFonts w:ascii="Times New Roman" w:eastAsia="楷体" w:hAnsi="Times New Roman" w:cs="Times New Roman"/>
          <w:color w:val="000000"/>
          <w:sz w:val="28"/>
        </w:rPr>
        <w:t>测试案例</w:t>
      </w:r>
    </w:p>
    <w:p w14:paraId="67F24CA9" w14:textId="79C375FA" w:rsidR="00940651" w:rsidRPr="00A802F5" w:rsidRDefault="00940651" w:rsidP="006514DD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bCs/>
          <w:sz w:val="21"/>
          <w:szCs w:val="21"/>
        </w:rPr>
      </w:pPr>
      <w:r w:rsidRPr="00A802F5">
        <w:rPr>
          <w:rFonts w:ascii="Times New Roman" w:eastAsia="楷体" w:hAnsi="Times New Roman" w:cs="Times New Roman"/>
          <w:bCs/>
          <w:sz w:val="21"/>
          <w:szCs w:val="21"/>
        </w:rPr>
        <w:t>拟用</w:t>
      </w:r>
      <w:r w:rsidR="00D879E9" w:rsidRPr="00A802F5">
        <w:rPr>
          <w:rFonts w:ascii="Times New Roman" w:eastAsia="楷体" w:hAnsi="Times New Roman" w:cs="Times New Roman"/>
          <w:bCs/>
          <w:sz w:val="21"/>
          <w:szCs w:val="21"/>
        </w:rPr>
        <w:t>前</w:t>
      </w:r>
      <w:r w:rsidR="00D879E9" w:rsidRPr="00A802F5">
        <w:rPr>
          <w:rFonts w:ascii="Times New Roman" w:eastAsia="楷体" w:hAnsi="Times New Roman" w:cs="Times New Roman"/>
          <w:bCs/>
          <w:sz w:val="21"/>
          <w:szCs w:val="21"/>
        </w:rPr>
        <w:t>2</w:t>
      </w:r>
      <w:r w:rsidRPr="00A802F5">
        <w:rPr>
          <w:rFonts w:ascii="Times New Roman" w:eastAsia="楷体" w:hAnsi="Times New Roman" w:cs="Times New Roman"/>
          <w:bCs/>
          <w:sz w:val="21"/>
          <w:szCs w:val="21"/>
        </w:rPr>
        <w:t>个测试案例作为检测程序正确与否的工具，同时也做</w:t>
      </w:r>
      <w:r w:rsidR="00BA79A6" w:rsidRPr="00A802F5">
        <w:rPr>
          <w:rFonts w:ascii="Times New Roman" w:eastAsia="楷体" w:hAnsi="Times New Roman" w:cs="Times New Roman"/>
          <w:bCs/>
          <w:sz w:val="21"/>
          <w:szCs w:val="21"/>
        </w:rPr>
        <w:t>展示之用</w:t>
      </w:r>
      <w:r w:rsidRPr="00A802F5">
        <w:rPr>
          <w:rFonts w:ascii="Times New Roman" w:eastAsia="楷体" w:hAnsi="Times New Roman" w:cs="Times New Roman"/>
          <w:bCs/>
          <w:sz w:val="21"/>
          <w:szCs w:val="21"/>
        </w:rPr>
        <w:t>。需要说明的是，目前</w:t>
      </w:r>
      <w:r w:rsidRPr="00A802F5">
        <w:rPr>
          <w:rFonts w:ascii="Times New Roman" w:eastAsia="楷体" w:hAnsi="Times New Roman" w:cs="Times New Roman"/>
          <w:b/>
          <w:bCs/>
          <w:sz w:val="21"/>
          <w:szCs w:val="21"/>
        </w:rPr>
        <w:t>并未考虑手续费约束，但保留</w:t>
      </w:r>
      <w:r w:rsidR="000568EA" w:rsidRPr="00A802F5">
        <w:rPr>
          <w:rFonts w:ascii="Times New Roman" w:eastAsia="楷体" w:hAnsi="Times New Roman" w:cs="Times New Roman"/>
          <w:b/>
          <w:bCs/>
          <w:sz w:val="21"/>
          <w:szCs w:val="21"/>
        </w:rPr>
        <w:t>子环路</w:t>
      </w:r>
      <w:r w:rsidRPr="00A802F5">
        <w:rPr>
          <w:rFonts w:ascii="Times New Roman" w:eastAsia="楷体" w:hAnsi="Times New Roman" w:cs="Times New Roman"/>
          <w:b/>
          <w:bCs/>
          <w:sz w:val="21"/>
          <w:szCs w:val="21"/>
        </w:rPr>
        <w:t>消除约束</w:t>
      </w:r>
      <w:r w:rsidRPr="00A802F5">
        <w:rPr>
          <w:rFonts w:ascii="Times New Roman" w:eastAsia="楷体" w:hAnsi="Times New Roman" w:cs="Times New Roman"/>
          <w:bCs/>
          <w:sz w:val="21"/>
          <w:szCs w:val="21"/>
        </w:rPr>
        <w:t>。</w:t>
      </w:r>
      <w:r w:rsidR="00384768" w:rsidRPr="00A802F5">
        <w:rPr>
          <w:rFonts w:ascii="Times New Roman" w:eastAsia="楷体" w:hAnsi="Times New Roman" w:cs="Times New Roman"/>
          <w:bCs/>
          <w:sz w:val="21"/>
          <w:szCs w:val="21"/>
        </w:rPr>
        <w:t>而测试案例</w:t>
      </w:r>
      <w:r w:rsidR="00384768" w:rsidRPr="00A802F5">
        <w:rPr>
          <w:rFonts w:ascii="Times New Roman" w:eastAsia="楷体" w:hAnsi="Times New Roman" w:cs="Times New Roman"/>
          <w:bCs/>
          <w:sz w:val="21"/>
          <w:szCs w:val="21"/>
        </w:rPr>
        <w:t>3</w:t>
      </w:r>
      <w:r w:rsidR="00384768" w:rsidRPr="00A802F5">
        <w:rPr>
          <w:rFonts w:ascii="Times New Roman" w:eastAsia="楷体" w:hAnsi="Times New Roman" w:cs="Times New Roman"/>
          <w:bCs/>
          <w:sz w:val="21"/>
          <w:szCs w:val="21"/>
        </w:rPr>
        <w:t>将专门讨论子环路消除约束的必要性。</w:t>
      </w:r>
    </w:p>
    <w:p w14:paraId="653CF390" w14:textId="10C5D4AE" w:rsidR="00C41956" w:rsidRPr="00A802F5" w:rsidRDefault="00C41956" w:rsidP="00A13E8B">
      <w:pPr>
        <w:pStyle w:val="2"/>
        <w:rPr>
          <w:rFonts w:ascii="Times New Roman" w:hAnsi="Times New Roman" w:cs="Times New Roman"/>
        </w:rPr>
      </w:pPr>
      <w:r w:rsidRPr="00A802F5">
        <w:rPr>
          <w:rFonts w:ascii="Times New Roman" w:hAnsi="Times New Roman" w:cs="Times New Roman"/>
        </w:rPr>
        <w:lastRenderedPageBreak/>
        <w:t xml:space="preserve">2.1 </w:t>
      </w:r>
      <w:r w:rsidR="000C6A72" w:rsidRPr="00A802F5">
        <w:rPr>
          <w:rFonts w:ascii="Times New Roman" w:hAnsi="Times New Roman" w:cs="Times New Roman"/>
        </w:rPr>
        <w:t>测试</w:t>
      </w:r>
      <w:r w:rsidR="00E771A8" w:rsidRPr="00A802F5">
        <w:rPr>
          <w:rFonts w:ascii="Times New Roman" w:hAnsi="Times New Roman" w:cs="Times New Roman"/>
        </w:rPr>
        <w:t>案例</w:t>
      </w:r>
      <w:r w:rsidR="000C6A72" w:rsidRPr="00A802F5">
        <w:rPr>
          <w:rFonts w:ascii="Times New Roman" w:hAnsi="Times New Roman" w:cs="Times New Roman"/>
        </w:rPr>
        <w:t>1</w:t>
      </w:r>
    </w:p>
    <w:p w14:paraId="61FBA3AC" w14:textId="569BE5D9" w:rsidR="001D0775" w:rsidRPr="00A802F5" w:rsidRDefault="008E5F0A" w:rsidP="0099797A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仅考虑两个渠道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066B4F" w:rsidRPr="00A802F5">
        <w:rPr>
          <w:rFonts w:ascii="Times New Roman" w:eastAsia="楷体" w:hAnsi="Times New Roman" w:cs="Times New Roman"/>
          <w:sz w:val="21"/>
          <w:szCs w:val="21"/>
        </w:rPr>
        <w:t>，</w:t>
      </w:r>
      <w:r w:rsidR="009D633C" w:rsidRPr="00A802F5">
        <w:rPr>
          <w:rFonts w:ascii="Times New Roman" w:eastAsia="楷体" w:hAnsi="Times New Roman" w:cs="Times New Roman"/>
          <w:sz w:val="21"/>
          <w:szCs w:val="21"/>
        </w:rPr>
        <w:t>两种货币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o,d</m:t>
        </m:r>
      </m:oMath>
      <w:r w:rsidR="009D633C" w:rsidRPr="00A802F5">
        <w:rPr>
          <w:rFonts w:ascii="Times New Roman" w:eastAsia="楷体" w:hAnsi="Times New Roman" w:cs="Times New Roman"/>
          <w:sz w:val="21"/>
          <w:szCs w:val="21"/>
        </w:rPr>
        <w:t>，</w:t>
      </w:r>
      <w:r w:rsidR="00C90DC7" w:rsidRPr="00A802F5">
        <w:rPr>
          <w:rFonts w:ascii="Times New Roman" w:eastAsia="楷体" w:hAnsi="Times New Roman" w:cs="Times New Roman"/>
          <w:sz w:val="21"/>
          <w:szCs w:val="21"/>
        </w:rPr>
        <w:t>其中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="006B640F" w:rsidRPr="00A802F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o:8,d:2</m:t>
            </m:r>
          </m:e>
        </m:d>
      </m:oMath>
      <w:r w:rsidR="00346926" w:rsidRPr="00A802F5">
        <w:rPr>
          <w:rFonts w:ascii="Times New Roman" w:eastAsia="楷体" w:hAnsi="Times New Roman" w:cs="Times New Roman"/>
          <w:sz w:val="21"/>
          <w:szCs w:val="21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346926" w:rsidRPr="00A802F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o:10,d:2.5</m:t>
            </m:r>
          </m:e>
        </m:d>
      </m:oMath>
      <w:r w:rsidR="007D3556" w:rsidRPr="00A802F5">
        <w:rPr>
          <w:rFonts w:ascii="Times New Roman" w:eastAsia="楷体" w:hAnsi="Times New Roman" w:cs="Times New Roman"/>
          <w:sz w:val="21"/>
          <w:szCs w:val="21"/>
        </w:rPr>
        <w:t>，</w:t>
      </w:r>
      <w:r w:rsidR="004E059F" w:rsidRPr="00A802F5">
        <w:rPr>
          <w:rFonts w:ascii="Times New Roman" w:eastAsia="楷体" w:hAnsi="Times New Roman" w:cs="Times New Roman"/>
          <w:sz w:val="21"/>
          <w:szCs w:val="21"/>
        </w:rPr>
        <w:t>兑换目标为：</w:t>
      </w:r>
      <w:r w:rsidR="00702342" w:rsidRPr="00A802F5">
        <w:rPr>
          <w:rFonts w:ascii="Times New Roman" w:eastAsia="楷体" w:hAnsi="Times New Roman" w:cs="Times New Roman"/>
          <w:sz w:val="21"/>
          <w:szCs w:val="21"/>
        </w:rPr>
        <w:t>将</w:t>
      </w:r>
      <w:r w:rsidR="004E059F" w:rsidRPr="00A802F5">
        <w:rPr>
          <w:rFonts w:ascii="Times New Roman" w:eastAsia="楷体" w:hAnsi="Times New Roman" w:cs="Times New Roman"/>
          <w:sz w:val="21"/>
          <w:szCs w:val="21"/>
        </w:rPr>
        <w:t>1</w:t>
      </w:r>
      <w:r w:rsidR="004E059F" w:rsidRPr="00A802F5">
        <w:rPr>
          <w:rFonts w:ascii="Times New Roman" w:eastAsia="楷体" w:hAnsi="Times New Roman" w:cs="Times New Roman"/>
          <w:sz w:val="21"/>
          <w:szCs w:val="21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</m:t>
        </m:r>
      </m:oMath>
      <w:r w:rsidR="004E059F" w:rsidRPr="00A802F5">
        <w:rPr>
          <w:rFonts w:ascii="Times New Roman" w:eastAsia="楷体" w:hAnsi="Times New Roman" w:cs="Times New Roman"/>
          <w:sz w:val="21"/>
          <w:szCs w:val="21"/>
        </w:rPr>
        <w:t>货币</w:t>
      </w:r>
      <w:r w:rsidR="006F5DC2" w:rsidRPr="00A802F5">
        <w:rPr>
          <w:rFonts w:ascii="Times New Roman" w:eastAsia="楷体" w:hAnsi="Times New Roman" w:cs="Times New Roman"/>
          <w:sz w:val="21"/>
          <w:szCs w:val="21"/>
        </w:rPr>
        <w:t>全部兑换为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6F5DC2" w:rsidRPr="00A802F5">
        <w:rPr>
          <w:rFonts w:ascii="Times New Roman" w:eastAsia="楷体" w:hAnsi="Times New Roman" w:cs="Times New Roman"/>
          <w:sz w:val="21"/>
          <w:szCs w:val="21"/>
        </w:rPr>
        <w:t>货币</w:t>
      </w:r>
      <w:r w:rsidR="00AC28EB" w:rsidRPr="00A802F5">
        <w:rPr>
          <w:rFonts w:ascii="Times New Roman" w:eastAsia="楷体" w:hAnsi="Times New Roman" w:cs="Times New Roman"/>
          <w:sz w:val="21"/>
          <w:szCs w:val="21"/>
        </w:rPr>
        <w:t>并最大化</w:t>
      </w:r>
      <w:r w:rsidR="00702342" w:rsidRPr="00A802F5">
        <w:rPr>
          <w:rFonts w:ascii="Times New Roman" w:eastAsia="楷体" w:hAnsi="Times New Roman" w:cs="Times New Roman"/>
          <w:sz w:val="21"/>
          <w:szCs w:val="21"/>
        </w:rPr>
        <w:t>所得的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AC28EB" w:rsidRPr="00A802F5">
        <w:rPr>
          <w:rFonts w:ascii="Times New Roman" w:eastAsia="楷体" w:hAnsi="Times New Roman" w:cs="Times New Roman"/>
          <w:sz w:val="21"/>
          <w:szCs w:val="21"/>
        </w:rPr>
        <w:t>货币数量，</w:t>
      </w:r>
      <w:r w:rsidR="00DE12A3" w:rsidRPr="00A802F5">
        <w:rPr>
          <w:rFonts w:ascii="Times New Roman" w:eastAsia="楷体" w:hAnsi="Times New Roman" w:cs="Times New Roman"/>
          <w:sz w:val="21"/>
          <w:szCs w:val="21"/>
        </w:rPr>
        <w:t>如图</w:t>
      </w:r>
      <w:r w:rsidR="00DE12A3" w:rsidRPr="00A802F5">
        <w:rPr>
          <w:rFonts w:ascii="Times New Roman" w:eastAsia="楷体" w:hAnsi="Times New Roman" w:cs="Times New Roman"/>
          <w:sz w:val="21"/>
          <w:szCs w:val="21"/>
        </w:rPr>
        <w:t>1</w:t>
      </w:r>
      <w:r w:rsidR="00DE12A3" w:rsidRPr="00A802F5">
        <w:rPr>
          <w:rFonts w:ascii="Times New Roman" w:eastAsia="楷体" w:hAnsi="Times New Roman" w:cs="Times New Roman"/>
          <w:sz w:val="21"/>
          <w:szCs w:val="21"/>
        </w:rPr>
        <w:t>所示</w:t>
      </w:r>
      <w:r w:rsidR="007D3556" w:rsidRPr="00A802F5">
        <w:rPr>
          <w:rFonts w:ascii="Times New Roman" w:eastAsia="楷体" w:hAnsi="Times New Roman" w:cs="Times New Roman"/>
          <w:sz w:val="21"/>
          <w:szCs w:val="21"/>
        </w:rPr>
        <w:t>：</w:t>
      </w:r>
    </w:p>
    <w:p w14:paraId="0F22CEB2" w14:textId="7E0FD396" w:rsidR="00B9429C" w:rsidRPr="00A802F5" w:rsidRDefault="007D3297" w:rsidP="009C2B7A">
      <w:pPr>
        <w:spacing w:after="0" w:line="360" w:lineRule="auto"/>
        <w:jc w:val="center"/>
        <w:rPr>
          <w:rFonts w:ascii="Times New Roman" w:eastAsia="楷体" w:hAnsi="Times New Roman" w:cs="Times New Roman"/>
          <w:i/>
          <w:sz w:val="21"/>
          <w:szCs w:val="21"/>
        </w:rPr>
      </w:pPr>
      <w:r w:rsidRPr="00A802F5">
        <w:rPr>
          <w:rFonts w:ascii="Times New Roman" w:eastAsia="楷体" w:hAnsi="Times New Roman" w:cs="Times New Roman"/>
          <w:i/>
          <w:noProof/>
          <w:sz w:val="21"/>
          <w:szCs w:val="21"/>
        </w:rPr>
        <w:drawing>
          <wp:inline distT="0" distB="0" distL="0" distR="0" wp14:anchorId="40351C60" wp14:editId="48E13835">
            <wp:extent cx="5220586" cy="1346839"/>
            <wp:effectExtent l="0" t="0" r="0" b="571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D203F5E-C271-4775-B1FC-3CFF639A51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D203F5E-C271-4775-B1FC-3CFF639A51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7255" cy="13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E643" w14:textId="4DE1A4C0" w:rsidR="00D35FA1" w:rsidRPr="00A802F5" w:rsidRDefault="00FB31B8" w:rsidP="00FB31B8">
      <w:pPr>
        <w:spacing w:after="0" w:line="360" w:lineRule="auto"/>
        <w:jc w:val="center"/>
        <w:rPr>
          <w:rFonts w:ascii="Times New Roman" w:eastAsia="楷体" w:hAnsi="Times New Roman" w:cs="Times New Roman"/>
          <w:iCs/>
          <w:sz w:val="21"/>
          <w:szCs w:val="21"/>
        </w:rPr>
      </w:pPr>
      <w:r w:rsidRPr="00A802F5">
        <w:rPr>
          <w:rFonts w:ascii="Times New Roman" w:eastAsia="楷体" w:hAnsi="Times New Roman" w:cs="Times New Roman"/>
          <w:iCs/>
          <w:sz w:val="21"/>
          <w:szCs w:val="21"/>
        </w:rPr>
        <w:t>图</w:t>
      </w:r>
      <w:r w:rsidRPr="00A802F5">
        <w:rPr>
          <w:rFonts w:ascii="Times New Roman" w:eastAsia="楷体" w:hAnsi="Times New Roman" w:cs="Times New Roman"/>
          <w:iCs/>
          <w:sz w:val="21"/>
          <w:szCs w:val="21"/>
        </w:rPr>
        <w:t xml:space="preserve">1 </w:t>
      </w:r>
      <w:r w:rsidRPr="00A802F5">
        <w:rPr>
          <w:rFonts w:ascii="Times New Roman" w:eastAsia="楷体" w:hAnsi="Times New Roman" w:cs="Times New Roman"/>
          <w:iCs/>
          <w:sz w:val="21"/>
          <w:szCs w:val="21"/>
        </w:rPr>
        <w:t>测试案例</w:t>
      </w:r>
      <w:r w:rsidRPr="00A802F5">
        <w:rPr>
          <w:rFonts w:ascii="Times New Roman" w:eastAsia="楷体" w:hAnsi="Times New Roman" w:cs="Times New Roman"/>
          <w:iCs/>
          <w:sz w:val="21"/>
          <w:szCs w:val="21"/>
        </w:rPr>
        <w:t>1</w:t>
      </w:r>
    </w:p>
    <w:p w14:paraId="1D512172" w14:textId="15D93980" w:rsidR="00D35FA1" w:rsidRPr="00A802F5" w:rsidRDefault="00D35FA1" w:rsidP="0099797A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iCs/>
          <w:sz w:val="21"/>
          <w:szCs w:val="21"/>
        </w:rPr>
        <w:t>经</w:t>
      </w:r>
      <w:r w:rsidR="00702342" w:rsidRPr="00A802F5">
        <w:rPr>
          <w:rFonts w:ascii="Times New Roman" w:eastAsia="楷体" w:hAnsi="Times New Roman" w:cs="Times New Roman"/>
          <w:iCs/>
          <w:sz w:val="21"/>
          <w:szCs w:val="21"/>
        </w:rPr>
        <w:t>程序</w:t>
      </w:r>
      <w:r w:rsidRPr="00A802F5">
        <w:rPr>
          <w:rFonts w:ascii="Times New Roman" w:eastAsia="楷体" w:hAnsi="Times New Roman" w:cs="Times New Roman"/>
          <w:iCs/>
          <w:sz w:val="21"/>
          <w:szCs w:val="21"/>
        </w:rPr>
        <w:t>计算，最优兑换策略为</w:t>
      </w:r>
      <w:r w:rsidR="00702342" w:rsidRPr="00A802F5">
        <w:rPr>
          <w:rFonts w:ascii="Times New Roman" w:eastAsia="楷体" w:hAnsi="Times New Roman" w:cs="Times New Roman"/>
          <w:iCs/>
          <w:sz w:val="21"/>
          <w:szCs w:val="21"/>
        </w:rPr>
        <w:t>：</w:t>
      </w:r>
      <w:r w:rsidR="00AC28EB" w:rsidRPr="00A802F5">
        <w:rPr>
          <w:rFonts w:ascii="Times New Roman" w:eastAsia="楷体" w:hAnsi="Times New Roman" w:cs="Times New Roman"/>
          <w:iCs/>
          <w:sz w:val="21"/>
          <w:szCs w:val="21"/>
        </w:rPr>
        <w:t>将</w:t>
      </w:r>
      <w:r w:rsidR="00FB0F44" w:rsidRPr="00A802F5">
        <w:rPr>
          <w:rFonts w:ascii="Times New Roman" w:eastAsia="楷体" w:hAnsi="Times New Roman" w:cs="Times New Roman"/>
          <w:iCs/>
          <w:sz w:val="21"/>
          <w:szCs w:val="21"/>
        </w:rPr>
        <w:t>0.4477</w:t>
      </w:r>
      <w:r w:rsidR="005C7ADA" w:rsidRPr="00A802F5">
        <w:rPr>
          <w:rFonts w:ascii="Times New Roman" w:eastAsia="楷体" w:hAnsi="Times New Roman" w:cs="Times New Roman"/>
          <w:iCs/>
          <w:sz w:val="21"/>
          <w:szCs w:val="21"/>
        </w:rPr>
        <w:t>单位</w:t>
      </w:r>
      <w:r w:rsidR="00AC28EB" w:rsidRPr="00A802F5">
        <w:rPr>
          <w:rFonts w:ascii="Times New Roman" w:eastAsia="楷体" w:hAnsi="Times New Roman" w:cs="Times New Roman"/>
          <w:iCs/>
          <w:sz w:val="21"/>
          <w:szCs w:val="21"/>
        </w:rPr>
        <w:t>和</w:t>
      </w:r>
      <w:r w:rsidR="00FB0F44" w:rsidRPr="00A802F5">
        <w:rPr>
          <w:rFonts w:ascii="Times New Roman" w:eastAsia="楷体" w:hAnsi="Times New Roman" w:cs="Times New Roman"/>
          <w:iCs/>
          <w:sz w:val="21"/>
          <w:szCs w:val="21"/>
        </w:rPr>
        <w:t>0.5522</w:t>
      </w:r>
      <w:r w:rsidR="005C7ADA" w:rsidRPr="00A802F5">
        <w:rPr>
          <w:rFonts w:ascii="Times New Roman" w:eastAsia="楷体" w:hAnsi="Times New Roman" w:cs="Times New Roman"/>
          <w:iCs/>
          <w:sz w:val="21"/>
          <w:szCs w:val="21"/>
        </w:rPr>
        <w:t>单位</w:t>
      </w:r>
      <w:r w:rsidR="00702342" w:rsidRPr="00A802F5">
        <w:rPr>
          <w:rFonts w:ascii="Times New Roman" w:eastAsia="楷体" w:hAnsi="Times New Roman" w:cs="Times New Roman"/>
          <w:iCs/>
          <w:sz w:val="21"/>
          <w:szCs w:val="21"/>
        </w:rPr>
        <w:t>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</m:t>
        </m:r>
      </m:oMath>
      <w:r w:rsidR="00702342" w:rsidRPr="00A802F5">
        <w:rPr>
          <w:rFonts w:ascii="Times New Roman" w:eastAsia="楷体" w:hAnsi="Times New Roman" w:cs="Times New Roman"/>
          <w:iCs/>
          <w:sz w:val="21"/>
          <w:szCs w:val="21"/>
        </w:rPr>
        <w:t>货币</w:t>
      </w:r>
      <w:r w:rsidR="005C7ADA" w:rsidRPr="00A802F5">
        <w:rPr>
          <w:rFonts w:ascii="Times New Roman" w:eastAsia="楷体" w:hAnsi="Times New Roman" w:cs="Times New Roman"/>
          <w:iCs/>
          <w:sz w:val="21"/>
          <w:szCs w:val="21"/>
        </w:rPr>
        <w:t>分别经由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5C7ADA" w:rsidRPr="00A802F5">
        <w:rPr>
          <w:rFonts w:ascii="Times New Roman" w:eastAsia="楷体" w:hAnsi="Times New Roman" w:cs="Times New Roman"/>
          <w:sz w:val="21"/>
          <w:szCs w:val="21"/>
        </w:rPr>
        <w:t>渠道</w:t>
      </w:r>
      <w:r w:rsidR="009E0078" w:rsidRPr="00A802F5">
        <w:rPr>
          <w:rFonts w:ascii="Times New Roman" w:eastAsia="楷体" w:hAnsi="Times New Roman" w:cs="Times New Roman"/>
          <w:sz w:val="21"/>
          <w:szCs w:val="21"/>
        </w:rPr>
        <w:t>兑换为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9E0078" w:rsidRPr="00A802F5">
        <w:rPr>
          <w:rFonts w:ascii="Times New Roman" w:eastAsia="楷体" w:hAnsi="Times New Roman" w:cs="Times New Roman"/>
          <w:sz w:val="21"/>
          <w:szCs w:val="21"/>
        </w:rPr>
        <w:t>货币，</w:t>
      </w:r>
      <w:r w:rsidR="0063217F" w:rsidRPr="00A802F5">
        <w:rPr>
          <w:rFonts w:ascii="Times New Roman" w:eastAsia="楷体" w:hAnsi="Times New Roman" w:cs="Times New Roman"/>
          <w:sz w:val="21"/>
          <w:szCs w:val="21"/>
        </w:rPr>
        <w:t>总计获得</w:t>
      </w:r>
      <w:r w:rsidR="0063217F" w:rsidRPr="00A802F5">
        <w:rPr>
          <w:rFonts w:ascii="Times New Roman" w:eastAsia="楷体" w:hAnsi="Times New Roman" w:cs="Times New Roman"/>
          <w:sz w:val="21"/>
          <w:szCs w:val="21"/>
        </w:rPr>
        <w:t>0.2368</w:t>
      </w:r>
      <w:r w:rsidR="0063217F" w:rsidRPr="00A802F5">
        <w:rPr>
          <w:rFonts w:ascii="Times New Roman" w:eastAsia="楷体" w:hAnsi="Times New Roman" w:cs="Times New Roman"/>
          <w:sz w:val="21"/>
          <w:szCs w:val="21"/>
        </w:rPr>
        <w:t>单位的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63217F" w:rsidRPr="00A802F5">
        <w:rPr>
          <w:rFonts w:ascii="Times New Roman" w:eastAsia="楷体" w:hAnsi="Times New Roman" w:cs="Times New Roman"/>
          <w:sz w:val="21"/>
          <w:szCs w:val="21"/>
        </w:rPr>
        <w:t>货币。</w:t>
      </w:r>
    </w:p>
    <w:p w14:paraId="76CA627B" w14:textId="4D30ED16" w:rsidR="007D200A" w:rsidRPr="00A802F5" w:rsidRDefault="007D200A" w:rsidP="007A4FC7">
      <w:pPr>
        <w:spacing w:after="0" w:line="360" w:lineRule="auto"/>
        <w:rPr>
          <w:rFonts w:ascii="Times New Roman" w:eastAsia="楷体" w:hAnsi="Times New Roman" w:cs="Times New Roman"/>
          <w:iCs/>
          <w:sz w:val="21"/>
          <w:szCs w:val="21"/>
        </w:rPr>
      </w:pPr>
    </w:p>
    <w:p w14:paraId="69044E1D" w14:textId="203CBD14" w:rsidR="007D200A" w:rsidRPr="00A802F5" w:rsidRDefault="00D932F7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iCs/>
          <w:sz w:val="21"/>
          <w:szCs w:val="21"/>
        </w:rPr>
      </w:pPr>
      <w:r w:rsidRPr="00A802F5">
        <w:rPr>
          <w:rFonts w:ascii="Times New Roman" w:eastAsia="楷体" w:hAnsi="Times New Roman" w:cs="Times New Roman"/>
          <w:b/>
          <w:bCs/>
          <w:iCs/>
          <w:sz w:val="21"/>
          <w:szCs w:val="21"/>
        </w:rPr>
        <w:t>数学推导：</w:t>
      </w:r>
    </w:p>
    <w:p w14:paraId="6FC7A94F" w14:textId="7C6D3A35" w:rsidR="00BF148B" w:rsidRPr="00A802F5" w:rsidRDefault="00D932F7" w:rsidP="007A4FC7">
      <w:pPr>
        <w:spacing w:after="0" w:line="360" w:lineRule="auto"/>
        <w:rPr>
          <w:rFonts w:ascii="Times New Roman" w:eastAsia="楷体" w:hAnsi="Times New Roman" w:cs="Times New Roman"/>
          <w:iCs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d</m:t>
          </m:r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2x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8+x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2.5y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10+y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2x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8+x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2.5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1-x</m:t>
                  </m:r>
                </m:e>
              </m:d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11-x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4.5</m:t>
              </m:r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-4.5x-20</m:t>
              </m:r>
            </m:num>
            <m:den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-3x-88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dΔ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x</m:t>
              </m:r>
            </m:den>
          </m:f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-9</m:t>
              </m:r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-752x+336</m:t>
              </m:r>
            </m:num>
            <m:den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-3x-88</m:t>
                      </m:r>
                    </m:e>
                  </m:d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dΔ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x</m:t>
              </m:r>
            </m:den>
          </m:f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=0⇒x=0.4444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d</m:t>
          </m:r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=0.1053+ 0.1315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=0.2368</m:t>
          </m:r>
        </m:oMath>
      </m:oMathPara>
    </w:p>
    <w:p w14:paraId="4BD48B48" w14:textId="34718772" w:rsidR="00F64247" w:rsidRPr="00A802F5" w:rsidRDefault="00F64247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33ABB574" w14:textId="77777777" w:rsidR="00CB49D5" w:rsidRPr="00A802F5" w:rsidRDefault="00CB49D5" w:rsidP="00572E7F">
      <w:pPr>
        <w:pStyle w:val="2"/>
        <w:rPr>
          <w:rFonts w:ascii="Times New Roman" w:hAnsi="Times New Roman" w:cs="Times New Roman"/>
        </w:rPr>
      </w:pPr>
      <w:r w:rsidRPr="00A802F5">
        <w:rPr>
          <w:rFonts w:ascii="Times New Roman" w:hAnsi="Times New Roman" w:cs="Times New Roman"/>
        </w:rPr>
        <w:t xml:space="preserve">2.2 </w:t>
      </w:r>
      <w:r w:rsidR="00674E58" w:rsidRPr="00A802F5">
        <w:rPr>
          <w:rFonts w:ascii="Times New Roman" w:hAnsi="Times New Roman" w:cs="Times New Roman"/>
        </w:rPr>
        <w:t>测试</w:t>
      </w:r>
      <w:r w:rsidR="00E771A8" w:rsidRPr="00A802F5">
        <w:rPr>
          <w:rFonts w:ascii="Times New Roman" w:hAnsi="Times New Roman" w:cs="Times New Roman"/>
        </w:rPr>
        <w:t>案例</w:t>
      </w:r>
      <w:r w:rsidR="00674E58" w:rsidRPr="00A802F5">
        <w:rPr>
          <w:rFonts w:ascii="Times New Roman" w:hAnsi="Times New Roman" w:cs="Times New Roman"/>
        </w:rPr>
        <w:t>2</w:t>
      </w:r>
    </w:p>
    <w:p w14:paraId="795094A0" w14:textId="5BDC83CA" w:rsidR="00674E58" w:rsidRPr="00A802F5" w:rsidRDefault="00674E58" w:rsidP="0099797A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仅考虑两个渠道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A802F5">
        <w:rPr>
          <w:rFonts w:ascii="Times New Roman" w:eastAsia="楷体" w:hAnsi="Times New Roman" w:cs="Times New Roman"/>
          <w:sz w:val="21"/>
          <w:szCs w:val="21"/>
        </w:rPr>
        <w:t>，三种货币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o,m,d</m:t>
        </m:r>
      </m:oMath>
      <w:r w:rsidRPr="00A802F5">
        <w:rPr>
          <w:rFonts w:ascii="Times New Roman" w:eastAsia="楷体" w:hAnsi="Times New Roman" w:cs="Times New Roman"/>
          <w:sz w:val="21"/>
          <w:szCs w:val="21"/>
        </w:rPr>
        <w:t>，其中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Pr="00A802F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o:8,d:2,m:4</m:t>
            </m:r>
          </m:e>
        </m:d>
      </m:oMath>
      <w:r w:rsidRPr="00A802F5">
        <w:rPr>
          <w:rFonts w:ascii="Times New Roman" w:eastAsia="楷体" w:hAnsi="Times New Roman" w:cs="Times New Roman"/>
          <w:sz w:val="21"/>
          <w:szCs w:val="21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A802F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o:10,d:2.5,m:5</m:t>
            </m:r>
          </m:e>
        </m:d>
      </m:oMath>
      <w:r w:rsidRPr="00A802F5">
        <w:rPr>
          <w:rFonts w:ascii="Times New Roman" w:eastAsia="楷体" w:hAnsi="Times New Roman" w:cs="Times New Roman"/>
          <w:sz w:val="21"/>
          <w:szCs w:val="21"/>
        </w:rPr>
        <w:t>，兑换目标为：将</w:t>
      </w:r>
      <w:r w:rsidRPr="00A802F5">
        <w:rPr>
          <w:rFonts w:ascii="Times New Roman" w:eastAsia="楷体" w:hAnsi="Times New Roman" w:cs="Times New Roman"/>
          <w:sz w:val="21"/>
          <w:szCs w:val="21"/>
        </w:rPr>
        <w:t>1</w:t>
      </w:r>
      <w:r w:rsidRPr="00A802F5">
        <w:rPr>
          <w:rFonts w:ascii="Times New Roman" w:eastAsia="楷体" w:hAnsi="Times New Roman" w:cs="Times New Roman"/>
          <w:sz w:val="21"/>
          <w:szCs w:val="21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</m:t>
        </m:r>
      </m:oMath>
      <w:r w:rsidRPr="00A802F5">
        <w:rPr>
          <w:rFonts w:ascii="Times New Roman" w:eastAsia="楷体" w:hAnsi="Times New Roman" w:cs="Times New Roman"/>
          <w:sz w:val="21"/>
          <w:szCs w:val="21"/>
        </w:rPr>
        <w:t>货币全部兑换为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802F5">
        <w:rPr>
          <w:rFonts w:ascii="Times New Roman" w:eastAsia="楷体" w:hAnsi="Times New Roman" w:cs="Times New Roman"/>
          <w:sz w:val="21"/>
          <w:szCs w:val="21"/>
        </w:rPr>
        <w:t>货币并最大化所得的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802F5">
        <w:rPr>
          <w:rFonts w:ascii="Times New Roman" w:eastAsia="楷体" w:hAnsi="Times New Roman" w:cs="Times New Roman"/>
          <w:sz w:val="21"/>
          <w:szCs w:val="21"/>
        </w:rPr>
        <w:t>货币数量，</w:t>
      </w:r>
      <w:r w:rsidR="002D1195" w:rsidRPr="00A802F5">
        <w:rPr>
          <w:rFonts w:ascii="Times New Roman" w:eastAsia="楷体" w:hAnsi="Times New Roman" w:cs="Times New Roman"/>
          <w:sz w:val="21"/>
          <w:szCs w:val="21"/>
        </w:rPr>
        <w:t>如图</w:t>
      </w:r>
      <w:r w:rsidR="002D1195" w:rsidRPr="00A802F5">
        <w:rPr>
          <w:rFonts w:ascii="Times New Roman" w:eastAsia="楷体" w:hAnsi="Times New Roman" w:cs="Times New Roman"/>
          <w:sz w:val="21"/>
          <w:szCs w:val="21"/>
        </w:rPr>
        <w:t>2</w:t>
      </w:r>
      <w:r w:rsidR="002D1195" w:rsidRPr="00A802F5">
        <w:rPr>
          <w:rFonts w:ascii="Times New Roman" w:eastAsia="楷体" w:hAnsi="Times New Roman" w:cs="Times New Roman"/>
          <w:sz w:val="21"/>
          <w:szCs w:val="21"/>
        </w:rPr>
        <w:t>所示</w:t>
      </w:r>
      <w:r w:rsidRPr="00A802F5">
        <w:rPr>
          <w:rFonts w:ascii="Times New Roman" w:eastAsia="楷体" w:hAnsi="Times New Roman" w:cs="Times New Roman"/>
          <w:sz w:val="21"/>
          <w:szCs w:val="21"/>
        </w:rPr>
        <w:t>：</w:t>
      </w:r>
    </w:p>
    <w:p w14:paraId="7129B293" w14:textId="77777777" w:rsidR="005E1208" w:rsidRPr="00A802F5" w:rsidRDefault="005E1208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z w:val="21"/>
          <w:szCs w:val="21"/>
        </w:rPr>
      </w:pPr>
    </w:p>
    <w:p w14:paraId="3AEF4F8C" w14:textId="77777777" w:rsidR="005E1208" w:rsidRPr="00A802F5" w:rsidRDefault="005E1208" w:rsidP="009C2B7A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A802F5">
        <w:rPr>
          <w:rFonts w:ascii="Times New Roman" w:eastAsia="楷体" w:hAnsi="Times New Roman" w:cs="Times New Roman"/>
          <w:b/>
          <w:bCs/>
          <w:noProof/>
          <w:sz w:val="21"/>
          <w:szCs w:val="21"/>
        </w:rPr>
        <w:drawing>
          <wp:inline distT="0" distB="0" distL="0" distR="0" wp14:anchorId="12613ED4" wp14:editId="11B669BE">
            <wp:extent cx="5486400" cy="2285365"/>
            <wp:effectExtent l="0" t="0" r="0" b="635"/>
            <wp:docPr id="73" name="Picture 72">
              <a:extLst xmlns:a="http://schemas.openxmlformats.org/drawingml/2006/main">
                <a:ext uri="{FF2B5EF4-FFF2-40B4-BE49-F238E27FC236}">
                  <a16:creationId xmlns:a16="http://schemas.microsoft.com/office/drawing/2014/main" id="{BF5BB52F-3DA1-4588-BECB-A7CC24413A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2">
                      <a:extLst>
                        <a:ext uri="{FF2B5EF4-FFF2-40B4-BE49-F238E27FC236}">
                          <a16:creationId xmlns:a16="http://schemas.microsoft.com/office/drawing/2014/main" id="{BF5BB52F-3DA1-4588-BECB-A7CC24413A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BB3B" w14:textId="1DA0CCF9" w:rsidR="00EF09ED" w:rsidRPr="00A802F5" w:rsidRDefault="007F37E8" w:rsidP="007F37E8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图</w:t>
      </w:r>
      <w:r w:rsidRPr="00A802F5">
        <w:rPr>
          <w:rFonts w:ascii="Times New Roman" w:eastAsia="楷体" w:hAnsi="Times New Roman" w:cs="Times New Roman"/>
          <w:sz w:val="21"/>
          <w:szCs w:val="21"/>
        </w:rPr>
        <w:t xml:space="preserve">2 </w:t>
      </w:r>
      <w:r w:rsidRPr="00A802F5">
        <w:rPr>
          <w:rFonts w:ascii="Times New Roman" w:eastAsia="楷体" w:hAnsi="Times New Roman" w:cs="Times New Roman"/>
          <w:sz w:val="21"/>
          <w:szCs w:val="21"/>
        </w:rPr>
        <w:t>测试案例</w:t>
      </w:r>
      <w:r w:rsidRPr="00A802F5">
        <w:rPr>
          <w:rFonts w:ascii="Times New Roman" w:eastAsia="楷体" w:hAnsi="Times New Roman" w:cs="Times New Roman"/>
          <w:sz w:val="21"/>
          <w:szCs w:val="21"/>
        </w:rPr>
        <w:t>2</w:t>
      </w:r>
    </w:p>
    <w:p w14:paraId="2C292762" w14:textId="772A36EE" w:rsidR="003135CD" w:rsidRPr="00A802F5" w:rsidRDefault="003135CD" w:rsidP="0099797A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iCs/>
          <w:sz w:val="21"/>
          <w:szCs w:val="21"/>
        </w:rPr>
        <w:t>经程序计算，使用最优兑换策略</w:t>
      </w:r>
      <w:r w:rsidRPr="00A802F5">
        <w:rPr>
          <w:rFonts w:ascii="Times New Roman" w:eastAsia="楷体" w:hAnsi="Times New Roman" w:cs="Times New Roman"/>
          <w:sz w:val="21"/>
          <w:szCs w:val="21"/>
        </w:rPr>
        <w:t>总计获得</w:t>
      </w:r>
      <w:r w:rsidRPr="00A802F5">
        <w:rPr>
          <w:rFonts w:ascii="Times New Roman" w:eastAsia="楷体" w:hAnsi="Times New Roman" w:cs="Times New Roman"/>
          <w:sz w:val="21"/>
          <w:szCs w:val="21"/>
        </w:rPr>
        <w:t>0.2410</w:t>
      </w:r>
      <w:r w:rsidRPr="00A802F5">
        <w:rPr>
          <w:rFonts w:ascii="Times New Roman" w:eastAsia="楷体" w:hAnsi="Times New Roman" w:cs="Times New Roman"/>
          <w:sz w:val="21"/>
          <w:szCs w:val="21"/>
        </w:rPr>
        <w:t>单位的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802F5">
        <w:rPr>
          <w:rFonts w:ascii="Times New Roman" w:eastAsia="楷体" w:hAnsi="Times New Roman" w:cs="Times New Roman"/>
          <w:sz w:val="21"/>
          <w:szCs w:val="21"/>
        </w:rPr>
        <w:t>货币。</w:t>
      </w:r>
      <w:r w:rsidR="00BC7394" w:rsidRPr="00A802F5">
        <w:rPr>
          <w:rFonts w:ascii="Times New Roman" w:eastAsia="楷体" w:hAnsi="Times New Roman" w:cs="Times New Roman"/>
          <w:sz w:val="21"/>
          <w:szCs w:val="21"/>
        </w:rPr>
        <w:t>最优兑换策略如下：</w:t>
      </w:r>
    </w:p>
    <w:p w14:paraId="298A46DE" w14:textId="38CD769C" w:rsidR="00BC7394" w:rsidRPr="00A802F5" w:rsidRDefault="00BC7394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3D4C0ED8" w14:textId="33F03592" w:rsidR="00BC7394" w:rsidRPr="00A802F5" w:rsidRDefault="007D0BA1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o, d, K1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 xml:space="preserve"> </m:t>
                  </m: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X(o, d, K2)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o, m, K1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X(o, m, K2)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m, d, K1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X(m, d, K2)</m:t>
                  </m:r>
                </m:e>
              </m:eqArr>
            </m:e>
          </m:d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0.29703</m:t>
                  </m: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0.373204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0.144817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0.18495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0.0717056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0.090211</m:t>
                  </m:r>
                </m:e>
              </m:eqArr>
            </m:e>
          </m:d>
        </m:oMath>
      </m:oMathPara>
    </w:p>
    <w:p w14:paraId="2A079DC5" w14:textId="77777777" w:rsidR="00EF09ED" w:rsidRPr="00A802F5" w:rsidRDefault="00EF09ED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3AF9D7C4" w14:textId="27BE28E6" w:rsidR="002F2E4A" w:rsidRPr="00A802F5" w:rsidRDefault="005E1208" w:rsidP="0099797A">
      <w:pPr>
        <w:spacing w:after="0" w:line="360" w:lineRule="auto"/>
        <w:ind w:firstLineChars="200" w:firstLine="422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b/>
          <w:bCs/>
          <w:sz w:val="21"/>
          <w:szCs w:val="21"/>
        </w:rPr>
        <w:t>合理性检查：</w:t>
      </w:r>
      <w:r w:rsidRPr="00A802F5">
        <w:rPr>
          <w:rFonts w:ascii="Times New Roman" w:eastAsia="楷体" w:hAnsi="Times New Roman" w:cs="Times New Roman"/>
          <w:sz w:val="21"/>
          <w:szCs w:val="21"/>
        </w:rPr>
        <w:t>本案例相比于案例</w:t>
      </w:r>
      <w:r w:rsidRPr="00A802F5">
        <w:rPr>
          <w:rFonts w:ascii="Times New Roman" w:eastAsia="楷体" w:hAnsi="Times New Roman" w:cs="Times New Roman"/>
          <w:sz w:val="21"/>
          <w:szCs w:val="21"/>
        </w:rPr>
        <w:t>1</w:t>
      </w:r>
      <w:r w:rsidRPr="00A802F5">
        <w:rPr>
          <w:rFonts w:ascii="Times New Roman" w:eastAsia="楷体" w:hAnsi="Times New Roman" w:cs="Times New Roman"/>
          <w:sz w:val="21"/>
          <w:szCs w:val="21"/>
        </w:rPr>
        <w:t>引入额外新币种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m</m:t>
        </m:r>
      </m:oMath>
      <w:r w:rsidRPr="00A802F5">
        <w:rPr>
          <w:rFonts w:ascii="Times New Roman" w:eastAsia="楷体" w:hAnsi="Times New Roman" w:cs="Times New Roman"/>
          <w:sz w:val="21"/>
          <w:szCs w:val="21"/>
        </w:rPr>
        <w:t>，兑换路径数量增加，</w:t>
      </w:r>
      <w:r w:rsidR="003135CD" w:rsidRPr="00A802F5">
        <w:rPr>
          <w:rFonts w:ascii="Times New Roman" w:eastAsia="楷体" w:hAnsi="Times New Roman" w:cs="Times New Roman"/>
          <w:sz w:val="21"/>
          <w:szCs w:val="21"/>
        </w:rPr>
        <w:t>且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o,m</m:t>
        </m:r>
      </m:oMath>
      <w:r w:rsidR="003135CD" w:rsidRPr="00A802F5">
        <w:rPr>
          <w:rFonts w:ascii="Times New Roman" w:eastAsia="楷体" w:hAnsi="Times New Roman" w:cs="Times New Roman"/>
          <w:sz w:val="21"/>
          <w:szCs w:val="21"/>
        </w:rPr>
        <w:t>两种货币量保持不变，</w:t>
      </w:r>
      <w:r w:rsidRPr="00A802F5">
        <w:rPr>
          <w:rFonts w:ascii="Times New Roman" w:eastAsia="楷体" w:hAnsi="Times New Roman" w:cs="Times New Roman"/>
          <w:sz w:val="21"/>
          <w:szCs w:val="21"/>
        </w:rPr>
        <w:t>因而最终</w:t>
      </w:r>
      <w:r w:rsidR="003135CD" w:rsidRPr="00A802F5">
        <w:rPr>
          <w:rFonts w:ascii="Times New Roman" w:eastAsia="楷体" w:hAnsi="Times New Roman" w:cs="Times New Roman"/>
          <w:sz w:val="21"/>
          <w:szCs w:val="21"/>
        </w:rPr>
        <w:t>收益的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802F5">
        <w:rPr>
          <w:rFonts w:ascii="Times New Roman" w:eastAsia="楷体" w:hAnsi="Times New Roman" w:cs="Times New Roman"/>
          <w:sz w:val="21"/>
          <w:szCs w:val="21"/>
        </w:rPr>
        <w:t>货币数量大于案例</w:t>
      </w:r>
      <w:r w:rsidRPr="00A802F5">
        <w:rPr>
          <w:rFonts w:ascii="Times New Roman" w:eastAsia="楷体" w:hAnsi="Times New Roman" w:cs="Times New Roman"/>
          <w:sz w:val="21"/>
          <w:szCs w:val="21"/>
        </w:rPr>
        <w:t>1</w:t>
      </w:r>
    </w:p>
    <w:p w14:paraId="4533C384" w14:textId="77777777" w:rsidR="002F2E4A" w:rsidRPr="00A802F5" w:rsidRDefault="002F2E4A">
      <w:pPr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br w:type="page"/>
      </w:r>
    </w:p>
    <w:p w14:paraId="22591D6A" w14:textId="488815C8" w:rsidR="00D7712D" w:rsidRPr="00A802F5" w:rsidRDefault="00572E7F" w:rsidP="00572E7F">
      <w:pPr>
        <w:pStyle w:val="2"/>
        <w:rPr>
          <w:rFonts w:ascii="Times New Roman" w:hAnsi="Times New Roman" w:cs="Times New Roman"/>
        </w:rPr>
      </w:pPr>
      <w:r w:rsidRPr="00A802F5">
        <w:rPr>
          <w:rFonts w:ascii="Times New Roman" w:hAnsi="Times New Roman" w:cs="Times New Roman"/>
        </w:rPr>
        <w:lastRenderedPageBreak/>
        <w:t xml:space="preserve">2.3 </w:t>
      </w:r>
      <w:r w:rsidR="002F2E4A" w:rsidRPr="00A802F5">
        <w:rPr>
          <w:rFonts w:ascii="Times New Roman" w:hAnsi="Times New Roman" w:cs="Times New Roman"/>
        </w:rPr>
        <w:t>测试案例</w:t>
      </w:r>
      <w:r w:rsidR="002F2E4A" w:rsidRPr="00A802F5">
        <w:rPr>
          <w:rFonts w:ascii="Times New Roman" w:hAnsi="Times New Roman" w:cs="Times New Roman"/>
        </w:rPr>
        <w:t>3</w:t>
      </w:r>
    </w:p>
    <w:p w14:paraId="37F4F1D0" w14:textId="10786F01" w:rsidR="00BE0298" w:rsidRPr="00A802F5" w:rsidRDefault="006A3A1C" w:rsidP="00E4433D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本案例讨论</w:t>
      </w:r>
      <w:r w:rsidR="00BE0298" w:rsidRPr="00A802F5">
        <w:rPr>
          <w:rFonts w:ascii="Times New Roman" w:eastAsia="楷体" w:hAnsi="Times New Roman" w:cs="Times New Roman"/>
          <w:sz w:val="21"/>
          <w:szCs w:val="21"/>
        </w:rPr>
        <w:t>“</w:t>
      </w:r>
      <w:r w:rsidRPr="00A802F5">
        <w:rPr>
          <w:rFonts w:ascii="Times New Roman" w:eastAsia="楷体" w:hAnsi="Times New Roman" w:cs="Times New Roman"/>
          <w:sz w:val="21"/>
          <w:szCs w:val="21"/>
        </w:rPr>
        <w:t>子环路消除</w:t>
      </w:r>
      <w:r w:rsidR="00BE0298" w:rsidRPr="00A802F5">
        <w:rPr>
          <w:rFonts w:ascii="Times New Roman" w:eastAsia="楷体" w:hAnsi="Times New Roman" w:cs="Times New Roman"/>
          <w:sz w:val="21"/>
          <w:szCs w:val="21"/>
        </w:rPr>
        <w:t>”</w:t>
      </w:r>
      <w:r w:rsidRPr="00A802F5">
        <w:rPr>
          <w:rFonts w:ascii="Times New Roman" w:eastAsia="楷体" w:hAnsi="Times New Roman" w:cs="Times New Roman"/>
          <w:sz w:val="21"/>
          <w:szCs w:val="21"/>
        </w:rPr>
        <w:t>的约束是否应该去除。</w:t>
      </w:r>
    </w:p>
    <w:p w14:paraId="1B7B46C0" w14:textId="3D566F34" w:rsidR="00F502B1" w:rsidRPr="00A802F5" w:rsidRDefault="002F2E4A" w:rsidP="00E4433D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考虑两个渠道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A802F5">
        <w:rPr>
          <w:rFonts w:ascii="Times New Roman" w:eastAsia="楷体" w:hAnsi="Times New Roman" w:cs="Times New Roman"/>
          <w:sz w:val="21"/>
          <w:szCs w:val="21"/>
        </w:rPr>
        <w:t>，四种货币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o,d,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A802F5">
        <w:rPr>
          <w:rFonts w:ascii="Times New Roman" w:eastAsia="楷体" w:hAnsi="Times New Roman" w:cs="Times New Roman"/>
          <w:sz w:val="21"/>
          <w:szCs w:val="21"/>
        </w:rPr>
        <w:t>，其中：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Pr="00A802F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 xml:space="preserve">o:9.1917,d:8.1441,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楷体" w:hAnsi="Cambria Math" w:cs="Times New Roman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="楷体" w:hAnsi="Cambria Math" w:cs="Times New Roman"/>
                <w:sz w:val="21"/>
                <w:szCs w:val="21"/>
              </w:rPr>
              <m:t xml:space="preserve">: 9.2230,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楷体" w:hAnsi="Cambria Math" w:cs="Times New Roman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="楷体" w:hAnsi="Cambria Math" w:cs="Times New Roman"/>
                <w:sz w:val="21"/>
                <w:szCs w:val="21"/>
              </w:rPr>
              <m:t>: 9.0510</m:t>
            </m:r>
          </m:e>
        </m:d>
      </m:oMath>
      <w:r w:rsidRPr="00A802F5">
        <w:rPr>
          <w:rFonts w:ascii="Times New Roman" w:eastAsia="楷体" w:hAnsi="Times New Roman" w:cs="Times New Roman"/>
          <w:sz w:val="21"/>
          <w:szCs w:val="21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A802F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 xml:space="preserve">o:4.0140,d:6.9017,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楷体" w:hAnsi="Cambria Math" w:cs="Times New Roman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="楷体" w:hAnsi="Cambria Math" w:cs="Times New Roman"/>
                <w:sz w:val="21"/>
                <w:szCs w:val="21"/>
              </w:rPr>
              <m:t xml:space="preserve">: 7.6849,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楷体" w:hAnsi="Cambria Math" w:cs="Times New Roman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="楷体" w:hAnsi="Cambria Math" w:cs="Times New Roman"/>
                <w:sz w:val="21"/>
                <w:szCs w:val="21"/>
              </w:rPr>
              <m:t>: 5.3935</m:t>
            </m:r>
          </m:e>
        </m:d>
      </m:oMath>
      <w:r w:rsidR="00E4433D" w:rsidRPr="00A802F5">
        <w:rPr>
          <w:rFonts w:ascii="Times New Roman" w:eastAsia="楷体" w:hAnsi="Times New Roman" w:cs="Times New Roman"/>
          <w:sz w:val="21"/>
          <w:szCs w:val="21"/>
        </w:rPr>
        <w:t>。</w:t>
      </w:r>
    </w:p>
    <w:p w14:paraId="3A58B705" w14:textId="50BB5DEB" w:rsidR="00F228B8" w:rsidRPr="00A802F5" w:rsidRDefault="00845529" w:rsidP="00972860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（</w:t>
      </w:r>
      <w:r w:rsidRPr="00A802F5">
        <w:rPr>
          <w:rFonts w:ascii="Times New Roman" w:eastAsia="楷体" w:hAnsi="Times New Roman" w:cs="Times New Roman"/>
          <w:sz w:val="21"/>
          <w:szCs w:val="21"/>
        </w:rPr>
        <w:t>1</w:t>
      </w:r>
      <w:r w:rsidRPr="00A802F5">
        <w:rPr>
          <w:rFonts w:ascii="Times New Roman" w:eastAsia="楷体" w:hAnsi="Times New Roman" w:cs="Times New Roman"/>
          <w:sz w:val="21"/>
          <w:szCs w:val="21"/>
        </w:rPr>
        <w:t>）</w:t>
      </w:r>
      <w:r w:rsidR="009C2B7A" w:rsidRPr="00A802F5">
        <w:rPr>
          <w:rFonts w:ascii="Times New Roman" w:eastAsia="楷体" w:hAnsi="Times New Roman" w:cs="Times New Roman"/>
          <w:sz w:val="21"/>
          <w:szCs w:val="21"/>
        </w:rPr>
        <w:t>保留</w:t>
      </w:r>
      <w:r w:rsidR="009C2B7A" w:rsidRPr="00A802F5">
        <w:rPr>
          <w:rFonts w:ascii="Times New Roman" w:eastAsia="楷体" w:hAnsi="Times New Roman" w:cs="Times New Roman"/>
          <w:sz w:val="21"/>
          <w:szCs w:val="21"/>
        </w:rPr>
        <w:t>“</w:t>
      </w:r>
      <w:r w:rsidR="009C2B7A" w:rsidRPr="00A802F5">
        <w:rPr>
          <w:rFonts w:ascii="Times New Roman" w:eastAsia="楷体" w:hAnsi="Times New Roman" w:cs="Times New Roman"/>
          <w:sz w:val="21"/>
          <w:szCs w:val="21"/>
        </w:rPr>
        <w:t>去除</w:t>
      </w:r>
      <w:r w:rsidR="005B712A" w:rsidRPr="00A802F5">
        <w:rPr>
          <w:rFonts w:ascii="Times New Roman" w:eastAsia="楷体" w:hAnsi="Times New Roman" w:cs="Times New Roman"/>
          <w:sz w:val="21"/>
          <w:szCs w:val="21"/>
        </w:rPr>
        <w:t>子环路</w:t>
      </w:r>
      <w:r w:rsidR="009C2B7A" w:rsidRPr="00A802F5">
        <w:rPr>
          <w:rFonts w:ascii="Times New Roman" w:eastAsia="楷体" w:hAnsi="Times New Roman" w:cs="Times New Roman"/>
          <w:sz w:val="21"/>
          <w:szCs w:val="21"/>
        </w:rPr>
        <w:t>”</w:t>
      </w:r>
      <w:r w:rsidR="009C2B7A" w:rsidRPr="00A802F5">
        <w:rPr>
          <w:rFonts w:ascii="Times New Roman" w:eastAsia="楷体" w:hAnsi="Times New Roman" w:cs="Times New Roman"/>
          <w:sz w:val="21"/>
          <w:szCs w:val="21"/>
        </w:rPr>
        <w:t>约束</w:t>
      </w:r>
    </w:p>
    <w:p w14:paraId="18CA087B" w14:textId="046CFBD8" w:rsidR="009C2B7A" w:rsidRPr="00A802F5" w:rsidRDefault="009C2B7A" w:rsidP="00972860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兑换方案如</w:t>
      </w:r>
      <w:r w:rsidR="00E13A44" w:rsidRPr="00A802F5">
        <w:rPr>
          <w:rFonts w:ascii="Times New Roman" w:eastAsia="楷体" w:hAnsi="Times New Roman" w:cs="Times New Roman"/>
          <w:sz w:val="21"/>
          <w:szCs w:val="21"/>
        </w:rPr>
        <w:t>图</w:t>
      </w:r>
      <w:r w:rsidR="00E13A44" w:rsidRPr="00A802F5">
        <w:rPr>
          <w:rFonts w:ascii="Times New Roman" w:eastAsia="楷体" w:hAnsi="Times New Roman" w:cs="Times New Roman"/>
          <w:sz w:val="21"/>
          <w:szCs w:val="21"/>
        </w:rPr>
        <w:t>3</w:t>
      </w:r>
      <w:r w:rsidRPr="00A802F5">
        <w:rPr>
          <w:rFonts w:ascii="Times New Roman" w:eastAsia="楷体" w:hAnsi="Times New Roman" w:cs="Times New Roman"/>
          <w:sz w:val="21"/>
          <w:szCs w:val="21"/>
        </w:rPr>
        <w:t>所示，最佳目标值为</w:t>
      </w:r>
      <w:r w:rsidRPr="00A802F5">
        <w:rPr>
          <w:rFonts w:ascii="Times New Roman" w:eastAsia="楷体" w:hAnsi="Times New Roman" w:cs="Times New Roman"/>
          <w:sz w:val="21"/>
          <w:szCs w:val="21"/>
        </w:rPr>
        <w:t>1.6299</w:t>
      </w:r>
      <w:r w:rsidRPr="00A802F5">
        <w:rPr>
          <w:rFonts w:ascii="Times New Roman" w:eastAsia="楷体" w:hAnsi="Times New Roman" w:cs="Times New Roman"/>
          <w:sz w:val="21"/>
          <w:szCs w:val="21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802F5">
        <w:rPr>
          <w:rFonts w:ascii="Times New Roman" w:eastAsia="楷体" w:hAnsi="Times New Roman" w:cs="Times New Roman"/>
          <w:sz w:val="21"/>
          <w:szCs w:val="21"/>
        </w:rPr>
        <w:t>：</w:t>
      </w:r>
    </w:p>
    <w:p w14:paraId="2A171136" w14:textId="474E0763" w:rsidR="009C2B7A" w:rsidRPr="00A802F5" w:rsidRDefault="009C2B7A" w:rsidP="001B7EFA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56E3F9CF" wp14:editId="493E4E55">
            <wp:extent cx="4385931" cy="188242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474" cy="1888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7E3F14" w14:textId="65B0BD30" w:rsidR="009C2B7A" w:rsidRPr="00A802F5" w:rsidRDefault="00856BC2" w:rsidP="009C2B7A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图</w:t>
      </w:r>
      <w:r w:rsidRPr="00A802F5">
        <w:rPr>
          <w:rFonts w:ascii="Times New Roman" w:eastAsia="楷体" w:hAnsi="Times New Roman" w:cs="Times New Roman"/>
          <w:sz w:val="21"/>
          <w:szCs w:val="21"/>
        </w:rPr>
        <w:t xml:space="preserve">3 </w:t>
      </w:r>
      <w:r w:rsidRPr="00A802F5">
        <w:rPr>
          <w:rFonts w:ascii="Times New Roman" w:eastAsia="楷体" w:hAnsi="Times New Roman" w:cs="Times New Roman"/>
          <w:sz w:val="21"/>
          <w:szCs w:val="21"/>
        </w:rPr>
        <w:t>测试案例</w:t>
      </w:r>
      <w:r w:rsidRPr="00A802F5">
        <w:rPr>
          <w:rFonts w:ascii="Times New Roman" w:eastAsia="楷体" w:hAnsi="Times New Roman" w:cs="Times New Roman"/>
          <w:sz w:val="21"/>
          <w:szCs w:val="21"/>
        </w:rPr>
        <w:t>3-</w:t>
      </w:r>
      <w:r w:rsidRPr="00A802F5">
        <w:rPr>
          <w:rFonts w:ascii="Times New Roman" w:eastAsia="楷体" w:hAnsi="Times New Roman" w:cs="Times New Roman"/>
          <w:sz w:val="21"/>
          <w:szCs w:val="21"/>
        </w:rPr>
        <w:t>有子环</w:t>
      </w:r>
      <w:r w:rsidR="00AD549E" w:rsidRPr="00A802F5">
        <w:rPr>
          <w:rFonts w:ascii="Times New Roman" w:eastAsia="楷体" w:hAnsi="Times New Roman" w:cs="Times New Roman"/>
          <w:sz w:val="21"/>
          <w:szCs w:val="21"/>
        </w:rPr>
        <w:t>路</w:t>
      </w:r>
      <w:r w:rsidRPr="00A802F5">
        <w:rPr>
          <w:rFonts w:ascii="Times New Roman" w:eastAsia="楷体" w:hAnsi="Times New Roman" w:cs="Times New Roman"/>
          <w:sz w:val="21"/>
          <w:szCs w:val="21"/>
        </w:rPr>
        <w:t>消除</w:t>
      </w:r>
    </w:p>
    <w:p w14:paraId="6F484F8A" w14:textId="77777777" w:rsidR="0025177A" w:rsidRPr="00A802F5" w:rsidRDefault="0025177A" w:rsidP="0048758C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（</w:t>
      </w:r>
      <w:r w:rsidRPr="00A802F5">
        <w:rPr>
          <w:rFonts w:ascii="Times New Roman" w:eastAsia="楷体" w:hAnsi="Times New Roman" w:cs="Times New Roman"/>
          <w:sz w:val="21"/>
          <w:szCs w:val="21"/>
        </w:rPr>
        <w:t>2</w:t>
      </w:r>
      <w:r w:rsidRPr="00A802F5">
        <w:rPr>
          <w:rFonts w:ascii="Times New Roman" w:eastAsia="楷体" w:hAnsi="Times New Roman" w:cs="Times New Roman"/>
          <w:sz w:val="21"/>
          <w:szCs w:val="21"/>
        </w:rPr>
        <w:t>）</w:t>
      </w:r>
      <w:r w:rsidR="009C2B7A" w:rsidRPr="00A802F5">
        <w:rPr>
          <w:rFonts w:ascii="Times New Roman" w:eastAsia="楷体" w:hAnsi="Times New Roman" w:cs="Times New Roman"/>
          <w:sz w:val="21"/>
          <w:szCs w:val="21"/>
        </w:rPr>
        <w:t>删除</w:t>
      </w:r>
      <w:r w:rsidR="009C2B7A" w:rsidRPr="00A802F5">
        <w:rPr>
          <w:rFonts w:ascii="Times New Roman" w:eastAsia="楷体" w:hAnsi="Times New Roman" w:cs="Times New Roman"/>
          <w:sz w:val="21"/>
          <w:szCs w:val="21"/>
        </w:rPr>
        <w:t>“</w:t>
      </w:r>
      <w:r w:rsidR="009C2B7A" w:rsidRPr="00A802F5">
        <w:rPr>
          <w:rFonts w:ascii="Times New Roman" w:eastAsia="楷体" w:hAnsi="Times New Roman" w:cs="Times New Roman"/>
          <w:sz w:val="21"/>
          <w:szCs w:val="21"/>
        </w:rPr>
        <w:t>去除</w:t>
      </w:r>
      <w:r w:rsidR="005B712A" w:rsidRPr="00A802F5">
        <w:rPr>
          <w:rFonts w:ascii="Times New Roman" w:eastAsia="楷体" w:hAnsi="Times New Roman" w:cs="Times New Roman"/>
          <w:sz w:val="21"/>
          <w:szCs w:val="21"/>
        </w:rPr>
        <w:t>子环路</w:t>
      </w:r>
      <w:r w:rsidR="009C2B7A" w:rsidRPr="00A802F5">
        <w:rPr>
          <w:rFonts w:ascii="Times New Roman" w:eastAsia="楷体" w:hAnsi="Times New Roman" w:cs="Times New Roman"/>
          <w:sz w:val="21"/>
          <w:szCs w:val="21"/>
        </w:rPr>
        <w:t>”</w:t>
      </w:r>
      <w:r w:rsidR="009C2B7A" w:rsidRPr="00A802F5">
        <w:rPr>
          <w:rFonts w:ascii="Times New Roman" w:eastAsia="楷体" w:hAnsi="Times New Roman" w:cs="Times New Roman"/>
          <w:sz w:val="21"/>
          <w:szCs w:val="21"/>
        </w:rPr>
        <w:t>约束</w:t>
      </w:r>
    </w:p>
    <w:p w14:paraId="518F9B36" w14:textId="54BC08F8" w:rsidR="009C2B7A" w:rsidRPr="00A802F5" w:rsidRDefault="009C2B7A" w:rsidP="0099797A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兑换方案如</w:t>
      </w:r>
      <w:r w:rsidR="00E13A44" w:rsidRPr="00A802F5">
        <w:rPr>
          <w:rFonts w:ascii="Times New Roman" w:eastAsia="楷体" w:hAnsi="Times New Roman" w:cs="Times New Roman"/>
          <w:sz w:val="21"/>
          <w:szCs w:val="21"/>
        </w:rPr>
        <w:t>图</w:t>
      </w:r>
      <w:r w:rsidR="00E13A44" w:rsidRPr="00A802F5">
        <w:rPr>
          <w:rFonts w:ascii="Times New Roman" w:eastAsia="楷体" w:hAnsi="Times New Roman" w:cs="Times New Roman"/>
          <w:sz w:val="21"/>
          <w:szCs w:val="21"/>
        </w:rPr>
        <w:t>4</w:t>
      </w:r>
      <w:r w:rsidRPr="00A802F5">
        <w:rPr>
          <w:rFonts w:ascii="Times New Roman" w:eastAsia="楷体" w:hAnsi="Times New Roman" w:cs="Times New Roman"/>
          <w:sz w:val="21"/>
          <w:szCs w:val="21"/>
        </w:rPr>
        <w:t>所示，最佳目标值为</w:t>
      </w:r>
      <w:r w:rsidRPr="00A802F5">
        <w:rPr>
          <w:rFonts w:ascii="Times New Roman" w:eastAsia="楷体" w:hAnsi="Times New Roman" w:cs="Times New Roman"/>
          <w:sz w:val="21"/>
          <w:szCs w:val="21"/>
        </w:rPr>
        <w:t>1.6739</w:t>
      </w:r>
      <w:r w:rsidRPr="00A802F5">
        <w:rPr>
          <w:rFonts w:ascii="Times New Roman" w:eastAsia="楷体" w:hAnsi="Times New Roman" w:cs="Times New Roman"/>
          <w:sz w:val="21"/>
          <w:szCs w:val="21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802F5">
        <w:rPr>
          <w:rFonts w:ascii="Times New Roman" w:eastAsia="楷体" w:hAnsi="Times New Roman" w:cs="Times New Roman"/>
          <w:sz w:val="21"/>
          <w:szCs w:val="21"/>
        </w:rPr>
        <w:t>：</w:t>
      </w:r>
    </w:p>
    <w:p w14:paraId="4BF6308B" w14:textId="48A3F2F0" w:rsidR="009C2B7A" w:rsidRPr="00A802F5" w:rsidRDefault="009C2B7A" w:rsidP="001B7EFA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49829CE7" wp14:editId="52779115">
            <wp:extent cx="4635795" cy="1989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482" cy="1995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37341" w14:textId="660EED41" w:rsidR="009C2B7A" w:rsidRPr="00A802F5" w:rsidRDefault="00856BC2" w:rsidP="00856BC2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图</w:t>
      </w:r>
      <w:r w:rsidRPr="00A802F5">
        <w:rPr>
          <w:rFonts w:ascii="Times New Roman" w:eastAsia="楷体" w:hAnsi="Times New Roman" w:cs="Times New Roman"/>
          <w:sz w:val="21"/>
          <w:szCs w:val="21"/>
        </w:rPr>
        <w:t xml:space="preserve">4 </w:t>
      </w:r>
      <w:r w:rsidRPr="00A802F5">
        <w:rPr>
          <w:rFonts w:ascii="Times New Roman" w:eastAsia="楷体" w:hAnsi="Times New Roman" w:cs="Times New Roman"/>
          <w:sz w:val="21"/>
          <w:szCs w:val="21"/>
        </w:rPr>
        <w:t>测试案例</w:t>
      </w:r>
      <w:r w:rsidRPr="00A802F5">
        <w:rPr>
          <w:rFonts w:ascii="Times New Roman" w:eastAsia="楷体" w:hAnsi="Times New Roman" w:cs="Times New Roman"/>
          <w:sz w:val="21"/>
          <w:szCs w:val="21"/>
        </w:rPr>
        <w:t>3-</w:t>
      </w:r>
      <w:r w:rsidRPr="00A802F5">
        <w:rPr>
          <w:rFonts w:ascii="Times New Roman" w:eastAsia="楷体" w:hAnsi="Times New Roman" w:cs="Times New Roman"/>
          <w:sz w:val="21"/>
          <w:szCs w:val="21"/>
        </w:rPr>
        <w:t>无子环</w:t>
      </w:r>
      <w:r w:rsidR="00AD549E" w:rsidRPr="00A802F5">
        <w:rPr>
          <w:rFonts w:ascii="Times New Roman" w:eastAsia="楷体" w:hAnsi="Times New Roman" w:cs="Times New Roman"/>
          <w:sz w:val="21"/>
          <w:szCs w:val="21"/>
        </w:rPr>
        <w:t>路</w:t>
      </w:r>
      <w:r w:rsidRPr="00A802F5">
        <w:rPr>
          <w:rFonts w:ascii="Times New Roman" w:eastAsia="楷体" w:hAnsi="Times New Roman" w:cs="Times New Roman"/>
          <w:sz w:val="21"/>
          <w:szCs w:val="21"/>
        </w:rPr>
        <w:t>消除</w:t>
      </w:r>
    </w:p>
    <w:p w14:paraId="54ABBBE3" w14:textId="5AAB353D" w:rsidR="009C2B7A" w:rsidRPr="00A802F5" w:rsidRDefault="009C2B7A" w:rsidP="006D1D68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后者引入了</w:t>
      </w:r>
      <w:r w:rsidR="005B712A" w:rsidRPr="00A802F5">
        <w:rPr>
          <w:rFonts w:ascii="Times New Roman" w:eastAsia="楷体" w:hAnsi="Times New Roman" w:cs="Times New Roman"/>
          <w:b/>
          <w:sz w:val="21"/>
          <w:szCs w:val="21"/>
        </w:rPr>
        <w:t>子环路</w:t>
      </w:r>
      <m:oMath>
        <m:sSub>
          <m:sSubPr>
            <m:ctrlPr>
              <w:rPr>
                <w:rFonts w:ascii="Cambria Math" w:eastAsia="楷体" w:hAnsi="Cambria Math" w:cs="Times New Roman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eastAsia="楷体" w:hAnsi="Cambria Math" w:cs="Times New Roman"/>
            <w:sz w:val="21"/>
            <w:szCs w:val="21"/>
          </w:rPr>
          <m:t>↔</m:t>
        </m:r>
        <m:sSub>
          <m:sSubPr>
            <m:ctrlPr>
              <w:rPr>
                <w:rFonts w:ascii="Cambria Math" w:eastAsia="楷体" w:hAnsi="Cambria Math" w:cs="Times New Roman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EA1267" w:rsidRPr="00A802F5">
        <w:rPr>
          <w:rFonts w:ascii="Times New Roman" w:eastAsia="楷体" w:hAnsi="Times New Roman" w:cs="Times New Roman"/>
          <w:sz w:val="21"/>
          <w:szCs w:val="21"/>
        </w:rPr>
        <w:t>，</w:t>
      </w:r>
      <w:r w:rsidR="00BD7038" w:rsidRPr="00A802F5">
        <w:rPr>
          <w:rFonts w:ascii="Times New Roman" w:eastAsia="楷体" w:hAnsi="Times New Roman" w:cs="Times New Roman"/>
          <w:sz w:val="21"/>
          <w:szCs w:val="21"/>
        </w:rPr>
        <w:t>虽然</w:t>
      </w:r>
      <w:r w:rsidRPr="00A802F5">
        <w:rPr>
          <w:rFonts w:ascii="Times New Roman" w:eastAsia="楷体" w:hAnsi="Times New Roman" w:cs="Times New Roman"/>
          <w:b/>
          <w:sz w:val="21"/>
          <w:szCs w:val="21"/>
        </w:rPr>
        <w:t>提高了目标值</w:t>
      </w:r>
      <w:r w:rsidRPr="00A802F5">
        <w:rPr>
          <w:rFonts w:ascii="Times New Roman" w:eastAsia="楷体" w:hAnsi="Times New Roman" w:cs="Times New Roman"/>
          <w:sz w:val="21"/>
          <w:szCs w:val="21"/>
        </w:rPr>
        <w:t>，但是</w:t>
      </w:r>
      <w:r w:rsidRPr="00A802F5">
        <w:rPr>
          <w:rFonts w:ascii="Times New Roman" w:eastAsia="楷体" w:hAnsi="Times New Roman" w:cs="Times New Roman"/>
          <w:color w:val="FF0000"/>
          <w:sz w:val="21"/>
          <w:szCs w:val="21"/>
        </w:rPr>
        <w:t>在实际应用中此种行为并不合理</w:t>
      </w:r>
      <w:r w:rsidRPr="00A802F5">
        <w:rPr>
          <w:rFonts w:ascii="Times New Roman" w:eastAsia="楷体" w:hAnsi="Times New Roman" w:cs="Times New Roman"/>
          <w:sz w:val="21"/>
          <w:szCs w:val="21"/>
        </w:rPr>
        <w:t>，应予以避免。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对本案例进行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100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次求解，保留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“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去除子环路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”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约束的平均求解时间为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0.1316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秒，删除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“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去除子环路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”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约束的平均求解时间为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0.1981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秒，时间增长约为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50%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。究其原因，删除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“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去除子环路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”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约束后由于</w:t>
      </w:r>
      <w:r w:rsidR="006324AB" w:rsidRPr="00A802F5">
        <w:rPr>
          <w:rFonts w:ascii="Times New Roman" w:eastAsia="楷体" w:hAnsi="Times New Roman" w:cs="Times New Roman"/>
          <w:b/>
          <w:sz w:val="21"/>
          <w:szCs w:val="21"/>
        </w:rPr>
        <w:t>可行域扩大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，所以会</w:t>
      </w:r>
      <w:r w:rsidR="006324AB" w:rsidRPr="00A802F5">
        <w:rPr>
          <w:rFonts w:ascii="Times New Roman" w:eastAsia="楷体" w:hAnsi="Times New Roman" w:cs="Times New Roman"/>
          <w:b/>
          <w:sz w:val="21"/>
          <w:szCs w:val="21"/>
        </w:rPr>
        <w:t>更加耗时</w:t>
      </w:r>
      <w:r w:rsidR="006324AB" w:rsidRPr="00A802F5">
        <w:rPr>
          <w:rFonts w:ascii="Times New Roman" w:eastAsia="楷体" w:hAnsi="Times New Roman" w:cs="Times New Roman"/>
          <w:sz w:val="21"/>
          <w:szCs w:val="21"/>
        </w:rPr>
        <w:t>，因此</w:t>
      </w:r>
      <w:r w:rsidR="006324AB" w:rsidRPr="00A802F5">
        <w:rPr>
          <w:rFonts w:ascii="Times New Roman" w:eastAsia="楷体" w:hAnsi="Times New Roman" w:cs="Times New Roman"/>
          <w:b/>
          <w:sz w:val="21"/>
          <w:szCs w:val="21"/>
        </w:rPr>
        <w:t>应保留</w:t>
      </w:r>
      <w:r w:rsidR="006324AB" w:rsidRPr="00A802F5">
        <w:rPr>
          <w:rFonts w:ascii="Times New Roman" w:eastAsia="楷体" w:hAnsi="Times New Roman" w:cs="Times New Roman"/>
          <w:b/>
          <w:sz w:val="21"/>
          <w:szCs w:val="21"/>
        </w:rPr>
        <w:t>“</w:t>
      </w:r>
      <w:r w:rsidR="006324AB" w:rsidRPr="00A802F5">
        <w:rPr>
          <w:rFonts w:ascii="Times New Roman" w:eastAsia="楷体" w:hAnsi="Times New Roman" w:cs="Times New Roman"/>
          <w:b/>
          <w:sz w:val="21"/>
          <w:szCs w:val="21"/>
        </w:rPr>
        <w:t>去除子环路</w:t>
      </w:r>
      <w:r w:rsidR="006324AB" w:rsidRPr="00A802F5">
        <w:rPr>
          <w:rFonts w:ascii="Times New Roman" w:eastAsia="楷体" w:hAnsi="Times New Roman" w:cs="Times New Roman"/>
          <w:b/>
          <w:sz w:val="21"/>
          <w:szCs w:val="21"/>
        </w:rPr>
        <w:t>”</w:t>
      </w:r>
      <w:r w:rsidR="006324AB" w:rsidRPr="00A802F5">
        <w:rPr>
          <w:rFonts w:ascii="Times New Roman" w:eastAsia="楷体" w:hAnsi="Times New Roman" w:cs="Times New Roman"/>
          <w:b/>
          <w:sz w:val="21"/>
          <w:szCs w:val="21"/>
        </w:rPr>
        <w:t>约束。</w:t>
      </w:r>
    </w:p>
    <w:p w14:paraId="524812FD" w14:textId="5AA6A22E" w:rsidR="004409F5" w:rsidRPr="00A802F5" w:rsidRDefault="004409F5" w:rsidP="00162A8D">
      <w:pPr>
        <w:pStyle w:val="1"/>
        <w:widowControl w:val="0"/>
        <w:spacing w:beforeLines="50" w:before="120" w:afterLines="50" w:after="120" w:line="360" w:lineRule="auto"/>
        <w:jc w:val="both"/>
        <w:rPr>
          <w:rFonts w:ascii="Times New Roman" w:eastAsia="楷体" w:hAnsi="Times New Roman" w:cs="Times New Roman"/>
          <w:b w:val="0"/>
          <w:bCs w:val="0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br w:type="page"/>
      </w:r>
      <w:r w:rsidR="00162A8D" w:rsidRPr="00A802F5">
        <w:rPr>
          <w:rFonts w:ascii="Times New Roman" w:eastAsia="楷体" w:hAnsi="Times New Roman" w:cs="Times New Roman"/>
          <w:color w:val="000000"/>
          <w:sz w:val="28"/>
        </w:rPr>
        <w:lastRenderedPageBreak/>
        <w:t xml:space="preserve">3. </w:t>
      </w:r>
      <w:r w:rsidR="002A75E9" w:rsidRPr="00A802F5">
        <w:rPr>
          <w:rFonts w:ascii="Times New Roman" w:eastAsia="楷体" w:hAnsi="Times New Roman" w:cs="Times New Roman"/>
          <w:color w:val="000000"/>
          <w:sz w:val="28"/>
        </w:rPr>
        <w:t>求解时间</w:t>
      </w:r>
      <w:r w:rsidR="008B7214" w:rsidRPr="00A802F5">
        <w:rPr>
          <w:rFonts w:ascii="Times New Roman" w:eastAsia="楷体" w:hAnsi="Times New Roman" w:cs="Times New Roman"/>
          <w:color w:val="000000"/>
          <w:sz w:val="28"/>
        </w:rPr>
        <w:t>的影响因素</w:t>
      </w:r>
      <w:r w:rsidR="00063117" w:rsidRPr="00A802F5">
        <w:rPr>
          <w:rFonts w:ascii="Times New Roman" w:eastAsia="楷体" w:hAnsi="Times New Roman" w:cs="Times New Roman"/>
          <w:color w:val="000000"/>
          <w:sz w:val="28"/>
        </w:rPr>
        <w:t>分析</w:t>
      </w:r>
    </w:p>
    <w:p w14:paraId="6ACF4B25" w14:textId="3FFEE4B7" w:rsidR="004C0756" w:rsidRPr="00A802F5" w:rsidRDefault="00063117" w:rsidP="00A84828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模型的规模主要由货币种类数量和交易所数量决定</w:t>
      </w:r>
      <w:r w:rsidR="00EE2F85" w:rsidRPr="00A802F5">
        <w:rPr>
          <w:rFonts w:ascii="Times New Roman" w:eastAsia="楷体" w:hAnsi="Times New Roman" w:cs="Times New Roman"/>
          <w:sz w:val="21"/>
          <w:szCs w:val="21"/>
        </w:rPr>
        <w:t>，本节研究以上</w:t>
      </w:r>
      <w:r w:rsidRPr="00A802F5">
        <w:rPr>
          <w:rFonts w:ascii="Times New Roman" w:eastAsia="楷体" w:hAnsi="Times New Roman" w:cs="Times New Roman"/>
          <w:sz w:val="21"/>
          <w:szCs w:val="21"/>
        </w:rPr>
        <w:t>两种因素对于求解时间的影响。</w:t>
      </w:r>
      <w:r w:rsidR="00DB0EE6" w:rsidRPr="00A802F5">
        <w:rPr>
          <w:rFonts w:ascii="Times New Roman" w:eastAsia="楷体" w:hAnsi="Times New Roman" w:cs="Times New Roman"/>
          <w:sz w:val="21"/>
          <w:szCs w:val="21"/>
        </w:rPr>
        <w:t>所使用的</w:t>
      </w:r>
      <w:proofErr w:type="gramStart"/>
      <w:r w:rsidR="00DB0EE6" w:rsidRPr="00A802F5">
        <w:rPr>
          <w:rFonts w:ascii="Times New Roman" w:eastAsia="楷体" w:hAnsi="Times New Roman" w:cs="Times New Roman"/>
          <w:sz w:val="21"/>
          <w:szCs w:val="21"/>
        </w:rPr>
        <w:t>算力信息</w:t>
      </w:r>
      <w:proofErr w:type="gramEnd"/>
      <w:r w:rsidR="00DB0EE6" w:rsidRPr="00A802F5">
        <w:rPr>
          <w:rFonts w:ascii="Times New Roman" w:eastAsia="楷体" w:hAnsi="Times New Roman" w:cs="Times New Roman"/>
          <w:sz w:val="21"/>
          <w:szCs w:val="21"/>
        </w:rPr>
        <w:t>如下：</w:t>
      </w:r>
    </w:p>
    <w:p w14:paraId="638A5F8F" w14:textId="38BEE7FC" w:rsidR="00DB0EE6" w:rsidRPr="00A802F5" w:rsidRDefault="008C48B4" w:rsidP="00DB0EE6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CPU</w:t>
      </w:r>
      <w:r w:rsidR="00DB0EE6" w:rsidRPr="00A802F5">
        <w:rPr>
          <w:rFonts w:ascii="Times New Roman" w:eastAsia="楷体" w:hAnsi="Times New Roman" w:cs="Times New Roman"/>
          <w:sz w:val="21"/>
          <w:szCs w:val="21"/>
        </w:rPr>
        <w:t>：</w:t>
      </w:r>
      <w:r w:rsidR="00DB0EE6" w:rsidRPr="00A802F5">
        <w:rPr>
          <w:rFonts w:ascii="Times New Roman" w:eastAsia="楷体" w:hAnsi="Times New Roman" w:cs="Times New Roman"/>
          <w:sz w:val="21"/>
          <w:szCs w:val="21"/>
        </w:rPr>
        <w:t xml:space="preserve">Intel(R) </w:t>
      </w:r>
      <w:proofErr w:type="gramStart"/>
      <w:r w:rsidR="00DB0EE6" w:rsidRPr="00A802F5">
        <w:rPr>
          <w:rFonts w:ascii="Times New Roman" w:eastAsia="楷体" w:hAnsi="Times New Roman" w:cs="Times New Roman"/>
          <w:sz w:val="21"/>
          <w:szCs w:val="21"/>
        </w:rPr>
        <w:t>Core(</w:t>
      </w:r>
      <w:proofErr w:type="gramEnd"/>
      <w:r w:rsidR="00DB0EE6" w:rsidRPr="00A802F5">
        <w:rPr>
          <w:rFonts w:ascii="Times New Roman" w:eastAsia="楷体" w:hAnsi="Times New Roman" w:cs="Times New Roman"/>
          <w:sz w:val="21"/>
          <w:szCs w:val="21"/>
        </w:rPr>
        <w:t>TM) i5-8300H CPU @ 2.30GHz</w:t>
      </w:r>
    </w:p>
    <w:p w14:paraId="4E80E5E9" w14:textId="77777777" w:rsidR="00DB0EE6" w:rsidRPr="00A802F5" w:rsidRDefault="00DB0EE6" w:rsidP="00DB0EE6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内存：</w:t>
      </w:r>
      <w:r w:rsidRPr="00A802F5">
        <w:rPr>
          <w:rFonts w:ascii="Times New Roman" w:eastAsia="楷体" w:hAnsi="Times New Roman" w:cs="Times New Roman"/>
          <w:sz w:val="21"/>
          <w:szCs w:val="21"/>
        </w:rPr>
        <w:t>16 GB</w:t>
      </w:r>
    </w:p>
    <w:p w14:paraId="42010A3D" w14:textId="77777777" w:rsidR="00DB0EE6" w:rsidRPr="00A802F5" w:rsidRDefault="00DB0EE6" w:rsidP="00DB0EE6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操作系统：</w:t>
      </w:r>
      <w:r w:rsidRPr="00A802F5">
        <w:rPr>
          <w:rFonts w:ascii="Times New Roman" w:eastAsia="楷体" w:hAnsi="Times New Roman" w:cs="Times New Roman"/>
          <w:sz w:val="21"/>
          <w:szCs w:val="21"/>
        </w:rPr>
        <w:t>Windows 10</w:t>
      </w:r>
      <w:r w:rsidRPr="00A802F5">
        <w:rPr>
          <w:rFonts w:ascii="Times New Roman" w:eastAsia="楷体" w:hAnsi="Times New Roman" w:cs="Times New Roman"/>
          <w:sz w:val="21"/>
          <w:szCs w:val="21"/>
        </w:rPr>
        <w:t>专业版</w:t>
      </w:r>
    </w:p>
    <w:p w14:paraId="3CF2A3E5" w14:textId="77777777" w:rsidR="00DB0EE6" w:rsidRPr="00A802F5" w:rsidRDefault="00DB0EE6" w:rsidP="00DB0EE6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解释器版本：</w:t>
      </w:r>
      <w:r w:rsidRPr="00A802F5">
        <w:rPr>
          <w:rFonts w:ascii="Times New Roman" w:eastAsia="楷体" w:hAnsi="Times New Roman" w:cs="Times New Roman"/>
          <w:sz w:val="21"/>
          <w:szCs w:val="21"/>
        </w:rPr>
        <w:t>Python 3.8.1</w:t>
      </w:r>
    </w:p>
    <w:p w14:paraId="43866AF2" w14:textId="77777777" w:rsidR="00DB0EE6" w:rsidRPr="00A802F5" w:rsidRDefault="00DB0EE6" w:rsidP="00DB0EE6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求解软件：</w:t>
      </w:r>
      <w:proofErr w:type="spellStart"/>
      <w:r w:rsidRPr="00A802F5">
        <w:rPr>
          <w:rFonts w:ascii="Times New Roman" w:eastAsia="楷体" w:hAnsi="Times New Roman" w:cs="Times New Roman"/>
          <w:sz w:val="21"/>
          <w:szCs w:val="21"/>
        </w:rPr>
        <w:t>Gurobi</w:t>
      </w:r>
      <w:proofErr w:type="spellEnd"/>
      <w:r w:rsidRPr="00A802F5">
        <w:rPr>
          <w:rFonts w:ascii="Times New Roman" w:eastAsia="楷体" w:hAnsi="Times New Roman" w:cs="Times New Roman"/>
          <w:sz w:val="21"/>
          <w:szCs w:val="21"/>
        </w:rPr>
        <w:t xml:space="preserve"> 9.1.1</w:t>
      </w:r>
    </w:p>
    <w:p w14:paraId="30990B09" w14:textId="77777777" w:rsidR="00DB0EE6" w:rsidRPr="00A802F5" w:rsidRDefault="00DB0EE6" w:rsidP="00C81185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035DEFFD" w14:textId="433FD330" w:rsidR="00B07930" w:rsidRPr="00A802F5" w:rsidRDefault="00EE2F85" w:rsidP="004C0756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程序</w:t>
      </w:r>
      <w:r w:rsidR="00E56192" w:rsidRPr="00A802F5">
        <w:rPr>
          <w:rFonts w:ascii="Times New Roman" w:eastAsia="楷体" w:hAnsi="Times New Roman" w:cs="Times New Roman"/>
          <w:sz w:val="21"/>
          <w:szCs w:val="21"/>
        </w:rPr>
        <w:t>首先生成相应数量的</w:t>
      </w:r>
      <w:r w:rsidRPr="00A802F5">
        <w:rPr>
          <w:rFonts w:ascii="Times New Roman" w:eastAsia="楷体" w:hAnsi="Times New Roman" w:cs="Times New Roman"/>
          <w:sz w:val="21"/>
          <w:szCs w:val="21"/>
        </w:rPr>
        <w:t>货币种类和交易所，</w:t>
      </w:r>
      <w:r w:rsidR="00E56192" w:rsidRPr="00A802F5">
        <w:rPr>
          <w:rFonts w:ascii="Times New Roman" w:eastAsia="楷体" w:hAnsi="Times New Roman" w:cs="Times New Roman"/>
          <w:sz w:val="21"/>
          <w:szCs w:val="21"/>
        </w:rPr>
        <w:t>每个交易所中的各类货币库存为</w:t>
      </w:r>
      <w:r w:rsidR="00E56192" w:rsidRPr="00A802F5">
        <w:rPr>
          <w:rFonts w:ascii="Times New Roman" w:eastAsia="楷体" w:hAnsi="Times New Roman" w:cs="Times New Roman"/>
          <w:sz w:val="21"/>
          <w:szCs w:val="21"/>
        </w:rPr>
        <w:t>1</w:t>
      </w:r>
      <w:r w:rsidR="00E56192" w:rsidRPr="00A802F5">
        <w:rPr>
          <w:rFonts w:ascii="Times New Roman" w:eastAsia="楷体" w:hAnsi="Times New Roman" w:cs="Times New Roman"/>
          <w:sz w:val="21"/>
          <w:szCs w:val="21"/>
        </w:rPr>
        <w:t>到</w:t>
      </w:r>
      <w:r w:rsidR="00E56192" w:rsidRPr="00A802F5">
        <w:rPr>
          <w:rFonts w:ascii="Times New Roman" w:eastAsia="楷体" w:hAnsi="Times New Roman" w:cs="Times New Roman"/>
          <w:sz w:val="21"/>
          <w:szCs w:val="21"/>
        </w:rPr>
        <w:t>10</w:t>
      </w:r>
      <w:r w:rsidR="00E56192" w:rsidRPr="00A802F5">
        <w:rPr>
          <w:rFonts w:ascii="Times New Roman" w:eastAsia="楷体" w:hAnsi="Times New Roman" w:cs="Times New Roman"/>
          <w:sz w:val="21"/>
          <w:szCs w:val="21"/>
        </w:rPr>
        <w:t>间的随机数（均匀分布），</w:t>
      </w:r>
      <w:r w:rsidR="0020294C" w:rsidRPr="00A802F5">
        <w:rPr>
          <w:rFonts w:ascii="Times New Roman" w:eastAsia="楷体" w:hAnsi="Times New Roman" w:cs="Times New Roman"/>
          <w:sz w:val="21"/>
          <w:szCs w:val="21"/>
        </w:rPr>
        <w:t>手续费初始化为</w:t>
      </w:r>
      <w:r w:rsidR="0020294C" w:rsidRPr="00A802F5">
        <w:rPr>
          <w:rFonts w:ascii="Times New Roman" w:eastAsia="楷体" w:hAnsi="Times New Roman" w:cs="Times New Roman"/>
          <w:sz w:val="21"/>
          <w:szCs w:val="21"/>
        </w:rPr>
        <w:t>0</w:t>
      </w:r>
      <w:r w:rsidR="0020294C" w:rsidRPr="00A802F5">
        <w:rPr>
          <w:rFonts w:ascii="Times New Roman" w:eastAsia="楷体" w:hAnsi="Times New Roman" w:cs="Times New Roman"/>
          <w:sz w:val="21"/>
          <w:szCs w:val="21"/>
        </w:rPr>
        <w:t>，</w:t>
      </w:r>
      <w:r w:rsidR="003F0EF2" w:rsidRPr="00A802F5">
        <w:rPr>
          <w:rFonts w:ascii="Times New Roman" w:eastAsia="楷体" w:hAnsi="Times New Roman" w:cs="Times New Roman"/>
          <w:sz w:val="21"/>
          <w:szCs w:val="21"/>
        </w:rPr>
        <w:t>初始币种持有量为</w:t>
      </w:r>
      <w:r w:rsidR="003F0EF2" w:rsidRPr="00A802F5">
        <w:rPr>
          <w:rFonts w:ascii="Times New Roman" w:eastAsia="楷体" w:hAnsi="Times New Roman" w:cs="Times New Roman"/>
          <w:sz w:val="21"/>
          <w:szCs w:val="21"/>
        </w:rPr>
        <w:t>1</w:t>
      </w:r>
      <w:r w:rsidR="003F0EF2" w:rsidRPr="00A802F5">
        <w:rPr>
          <w:rFonts w:ascii="Times New Roman" w:eastAsia="楷体" w:hAnsi="Times New Roman" w:cs="Times New Roman"/>
          <w:sz w:val="21"/>
          <w:szCs w:val="21"/>
        </w:rPr>
        <w:t>。</w:t>
      </w:r>
    </w:p>
    <w:p w14:paraId="6DDD462A" w14:textId="14F100C8" w:rsidR="00BA00CA" w:rsidRPr="00A802F5" w:rsidRDefault="004C0756" w:rsidP="009E47A1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而后，</w:t>
      </w:r>
      <w:r w:rsidR="00E56192" w:rsidRPr="00A802F5">
        <w:rPr>
          <w:rFonts w:ascii="Times New Roman" w:eastAsia="楷体" w:hAnsi="Times New Roman" w:cs="Times New Roman"/>
          <w:sz w:val="21"/>
          <w:szCs w:val="21"/>
        </w:rPr>
        <w:t>求解每组</w:t>
      </w:r>
      <w:r w:rsidRPr="00A802F5">
        <w:rPr>
          <w:rFonts w:ascii="Times New Roman" w:eastAsia="楷体" w:hAnsi="Times New Roman" w:cs="Times New Roman"/>
          <w:sz w:val="21"/>
          <w:szCs w:val="21"/>
        </w:rPr>
        <w:t>参数下的决策结果，</w:t>
      </w:r>
      <w:r w:rsidR="003C6A19" w:rsidRPr="00A802F5">
        <w:rPr>
          <w:rFonts w:ascii="Times New Roman" w:eastAsia="楷体" w:hAnsi="Times New Roman" w:cs="Times New Roman"/>
          <w:sz w:val="21"/>
          <w:szCs w:val="21"/>
        </w:rPr>
        <w:t>并记录求解时间（单位：秒），结果如表</w:t>
      </w:r>
      <w:r w:rsidR="00770DA4" w:rsidRPr="00A802F5">
        <w:rPr>
          <w:rFonts w:ascii="Times New Roman" w:eastAsia="楷体" w:hAnsi="Times New Roman" w:cs="Times New Roman"/>
          <w:sz w:val="21"/>
          <w:szCs w:val="21"/>
        </w:rPr>
        <w:t>4</w:t>
      </w:r>
      <w:r w:rsidR="003C6A19" w:rsidRPr="00A802F5">
        <w:rPr>
          <w:rFonts w:ascii="Times New Roman" w:eastAsia="楷体" w:hAnsi="Times New Roman" w:cs="Times New Roman"/>
          <w:sz w:val="21"/>
          <w:szCs w:val="21"/>
        </w:rPr>
        <w:t>所示</w:t>
      </w:r>
      <w:r w:rsidR="00E56192" w:rsidRPr="00A802F5">
        <w:rPr>
          <w:rFonts w:ascii="Times New Roman" w:eastAsia="楷体" w:hAnsi="Times New Roman" w:cs="Times New Roman"/>
          <w:sz w:val="21"/>
          <w:szCs w:val="21"/>
        </w:rPr>
        <w:t>：</w:t>
      </w:r>
    </w:p>
    <w:p w14:paraId="542916A3" w14:textId="1ADDB222" w:rsidR="00606165" w:rsidRPr="00A802F5" w:rsidRDefault="0092121B" w:rsidP="0092121B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表</w:t>
      </w:r>
      <w:r w:rsidRPr="00A802F5">
        <w:rPr>
          <w:rFonts w:ascii="Times New Roman" w:eastAsia="楷体" w:hAnsi="Times New Roman" w:cs="Times New Roman"/>
          <w:sz w:val="21"/>
          <w:szCs w:val="21"/>
        </w:rPr>
        <w:t xml:space="preserve">4 </w:t>
      </w:r>
      <w:r w:rsidR="00FE17EC" w:rsidRPr="00A802F5">
        <w:rPr>
          <w:rFonts w:ascii="Times New Roman" w:eastAsia="楷体" w:hAnsi="Times New Roman" w:cs="Times New Roman"/>
          <w:sz w:val="21"/>
          <w:szCs w:val="21"/>
        </w:rPr>
        <w:t>货币种类和交易所数量</w:t>
      </w:r>
      <w:r w:rsidR="00564550" w:rsidRPr="00A802F5">
        <w:rPr>
          <w:rFonts w:ascii="Times New Roman" w:eastAsia="楷体" w:hAnsi="Times New Roman" w:cs="Times New Roman"/>
          <w:sz w:val="21"/>
          <w:szCs w:val="21"/>
        </w:rPr>
        <w:t>灵敏度分析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20"/>
        <w:gridCol w:w="1200"/>
        <w:gridCol w:w="1200"/>
        <w:gridCol w:w="1200"/>
        <w:gridCol w:w="1200"/>
      </w:tblGrid>
      <w:tr w:rsidR="0020294C" w:rsidRPr="00A802F5" w14:paraId="31EA5137" w14:textId="77777777" w:rsidTr="00802B93">
        <w:trPr>
          <w:trHeight w:val="900"/>
          <w:jc w:val="center"/>
        </w:trPr>
        <w:tc>
          <w:tcPr>
            <w:tcW w:w="2320" w:type="dxa"/>
            <w:tcBorders>
              <w:tl2br w:val="single" w:sz="4" w:space="0" w:color="auto"/>
            </w:tcBorders>
            <w:vAlign w:val="center"/>
            <w:hideMark/>
          </w:tcPr>
          <w:p w14:paraId="0D1E0D92" w14:textId="505A454C" w:rsidR="00285F12" w:rsidRPr="00A802F5" w:rsidRDefault="0020294C" w:rsidP="00285F12">
            <w:pPr>
              <w:spacing w:line="360" w:lineRule="auto"/>
              <w:jc w:val="right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 xml:space="preserve">            </w:t>
            </w:r>
            <w:r w:rsidR="007541BA"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中间</w:t>
            </w:r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货币种类数量</w:t>
            </w:r>
          </w:p>
          <w:p w14:paraId="49A57DEF" w14:textId="77777777" w:rsidR="00285F12" w:rsidRPr="00A802F5" w:rsidRDefault="00285F12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</w:p>
          <w:p w14:paraId="02153488" w14:textId="54FB5981" w:rsidR="0020294C" w:rsidRPr="00A802F5" w:rsidRDefault="0020294C" w:rsidP="00285F12">
            <w:pPr>
              <w:spacing w:line="360" w:lineRule="auto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交易所数量</w:t>
            </w:r>
          </w:p>
        </w:tc>
        <w:tc>
          <w:tcPr>
            <w:tcW w:w="1200" w:type="dxa"/>
            <w:noWrap/>
            <w:vAlign w:val="center"/>
            <w:hideMark/>
          </w:tcPr>
          <w:p w14:paraId="028CF9C9" w14:textId="77777777" w:rsidR="0020294C" w:rsidRPr="00A802F5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14:paraId="75574639" w14:textId="77777777" w:rsidR="0020294C" w:rsidRPr="00A802F5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200" w:type="dxa"/>
            <w:noWrap/>
            <w:vAlign w:val="center"/>
            <w:hideMark/>
          </w:tcPr>
          <w:p w14:paraId="302DDE02" w14:textId="77777777" w:rsidR="0020294C" w:rsidRPr="00A802F5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200" w:type="dxa"/>
            <w:noWrap/>
            <w:vAlign w:val="center"/>
            <w:hideMark/>
          </w:tcPr>
          <w:p w14:paraId="6AAAB4E3" w14:textId="77777777" w:rsidR="0020294C" w:rsidRPr="00A802F5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</w:tr>
      <w:tr w:rsidR="007D6A16" w:rsidRPr="00A802F5" w14:paraId="293A409A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053A8247" w14:textId="77777777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200" w:type="dxa"/>
            <w:noWrap/>
            <w:vAlign w:val="center"/>
            <w:hideMark/>
          </w:tcPr>
          <w:p w14:paraId="30A4825C" w14:textId="4892DF80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0.006</w:t>
            </w:r>
          </w:p>
        </w:tc>
        <w:tc>
          <w:tcPr>
            <w:tcW w:w="1200" w:type="dxa"/>
            <w:noWrap/>
            <w:vAlign w:val="center"/>
            <w:hideMark/>
          </w:tcPr>
          <w:p w14:paraId="3229CF7A" w14:textId="046A7D0E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0.027</w:t>
            </w:r>
          </w:p>
        </w:tc>
        <w:tc>
          <w:tcPr>
            <w:tcW w:w="1200" w:type="dxa"/>
            <w:noWrap/>
            <w:vAlign w:val="center"/>
            <w:hideMark/>
          </w:tcPr>
          <w:p w14:paraId="09093CD0" w14:textId="79063A1F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0.061</w:t>
            </w:r>
          </w:p>
        </w:tc>
        <w:tc>
          <w:tcPr>
            <w:tcW w:w="1200" w:type="dxa"/>
            <w:noWrap/>
            <w:vAlign w:val="center"/>
            <w:hideMark/>
          </w:tcPr>
          <w:p w14:paraId="426EA199" w14:textId="7314697A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1.123</w:t>
            </w:r>
          </w:p>
        </w:tc>
      </w:tr>
      <w:tr w:rsidR="007D6A16" w:rsidRPr="00A802F5" w14:paraId="21152EEB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3ACD1B81" w14:textId="77777777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14:paraId="69A4E93F" w14:textId="5A49E700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0.022</w:t>
            </w:r>
          </w:p>
        </w:tc>
        <w:tc>
          <w:tcPr>
            <w:tcW w:w="1200" w:type="dxa"/>
            <w:noWrap/>
            <w:vAlign w:val="center"/>
            <w:hideMark/>
          </w:tcPr>
          <w:p w14:paraId="7694F75E" w14:textId="23DE7AEF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0.032</w:t>
            </w:r>
          </w:p>
        </w:tc>
        <w:tc>
          <w:tcPr>
            <w:tcW w:w="1200" w:type="dxa"/>
            <w:noWrap/>
            <w:vAlign w:val="center"/>
            <w:hideMark/>
          </w:tcPr>
          <w:p w14:paraId="4BE2B70D" w14:textId="22A7F043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0.149</w:t>
            </w:r>
          </w:p>
        </w:tc>
        <w:tc>
          <w:tcPr>
            <w:tcW w:w="1200" w:type="dxa"/>
            <w:noWrap/>
            <w:vAlign w:val="center"/>
            <w:hideMark/>
          </w:tcPr>
          <w:p w14:paraId="539548C2" w14:textId="180ED3FE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0.331</w:t>
            </w:r>
          </w:p>
        </w:tc>
      </w:tr>
      <w:tr w:rsidR="007D6A16" w:rsidRPr="00A802F5" w14:paraId="4F3F4AFD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44B5AB30" w14:textId="77777777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200" w:type="dxa"/>
            <w:noWrap/>
            <w:vAlign w:val="center"/>
            <w:hideMark/>
          </w:tcPr>
          <w:p w14:paraId="087524A9" w14:textId="4972885A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0.018</w:t>
            </w:r>
          </w:p>
        </w:tc>
        <w:tc>
          <w:tcPr>
            <w:tcW w:w="1200" w:type="dxa"/>
            <w:noWrap/>
            <w:vAlign w:val="center"/>
            <w:hideMark/>
          </w:tcPr>
          <w:p w14:paraId="110C212B" w14:textId="0CB1AC1E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0.068</w:t>
            </w:r>
          </w:p>
        </w:tc>
        <w:tc>
          <w:tcPr>
            <w:tcW w:w="1200" w:type="dxa"/>
            <w:noWrap/>
            <w:vAlign w:val="center"/>
            <w:hideMark/>
          </w:tcPr>
          <w:p w14:paraId="196123D3" w14:textId="78394867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0.180</w:t>
            </w:r>
          </w:p>
        </w:tc>
        <w:tc>
          <w:tcPr>
            <w:tcW w:w="1200" w:type="dxa"/>
            <w:noWrap/>
            <w:vAlign w:val="center"/>
            <w:hideMark/>
          </w:tcPr>
          <w:p w14:paraId="3EA807C8" w14:textId="11F25915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0.356</w:t>
            </w:r>
          </w:p>
        </w:tc>
      </w:tr>
      <w:tr w:rsidR="007D6A16" w:rsidRPr="00A802F5" w14:paraId="6AEFF37F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4A2CA2C0" w14:textId="77777777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200" w:type="dxa"/>
            <w:noWrap/>
            <w:vAlign w:val="center"/>
            <w:hideMark/>
          </w:tcPr>
          <w:p w14:paraId="2D6C8D99" w14:textId="375B4D12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0.023</w:t>
            </w:r>
          </w:p>
        </w:tc>
        <w:tc>
          <w:tcPr>
            <w:tcW w:w="1200" w:type="dxa"/>
            <w:noWrap/>
            <w:vAlign w:val="center"/>
            <w:hideMark/>
          </w:tcPr>
          <w:p w14:paraId="3880E500" w14:textId="108D465A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0.054</w:t>
            </w:r>
          </w:p>
        </w:tc>
        <w:tc>
          <w:tcPr>
            <w:tcW w:w="1200" w:type="dxa"/>
            <w:noWrap/>
            <w:vAlign w:val="center"/>
            <w:hideMark/>
          </w:tcPr>
          <w:p w14:paraId="43DDF03D" w14:textId="5E701736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0.793</w:t>
            </w:r>
          </w:p>
        </w:tc>
        <w:tc>
          <w:tcPr>
            <w:tcW w:w="1200" w:type="dxa"/>
            <w:noWrap/>
            <w:vAlign w:val="center"/>
            <w:hideMark/>
          </w:tcPr>
          <w:p w14:paraId="345639B0" w14:textId="216DE8C9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121.570</w:t>
            </w:r>
          </w:p>
        </w:tc>
      </w:tr>
      <w:tr w:rsidR="007D6A16" w:rsidRPr="00A802F5" w14:paraId="01622AEF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125D31D2" w14:textId="77777777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200" w:type="dxa"/>
            <w:noWrap/>
            <w:vAlign w:val="center"/>
            <w:hideMark/>
          </w:tcPr>
          <w:p w14:paraId="1C4D014F" w14:textId="520E190E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0.007</w:t>
            </w:r>
          </w:p>
        </w:tc>
        <w:tc>
          <w:tcPr>
            <w:tcW w:w="1200" w:type="dxa"/>
            <w:noWrap/>
            <w:vAlign w:val="center"/>
            <w:hideMark/>
          </w:tcPr>
          <w:p w14:paraId="5137FA22" w14:textId="266F657C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0.111</w:t>
            </w:r>
          </w:p>
        </w:tc>
        <w:tc>
          <w:tcPr>
            <w:tcW w:w="1200" w:type="dxa"/>
            <w:noWrap/>
            <w:vAlign w:val="center"/>
            <w:hideMark/>
          </w:tcPr>
          <w:p w14:paraId="6B83BA4C" w14:textId="620FBD04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0.782</w:t>
            </w:r>
          </w:p>
        </w:tc>
        <w:tc>
          <w:tcPr>
            <w:tcW w:w="1200" w:type="dxa"/>
            <w:noWrap/>
            <w:vAlign w:val="center"/>
            <w:hideMark/>
          </w:tcPr>
          <w:p w14:paraId="378EEE8B" w14:textId="0E19791C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200.570</w:t>
            </w:r>
          </w:p>
        </w:tc>
      </w:tr>
      <w:tr w:rsidR="007D6A16" w:rsidRPr="00A802F5" w14:paraId="7E009952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2E15BD89" w14:textId="77777777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200" w:type="dxa"/>
            <w:noWrap/>
            <w:vAlign w:val="center"/>
            <w:hideMark/>
          </w:tcPr>
          <w:p w14:paraId="1314F8C8" w14:textId="1C64C3E8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0.024</w:t>
            </w:r>
          </w:p>
        </w:tc>
        <w:tc>
          <w:tcPr>
            <w:tcW w:w="1200" w:type="dxa"/>
            <w:noWrap/>
            <w:vAlign w:val="center"/>
            <w:hideMark/>
          </w:tcPr>
          <w:p w14:paraId="2698BEA0" w14:textId="3525FA22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0.075</w:t>
            </w:r>
          </w:p>
        </w:tc>
        <w:tc>
          <w:tcPr>
            <w:tcW w:w="1200" w:type="dxa"/>
            <w:noWrap/>
            <w:vAlign w:val="center"/>
            <w:hideMark/>
          </w:tcPr>
          <w:p w14:paraId="4CD5D787" w14:textId="62C915EA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0.617</w:t>
            </w:r>
          </w:p>
        </w:tc>
        <w:tc>
          <w:tcPr>
            <w:tcW w:w="1200" w:type="dxa"/>
            <w:noWrap/>
            <w:vAlign w:val="center"/>
            <w:hideMark/>
          </w:tcPr>
          <w:p w14:paraId="42BA3E9B" w14:textId="4960223C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10.616</w:t>
            </w:r>
          </w:p>
        </w:tc>
      </w:tr>
      <w:tr w:rsidR="007D6A16" w:rsidRPr="00A802F5" w14:paraId="14ED9B93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7806D6E5" w14:textId="77777777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1200" w:type="dxa"/>
            <w:noWrap/>
            <w:vAlign w:val="center"/>
            <w:hideMark/>
          </w:tcPr>
          <w:p w14:paraId="396F15FD" w14:textId="23792D0D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0.023</w:t>
            </w:r>
          </w:p>
        </w:tc>
        <w:tc>
          <w:tcPr>
            <w:tcW w:w="1200" w:type="dxa"/>
            <w:noWrap/>
            <w:vAlign w:val="center"/>
            <w:hideMark/>
          </w:tcPr>
          <w:p w14:paraId="75AB5C0E" w14:textId="04E5B9F6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0.520</w:t>
            </w:r>
          </w:p>
        </w:tc>
        <w:tc>
          <w:tcPr>
            <w:tcW w:w="1200" w:type="dxa"/>
            <w:noWrap/>
            <w:vAlign w:val="center"/>
            <w:hideMark/>
          </w:tcPr>
          <w:p w14:paraId="49F77A6C" w14:textId="5328229E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9.716</w:t>
            </w:r>
          </w:p>
        </w:tc>
        <w:tc>
          <w:tcPr>
            <w:tcW w:w="1200" w:type="dxa"/>
            <w:noWrap/>
            <w:vAlign w:val="center"/>
            <w:hideMark/>
          </w:tcPr>
          <w:p w14:paraId="36206C75" w14:textId="30B0886A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2980.800</w:t>
            </w:r>
          </w:p>
        </w:tc>
      </w:tr>
      <w:tr w:rsidR="007D6A16" w:rsidRPr="00A802F5" w14:paraId="6167391F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7A760C6C" w14:textId="77777777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1200" w:type="dxa"/>
            <w:noWrap/>
            <w:vAlign w:val="center"/>
            <w:hideMark/>
          </w:tcPr>
          <w:p w14:paraId="1DC78A04" w14:textId="3E0B0C4D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0.023</w:t>
            </w:r>
          </w:p>
        </w:tc>
        <w:tc>
          <w:tcPr>
            <w:tcW w:w="1200" w:type="dxa"/>
            <w:noWrap/>
            <w:vAlign w:val="center"/>
            <w:hideMark/>
          </w:tcPr>
          <w:p w14:paraId="0B067BD2" w14:textId="6184FFCA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0.307</w:t>
            </w:r>
          </w:p>
        </w:tc>
        <w:tc>
          <w:tcPr>
            <w:tcW w:w="1200" w:type="dxa"/>
            <w:noWrap/>
            <w:vAlign w:val="center"/>
            <w:hideMark/>
          </w:tcPr>
          <w:p w14:paraId="12C8DBE4" w14:textId="642E0930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11.027</w:t>
            </w:r>
          </w:p>
        </w:tc>
        <w:tc>
          <w:tcPr>
            <w:tcW w:w="1200" w:type="dxa"/>
            <w:noWrap/>
            <w:vAlign w:val="center"/>
            <w:hideMark/>
          </w:tcPr>
          <w:p w14:paraId="3EA880EF" w14:textId="46F98365" w:rsidR="007D6A16" w:rsidRPr="00A802F5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4923.100</w:t>
            </w:r>
          </w:p>
        </w:tc>
      </w:tr>
    </w:tbl>
    <w:p w14:paraId="72CF06FA" w14:textId="77777777" w:rsidR="003A2732" w:rsidRPr="00A802F5" w:rsidRDefault="003A2732" w:rsidP="004A075D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5FAE974F" w14:textId="62D1F7D8" w:rsidR="001A38EE" w:rsidRPr="00A802F5" w:rsidRDefault="00591788" w:rsidP="00DD3E9C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而后，</w:t>
      </w:r>
      <w:r w:rsidR="00457278" w:rsidRPr="00A802F5">
        <w:rPr>
          <w:rFonts w:ascii="Times New Roman" w:eastAsia="楷体" w:hAnsi="Times New Roman" w:cs="Times New Roman"/>
          <w:sz w:val="21"/>
          <w:szCs w:val="21"/>
        </w:rPr>
        <w:t>分别</w:t>
      </w:r>
      <w:r w:rsidR="00E36BFD" w:rsidRPr="00A802F5">
        <w:rPr>
          <w:rFonts w:ascii="Times New Roman" w:eastAsia="楷体" w:hAnsi="Times New Roman" w:cs="Times New Roman"/>
          <w:sz w:val="21"/>
          <w:szCs w:val="21"/>
        </w:rPr>
        <w:t>在固定货币种类数量（以</w:t>
      </w:r>
      <w:r w:rsidR="00E36BFD" w:rsidRPr="00A802F5">
        <w:rPr>
          <w:rFonts w:ascii="Times New Roman" w:eastAsia="楷体" w:hAnsi="Times New Roman" w:cs="Times New Roman"/>
          <w:sz w:val="21"/>
          <w:szCs w:val="21"/>
        </w:rPr>
        <w:t>C</w:t>
      </w:r>
      <w:r w:rsidR="00E36BFD" w:rsidRPr="00A802F5">
        <w:rPr>
          <w:rFonts w:ascii="Times New Roman" w:eastAsia="楷体" w:hAnsi="Times New Roman" w:cs="Times New Roman"/>
          <w:sz w:val="21"/>
          <w:szCs w:val="21"/>
        </w:rPr>
        <w:t>代表）</w:t>
      </w:r>
      <w:r w:rsidR="00457278" w:rsidRPr="00A802F5">
        <w:rPr>
          <w:rFonts w:ascii="Times New Roman" w:eastAsia="楷体" w:hAnsi="Times New Roman" w:cs="Times New Roman"/>
          <w:sz w:val="21"/>
          <w:szCs w:val="21"/>
        </w:rPr>
        <w:t>和</w:t>
      </w:r>
      <w:r w:rsidR="00E36BFD" w:rsidRPr="00A802F5">
        <w:rPr>
          <w:rFonts w:ascii="Times New Roman" w:eastAsia="楷体" w:hAnsi="Times New Roman" w:cs="Times New Roman"/>
          <w:sz w:val="21"/>
          <w:szCs w:val="21"/>
        </w:rPr>
        <w:t>交易所数量（以</w:t>
      </w:r>
      <w:r w:rsidR="00E36BFD" w:rsidRPr="00A802F5">
        <w:rPr>
          <w:rFonts w:ascii="Times New Roman" w:eastAsia="楷体" w:hAnsi="Times New Roman" w:cs="Times New Roman"/>
          <w:sz w:val="21"/>
          <w:szCs w:val="21"/>
        </w:rPr>
        <w:t>E</w:t>
      </w:r>
      <w:r w:rsidR="00E36BFD" w:rsidRPr="00A802F5">
        <w:rPr>
          <w:rFonts w:ascii="Times New Roman" w:eastAsia="楷体" w:hAnsi="Times New Roman" w:cs="Times New Roman"/>
          <w:sz w:val="21"/>
          <w:szCs w:val="21"/>
        </w:rPr>
        <w:t>代表）的条件下，对计算时间进行灵敏度分析</w:t>
      </w:r>
      <w:r w:rsidR="00CD4A31" w:rsidRPr="00A802F5">
        <w:rPr>
          <w:rFonts w:ascii="Times New Roman" w:eastAsia="楷体" w:hAnsi="Times New Roman" w:cs="Times New Roman"/>
          <w:sz w:val="21"/>
          <w:szCs w:val="21"/>
        </w:rPr>
        <w:t>，</w:t>
      </w:r>
      <w:r w:rsidR="00E36BFD" w:rsidRPr="00A802F5">
        <w:rPr>
          <w:rFonts w:ascii="Times New Roman" w:eastAsia="楷体" w:hAnsi="Times New Roman" w:cs="Times New Roman"/>
          <w:sz w:val="21"/>
          <w:szCs w:val="21"/>
        </w:rPr>
        <w:t>如图</w:t>
      </w:r>
      <w:r w:rsidR="00DD3E9C" w:rsidRPr="00A802F5">
        <w:rPr>
          <w:rFonts w:ascii="Times New Roman" w:eastAsia="楷体" w:hAnsi="Times New Roman" w:cs="Times New Roman"/>
          <w:sz w:val="21"/>
          <w:szCs w:val="21"/>
        </w:rPr>
        <w:t>5</w:t>
      </w:r>
      <w:r w:rsidR="00E36BFD" w:rsidRPr="00A802F5">
        <w:rPr>
          <w:rFonts w:ascii="Times New Roman" w:eastAsia="楷体" w:hAnsi="Times New Roman" w:cs="Times New Roman"/>
          <w:sz w:val="21"/>
          <w:szCs w:val="21"/>
        </w:rPr>
        <w:t>所示（为表现时间变化趋势，每条曲线用其最大值归一化）</w:t>
      </w:r>
      <w:r w:rsidR="00526385" w:rsidRPr="00A802F5">
        <w:rPr>
          <w:rFonts w:ascii="Times New Roman" w:eastAsia="楷体" w:hAnsi="Times New Roman" w:cs="Times New Roman"/>
          <w:sz w:val="21"/>
          <w:szCs w:val="21"/>
        </w:rPr>
        <w:t>。</w:t>
      </w:r>
    </w:p>
    <w:p w14:paraId="422A7F0F" w14:textId="4125EB84" w:rsidR="007A4FC7" w:rsidRPr="00A802F5" w:rsidRDefault="007A4FC7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66C8FD32" w14:textId="3B006C93" w:rsidR="00F81B4B" w:rsidRPr="00A802F5" w:rsidRDefault="00AE007D" w:rsidP="00BD5BB6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04517914" wp14:editId="07356313">
            <wp:extent cx="2738143" cy="16459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43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302A1" w:rsidRPr="00A802F5"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57C0F211" wp14:editId="3589F19A">
            <wp:extent cx="2719582" cy="1634312"/>
            <wp:effectExtent l="0" t="0" r="5080" b="4445"/>
            <wp:docPr id="3" name="图片 3" descr="C:\Users\LENOVO\AppData\Local\Temp\WeChat Files\77f795fb61830b1c10ac6535e84e7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Temp\WeChat Files\77f795fb61830b1c10ac6535e84e780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24" cy="163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2600" w14:textId="306AE681" w:rsidR="00030309" w:rsidRPr="00A802F5" w:rsidRDefault="009A615F" w:rsidP="009A615F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图</w:t>
      </w:r>
      <w:r w:rsidRPr="00A802F5">
        <w:rPr>
          <w:rFonts w:ascii="Times New Roman" w:eastAsia="楷体" w:hAnsi="Times New Roman" w:cs="Times New Roman"/>
          <w:sz w:val="21"/>
          <w:szCs w:val="21"/>
        </w:rPr>
        <w:t xml:space="preserve">5 </w:t>
      </w:r>
      <w:r w:rsidRPr="00A802F5">
        <w:rPr>
          <w:rFonts w:ascii="Times New Roman" w:eastAsia="楷体" w:hAnsi="Times New Roman" w:cs="Times New Roman"/>
          <w:sz w:val="21"/>
          <w:szCs w:val="21"/>
        </w:rPr>
        <w:t>求解时间</w:t>
      </w:r>
      <w:r w:rsidR="00FB7151" w:rsidRPr="00A802F5">
        <w:rPr>
          <w:rFonts w:ascii="Times New Roman" w:eastAsia="楷体" w:hAnsi="Times New Roman" w:cs="Times New Roman"/>
          <w:sz w:val="21"/>
          <w:szCs w:val="21"/>
        </w:rPr>
        <w:t>与货币种类数量</w:t>
      </w:r>
      <w:r w:rsidR="004D1350" w:rsidRPr="00A802F5">
        <w:rPr>
          <w:rFonts w:ascii="Times New Roman" w:eastAsia="楷体" w:hAnsi="Times New Roman" w:cs="Times New Roman"/>
          <w:sz w:val="21"/>
          <w:szCs w:val="21"/>
        </w:rPr>
        <w:t>和交易所数量的关系</w:t>
      </w:r>
    </w:p>
    <w:p w14:paraId="2676838C" w14:textId="0C34574B" w:rsidR="001C5CFF" w:rsidRPr="00A802F5" w:rsidRDefault="001774D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由此可知</w:t>
      </w:r>
      <w:r w:rsidR="001C5CFF" w:rsidRPr="00A802F5">
        <w:rPr>
          <w:rFonts w:ascii="Times New Roman" w:eastAsia="楷体" w:hAnsi="Times New Roman" w:cs="Times New Roman"/>
          <w:sz w:val="21"/>
          <w:szCs w:val="21"/>
        </w:rPr>
        <w:t>：</w:t>
      </w:r>
    </w:p>
    <w:p w14:paraId="4F0587C0" w14:textId="44D38E32" w:rsidR="001C5CFF" w:rsidRPr="00A802F5" w:rsidRDefault="001C5CFF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（</w:t>
      </w:r>
      <w:r w:rsidRPr="00A802F5">
        <w:rPr>
          <w:rFonts w:ascii="Times New Roman" w:eastAsia="楷体" w:hAnsi="Times New Roman" w:cs="Times New Roman"/>
          <w:sz w:val="21"/>
          <w:szCs w:val="21"/>
        </w:rPr>
        <w:t>1</w:t>
      </w:r>
      <w:r w:rsidRPr="00A802F5">
        <w:rPr>
          <w:rFonts w:ascii="Times New Roman" w:eastAsia="楷体" w:hAnsi="Times New Roman" w:cs="Times New Roman"/>
          <w:sz w:val="21"/>
          <w:szCs w:val="21"/>
        </w:rPr>
        <w:t>）交易所数量对计算耗时</w:t>
      </w:r>
      <w:r w:rsidR="00660C5F" w:rsidRPr="00A802F5">
        <w:rPr>
          <w:rFonts w:ascii="Times New Roman" w:eastAsia="楷体" w:hAnsi="Times New Roman" w:cs="Times New Roman"/>
          <w:sz w:val="21"/>
          <w:szCs w:val="21"/>
        </w:rPr>
        <w:t>的</w:t>
      </w:r>
      <w:r w:rsidRPr="00A802F5">
        <w:rPr>
          <w:rFonts w:ascii="Times New Roman" w:eastAsia="楷体" w:hAnsi="Times New Roman" w:cs="Times New Roman"/>
          <w:sz w:val="21"/>
          <w:szCs w:val="21"/>
        </w:rPr>
        <w:t>影响关系较为复杂，并非单调递增</w:t>
      </w:r>
      <w:r w:rsidR="00E75ADA" w:rsidRPr="00A802F5">
        <w:rPr>
          <w:rFonts w:ascii="Times New Roman" w:eastAsia="楷体" w:hAnsi="Times New Roman" w:cs="Times New Roman"/>
          <w:sz w:val="21"/>
          <w:szCs w:val="21"/>
        </w:rPr>
        <w:t>。</w:t>
      </w:r>
    </w:p>
    <w:p w14:paraId="521CA7B9" w14:textId="74CB59DA" w:rsidR="007F6024" w:rsidRPr="00A802F5" w:rsidRDefault="001C5CFF" w:rsidP="002A7F33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（</w:t>
      </w:r>
      <w:r w:rsidRPr="00A802F5">
        <w:rPr>
          <w:rFonts w:ascii="Times New Roman" w:eastAsia="楷体" w:hAnsi="Times New Roman" w:cs="Times New Roman"/>
          <w:sz w:val="21"/>
          <w:szCs w:val="21"/>
        </w:rPr>
        <w:t>2</w:t>
      </w:r>
      <w:r w:rsidRPr="00A802F5">
        <w:rPr>
          <w:rFonts w:ascii="Times New Roman" w:eastAsia="楷体" w:hAnsi="Times New Roman" w:cs="Times New Roman"/>
          <w:sz w:val="21"/>
          <w:szCs w:val="21"/>
        </w:rPr>
        <w:t>）随着货币数量增加，计算时间单调</w:t>
      </w:r>
      <w:r w:rsidR="001468AB" w:rsidRPr="00A802F5">
        <w:rPr>
          <w:rFonts w:ascii="Times New Roman" w:eastAsia="楷体" w:hAnsi="Times New Roman" w:cs="Times New Roman"/>
          <w:sz w:val="21"/>
          <w:szCs w:val="21"/>
        </w:rPr>
        <w:t>递增。</w:t>
      </w:r>
      <w:r w:rsidR="001774D6" w:rsidRPr="00A802F5">
        <w:rPr>
          <w:rFonts w:ascii="Times New Roman" w:eastAsia="楷体" w:hAnsi="Times New Roman" w:cs="Times New Roman"/>
          <w:sz w:val="21"/>
          <w:szCs w:val="21"/>
        </w:rPr>
        <w:t>对于大规模问题，</w:t>
      </w:r>
      <w:r w:rsidR="00A257A0" w:rsidRPr="00A802F5">
        <w:rPr>
          <w:rFonts w:ascii="Times New Roman" w:eastAsia="楷体" w:hAnsi="Times New Roman" w:cs="Times New Roman"/>
          <w:sz w:val="21"/>
          <w:szCs w:val="21"/>
        </w:rPr>
        <w:t>计算成本</w:t>
      </w:r>
      <w:r w:rsidR="001774D6" w:rsidRPr="00A802F5">
        <w:rPr>
          <w:rFonts w:ascii="Times New Roman" w:eastAsia="楷体" w:hAnsi="Times New Roman" w:cs="Times New Roman"/>
          <w:sz w:val="21"/>
          <w:szCs w:val="21"/>
        </w:rPr>
        <w:t>将无法承受，必须进行简化。</w:t>
      </w:r>
      <w:r w:rsidR="004933F3" w:rsidRPr="00A802F5">
        <w:rPr>
          <w:rFonts w:ascii="Times New Roman" w:eastAsia="楷体" w:hAnsi="Times New Roman" w:cs="Times New Roman"/>
          <w:b/>
          <w:bCs/>
          <w:sz w:val="21"/>
          <w:szCs w:val="21"/>
        </w:rPr>
        <w:br w:type="page"/>
      </w:r>
    </w:p>
    <w:p w14:paraId="4C5DC553" w14:textId="12937ABC" w:rsidR="00F951DA" w:rsidRPr="00A802F5" w:rsidRDefault="00724E47" w:rsidP="00B75892">
      <w:pPr>
        <w:pStyle w:val="1"/>
        <w:widowControl w:val="0"/>
        <w:spacing w:beforeLines="50" w:before="120" w:afterLines="50" w:after="120" w:line="360" w:lineRule="auto"/>
        <w:jc w:val="both"/>
        <w:rPr>
          <w:rFonts w:ascii="Times New Roman" w:eastAsia="楷体" w:hAnsi="Times New Roman" w:cs="Times New Roman"/>
          <w:color w:val="000000"/>
          <w:sz w:val="28"/>
        </w:rPr>
      </w:pPr>
      <w:r w:rsidRPr="00A802F5">
        <w:rPr>
          <w:rFonts w:ascii="Times New Roman" w:eastAsia="楷体" w:hAnsi="Times New Roman" w:cs="Times New Roman"/>
          <w:color w:val="000000"/>
          <w:sz w:val="28"/>
        </w:rPr>
        <w:lastRenderedPageBreak/>
        <w:t xml:space="preserve">4. </w:t>
      </w:r>
      <w:r w:rsidR="000C0FDE" w:rsidRPr="00A802F5">
        <w:rPr>
          <w:rFonts w:ascii="Times New Roman" w:eastAsia="楷体" w:hAnsi="Times New Roman" w:cs="Times New Roman"/>
          <w:color w:val="000000"/>
          <w:sz w:val="28"/>
        </w:rPr>
        <w:t>精度</w:t>
      </w:r>
      <w:r w:rsidR="00583EF5" w:rsidRPr="00A802F5">
        <w:rPr>
          <w:rFonts w:ascii="Times New Roman" w:eastAsia="楷体" w:hAnsi="Times New Roman" w:cs="Times New Roman"/>
          <w:color w:val="000000"/>
          <w:sz w:val="28"/>
        </w:rPr>
        <w:t>与效率的权衡</w:t>
      </w:r>
    </w:p>
    <w:p w14:paraId="225D39EA" w14:textId="3518AFA2" w:rsidR="00D57F6A" w:rsidRPr="00A802F5" w:rsidRDefault="006B1FCB" w:rsidP="00117DCA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以上模型的求解均取得全局最优解，</w:t>
      </w:r>
      <w:r w:rsidR="00117DCA" w:rsidRPr="00A802F5">
        <w:rPr>
          <w:rFonts w:ascii="Times New Roman" w:eastAsia="楷体" w:hAnsi="Times New Roman" w:cs="Times New Roman"/>
          <w:sz w:val="21"/>
          <w:szCs w:val="21"/>
        </w:rPr>
        <w:t>对应的精度要求最高。但在实际应用中，为保障快速计算兑换路径，可考虑适当降低精度要求。精度要求可以用</w:t>
      </w:r>
      <w:r w:rsidR="00491695" w:rsidRPr="00A802F5">
        <w:rPr>
          <w:rFonts w:ascii="Times New Roman" w:eastAsia="楷体" w:hAnsi="Times New Roman" w:cs="Times New Roman"/>
          <w:sz w:val="21"/>
          <w:szCs w:val="21"/>
        </w:rPr>
        <w:t>相对间隙</w:t>
      </w:r>
      <w:r w:rsidR="00B11188" w:rsidRPr="00A802F5">
        <w:rPr>
          <w:rFonts w:ascii="Times New Roman" w:eastAsia="楷体" w:hAnsi="Times New Roman" w:cs="Times New Roman"/>
          <w:sz w:val="21"/>
          <w:szCs w:val="21"/>
        </w:rPr>
        <w:t>（</w:t>
      </w:r>
      <w:r w:rsidR="00B11188" w:rsidRPr="00A802F5">
        <w:rPr>
          <w:rFonts w:ascii="Times New Roman" w:eastAsia="楷体" w:hAnsi="Times New Roman" w:cs="Times New Roman"/>
          <w:sz w:val="21"/>
          <w:szCs w:val="21"/>
        </w:rPr>
        <w:t>Gap</w:t>
      </w:r>
      <w:r w:rsidR="00B11188" w:rsidRPr="00A802F5">
        <w:rPr>
          <w:rFonts w:ascii="Times New Roman" w:eastAsia="楷体" w:hAnsi="Times New Roman" w:cs="Times New Roman"/>
          <w:sz w:val="21"/>
          <w:szCs w:val="21"/>
        </w:rPr>
        <w:t>）</w:t>
      </w:r>
      <w:r w:rsidR="00BA2822" w:rsidRPr="00A802F5">
        <w:rPr>
          <w:rFonts w:ascii="Times New Roman" w:eastAsia="楷体" w:hAnsi="Times New Roman" w:cs="Times New Roman"/>
          <w:sz w:val="21"/>
          <w:szCs w:val="21"/>
        </w:rPr>
        <w:t>指标</w:t>
      </w:r>
      <w:r w:rsidR="00117DCA" w:rsidRPr="00A802F5">
        <w:rPr>
          <w:rFonts w:ascii="Times New Roman" w:eastAsia="楷体" w:hAnsi="Times New Roman" w:cs="Times New Roman"/>
          <w:sz w:val="21"/>
          <w:szCs w:val="21"/>
        </w:rPr>
        <w:t>表示</w:t>
      </w:r>
      <w:r w:rsidR="009A45D8" w:rsidRPr="00A802F5">
        <w:rPr>
          <w:rFonts w:ascii="Times New Roman" w:eastAsia="楷体" w:hAnsi="Times New Roman" w:cs="Times New Roman"/>
          <w:sz w:val="21"/>
          <w:szCs w:val="21"/>
        </w:rPr>
        <w:t>，</w:t>
      </w:r>
      <w:r w:rsidR="00491695" w:rsidRPr="00A802F5">
        <w:rPr>
          <w:rFonts w:ascii="Times New Roman" w:eastAsia="楷体" w:hAnsi="Times New Roman" w:cs="Times New Roman"/>
          <w:sz w:val="21"/>
          <w:szCs w:val="21"/>
        </w:rPr>
        <w:t>定义为：</w:t>
      </w:r>
      <w:r w:rsidR="00491695" w:rsidRPr="00A802F5">
        <w:rPr>
          <w:rFonts w:ascii="Times New Roman" w:eastAsia="楷体" w:hAnsi="Times New Roman" w:cs="Times New Roman"/>
          <w:sz w:val="21"/>
          <w:szCs w:val="21"/>
        </w:rPr>
        <w:t>(</w:t>
      </w:r>
      <w:r w:rsidR="00DE795B" w:rsidRPr="00A802F5">
        <w:rPr>
          <w:rFonts w:ascii="Times New Roman" w:eastAsia="楷体" w:hAnsi="Times New Roman" w:cs="Times New Roman"/>
          <w:sz w:val="21"/>
          <w:szCs w:val="21"/>
        </w:rPr>
        <w:t>可行解目标值</w:t>
      </w:r>
      <w:r w:rsidR="00491695" w:rsidRPr="00A802F5">
        <w:rPr>
          <w:rFonts w:ascii="Times New Roman" w:eastAsia="楷体" w:hAnsi="Times New Roman" w:cs="Times New Roman"/>
          <w:sz w:val="21"/>
          <w:szCs w:val="21"/>
        </w:rPr>
        <w:t>-</w:t>
      </w:r>
      <w:r w:rsidR="00DE795B" w:rsidRPr="00A802F5">
        <w:rPr>
          <w:rFonts w:ascii="Times New Roman" w:eastAsia="楷体" w:hAnsi="Times New Roman" w:cs="Times New Roman"/>
          <w:sz w:val="21"/>
          <w:szCs w:val="21"/>
        </w:rPr>
        <w:t>松弛解目标值</w:t>
      </w:r>
      <w:r w:rsidR="00DE795B" w:rsidRPr="00A802F5">
        <w:rPr>
          <w:rFonts w:ascii="Times New Roman" w:eastAsia="楷体" w:hAnsi="Times New Roman" w:cs="Times New Roman"/>
          <w:sz w:val="21"/>
          <w:szCs w:val="21"/>
        </w:rPr>
        <w:t>)</w:t>
      </w:r>
      <w:r w:rsidR="00491695" w:rsidRPr="00A802F5">
        <w:rPr>
          <w:rFonts w:ascii="Times New Roman" w:eastAsia="楷体" w:hAnsi="Times New Roman" w:cs="Times New Roman"/>
          <w:sz w:val="21"/>
          <w:szCs w:val="21"/>
        </w:rPr>
        <w:t>/</w:t>
      </w:r>
      <w:r w:rsidR="00DE795B" w:rsidRPr="00A802F5">
        <w:rPr>
          <w:rFonts w:ascii="Times New Roman" w:eastAsia="楷体" w:hAnsi="Times New Roman" w:cs="Times New Roman"/>
          <w:sz w:val="21"/>
          <w:szCs w:val="21"/>
        </w:rPr>
        <w:t>松弛解目标值</w:t>
      </w:r>
      <w:r w:rsidR="00491695" w:rsidRPr="00A802F5">
        <w:rPr>
          <w:rFonts w:ascii="Times New Roman" w:eastAsia="楷体" w:hAnsi="Times New Roman" w:cs="Times New Roman"/>
          <w:sz w:val="21"/>
          <w:szCs w:val="21"/>
        </w:rPr>
        <w:t>。</w:t>
      </w:r>
      <w:r w:rsidRPr="00A802F5">
        <w:rPr>
          <w:rFonts w:ascii="Times New Roman" w:eastAsia="楷体" w:hAnsi="Times New Roman" w:cs="Times New Roman"/>
          <w:sz w:val="21"/>
          <w:szCs w:val="21"/>
        </w:rPr>
        <w:t>实验中观察到</w:t>
      </w:r>
      <w:r w:rsidR="000B1C19" w:rsidRPr="00A802F5">
        <w:rPr>
          <w:rFonts w:ascii="Times New Roman" w:eastAsia="楷体" w:hAnsi="Times New Roman" w:cs="Times New Roman"/>
          <w:sz w:val="21"/>
          <w:szCs w:val="21"/>
        </w:rPr>
        <w:t>，</w:t>
      </w:r>
      <w:r w:rsidRPr="00A802F5">
        <w:rPr>
          <w:rFonts w:ascii="Times New Roman" w:eastAsia="楷体" w:hAnsi="Times New Roman" w:cs="Times New Roman"/>
          <w:sz w:val="21"/>
          <w:szCs w:val="21"/>
        </w:rPr>
        <w:t>将</w:t>
      </w:r>
      <w:r w:rsidR="0045574E" w:rsidRPr="00A802F5">
        <w:rPr>
          <w:rFonts w:ascii="Times New Roman" w:eastAsia="楷体" w:hAnsi="Times New Roman" w:cs="Times New Roman"/>
          <w:sz w:val="21"/>
          <w:szCs w:val="21"/>
        </w:rPr>
        <w:t>Gap</w:t>
      </w:r>
      <w:r w:rsidRPr="00A802F5">
        <w:rPr>
          <w:rFonts w:ascii="Times New Roman" w:eastAsia="楷体" w:hAnsi="Times New Roman" w:cs="Times New Roman"/>
          <w:sz w:val="21"/>
          <w:szCs w:val="21"/>
        </w:rPr>
        <w:t>从</w:t>
      </w:r>
      <w:r w:rsidRPr="00A802F5">
        <w:rPr>
          <w:rFonts w:ascii="Times New Roman" w:eastAsia="楷体" w:hAnsi="Times New Roman" w:cs="Times New Roman"/>
          <w:sz w:val="21"/>
          <w:szCs w:val="21"/>
        </w:rPr>
        <w:t>1.0%</w:t>
      </w:r>
      <w:r w:rsidRPr="00A802F5">
        <w:rPr>
          <w:rFonts w:ascii="Times New Roman" w:eastAsia="楷体" w:hAnsi="Times New Roman" w:cs="Times New Roman"/>
          <w:sz w:val="21"/>
          <w:szCs w:val="21"/>
        </w:rPr>
        <w:t>下降到</w:t>
      </w:r>
      <w:r w:rsidR="002002C8" w:rsidRPr="00A802F5">
        <w:rPr>
          <w:rFonts w:ascii="Times New Roman" w:eastAsia="楷体" w:hAnsi="Times New Roman" w:cs="Times New Roman"/>
          <w:sz w:val="21"/>
          <w:szCs w:val="21"/>
        </w:rPr>
        <w:t>默认值</w:t>
      </w:r>
      <w:r w:rsidR="00491695" w:rsidRPr="00A802F5">
        <w:rPr>
          <w:rFonts w:ascii="Times New Roman" w:eastAsia="楷体" w:hAnsi="Times New Roman" w:cs="Times New Roman"/>
          <w:sz w:val="21"/>
          <w:szCs w:val="21"/>
        </w:rPr>
        <w:t>0.01</w:t>
      </w:r>
      <w:r w:rsidRPr="00A802F5">
        <w:rPr>
          <w:rFonts w:ascii="Times New Roman" w:eastAsia="楷体" w:hAnsi="Times New Roman" w:cs="Times New Roman"/>
          <w:sz w:val="21"/>
          <w:szCs w:val="21"/>
        </w:rPr>
        <w:t>%</w:t>
      </w:r>
      <w:r w:rsidRPr="00A802F5">
        <w:rPr>
          <w:rFonts w:ascii="Times New Roman" w:eastAsia="楷体" w:hAnsi="Times New Roman" w:cs="Times New Roman"/>
          <w:sz w:val="21"/>
          <w:szCs w:val="21"/>
        </w:rPr>
        <w:t>将消耗绝大部分时间，</w:t>
      </w:r>
      <w:r w:rsidR="00491695" w:rsidRPr="00A802F5">
        <w:rPr>
          <w:rFonts w:ascii="Times New Roman" w:eastAsia="楷体" w:hAnsi="Times New Roman" w:cs="Times New Roman"/>
          <w:sz w:val="21"/>
          <w:szCs w:val="21"/>
        </w:rPr>
        <w:t>却不会明显提高解的质量。</w:t>
      </w:r>
      <w:r w:rsidR="005171E1" w:rsidRPr="00A802F5">
        <w:rPr>
          <w:rFonts w:ascii="Times New Roman" w:eastAsia="楷体" w:hAnsi="Times New Roman" w:cs="Times New Roman"/>
          <w:sz w:val="21"/>
          <w:szCs w:val="21"/>
        </w:rPr>
        <w:t>因此，</w:t>
      </w:r>
      <w:r w:rsidR="00BA2822" w:rsidRPr="00A802F5">
        <w:rPr>
          <w:rFonts w:ascii="Times New Roman" w:eastAsia="楷体" w:hAnsi="Times New Roman" w:cs="Times New Roman"/>
          <w:sz w:val="21"/>
          <w:szCs w:val="21"/>
        </w:rPr>
        <w:t>在</w:t>
      </w:r>
      <w:proofErr w:type="spellStart"/>
      <w:r w:rsidR="00BA2822" w:rsidRPr="00A802F5">
        <w:rPr>
          <w:rFonts w:ascii="Times New Roman" w:eastAsia="楷体" w:hAnsi="Times New Roman" w:cs="Times New Roman"/>
          <w:sz w:val="21"/>
          <w:szCs w:val="21"/>
        </w:rPr>
        <w:t>Gurobi</w:t>
      </w:r>
      <w:proofErr w:type="spellEnd"/>
      <w:r w:rsidR="00BA2822" w:rsidRPr="00A802F5">
        <w:rPr>
          <w:rFonts w:ascii="Times New Roman" w:eastAsia="楷体" w:hAnsi="Times New Roman" w:cs="Times New Roman"/>
          <w:sz w:val="21"/>
          <w:szCs w:val="21"/>
        </w:rPr>
        <w:t>中</w:t>
      </w:r>
      <w:r w:rsidR="00F0493A" w:rsidRPr="00A802F5">
        <w:rPr>
          <w:rFonts w:ascii="Times New Roman" w:eastAsia="楷体" w:hAnsi="Times New Roman" w:cs="Times New Roman"/>
          <w:sz w:val="21"/>
          <w:szCs w:val="21"/>
        </w:rPr>
        <w:t>，</w:t>
      </w:r>
      <w:proofErr w:type="spellStart"/>
      <w:r w:rsidR="00F0493A" w:rsidRPr="00A802F5">
        <w:rPr>
          <w:rFonts w:ascii="Times New Roman" w:eastAsia="楷体" w:hAnsi="Times New Roman" w:cs="Times New Roman"/>
          <w:sz w:val="21"/>
          <w:szCs w:val="21"/>
        </w:rPr>
        <w:t>MIPGap</w:t>
      </w:r>
      <w:proofErr w:type="spellEnd"/>
      <w:r w:rsidR="00F0493A" w:rsidRPr="00A802F5">
        <w:rPr>
          <w:rFonts w:ascii="Times New Roman" w:eastAsia="楷体" w:hAnsi="Times New Roman" w:cs="Times New Roman"/>
          <w:sz w:val="21"/>
          <w:szCs w:val="21"/>
        </w:rPr>
        <w:t>参数可调节上述</w:t>
      </w:r>
      <w:r w:rsidR="00F0493A" w:rsidRPr="00A802F5">
        <w:rPr>
          <w:rFonts w:ascii="Times New Roman" w:eastAsia="楷体" w:hAnsi="Times New Roman" w:cs="Times New Roman"/>
          <w:sz w:val="21"/>
          <w:szCs w:val="21"/>
        </w:rPr>
        <w:t>Gap</w:t>
      </w:r>
      <w:r w:rsidR="00F0493A" w:rsidRPr="00A802F5">
        <w:rPr>
          <w:rFonts w:ascii="Times New Roman" w:eastAsia="楷体" w:hAnsi="Times New Roman" w:cs="Times New Roman"/>
          <w:sz w:val="21"/>
          <w:szCs w:val="21"/>
        </w:rPr>
        <w:t>指标的</w:t>
      </w:r>
      <w:r w:rsidR="00CC44C9" w:rsidRPr="00A802F5">
        <w:rPr>
          <w:rFonts w:ascii="Times New Roman" w:eastAsia="楷体" w:hAnsi="Times New Roman" w:cs="Times New Roman"/>
          <w:sz w:val="21"/>
          <w:szCs w:val="21"/>
        </w:rPr>
        <w:t>取值</w:t>
      </w:r>
      <w:r w:rsidR="00F412C9" w:rsidRPr="00A802F5">
        <w:rPr>
          <w:rFonts w:ascii="Times New Roman" w:eastAsia="楷体" w:hAnsi="Times New Roman" w:cs="Times New Roman"/>
          <w:sz w:val="21"/>
          <w:szCs w:val="21"/>
        </w:rPr>
        <w:t>。</w:t>
      </w:r>
    </w:p>
    <w:p w14:paraId="48741B4C" w14:textId="0CFC831C" w:rsidR="00F412C9" w:rsidRPr="00A802F5" w:rsidRDefault="00F412C9" w:rsidP="00117DCA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现对</w:t>
      </w:r>
      <w:proofErr w:type="spellStart"/>
      <w:r w:rsidRPr="00A802F5">
        <w:rPr>
          <w:rFonts w:ascii="Times New Roman" w:eastAsia="楷体" w:hAnsi="Times New Roman" w:cs="Times New Roman"/>
          <w:sz w:val="21"/>
          <w:szCs w:val="21"/>
        </w:rPr>
        <w:t>MIPGap</w:t>
      </w:r>
      <w:proofErr w:type="spellEnd"/>
      <w:r w:rsidRPr="00A802F5">
        <w:rPr>
          <w:rFonts w:ascii="Times New Roman" w:eastAsia="楷体" w:hAnsi="Times New Roman" w:cs="Times New Roman"/>
          <w:sz w:val="21"/>
          <w:szCs w:val="21"/>
        </w:rPr>
        <w:t>做灵敏度分析，首先生成一份含有</w:t>
      </w:r>
      <w:r w:rsidRPr="00A802F5">
        <w:rPr>
          <w:rFonts w:ascii="Times New Roman" w:eastAsia="楷体" w:hAnsi="Times New Roman" w:cs="Times New Roman"/>
          <w:sz w:val="21"/>
          <w:szCs w:val="21"/>
        </w:rPr>
        <w:t>4</w:t>
      </w:r>
      <w:r w:rsidRPr="00A802F5">
        <w:rPr>
          <w:rFonts w:ascii="Times New Roman" w:eastAsia="楷体" w:hAnsi="Times New Roman" w:cs="Times New Roman"/>
          <w:sz w:val="21"/>
          <w:szCs w:val="21"/>
        </w:rPr>
        <w:t>种货币</w:t>
      </w:r>
      <w:r w:rsidRPr="00A802F5">
        <w:rPr>
          <w:rFonts w:ascii="Times New Roman" w:eastAsia="楷体" w:hAnsi="Times New Roman" w:cs="Times New Roman"/>
          <w:sz w:val="21"/>
          <w:szCs w:val="21"/>
        </w:rPr>
        <w:t>7</w:t>
      </w:r>
      <w:r w:rsidRPr="00A802F5">
        <w:rPr>
          <w:rFonts w:ascii="Times New Roman" w:eastAsia="楷体" w:hAnsi="Times New Roman" w:cs="Times New Roman"/>
          <w:sz w:val="21"/>
          <w:szCs w:val="21"/>
        </w:rPr>
        <w:t>个交易所的</w:t>
      </w:r>
      <w:r w:rsidR="004719D9" w:rsidRPr="00A802F5">
        <w:rPr>
          <w:rFonts w:ascii="Times New Roman" w:eastAsia="楷体" w:hAnsi="Times New Roman" w:cs="Times New Roman"/>
          <w:sz w:val="21"/>
          <w:szCs w:val="21"/>
        </w:rPr>
        <w:t>案例</w:t>
      </w:r>
      <w:r w:rsidRPr="00A802F5">
        <w:rPr>
          <w:rFonts w:ascii="Times New Roman" w:eastAsia="楷体" w:hAnsi="Times New Roman" w:cs="Times New Roman"/>
          <w:sz w:val="21"/>
          <w:szCs w:val="21"/>
        </w:rPr>
        <w:t>，以不同的</w:t>
      </w:r>
      <w:proofErr w:type="spellStart"/>
      <w:r w:rsidRPr="00A802F5">
        <w:rPr>
          <w:rFonts w:ascii="Times New Roman" w:eastAsia="楷体" w:hAnsi="Times New Roman" w:cs="Times New Roman"/>
          <w:sz w:val="21"/>
          <w:szCs w:val="21"/>
        </w:rPr>
        <w:t>MIPGap</w:t>
      </w:r>
      <w:proofErr w:type="spellEnd"/>
      <w:r w:rsidRPr="00A802F5">
        <w:rPr>
          <w:rFonts w:ascii="Times New Roman" w:eastAsia="楷体" w:hAnsi="Times New Roman" w:cs="Times New Roman"/>
          <w:sz w:val="21"/>
          <w:szCs w:val="21"/>
        </w:rPr>
        <w:t>参数求解模型，</w:t>
      </w:r>
      <w:r w:rsidR="007C1B89" w:rsidRPr="00A802F5">
        <w:rPr>
          <w:rFonts w:ascii="Times New Roman" w:eastAsia="楷体" w:hAnsi="Times New Roman" w:cs="Times New Roman"/>
          <w:sz w:val="21"/>
          <w:szCs w:val="21"/>
        </w:rPr>
        <w:t>进行</w:t>
      </w:r>
      <w:r w:rsidR="007C1B89" w:rsidRPr="00A802F5">
        <w:rPr>
          <w:rFonts w:ascii="Times New Roman" w:eastAsia="楷体" w:hAnsi="Times New Roman" w:cs="Times New Roman"/>
          <w:sz w:val="21"/>
          <w:szCs w:val="21"/>
        </w:rPr>
        <w:t>10</w:t>
      </w:r>
      <w:r w:rsidR="007C1B89" w:rsidRPr="00A802F5">
        <w:rPr>
          <w:rFonts w:ascii="Times New Roman" w:eastAsia="楷体" w:hAnsi="Times New Roman" w:cs="Times New Roman"/>
          <w:sz w:val="21"/>
          <w:szCs w:val="21"/>
        </w:rPr>
        <w:t>次试验求平均值，</w:t>
      </w:r>
      <w:r w:rsidRPr="00A802F5">
        <w:rPr>
          <w:rFonts w:ascii="Times New Roman" w:eastAsia="楷体" w:hAnsi="Times New Roman" w:cs="Times New Roman"/>
          <w:sz w:val="21"/>
          <w:szCs w:val="21"/>
        </w:rPr>
        <w:t>并将所得</w:t>
      </w:r>
      <w:r w:rsidR="00013789" w:rsidRPr="00A802F5">
        <w:rPr>
          <w:rFonts w:ascii="Times New Roman" w:eastAsia="楷体" w:hAnsi="Times New Roman" w:cs="Times New Roman"/>
          <w:sz w:val="21"/>
          <w:szCs w:val="21"/>
        </w:rPr>
        <w:t>结果</w:t>
      </w:r>
      <w:r w:rsidRPr="00A802F5">
        <w:rPr>
          <w:rFonts w:ascii="Times New Roman" w:eastAsia="楷体" w:hAnsi="Times New Roman" w:cs="Times New Roman"/>
          <w:sz w:val="21"/>
          <w:szCs w:val="21"/>
        </w:rPr>
        <w:t>记录在表</w:t>
      </w:r>
      <w:r w:rsidR="00853B06" w:rsidRPr="00A802F5">
        <w:rPr>
          <w:rFonts w:ascii="Times New Roman" w:eastAsia="楷体" w:hAnsi="Times New Roman" w:cs="Times New Roman"/>
          <w:sz w:val="21"/>
          <w:szCs w:val="21"/>
        </w:rPr>
        <w:t>5</w:t>
      </w:r>
      <w:r w:rsidRPr="00A802F5">
        <w:rPr>
          <w:rFonts w:ascii="Times New Roman" w:eastAsia="楷体" w:hAnsi="Times New Roman" w:cs="Times New Roman"/>
          <w:sz w:val="21"/>
          <w:szCs w:val="21"/>
        </w:rPr>
        <w:t>中</w:t>
      </w:r>
      <w:r w:rsidR="00853B06" w:rsidRPr="00A802F5">
        <w:rPr>
          <w:rFonts w:ascii="Times New Roman" w:eastAsia="楷体" w:hAnsi="Times New Roman" w:cs="Times New Roman"/>
          <w:sz w:val="21"/>
          <w:szCs w:val="21"/>
        </w:rPr>
        <w:t>。</w:t>
      </w:r>
    </w:p>
    <w:p w14:paraId="08FFEB1A" w14:textId="4D94C516" w:rsidR="00853B06" w:rsidRPr="00A802F5" w:rsidRDefault="00853B06" w:rsidP="00853B06">
      <w:pPr>
        <w:spacing w:after="0" w:line="360" w:lineRule="auto"/>
        <w:ind w:firstLineChars="200" w:firstLine="420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表</w:t>
      </w:r>
      <w:r w:rsidRPr="00A802F5">
        <w:rPr>
          <w:rFonts w:ascii="Times New Roman" w:eastAsia="楷体" w:hAnsi="Times New Roman" w:cs="Times New Roman"/>
          <w:sz w:val="21"/>
          <w:szCs w:val="21"/>
        </w:rPr>
        <w:t xml:space="preserve">5 </w:t>
      </w:r>
      <w:proofErr w:type="spellStart"/>
      <w:r w:rsidR="00D81244" w:rsidRPr="00A802F5">
        <w:rPr>
          <w:rFonts w:ascii="Times New Roman" w:eastAsia="楷体" w:hAnsi="Times New Roman" w:cs="Times New Roman"/>
          <w:sz w:val="21"/>
          <w:szCs w:val="21"/>
        </w:rPr>
        <w:t>MIPGap</w:t>
      </w:r>
      <w:proofErr w:type="spellEnd"/>
      <w:r w:rsidRPr="00A802F5">
        <w:rPr>
          <w:rFonts w:ascii="Times New Roman" w:eastAsia="楷体" w:hAnsi="Times New Roman" w:cs="Times New Roman"/>
          <w:sz w:val="21"/>
          <w:szCs w:val="21"/>
        </w:rPr>
        <w:t>灵敏度分析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F412C9" w:rsidRPr="00A802F5" w14:paraId="20118085" w14:textId="77777777" w:rsidTr="00107A07">
        <w:trPr>
          <w:trHeight w:val="300"/>
        </w:trPr>
        <w:tc>
          <w:tcPr>
            <w:tcW w:w="2157" w:type="dxa"/>
            <w:noWrap/>
            <w:vAlign w:val="center"/>
            <w:hideMark/>
          </w:tcPr>
          <w:p w14:paraId="29481A16" w14:textId="38F50AB2" w:rsidR="00F412C9" w:rsidRPr="00A802F5" w:rsidRDefault="00F412C9" w:rsidP="00732B99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M</w:t>
            </w:r>
            <w:r w:rsidR="008321AB"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IP</w:t>
            </w:r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Gap</w:t>
            </w:r>
            <w:proofErr w:type="spellEnd"/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2157" w:type="dxa"/>
            <w:noWrap/>
            <w:vAlign w:val="center"/>
            <w:hideMark/>
          </w:tcPr>
          <w:p w14:paraId="4E1D91E9" w14:textId="77777777" w:rsidR="00F412C9" w:rsidRPr="00A802F5" w:rsidRDefault="00F412C9" w:rsidP="00732B99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当前最优目标值</w:t>
            </w:r>
          </w:p>
        </w:tc>
        <w:tc>
          <w:tcPr>
            <w:tcW w:w="2158" w:type="dxa"/>
            <w:noWrap/>
            <w:vAlign w:val="center"/>
            <w:hideMark/>
          </w:tcPr>
          <w:p w14:paraId="5F738244" w14:textId="77777777" w:rsidR="00F412C9" w:rsidRPr="00A802F5" w:rsidRDefault="00F412C9" w:rsidP="00732B99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当前最优目标值</w:t>
            </w:r>
          </w:p>
          <w:p w14:paraId="6D5956BF" w14:textId="77777777" w:rsidR="00F412C9" w:rsidRPr="00A802F5" w:rsidRDefault="00F412C9" w:rsidP="00732B99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/</w:t>
            </w:r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全局最优目标值</w:t>
            </w:r>
          </w:p>
        </w:tc>
        <w:tc>
          <w:tcPr>
            <w:tcW w:w="2158" w:type="dxa"/>
            <w:noWrap/>
            <w:vAlign w:val="center"/>
            <w:hideMark/>
          </w:tcPr>
          <w:p w14:paraId="1761DABF" w14:textId="77777777" w:rsidR="00F412C9" w:rsidRPr="00A802F5" w:rsidRDefault="00F412C9" w:rsidP="00732B99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求解时间</w:t>
            </w:r>
          </w:p>
        </w:tc>
      </w:tr>
      <w:tr w:rsidR="0059090F" w:rsidRPr="00A802F5" w14:paraId="6F311907" w14:textId="77777777" w:rsidTr="00107A07">
        <w:trPr>
          <w:trHeight w:val="300"/>
        </w:trPr>
        <w:tc>
          <w:tcPr>
            <w:tcW w:w="2157" w:type="dxa"/>
            <w:noWrap/>
            <w:hideMark/>
          </w:tcPr>
          <w:p w14:paraId="5A7C2B75" w14:textId="77777777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0.01%</w:t>
            </w:r>
          </w:p>
        </w:tc>
        <w:tc>
          <w:tcPr>
            <w:tcW w:w="2157" w:type="dxa"/>
            <w:noWrap/>
            <w:vAlign w:val="center"/>
            <w:hideMark/>
          </w:tcPr>
          <w:p w14:paraId="689C09BC" w14:textId="0CC1BB62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9.790</w:t>
            </w:r>
          </w:p>
        </w:tc>
        <w:tc>
          <w:tcPr>
            <w:tcW w:w="2158" w:type="dxa"/>
            <w:noWrap/>
            <w:vAlign w:val="center"/>
            <w:hideMark/>
          </w:tcPr>
          <w:p w14:paraId="452E5028" w14:textId="17637DF9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100.000%</w:t>
            </w:r>
          </w:p>
        </w:tc>
        <w:tc>
          <w:tcPr>
            <w:tcW w:w="2158" w:type="dxa"/>
            <w:noWrap/>
            <w:vAlign w:val="center"/>
            <w:hideMark/>
          </w:tcPr>
          <w:p w14:paraId="1CC5E6B9" w14:textId="7BCC6326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59.599</w:t>
            </w:r>
          </w:p>
        </w:tc>
      </w:tr>
      <w:tr w:rsidR="0059090F" w:rsidRPr="00A802F5" w14:paraId="24D2B654" w14:textId="77777777" w:rsidTr="00107A07">
        <w:trPr>
          <w:trHeight w:val="300"/>
        </w:trPr>
        <w:tc>
          <w:tcPr>
            <w:tcW w:w="2157" w:type="dxa"/>
            <w:noWrap/>
            <w:hideMark/>
          </w:tcPr>
          <w:p w14:paraId="499A08DE" w14:textId="77777777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0.10%</w:t>
            </w:r>
          </w:p>
        </w:tc>
        <w:tc>
          <w:tcPr>
            <w:tcW w:w="2157" w:type="dxa"/>
            <w:noWrap/>
            <w:vAlign w:val="center"/>
            <w:hideMark/>
          </w:tcPr>
          <w:p w14:paraId="35531912" w14:textId="2BFFCD0C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9.790</w:t>
            </w:r>
          </w:p>
        </w:tc>
        <w:tc>
          <w:tcPr>
            <w:tcW w:w="2158" w:type="dxa"/>
            <w:noWrap/>
            <w:vAlign w:val="center"/>
            <w:hideMark/>
          </w:tcPr>
          <w:p w14:paraId="4FF59B02" w14:textId="702E3365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100.000%</w:t>
            </w:r>
          </w:p>
        </w:tc>
        <w:tc>
          <w:tcPr>
            <w:tcW w:w="2158" w:type="dxa"/>
            <w:noWrap/>
            <w:vAlign w:val="center"/>
            <w:hideMark/>
          </w:tcPr>
          <w:p w14:paraId="1C4882E8" w14:textId="5A83B46D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26.276</w:t>
            </w:r>
          </w:p>
        </w:tc>
      </w:tr>
      <w:tr w:rsidR="0059090F" w:rsidRPr="00A802F5" w14:paraId="0331CEC6" w14:textId="77777777" w:rsidTr="00107A07">
        <w:trPr>
          <w:trHeight w:val="300"/>
        </w:trPr>
        <w:tc>
          <w:tcPr>
            <w:tcW w:w="2157" w:type="dxa"/>
            <w:noWrap/>
            <w:hideMark/>
          </w:tcPr>
          <w:p w14:paraId="42A98942" w14:textId="77777777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0.50%</w:t>
            </w:r>
          </w:p>
        </w:tc>
        <w:tc>
          <w:tcPr>
            <w:tcW w:w="2157" w:type="dxa"/>
            <w:noWrap/>
            <w:vAlign w:val="center"/>
            <w:hideMark/>
          </w:tcPr>
          <w:p w14:paraId="7D039385" w14:textId="63B31936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9.790</w:t>
            </w:r>
          </w:p>
        </w:tc>
        <w:tc>
          <w:tcPr>
            <w:tcW w:w="2158" w:type="dxa"/>
            <w:noWrap/>
            <w:vAlign w:val="center"/>
            <w:hideMark/>
          </w:tcPr>
          <w:p w14:paraId="0D3F60C3" w14:textId="36D85990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99.999%</w:t>
            </w:r>
          </w:p>
        </w:tc>
        <w:tc>
          <w:tcPr>
            <w:tcW w:w="2158" w:type="dxa"/>
            <w:noWrap/>
            <w:vAlign w:val="center"/>
            <w:hideMark/>
          </w:tcPr>
          <w:p w14:paraId="536FCDAA" w14:textId="429E2ACC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3.291</w:t>
            </w:r>
          </w:p>
        </w:tc>
      </w:tr>
      <w:tr w:rsidR="0059090F" w:rsidRPr="00A802F5" w14:paraId="3FBB4B72" w14:textId="77777777" w:rsidTr="00107A07">
        <w:trPr>
          <w:trHeight w:val="300"/>
        </w:trPr>
        <w:tc>
          <w:tcPr>
            <w:tcW w:w="2157" w:type="dxa"/>
            <w:noWrap/>
            <w:hideMark/>
          </w:tcPr>
          <w:p w14:paraId="28D63781" w14:textId="77777777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1.00%</w:t>
            </w:r>
          </w:p>
        </w:tc>
        <w:tc>
          <w:tcPr>
            <w:tcW w:w="2157" w:type="dxa"/>
            <w:noWrap/>
            <w:vAlign w:val="center"/>
            <w:hideMark/>
          </w:tcPr>
          <w:p w14:paraId="3D1C24D6" w14:textId="568863BF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9.790</w:t>
            </w:r>
          </w:p>
        </w:tc>
        <w:tc>
          <w:tcPr>
            <w:tcW w:w="2158" w:type="dxa"/>
            <w:noWrap/>
            <w:vAlign w:val="center"/>
            <w:hideMark/>
          </w:tcPr>
          <w:p w14:paraId="7BBDEF78" w14:textId="24512451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99.997%</w:t>
            </w:r>
          </w:p>
        </w:tc>
        <w:tc>
          <w:tcPr>
            <w:tcW w:w="2158" w:type="dxa"/>
            <w:noWrap/>
            <w:vAlign w:val="center"/>
            <w:hideMark/>
          </w:tcPr>
          <w:p w14:paraId="4098C49B" w14:textId="6CB23586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1.555</w:t>
            </w:r>
          </w:p>
        </w:tc>
      </w:tr>
      <w:tr w:rsidR="0059090F" w:rsidRPr="00A802F5" w14:paraId="08212812" w14:textId="77777777" w:rsidTr="00107A07">
        <w:trPr>
          <w:trHeight w:val="300"/>
        </w:trPr>
        <w:tc>
          <w:tcPr>
            <w:tcW w:w="2157" w:type="dxa"/>
            <w:noWrap/>
            <w:hideMark/>
          </w:tcPr>
          <w:p w14:paraId="0F4A25CA" w14:textId="77777777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2.00%</w:t>
            </w:r>
          </w:p>
        </w:tc>
        <w:tc>
          <w:tcPr>
            <w:tcW w:w="2157" w:type="dxa"/>
            <w:noWrap/>
            <w:vAlign w:val="center"/>
            <w:hideMark/>
          </w:tcPr>
          <w:p w14:paraId="2A9873E7" w14:textId="515D4643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9.786</w:t>
            </w:r>
          </w:p>
        </w:tc>
        <w:tc>
          <w:tcPr>
            <w:tcW w:w="2158" w:type="dxa"/>
            <w:noWrap/>
            <w:vAlign w:val="center"/>
            <w:hideMark/>
          </w:tcPr>
          <w:p w14:paraId="35A31D44" w14:textId="51969B57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99.960%</w:t>
            </w:r>
          </w:p>
        </w:tc>
        <w:tc>
          <w:tcPr>
            <w:tcW w:w="2158" w:type="dxa"/>
            <w:noWrap/>
            <w:vAlign w:val="center"/>
            <w:hideMark/>
          </w:tcPr>
          <w:p w14:paraId="4DA683F5" w14:textId="2EBE1569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0.944</w:t>
            </w:r>
          </w:p>
        </w:tc>
      </w:tr>
      <w:tr w:rsidR="0059090F" w:rsidRPr="00A802F5" w14:paraId="03562091" w14:textId="77777777" w:rsidTr="00107A07">
        <w:trPr>
          <w:trHeight w:val="300"/>
        </w:trPr>
        <w:tc>
          <w:tcPr>
            <w:tcW w:w="2157" w:type="dxa"/>
            <w:noWrap/>
            <w:hideMark/>
          </w:tcPr>
          <w:p w14:paraId="7B0AFAC0" w14:textId="77777777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3.00%</w:t>
            </w:r>
          </w:p>
        </w:tc>
        <w:tc>
          <w:tcPr>
            <w:tcW w:w="2157" w:type="dxa"/>
            <w:noWrap/>
            <w:vAlign w:val="center"/>
            <w:hideMark/>
          </w:tcPr>
          <w:p w14:paraId="6F428B23" w14:textId="6563FF60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9.786</w:t>
            </w:r>
          </w:p>
        </w:tc>
        <w:tc>
          <w:tcPr>
            <w:tcW w:w="2158" w:type="dxa"/>
            <w:noWrap/>
            <w:vAlign w:val="center"/>
            <w:hideMark/>
          </w:tcPr>
          <w:p w14:paraId="66E0B36D" w14:textId="2F39BB77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99.958%</w:t>
            </w:r>
          </w:p>
        </w:tc>
        <w:tc>
          <w:tcPr>
            <w:tcW w:w="2158" w:type="dxa"/>
            <w:noWrap/>
            <w:vAlign w:val="center"/>
            <w:hideMark/>
          </w:tcPr>
          <w:p w14:paraId="55504439" w14:textId="37535B19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0.862</w:t>
            </w:r>
          </w:p>
        </w:tc>
      </w:tr>
      <w:tr w:rsidR="0059090F" w:rsidRPr="00A802F5" w14:paraId="2BFD759B" w14:textId="77777777" w:rsidTr="00107A07">
        <w:trPr>
          <w:trHeight w:val="300"/>
        </w:trPr>
        <w:tc>
          <w:tcPr>
            <w:tcW w:w="2157" w:type="dxa"/>
            <w:noWrap/>
            <w:hideMark/>
          </w:tcPr>
          <w:p w14:paraId="1A2C16B2" w14:textId="77777777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4.00%</w:t>
            </w:r>
          </w:p>
        </w:tc>
        <w:tc>
          <w:tcPr>
            <w:tcW w:w="2157" w:type="dxa"/>
            <w:noWrap/>
            <w:vAlign w:val="center"/>
            <w:hideMark/>
          </w:tcPr>
          <w:p w14:paraId="286F7119" w14:textId="4412F54E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9.758</w:t>
            </w:r>
          </w:p>
        </w:tc>
        <w:tc>
          <w:tcPr>
            <w:tcW w:w="2158" w:type="dxa"/>
            <w:noWrap/>
            <w:vAlign w:val="center"/>
            <w:hideMark/>
          </w:tcPr>
          <w:p w14:paraId="56529C08" w14:textId="5625B908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99.674%</w:t>
            </w:r>
          </w:p>
        </w:tc>
        <w:tc>
          <w:tcPr>
            <w:tcW w:w="2158" w:type="dxa"/>
            <w:noWrap/>
            <w:vAlign w:val="center"/>
            <w:hideMark/>
          </w:tcPr>
          <w:p w14:paraId="3A38B17A" w14:textId="0D6C5DF4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0.770</w:t>
            </w:r>
          </w:p>
        </w:tc>
      </w:tr>
      <w:tr w:rsidR="0059090F" w:rsidRPr="00A802F5" w14:paraId="7DD673EA" w14:textId="77777777" w:rsidTr="00107A07">
        <w:trPr>
          <w:trHeight w:val="300"/>
        </w:trPr>
        <w:tc>
          <w:tcPr>
            <w:tcW w:w="2157" w:type="dxa"/>
            <w:noWrap/>
            <w:hideMark/>
          </w:tcPr>
          <w:p w14:paraId="35957E72" w14:textId="77777777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5.00%</w:t>
            </w:r>
          </w:p>
        </w:tc>
        <w:tc>
          <w:tcPr>
            <w:tcW w:w="2157" w:type="dxa"/>
            <w:noWrap/>
            <w:vAlign w:val="center"/>
            <w:hideMark/>
          </w:tcPr>
          <w:p w14:paraId="4320ABAA" w14:textId="39F55621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9.753</w:t>
            </w:r>
          </w:p>
        </w:tc>
        <w:tc>
          <w:tcPr>
            <w:tcW w:w="2158" w:type="dxa"/>
            <w:noWrap/>
            <w:vAlign w:val="center"/>
            <w:hideMark/>
          </w:tcPr>
          <w:p w14:paraId="576660D6" w14:textId="5E622094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99.620%</w:t>
            </w:r>
          </w:p>
        </w:tc>
        <w:tc>
          <w:tcPr>
            <w:tcW w:w="2158" w:type="dxa"/>
            <w:noWrap/>
            <w:vAlign w:val="center"/>
            <w:hideMark/>
          </w:tcPr>
          <w:p w14:paraId="0D9DE7E8" w14:textId="16A9B5F3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0.613</w:t>
            </w:r>
          </w:p>
        </w:tc>
      </w:tr>
      <w:tr w:rsidR="0059090F" w:rsidRPr="00A802F5" w14:paraId="75FE0462" w14:textId="77777777" w:rsidTr="00107A07">
        <w:trPr>
          <w:trHeight w:val="300"/>
        </w:trPr>
        <w:tc>
          <w:tcPr>
            <w:tcW w:w="2157" w:type="dxa"/>
            <w:noWrap/>
            <w:hideMark/>
          </w:tcPr>
          <w:p w14:paraId="2729C089" w14:textId="77777777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楷体" w:hAnsi="Times New Roman" w:cs="Times New Roman"/>
                <w:sz w:val="21"/>
                <w:szCs w:val="21"/>
              </w:rPr>
              <w:t>10.0%</w:t>
            </w:r>
          </w:p>
        </w:tc>
        <w:tc>
          <w:tcPr>
            <w:tcW w:w="2157" w:type="dxa"/>
            <w:noWrap/>
            <w:vAlign w:val="center"/>
            <w:hideMark/>
          </w:tcPr>
          <w:p w14:paraId="07CC0A3C" w14:textId="67F2DAFD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9.729</w:t>
            </w:r>
          </w:p>
        </w:tc>
        <w:tc>
          <w:tcPr>
            <w:tcW w:w="2158" w:type="dxa"/>
            <w:noWrap/>
            <w:vAlign w:val="center"/>
            <w:hideMark/>
          </w:tcPr>
          <w:p w14:paraId="39B157B2" w14:textId="1819AB29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99.374%</w:t>
            </w:r>
          </w:p>
        </w:tc>
        <w:tc>
          <w:tcPr>
            <w:tcW w:w="2158" w:type="dxa"/>
            <w:noWrap/>
            <w:vAlign w:val="center"/>
            <w:hideMark/>
          </w:tcPr>
          <w:p w14:paraId="637E0E78" w14:textId="33A8AF52" w:rsidR="0059090F" w:rsidRPr="00A802F5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802F5"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0.230</w:t>
            </w:r>
          </w:p>
        </w:tc>
      </w:tr>
    </w:tbl>
    <w:p w14:paraId="0ED5C02A" w14:textId="77D9C62A" w:rsidR="00F412C9" w:rsidRPr="00A802F5" w:rsidRDefault="007714BF" w:rsidP="008E5C07">
      <w:pPr>
        <w:spacing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6CEA5CA6" wp14:editId="53ED600F">
            <wp:extent cx="3354572" cy="2484940"/>
            <wp:effectExtent l="0" t="0" r="0" b="0"/>
            <wp:docPr id="5" name="图片 5" descr="C:\Users\LENOVO\AppData\Local\Temp\WeChat Files\aa6b3d4e809eb812066e4eb68161b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Temp\WeChat Files\aa6b3d4e809eb812066e4eb68161b34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70" cy="249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FC6C" w14:textId="31D9F653" w:rsidR="000F0977" w:rsidRPr="00A802F5" w:rsidRDefault="000F0977" w:rsidP="000F0977">
      <w:pPr>
        <w:spacing w:after="0" w:line="360" w:lineRule="auto"/>
        <w:ind w:firstLineChars="200" w:firstLine="420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图</w:t>
      </w:r>
      <w:r w:rsidRPr="00A802F5">
        <w:rPr>
          <w:rFonts w:ascii="Times New Roman" w:eastAsia="楷体" w:hAnsi="Times New Roman" w:cs="Times New Roman"/>
          <w:sz w:val="21"/>
          <w:szCs w:val="21"/>
        </w:rPr>
        <w:t xml:space="preserve"> 6</w:t>
      </w:r>
      <w:r w:rsidR="00D81244" w:rsidRPr="00A802F5">
        <w:rPr>
          <w:rFonts w:ascii="Times New Roman" w:eastAsia="楷体" w:hAnsi="Times New Roman" w:cs="Times New Roman"/>
          <w:sz w:val="21"/>
          <w:szCs w:val="21"/>
        </w:rPr>
        <w:t xml:space="preserve"> </w:t>
      </w:r>
      <w:r w:rsidR="009C6A1B" w:rsidRPr="00A802F5">
        <w:rPr>
          <w:rFonts w:ascii="Times New Roman" w:eastAsia="楷体" w:hAnsi="Times New Roman" w:cs="Times New Roman"/>
          <w:sz w:val="21"/>
          <w:szCs w:val="21"/>
        </w:rPr>
        <w:t>精度要求对结果质量和计算时间的影响</w:t>
      </w:r>
    </w:p>
    <w:p w14:paraId="4B27F8C7" w14:textId="2E190426" w:rsidR="00BA2822" w:rsidRPr="00A802F5" w:rsidRDefault="00DF6281" w:rsidP="00F412C9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如图</w:t>
      </w:r>
      <w:r w:rsidRPr="00A802F5">
        <w:rPr>
          <w:rFonts w:ascii="Times New Roman" w:eastAsia="楷体" w:hAnsi="Times New Roman" w:cs="Times New Roman"/>
          <w:sz w:val="21"/>
          <w:szCs w:val="21"/>
        </w:rPr>
        <w:t>6</w:t>
      </w:r>
      <w:r w:rsidRPr="00A802F5">
        <w:rPr>
          <w:rFonts w:ascii="Times New Roman" w:eastAsia="楷体" w:hAnsi="Times New Roman" w:cs="Times New Roman"/>
          <w:sz w:val="21"/>
          <w:szCs w:val="21"/>
        </w:rPr>
        <w:t>所示</w:t>
      </w:r>
      <w:r w:rsidR="002438A5" w:rsidRPr="00A802F5">
        <w:rPr>
          <w:rFonts w:ascii="Times New Roman" w:eastAsia="楷体" w:hAnsi="Times New Roman" w:cs="Times New Roman"/>
          <w:sz w:val="21"/>
          <w:szCs w:val="21"/>
        </w:rPr>
        <w:t>，</w:t>
      </w:r>
      <w:r w:rsidR="00F412C9" w:rsidRPr="00A802F5">
        <w:rPr>
          <w:rFonts w:ascii="Times New Roman" w:eastAsia="楷体" w:hAnsi="Times New Roman" w:cs="Times New Roman"/>
          <w:sz w:val="21"/>
          <w:szCs w:val="21"/>
        </w:rPr>
        <w:t>求解时间</w:t>
      </w:r>
      <w:r w:rsidR="00D254ED" w:rsidRPr="00A802F5">
        <w:rPr>
          <w:rFonts w:ascii="Times New Roman" w:eastAsia="楷体" w:hAnsi="Times New Roman" w:cs="Times New Roman"/>
          <w:sz w:val="21"/>
          <w:szCs w:val="21"/>
        </w:rPr>
        <w:t>和目标值都</w:t>
      </w:r>
      <w:r w:rsidR="00F412C9" w:rsidRPr="00A802F5">
        <w:rPr>
          <w:rFonts w:ascii="Times New Roman" w:eastAsia="楷体" w:hAnsi="Times New Roman" w:cs="Times New Roman"/>
          <w:sz w:val="21"/>
          <w:szCs w:val="21"/>
        </w:rPr>
        <w:t>随</w:t>
      </w:r>
      <w:proofErr w:type="spellStart"/>
      <w:r w:rsidR="00F412C9" w:rsidRPr="00A802F5">
        <w:rPr>
          <w:rFonts w:ascii="Times New Roman" w:eastAsia="楷体" w:hAnsi="Times New Roman" w:cs="Times New Roman"/>
          <w:sz w:val="21"/>
          <w:szCs w:val="21"/>
        </w:rPr>
        <w:t>MIPGap</w:t>
      </w:r>
      <w:proofErr w:type="spellEnd"/>
      <w:r w:rsidR="00F412C9" w:rsidRPr="00A802F5">
        <w:rPr>
          <w:rFonts w:ascii="Times New Roman" w:eastAsia="楷体" w:hAnsi="Times New Roman" w:cs="Times New Roman"/>
          <w:sz w:val="21"/>
          <w:szCs w:val="21"/>
        </w:rPr>
        <w:t>递减</w:t>
      </w:r>
      <w:r w:rsidR="00D254ED" w:rsidRPr="00A802F5">
        <w:rPr>
          <w:rFonts w:ascii="Times New Roman" w:eastAsia="楷体" w:hAnsi="Times New Roman" w:cs="Times New Roman"/>
          <w:sz w:val="21"/>
          <w:szCs w:val="21"/>
        </w:rPr>
        <w:t>。当</w:t>
      </w:r>
      <w:proofErr w:type="spellStart"/>
      <w:r w:rsidR="00D254ED" w:rsidRPr="00A802F5">
        <w:rPr>
          <w:rFonts w:ascii="Times New Roman" w:eastAsia="楷体" w:hAnsi="Times New Roman" w:cs="Times New Roman"/>
          <w:sz w:val="21"/>
          <w:szCs w:val="21"/>
        </w:rPr>
        <w:t>MIPGap</w:t>
      </w:r>
      <w:proofErr w:type="spellEnd"/>
      <w:r w:rsidR="00D254ED" w:rsidRPr="00A802F5">
        <w:rPr>
          <w:rFonts w:ascii="Times New Roman" w:eastAsia="楷体" w:hAnsi="Times New Roman" w:cs="Times New Roman"/>
          <w:sz w:val="21"/>
          <w:szCs w:val="21"/>
        </w:rPr>
        <w:t>从</w:t>
      </w:r>
      <w:r w:rsidR="00D254ED" w:rsidRPr="00A802F5">
        <w:rPr>
          <w:rFonts w:ascii="Times New Roman" w:eastAsia="楷体" w:hAnsi="Times New Roman" w:cs="Times New Roman"/>
          <w:sz w:val="21"/>
          <w:szCs w:val="21"/>
        </w:rPr>
        <w:t>0</w:t>
      </w:r>
      <w:r w:rsidR="00D254ED" w:rsidRPr="00A802F5">
        <w:rPr>
          <w:rFonts w:ascii="Times New Roman" w:eastAsia="楷体" w:hAnsi="Times New Roman" w:cs="Times New Roman"/>
          <w:sz w:val="21"/>
          <w:szCs w:val="21"/>
        </w:rPr>
        <w:t>开始略有增长时，精度损失不大，但效率显著提升。在实际应用中，应</w:t>
      </w:r>
      <w:r w:rsidR="005B505D" w:rsidRPr="00A802F5">
        <w:rPr>
          <w:rFonts w:ascii="Times New Roman" w:eastAsia="楷体" w:hAnsi="Times New Roman" w:cs="Times New Roman"/>
          <w:sz w:val="21"/>
          <w:szCs w:val="21"/>
        </w:rPr>
        <w:t>注意</w:t>
      </w:r>
      <w:r w:rsidR="005B505D" w:rsidRPr="00A802F5">
        <w:rPr>
          <w:rFonts w:ascii="Times New Roman" w:eastAsia="楷体" w:hAnsi="Times New Roman" w:cs="Times New Roman"/>
          <w:b/>
          <w:sz w:val="21"/>
          <w:szCs w:val="21"/>
        </w:rPr>
        <w:t>适当牺牲精度换取效率</w:t>
      </w:r>
      <w:r w:rsidR="00F412C9" w:rsidRPr="00A802F5">
        <w:rPr>
          <w:rFonts w:ascii="Times New Roman" w:eastAsia="楷体" w:hAnsi="Times New Roman" w:cs="Times New Roman"/>
          <w:sz w:val="21"/>
          <w:szCs w:val="21"/>
        </w:rPr>
        <w:t>。</w:t>
      </w:r>
    </w:p>
    <w:p w14:paraId="10C0DEFA" w14:textId="7F83FB02" w:rsidR="00C279DC" w:rsidRPr="00A802F5" w:rsidRDefault="00C279DC" w:rsidP="00F412C9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lastRenderedPageBreak/>
        <w:t>特别地，由于实际问题中，精度要求不能低于</w:t>
      </w:r>
      <w:r w:rsidRPr="00A802F5">
        <w:rPr>
          <w:rFonts w:ascii="Times New Roman" w:eastAsia="楷体" w:hAnsi="Times New Roman" w:cs="Times New Roman"/>
          <w:sz w:val="21"/>
          <w:szCs w:val="21"/>
        </w:rPr>
        <w:t>5%</w:t>
      </w:r>
      <w:r w:rsidRPr="00A802F5">
        <w:rPr>
          <w:rFonts w:ascii="Times New Roman" w:eastAsia="楷体" w:hAnsi="Times New Roman" w:cs="Times New Roman"/>
          <w:sz w:val="21"/>
          <w:szCs w:val="21"/>
        </w:rPr>
        <w:t>，故以</w:t>
      </w:r>
      <w:proofErr w:type="spellStart"/>
      <w:r w:rsidRPr="00A802F5">
        <w:rPr>
          <w:rFonts w:ascii="Times New Roman" w:eastAsia="楷体" w:hAnsi="Times New Roman" w:cs="Times New Roman"/>
          <w:sz w:val="21"/>
          <w:szCs w:val="21"/>
        </w:rPr>
        <w:t>MIPGap</w:t>
      </w:r>
      <w:proofErr w:type="spellEnd"/>
      <w:r w:rsidRPr="00A802F5">
        <w:rPr>
          <w:rFonts w:ascii="Times New Roman" w:eastAsia="楷体" w:hAnsi="Times New Roman" w:cs="Times New Roman"/>
          <w:sz w:val="21"/>
          <w:szCs w:val="21"/>
        </w:rPr>
        <w:t>=0.</w:t>
      </w:r>
      <w:r w:rsidR="00525434" w:rsidRPr="00A802F5">
        <w:rPr>
          <w:rFonts w:ascii="Times New Roman" w:eastAsia="楷体" w:hAnsi="Times New Roman" w:cs="Times New Roman"/>
          <w:sz w:val="21"/>
          <w:szCs w:val="21"/>
        </w:rPr>
        <w:t>0</w:t>
      </w:r>
      <w:r w:rsidRPr="00A802F5">
        <w:rPr>
          <w:rFonts w:ascii="Times New Roman" w:eastAsia="楷体" w:hAnsi="Times New Roman" w:cs="Times New Roman"/>
          <w:sz w:val="21"/>
          <w:szCs w:val="21"/>
        </w:rPr>
        <w:t>5</w:t>
      </w:r>
      <w:r w:rsidRPr="00A802F5">
        <w:rPr>
          <w:rFonts w:ascii="Times New Roman" w:eastAsia="楷体" w:hAnsi="Times New Roman" w:cs="Times New Roman"/>
          <w:sz w:val="21"/>
          <w:szCs w:val="21"/>
        </w:rPr>
        <w:t>来</w:t>
      </w:r>
      <w:r w:rsidR="00525434" w:rsidRPr="00A802F5">
        <w:rPr>
          <w:rFonts w:ascii="Times New Roman" w:eastAsia="楷体" w:hAnsi="Times New Roman" w:cs="Times New Roman"/>
          <w:sz w:val="21"/>
          <w:szCs w:val="21"/>
        </w:rPr>
        <w:t>进行试验</w:t>
      </w:r>
      <w:r w:rsidR="006445ED" w:rsidRPr="00A802F5">
        <w:rPr>
          <w:rFonts w:ascii="Times New Roman" w:eastAsia="楷体" w:hAnsi="Times New Roman" w:cs="Times New Roman"/>
          <w:sz w:val="21"/>
          <w:szCs w:val="21"/>
        </w:rPr>
        <w:t>，结果如下</w:t>
      </w:r>
      <w:r w:rsidR="007C48D7" w:rsidRPr="00A802F5">
        <w:rPr>
          <w:rFonts w:ascii="Times New Roman" w:eastAsia="楷体" w:hAnsi="Times New Roman" w:cs="Times New Roman"/>
          <w:sz w:val="21"/>
          <w:szCs w:val="21"/>
        </w:rPr>
        <w:t>。</w:t>
      </w:r>
      <w:r w:rsidR="00DC68BE" w:rsidRPr="00A43C5B">
        <w:rPr>
          <w:rFonts w:ascii="Times New Roman" w:eastAsia="楷体" w:hAnsi="Times New Roman" w:cs="Times New Roman" w:hint="eastAsia"/>
          <w:b/>
          <w:sz w:val="21"/>
          <w:szCs w:val="21"/>
        </w:rPr>
        <w:t>其中不显示的结果均为计算时间严重超标</w:t>
      </w:r>
      <w:r w:rsidR="00DC68BE">
        <w:rPr>
          <w:rFonts w:ascii="Times New Roman" w:eastAsia="楷体" w:hAnsi="Times New Roman" w:cs="Times New Roman" w:hint="eastAsia"/>
          <w:sz w:val="21"/>
          <w:szCs w:val="21"/>
        </w:rPr>
        <w:t>。</w:t>
      </w:r>
      <w:r w:rsidR="007C48D7" w:rsidRPr="00A802F5">
        <w:rPr>
          <w:rFonts w:ascii="Times New Roman" w:eastAsia="楷体" w:hAnsi="Times New Roman" w:cs="Times New Roman"/>
          <w:sz w:val="21"/>
          <w:szCs w:val="21"/>
        </w:rPr>
        <w:t>由</w:t>
      </w:r>
      <w:bookmarkStart w:id="0" w:name="_GoBack"/>
      <w:bookmarkEnd w:id="0"/>
      <w:r w:rsidR="007C48D7" w:rsidRPr="00A802F5">
        <w:rPr>
          <w:rFonts w:ascii="Times New Roman" w:eastAsia="楷体" w:hAnsi="Times New Roman" w:cs="Times New Roman"/>
          <w:sz w:val="21"/>
          <w:szCs w:val="21"/>
        </w:rPr>
        <w:t>此可知，在实际过程中，单纯追求精确解的计算成本过高</w:t>
      </w:r>
      <w:r w:rsidR="001E0326" w:rsidRPr="00A802F5">
        <w:rPr>
          <w:rFonts w:ascii="Times New Roman" w:eastAsia="楷体" w:hAnsi="Times New Roman" w:cs="Times New Roman"/>
          <w:sz w:val="21"/>
          <w:szCs w:val="21"/>
        </w:rPr>
        <w:t>，必须对模型近似处理。</w:t>
      </w:r>
    </w:p>
    <w:p w14:paraId="3EF627AB" w14:textId="045C9B60" w:rsidR="003C7E65" w:rsidRPr="00A802F5" w:rsidRDefault="00525434" w:rsidP="003C7E65">
      <w:pPr>
        <w:spacing w:after="0" w:line="360" w:lineRule="auto"/>
        <w:ind w:firstLineChars="200" w:firstLine="440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hAnsi="Times New Roman" w:cs="Times New Roman"/>
          <w:noProof/>
        </w:rPr>
        <w:drawing>
          <wp:inline distT="0" distB="0" distL="0" distR="0" wp14:anchorId="7941708A" wp14:editId="13C2F3DD">
            <wp:extent cx="5022656" cy="1420761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1385" cy="142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F382" w14:textId="77777777" w:rsidR="00512A0D" w:rsidRPr="00A802F5" w:rsidRDefault="00512A0D" w:rsidP="003C7E65">
      <w:pPr>
        <w:pStyle w:val="1"/>
        <w:widowControl w:val="0"/>
        <w:spacing w:beforeLines="50" w:before="120" w:afterLines="50" w:after="120" w:line="360" w:lineRule="auto"/>
        <w:jc w:val="both"/>
        <w:rPr>
          <w:rFonts w:ascii="Times New Roman" w:eastAsia="楷体" w:hAnsi="Times New Roman" w:cs="Times New Roman"/>
          <w:color w:val="000000"/>
          <w:sz w:val="28"/>
        </w:rPr>
        <w:sectPr w:rsidR="00512A0D" w:rsidRPr="00A802F5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3B3396B" w14:textId="60A4F2BC" w:rsidR="003C7E65" w:rsidRPr="00A802F5" w:rsidRDefault="003C7E65" w:rsidP="003C7E65">
      <w:pPr>
        <w:pStyle w:val="1"/>
        <w:widowControl w:val="0"/>
        <w:spacing w:beforeLines="50" w:before="120" w:afterLines="50" w:after="120" w:line="360" w:lineRule="auto"/>
        <w:jc w:val="both"/>
        <w:rPr>
          <w:rFonts w:ascii="Times New Roman" w:eastAsia="楷体" w:hAnsi="Times New Roman" w:cs="Times New Roman"/>
          <w:color w:val="000000"/>
          <w:sz w:val="28"/>
        </w:rPr>
      </w:pPr>
      <w:r w:rsidRPr="00A802F5">
        <w:rPr>
          <w:rFonts w:ascii="Times New Roman" w:eastAsia="楷体" w:hAnsi="Times New Roman" w:cs="Times New Roman"/>
          <w:color w:val="000000"/>
          <w:sz w:val="28"/>
        </w:rPr>
        <w:lastRenderedPageBreak/>
        <w:t>5</w:t>
      </w:r>
      <w:r w:rsidRPr="00A802F5">
        <w:rPr>
          <w:rFonts w:ascii="Times New Roman" w:eastAsia="楷体" w:hAnsi="Times New Roman" w:cs="Times New Roman"/>
          <w:color w:val="000000"/>
          <w:sz w:val="28"/>
        </w:rPr>
        <w:t xml:space="preserve">. </w:t>
      </w:r>
      <w:r w:rsidRPr="00A802F5">
        <w:rPr>
          <w:rFonts w:ascii="Times New Roman" w:eastAsia="楷体" w:hAnsi="Times New Roman" w:cs="Times New Roman"/>
          <w:color w:val="000000"/>
          <w:sz w:val="28"/>
        </w:rPr>
        <w:t>后续工作</w:t>
      </w:r>
    </w:p>
    <w:p w14:paraId="7AD56B91" w14:textId="475A676A" w:rsidR="003C7E65" w:rsidRPr="00155ACF" w:rsidRDefault="008C7457" w:rsidP="003C7E65">
      <w:pPr>
        <w:rPr>
          <w:rFonts w:ascii="Times New Roman" w:eastAsia="楷体" w:hAnsi="Times New Roman" w:cs="Times New Roman"/>
          <w:b/>
        </w:rPr>
      </w:pPr>
      <w:r w:rsidRPr="00155ACF">
        <w:rPr>
          <w:rFonts w:ascii="Times New Roman" w:eastAsia="楷体" w:hAnsi="Times New Roman" w:cs="Times New Roman"/>
          <w:b/>
        </w:rPr>
        <w:t>（</w:t>
      </w:r>
      <w:r w:rsidRPr="00155ACF">
        <w:rPr>
          <w:rFonts w:ascii="Times New Roman" w:eastAsia="楷体" w:hAnsi="Times New Roman" w:cs="Times New Roman"/>
          <w:b/>
        </w:rPr>
        <w:t>1</w:t>
      </w:r>
      <w:r w:rsidRPr="00155ACF">
        <w:rPr>
          <w:rFonts w:ascii="Times New Roman" w:eastAsia="楷体" w:hAnsi="Times New Roman" w:cs="Times New Roman"/>
          <w:b/>
        </w:rPr>
        <w:t>）</w:t>
      </w:r>
      <w:r w:rsidR="00C2011D" w:rsidRPr="00155ACF">
        <w:rPr>
          <w:rFonts w:ascii="Times New Roman" w:eastAsia="楷体" w:hAnsi="Times New Roman" w:cs="Times New Roman"/>
          <w:b/>
        </w:rPr>
        <w:t>尝试增加一些基于应用场景的限制来简化问题</w:t>
      </w:r>
    </w:p>
    <w:p w14:paraId="7352EB3D" w14:textId="6CFD2184" w:rsidR="00C2011D" w:rsidRPr="00A802F5" w:rsidRDefault="00C2011D" w:rsidP="00512A0D">
      <w:pPr>
        <w:pStyle w:val="a5"/>
        <w:numPr>
          <w:ilvl w:val="0"/>
          <w:numId w:val="7"/>
        </w:numPr>
        <w:spacing w:line="360" w:lineRule="auto"/>
        <w:rPr>
          <w:rFonts w:ascii="Times New Roman" w:eastAsia="楷体" w:hAnsi="Times New Roman" w:cs="Times New Roman"/>
        </w:rPr>
      </w:pPr>
      <w:r w:rsidRPr="00A802F5">
        <w:rPr>
          <w:rFonts w:ascii="Times New Roman" w:eastAsia="楷体" w:hAnsi="Times New Roman" w:cs="Times New Roman"/>
        </w:rPr>
        <w:t>限制交易阶段或次数</w:t>
      </w:r>
    </w:p>
    <w:p w14:paraId="45FBA623" w14:textId="1374E9FC" w:rsidR="00C2011D" w:rsidRPr="00A802F5" w:rsidRDefault="00C2011D" w:rsidP="00512A0D">
      <w:pPr>
        <w:pStyle w:val="a5"/>
        <w:numPr>
          <w:ilvl w:val="0"/>
          <w:numId w:val="7"/>
        </w:numPr>
        <w:spacing w:line="360" w:lineRule="auto"/>
        <w:rPr>
          <w:rFonts w:ascii="Times New Roman" w:eastAsia="楷体" w:hAnsi="Times New Roman" w:cs="Times New Roman"/>
        </w:rPr>
      </w:pPr>
      <w:r w:rsidRPr="00A802F5">
        <w:rPr>
          <w:rFonts w:ascii="Times New Roman" w:eastAsia="楷体" w:hAnsi="Times New Roman" w:cs="Times New Roman"/>
        </w:rPr>
        <w:t>限制中转货币种类数（不超过</w:t>
      </w:r>
      <w:r w:rsidRPr="00A802F5">
        <w:rPr>
          <w:rFonts w:ascii="Times New Roman" w:eastAsia="楷体" w:hAnsi="Times New Roman" w:cs="Times New Roman"/>
        </w:rPr>
        <w:t>4</w:t>
      </w:r>
      <w:r w:rsidRPr="00A802F5">
        <w:rPr>
          <w:rFonts w:ascii="Times New Roman" w:eastAsia="楷体" w:hAnsi="Times New Roman" w:cs="Times New Roman"/>
        </w:rPr>
        <w:t>个）</w:t>
      </w:r>
      <w:r w:rsidR="009F4566" w:rsidRPr="00A802F5">
        <w:rPr>
          <w:rFonts w:ascii="Times New Roman" w:eastAsia="楷体" w:hAnsi="Times New Roman" w:cs="Times New Roman"/>
        </w:rPr>
        <w:t>，注意不包括初始和目标货币</w:t>
      </w:r>
    </w:p>
    <w:p w14:paraId="258E09EF" w14:textId="77235C4A" w:rsidR="00C2011D" w:rsidRPr="00A802F5" w:rsidRDefault="00C2011D" w:rsidP="00512A0D">
      <w:pPr>
        <w:pStyle w:val="a5"/>
        <w:numPr>
          <w:ilvl w:val="0"/>
          <w:numId w:val="7"/>
        </w:numPr>
        <w:spacing w:line="360" w:lineRule="auto"/>
        <w:rPr>
          <w:rFonts w:ascii="Times New Roman" w:eastAsia="楷体" w:hAnsi="Times New Roman" w:cs="Times New Roman"/>
        </w:rPr>
      </w:pPr>
      <w:r w:rsidRPr="00A802F5">
        <w:rPr>
          <w:rFonts w:ascii="Times New Roman" w:eastAsia="楷体" w:hAnsi="Times New Roman" w:cs="Times New Roman"/>
        </w:rPr>
        <w:t>限制交易所数量（不超过</w:t>
      </w:r>
      <w:r w:rsidRPr="00A802F5">
        <w:rPr>
          <w:rFonts w:ascii="Times New Roman" w:eastAsia="楷体" w:hAnsi="Times New Roman" w:cs="Times New Roman"/>
        </w:rPr>
        <w:t>8</w:t>
      </w:r>
      <w:r w:rsidRPr="00A802F5">
        <w:rPr>
          <w:rFonts w:ascii="Times New Roman" w:eastAsia="楷体" w:hAnsi="Times New Roman" w:cs="Times New Roman"/>
        </w:rPr>
        <w:t>个）</w:t>
      </w:r>
    </w:p>
    <w:p w14:paraId="229879F2" w14:textId="4BEFBE0A" w:rsidR="00290AFB" w:rsidRPr="00155ACF" w:rsidRDefault="00B80FFB" w:rsidP="00B80FFB">
      <w:pPr>
        <w:rPr>
          <w:rFonts w:ascii="Times New Roman" w:eastAsia="楷体" w:hAnsi="Times New Roman" w:cs="Times New Roman"/>
          <w:b/>
        </w:rPr>
      </w:pPr>
      <w:r w:rsidRPr="00155ACF">
        <w:rPr>
          <w:rFonts w:ascii="Times New Roman" w:eastAsia="楷体" w:hAnsi="Times New Roman" w:cs="Times New Roman"/>
          <w:b/>
        </w:rPr>
        <w:t>（</w:t>
      </w:r>
      <w:r w:rsidRPr="00155ACF">
        <w:rPr>
          <w:rFonts w:ascii="Times New Roman" w:eastAsia="楷体" w:hAnsi="Times New Roman" w:cs="Times New Roman"/>
          <w:b/>
        </w:rPr>
        <w:t>2</w:t>
      </w:r>
      <w:r w:rsidRPr="00155ACF">
        <w:rPr>
          <w:rFonts w:ascii="Times New Roman" w:eastAsia="楷体" w:hAnsi="Times New Roman" w:cs="Times New Roman"/>
          <w:b/>
        </w:rPr>
        <w:t>）对数学模型进行近似处理</w:t>
      </w:r>
      <w:r w:rsidR="008318A3" w:rsidRPr="00155ACF">
        <w:rPr>
          <w:rFonts w:ascii="Times New Roman" w:eastAsia="楷体" w:hAnsi="Times New Roman" w:cs="Times New Roman"/>
          <w:b/>
        </w:rPr>
        <w:t>（</w:t>
      </w:r>
      <w:proofErr w:type="gramStart"/>
      <w:r w:rsidR="008318A3" w:rsidRPr="00155ACF">
        <w:rPr>
          <w:rFonts w:ascii="Times New Roman" w:eastAsia="楷体" w:hAnsi="Times New Roman" w:cs="Times New Roman"/>
          <w:b/>
        </w:rPr>
        <w:t>凸</w:t>
      </w:r>
      <w:proofErr w:type="gramEnd"/>
      <w:r w:rsidR="008318A3" w:rsidRPr="00155ACF">
        <w:rPr>
          <w:rFonts w:ascii="Times New Roman" w:eastAsia="楷体" w:hAnsi="Times New Roman" w:cs="Times New Roman"/>
          <w:b/>
        </w:rPr>
        <w:t>转化）</w:t>
      </w:r>
    </w:p>
    <w:p w14:paraId="008A655C" w14:textId="1B8CDEC3" w:rsidR="00B80FFB" w:rsidRPr="00A802F5" w:rsidRDefault="00B80FFB" w:rsidP="00511D35">
      <w:pPr>
        <w:pStyle w:val="a5"/>
        <w:numPr>
          <w:ilvl w:val="0"/>
          <w:numId w:val="8"/>
        </w:numPr>
        <w:spacing w:line="360" w:lineRule="auto"/>
        <w:rPr>
          <w:rFonts w:ascii="Times New Roman" w:eastAsia="楷体" w:hAnsi="Times New Roman" w:cs="Times New Roman"/>
        </w:rPr>
      </w:pPr>
      <w:r w:rsidRPr="00A802F5">
        <w:rPr>
          <w:rFonts w:ascii="Times New Roman" w:eastAsia="楷体" w:hAnsi="Times New Roman" w:cs="Times New Roman"/>
        </w:rPr>
        <w:t>分段线性去近似分式</w:t>
      </w:r>
    </w:p>
    <w:p w14:paraId="064AA786" w14:textId="7FA3971E" w:rsidR="00B80FFB" w:rsidRPr="00A802F5" w:rsidRDefault="00B80FFB" w:rsidP="00511D35">
      <w:pPr>
        <w:pStyle w:val="a5"/>
        <w:numPr>
          <w:ilvl w:val="0"/>
          <w:numId w:val="8"/>
        </w:numPr>
        <w:spacing w:line="360" w:lineRule="auto"/>
        <w:rPr>
          <w:rFonts w:ascii="Times New Roman" w:eastAsia="楷体" w:hAnsi="Times New Roman" w:cs="Times New Roman"/>
        </w:rPr>
      </w:pPr>
      <w:r w:rsidRPr="00A802F5">
        <w:rPr>
          <w:rFonts w:ascii="Times New Roman" w:eastAsia="楷体" w:hAnsi="Times New Roman" w:cs="Times New Roman"/>
        </w:rPr>
        <w:t>分式线性化传统方法，保证不引入二次</w:t>
      </w:r>
      <w:proofErr w:type="gramStart"/>
      <w:r w:rsidRPr="00A802F5">
        <w:rPr>
          <w:rFonts w:ascii="Times New Roman" w:eastAsia="楷体" w:hAnsi="Times New Roman" w:cs="Times New Roman"/>
        </w:rPr>
        <w:t>项得到</w:t>
      </w:r>
      <w:proofErr w:type="gramEnd"/>
      <w:r w:rsidRPr="00A802F5">
        <w:rPr>
          <w:rFonts w:ascii="Times New Roman" w:eastAsia="楷体" w:hAnsi="Times New Roman" w:cs="Times New Roman"/>
        </w:rPr>
        <w:t>松弛问题</w:t>
      </w:r>
    </w:p>
    <w:p w14:paraId="41E9438C" w14:textId="40D66601" w:rsidR="00983A7D" w:rsidRPr="00155ACF" w:rsidRDefault="00983A7D" w:rsidP="00983A7D">
      <w:pPr>
        <w:rPr>
          <w:rFonts w:ascii="Times New Roman" w:eastAsia="楷体" w:hAnsi="Times New Roman" w:cs="Times New Roman"/>
          <w:b/>
        </w:rPr>
      </w:pPr>
      <w:r w:rsidRPr="00155ACF">
        <w:rPr>
          <w:rFonts w:ascii="Times New Roman" w:eastAsia="楷体" w:hAnsi="Times New Roman" w:cs="Times New Roman"/>
          <w:b/>
        </w:rPr>
        <w:t>（</w:t>
      </w:r>
      <w:r w:rsidRPr="00155ACF">
        <w:rPr>
          <w:rFonts w:ascii="Times New Roman" w:eastAsia="楷体" w:hAnsi="Times New Roman" w:cs="Times New Roman"/>
          <w:b/>
        </w:rPr>
        <w:t>3</w:t>
      </w:r>
      <w:r w:rsidRPr="00155ACF">
        <w:rPr>
          <w:rFonts w:ascii="Times New Roman" w:eastAsia="楷体" w:hAnsi="Times New Roman" w:cs="Times New Roman"/>
          <w:b/>
        </w:rPr>
        <w:t>）使用</w:t>
      </w:r>
      <w:r w:rsidR="002D6150" w:rsidRPr="00155ACF">
        <w:rPr>
          <w:rFonts w:ascii="Times New Roman" w:eastAsia="楷体" w:hAnsi="Times New Roman" w:cs="Times New Roman"/>
          <w:b/>
        </w:rPr>
        <w:t>数值</w:t>
      </w:r>
      <w:r w:rsidRPr="00155ACF">
        <w:rPr>
          <w:rFonts w:ascii="Times New Roman" w:eastAsia="楷体" w:hAnsi="Times New Roman" w:cs="Times New Roman"/>
          <w:b/>
        </w:rPr>
        <w:t>优化方法</w:t>
      </w:r>
      <w:r w:rsidR="000D51F4" w:rsidRPr="00155ACF">
        <w:rPr>
          <w:rFonts w:ascii="Times New Roman" w:eastAsia="楷体" w:hAnsi="Times New Roman" w:cs="Times New Roman"/>
          <w:b/>
        </w:rPr>
        <w:t>（这个优先级</w:t>
      </w:r>
      <w:r w:rsidR="001D7E0D" w:rsidRPr="00155ACF">
        <w:rPr>
          <w:rFonts w:ascii="Times New Roman" w:eastAsia="楷体" w:hAnsi="Times New Roman" w:cs="Times New Roman"/>
          <w:b/>
        </w:rPr>
        <w:t>较低</w:t>
      </w:r>
      <w:r w:rsidR="000D51F4" w:rsidRPr="00155ACF">
        <w:rPr>
          <w:rFonts w:ascii="Times New Roman" w:eastAsia="楷体" w:hAnsi="Times New Roman" w:cs="Times New Roman"/>
          <w:b/>
        </w:rPr>
        <w:t>）</w:t>
      </w:r>
    </w:p>
    <w:p w14:paraId="36382B89" w14:textId="0095D31A" w:rsidR="002D6150" w:rsidRPr="00A802F5" w:rsidRDefault="00930AF0" w:rsidP="00511D35">
      <w:pPr>
        <w:pStyle w:val="a5"/>
        <w:numPr>
          <w:ilvl w:val="0"/>
          <w:numId w:val="9"/>
        </w:numPr>
        <w:spacing w:line="360" w:lineRule="auto"/>
        <w:rPr>
          <w:rFonts w:ascii="Times New Roman" w:eastAsia="楷体" w:hAnsi="Times New Roman" w:cs="Times New Roman"/>
          <w:sz w:val="21"/>
          <w:szCs w:val="21"/>
        </w:rPr>
      </w:pPr>
      <w:proofErr w:type="gramStart"/>
      <w:r w:rsidRPr="00A802F5">
        <w:rPr>
          <w:rFonts w:ascii="Times New Roman" w:eastAsia="楷体" w:hAnsi="Times New Roman" w:cs="Times New Roman"/>
          <w:sz w:val="21"/>
          <w:szCs w:val="21"/>
        </w:rPr>
        <w:t>放松子</w:t>
      </w:r>
      <w:proofErr w:type="gramEnd"/>
      <w:r w:rsidRPr="00A802F5">
        <w:rPr>
          <w:rFonts w:ascii="Times New Roman" w:eastAsia="楷体" w:hAnsi="Times New Roman" w:cs="Times New Roman"/>
          <w:sz w:val="21"/>
          <w:szCs w:val="21"/>
        </w:rPr>
        <w:t>环路约束，使用</w:t>
      </w:r>
      <w:r w:rsidRPr="00A802F5">
        <w:rPr>
          <w:rFonts w:ascii="Times New Roman" w:eastAsia="楷体" w:hAnsi="Times New Roman" w:cs="Times New Roman"/>
          <w:sz w:val="21"/>
          <w:szCs w:val="21"/>
        </w:rPr>
        <w:t>SQP</w:t>
      </w:r>
      <w:r w:rsidRPr="00A802F5">
        <w:rPr>
          <w:rFonts w:ascii="Times New Roman" w:eastAsia="楷体" w:hAnsi="Times New Roman" w:cs="Times New Roman"/>
          <w:sz w:val="21"/>
          <w:szCs w:val="21"/>
        </w:rPr>
        <w:t>等方法做局部最优解。同时采用</w:t>
      </w:r>
      <w:r w:rsidRPr="00A802F5">
        <w:rPr>
          <w:rFonts w:ascii="Times New Roman" w:eastAsia="楷体" w:hAnsi="Times New Roman" w:cs="Times New Roman"/>
          <w:sz w:val="21"/>
          <w:szCs w:val="21"/>
        </w:rPr>
        <w:t>multi-start</w:t>
      </w:r>
      <w:r w:rsidRPr="00A802F5">
        <w:rPr>
          <w:rFonts w:ascii="Times New Roman" w:eastAsia="楷体" w:hAnsi="Times New Roman" w:cs="Times New Roman"/>
          <w:sz w:val="21"/>
          <w:szCs w:val="21"/>
        </w:rPr>
        <w:t>方法，并行多个</w:t>
      </w:r>
      <w:r w:rsidRPr="00A802F5">
        <w:rPr>
          <w:rFonts w:ascii="Times New Roman" w:eastAsia="楷体" w:hAnsi="Times New Roman" w:cs="Times New Roman"/>
          <w:sz w:val="21"/>
          <w:szCs w:val="21"/>
        </w:rPr>
        <w:t>process</w:t>
      </w:r>
      <w:r w:rsidRPr="00A802F5">
        <w:rPr>
          <w:rFonts w:ascii="Times New Roman" w:eastAsia="楷体" w:hAnsi="Times New Roman" w:cs="Times New Roman"/>
          <w:sz w:val="21"/>
          <w:szCs w:val="21"/>
        </w:rPr>
        <w:t>，对多个</w:t>
      </w:r>
      <w:proofErr w:type="gramStart"/>
      <w:r w:rsidRPr="00A802F5">
        <w:rPr>
          <w:rFonts w:ascii="Times New Roman" w:eastAsia="楷体" w:hAnsi="Times New Roman" w:cs="Times New Roman"/>
          <w:sz w:val="21"/>
          <w:szCs w:val="21"/>
        </w:rPr>
        <w:t>局部最优解优中</w:t>
      </w:r>
      <w:proofErr w:type="gramEnd"/>
      <w:r w:rsidRPr="00A802F5">
        <w:rPr>
          <w:rFonts w:ascii="Times New Roman" w:eastAsia="楷体" w:hAnsi="Times New Roman" w:cs="Times New Roman"/>
          <w:sz w:val="21"/>
          <w:szCs w:val="21"/>
        </w:rPr>
        <w:t>选优。</w:t>
      </w:r>
      <w:r w:rsidR="00F95673" w:rsidRPr="00A802F5">
        <w:rPr>
          <w:rFonts w:ascii="Times New Roman" w:eastAsia="楷体" w:hAnsi="Times New Roman" w:cs="Times New Roman"/>
          <w:sz w:val="21"/>
          <w:szCs w:val="21"/>
        </w:rPr>
        <w:t>并尝试对</w:t>
      </w:r>
      <w:r w:rsidR="00521A3B" w:rsidRPr="00A802F5">
        <w:rPr>
          <w:rFonts w:ascii="Times New Roman" w:eastAsia="楷体" w:hAnsi="Times New Roman" w:cs="Times New Roman"/>
          <w:sz w:val="21"/>
          <w:szCs w:val="21"/>
        </w:rPr>
        <w:t>所得</w:t>
      </w:r>
      <w:proofErr w:type="gramStart"/>
      <w:r w:rsidR="00790056" w:rsidRPr="00A802F5">
        <w:rPr>
          <w:rFonts w:ascii="Times New Roman" w:eastAsia="楷体" w:hAnsi="Times New Roman" w:cs="Times New Roman"/>
          <w:sz w:val="21"/>
          <w:szCs w:val="21"/>
        </w:rPr>
        <w:t>解</w:t>
      </w:r>
      <w:r w:rsidR="00F95673" w:rsidRPr="00A802F5">
        <w:rPr>
          <w:rFonts w:ascii="Times New Roman" w:eastAsia="楷体" w:hAnsi="Times New Roman" w:cs="Times New Roman"/>
          <w:sz w:val="21"/>
          <w:szCs w:val="21"/>
        </w:rPr>
        <w:t>进行</w:t>
      </w:r>
      <w:proofErr w:type="gramEnd"/>
      <w:r w:rsidR="00521A3B" w:rsidRPr="00A802F5">
        <w:rPr>
          <w:rFonts w:ascii="Times New Roman" w:eastAsia="楷体" w:hAnsi="Times New Roman" w:cs="Times New Roman"/>
          <w:sz w:val="21"/>
          <w:szCs w:val="21"/>
        </w:rPr>
        <w:t>邻域搜索以保证可行</w:t>
      </w:r>
      <w:r w:rsidR="00F95673" w:rsidRPr="00A802F5">
        <w:rPr>
          <w:rFonts w:ascii="Times New Roman" w:eastAsia="楷体" w:hAnsi="Times New Roman" w:cs="Times New Roman"/>
          <w:sz w:val="21"/>
          <w:szCs w:val="21"/>
        </w:rPr>
        <w:t>。</w:t>
      </w:r>
    </w:p>
    <w:p w14:paraId="67A7E314" w14:textId="2554E9C5" w:rsidR="00A369F1" w:rsidRDefault="002A57A8" w:rsidP="00C80385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（</w:t>
      </w:r>
      <w:r w:rsidRPr="00946A3C">
        <w:rPr>
          <w:rFonts w:ascii="Times New Roman" w:eastAsia="楷体" w:hAnsi="Times New Roman" w:cs="Times New Roman"/>
          <w:b/>
          <w:sz w:val="21"/>
          <w:szCs w:val="21"/>
        </w:rPr>
        <w:t>4</w:t>
      </w:r>
      <w:r w:rsidRPr="00946A3C">
        <w:rPr>
          <w:rFonts w:ascii="Times New Roman" w:eastAsia="楷体" w:hAnsi="Times New Roman" w:cs="Times New Roman"/>
          <w:b/>
          <w:sz w:val="21"/>
          <w:szCs w:val="21"/>
        </w:rPr>
        <w:t>）</w:t>
      </w:r>
      <w:r w:rsidR="0079646D" w:rsidRPr="00946A3C">
        <w:rPr>
          <w:rFonts w:ascii="Times New Roman" w:eastAsia="楷体" w:hAnsi="Times New Roman" w:cs="Times New Roman" w:hint="eastAsia"/>
          <w:b/>
          <w:sz w:val="21"/>
          <w:szCs w:val="21"/>
        </w:rPr>
        <w:t>实盘测试</w:t>
      </w:r>
    </w:p>
    <w:p w14:paraId="4598F9FE" w14:textId="18BB4D6F" w:rsidR="0079646D" w:rsidRPr="00A802F5" w:rsidRDefault="0079646D" w:rsidP="00C80385">
      <w:pPr>
        <w:spacing w:after="0" w:line="360" w:lineRule="auto"/>
        <w:rPr>
          <w:rFonts w:ascii="Times New Roman" w:eastAsia="楷体" w:hAnsi="Times New Roman" w:cs="Times New Roman" w:hint="eastAsia"/>
          <w:sz w:val="21"/>
          <w:szCs w:val="21"/>
        </w:rPr>
      </w:pPr>
      <w:r w:rsidRPr="00A802F5">
        <w:rPr>
          <w:rFonts w:ascii="Times New Roman" w:eastAsia="楷体" w:hAnsi="Times New Roman" w:cs="Times New Roman"/>
          <w:sz w:val="21"/>
          <w:szCs w:val="21"/>
        </w:rPr>
        <w:t>使用一家交易所（</w:t>
      </w:r>
      <w:proofErr w:type="spellStart"/>
      <w:r w:rsidRPr="00A802F5">
        <w:rPr>
          <w:rFonts w:ascii="Times New Roman" w:eastAsia="楷体" w:hAnsi="Times New Roman" w:cs="Times New Roman"/>
          <w:sz w:val="21"/>
          <w:szCs w:val="21"/>
        </w:rPr>
        <w:t>Uniswap</w:t>
      </w:r>
      <w:proofErr w:type="spellEnd"/>
      <w:r w:rsidRPr="00A802F5">
        <w:rPr>
          <w:rFonts w:ascii="Times New Roman" w:eastAsia="楷体" w:hAnsi="Times New Roman" w:cs="Times New Roman"/>
          <w:sz w:val="21"/>
          <w:szCs w:val="21"/>
        </w:rPr>
        <w:t>），采用网站上的</w:t>
      </w:r>
      <w:r w:rsidRPr="00946A3C">
        <w:rPr>
          <w:rFonts w:ascii="Times New Roman" w:eastAsia="楷体" w:hAnsi="Times New Roman" w:cs="Times New Roman"/>
          <w:sz w:val="21"/>
          <w:szCs w:val="21"/>
        </w:rPr>
        <w:t>实际数据</w:t>
      </w:r>
      <w:r w:rsidRPr="00A802F5">
        <w:rPr>
          <w:rFonts w:ascii="Times New Roman" w:eastAsia="楷体" w:hAnsi="Times New Roman" w:cs="Times New Roman"/>
          <w:sz w:val="21"/>
          <w:szCs w:val="21"/>
        </w:rPr>
        <w:t>对模型算法进行测试</w:t>
      </w:r>
    </w:p>
    <w:sectPr w:rsidR="0079646D" w:rsidRPr="00A80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68427" w14:textId="77777777" w:rsidR="007D0BA1" w:rsidRDefault="007D0BA1" w:rsidP="00896AFC">
      <w:pPr>
        <w:spacing w:after="0" w:line="240" w:lineRule="auto"/>
      </w:pPr>
      <w:r>
        <w:separator/>
      </w:r>
    </w:p>
  </w:endnote>
  <w:endnote w:type="continuationSeparator" w:id="0">
    <w:p w14:paraId="5FE77F05" w14:textId="77777777" w:rsidR="007D0BA1" w:rsidRDefault="007D0BA1" w:rsidP="00896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810A9" w14:textId="77777777" w:rsidR="007D0BA1" w:rsidRDefault="007D0BA1" w:rsidP="00896AFC">
      <w:pPr>
        <w:spacing w:after="0" w:line="240" w:lineRule="auto"/>
      </w:pPr>
      <w:r>
        <w:separator/>
      </w:r>
    </w:p>
  </w:footnote>
  <w:footnote w:type="continuationSeparator" w:id="0">
    <w:p w14:paraId="7B32EA3D" w14:textId="77777777" w:rsidR="007D0BA1" w:rsidRDefault="007D0BA1" w:rsidP="00896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5456"/>
    <w:multiLevelType w:val="hybridMultilevel"/>
    <w:tmpl w:val="5A1C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83466"/>
    <w:multiLevelType w:val="hybridMultilevel"/>
    <w:tmpl w:val="5426CB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11F6A"/>
    <w:multiLevelType w:val="hybridMultilevel"/>
    <w:tmpl w:val="B2E6D8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309563E"/>
    <w:multiLevelType w:val="hybridMultilevel"/>
    <w:tmpl w:val="875E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A0943"/>
    <w:multiLevelType w:val="hybridMultilevel"/>
    <w:tmpl w:val="1E4254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5E56E5"/>
    <w:multiLevelType w:val="hybridMultilevel"/>
    <w:tmpl w:val="C6A422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81654E"/>
    <w:multiLevelType w:val="hybridMultilevel"/>
    <w:tmpl w:val="512692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A9A1749"/>
    <w:multiLevelType w:val="hybridMultilevel"/>
    <w:tmpl w:val="2290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617F3"/>
    <w:multiLevelType w:val="hybridMultilevel"/>
    <w:tmpl w:val="D7F093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MDAwNzQzNzA1MzFS0lEKTi0uzszPAykwMq8FAPvs9zktAAAA"/>
  </w:docVars>
  <w:rsids>
    <w:rsidRoot w:val="00DC3C76"/>
    <w:rsid w:val="00010E4E"/>
    <w:rsid w:val="00013789"/>
    <w:rsid w:val="000232BA"/>
    <w:rsid w:val="00030309"/>
    <w:rsid w:val="0003182C"/>
    <w:rsid w:val="00050C00"/>
    <w:rsid w:val="000521D6"/>
    <w:rsid w:val="000544ED"/>
    <w:rsid w:val="000557C4"/>
    <w:rsid w:val="000568EA"/>
    <w:rsid w:val="00063117"/>
    <w:rsid w:val="00066B4F"/>
    <w:rsid w:val="00067CCE"/>
    <w:rsid w:val="00067EBF"/>
    <w:rsid w:val="000806C8"/>
    <w:rsid w:val="00082ABE"/>
    <w:rsid w:val="00094D3D"/>
    <w:rsid w:val="00096ABD"/>
    <w:rsid w:val="00096D7F"/>
    <w:rsid w:val="000A587F"/>
    <w:rsid w:val="000B1C19"/>
    <w:rsid w:val="000C0FDE"/>
    <w:rsid w:val="000C6A72"/>
    <w:rsid w:val="000C78BE"/>
    <w:rsid w:val="000D24B0"/>
    <w:rsid w:val="000D51F4"/>
    <w:rsid w:val="000F0977"/>
    <w:rsid w:val="00102A72"/>
    <w:rsid w:val="00104B0D"/>
    <w:rsid w:val="00107A07"/>
    <w:rsid w:val="00110048"/>
    <w:rsid w:val="001101C4"/>
    <w:rsid w:val="00117DCA"/>
    <w:rsid w:val="001372F4"/>
    <w:rsid w:val="00144439"/>
    <w:rsid w:val="00144739"/>
    <w:rsid w:val="00144992"/>
    <w:rsid w:val="001468AB"/>
    <w:rsid w:val="00155ACF"/>
    <w:rsid w:val="00161A53"/>
    <w:rsid w:val="00162A8D"/>
    <w:rsid w:val="001631CD"/>
    <w:rsid w:val="00175D96"/>
    <w:rsid w:val="001774D6"/>
    <w:rsid w:val="00177AB8"/>
    <w:rsid w:val="00181DD3"/>
    <w:rsid w:val="001862C2"/>
    <w:rsid w:val="00190588"/>
    <w:rsid w:val="00191A6C"/>
    <w:rsid w:val="00195865"/>
    <w:rsid w:val="00196ADE"/>
    <w:rsid w:val="001A2431"/>
    <w:rsid w:val="001A38EE"/>
    <w:rsid w:val="001B008F"/>
    <w:rsid w:val="001B7EFA"/>
    <w:rsid w:val="001C0A74"/>
    <w:rsid w:val="001C19B6"/>
    <w:rsid w:val="001C2047"/>
    <w:rsid w:val="001C4DA7"/>
    <w:rsid w:val="001C5CFF"/>
    <w:rsid w:val="001D0775"/>
    <w:rsid w:val="001D3F4C"/>
    <w:rsid w:val="001D43D1"/>
    <w:rsid w:val="001D556B"/>
    <w:rsid w:val="001D7E0D"/>
    <w:rsid w:val="001E0326"/>
    <w:rsid w:val="001E3160"/>
    <w:rsid w:val="001E686B"/>
    <w:rsid w:val="001F72E7"/>
    <w:rsid w:val="002002C8"/>
    <w:rsid w:val="00200491"/>
    <w:rsid w:val="0020294C"/>
    <w:rsid w:val="0020505E"/>
    <w:rsid w:val="0021440E"/>
    <w:rsid w:val="00226EF7"/>
    <w:rsid w:val="002302A1"/>
    <w:rsid w:val="0023125C"/>
    <w:rsid w:val="00232526"/>
    <w:rsid w:val="00233904"/>
    <w:rsid w:val="00235B44"/>
    <w:rsid w:val="002368B5"/>
    <w:rsid w:val="00242FB3"/>
    <w:rsid w:val="002438A5"/>
    <w:rsid w:val="002440C2"/>
    <w:rsid w:val="0025177A"/>
    <w:rsid w:val="002519B5"/>
    <w:rsid w:val="00262986"/>
    <w:rsid w:val="00266D49"/>
    <w:rsid w:val="00267B5C"/>
    <w:rsid w:val="00267EF8"/>
    <w:rsid w:val="00280FC5"/>
    <w:rsid w:val="00285F12"/>
    <w:rsid w:val="002865E7"/>
    <w:rsid w:val="00287BEE"/>
    <w:rsid w:val="00287D51"/>
    <w:rsid w:val="00290AFB"/>
    <w:rsid w:val="00297C91"/>
    <w:rsid w:val="002A1FDE"/>
    <w:rsid w:val="002A2780"/>
    <w:rsid w:val="002A57A8"/>
    <w:rsid w:val="002A75E9"/>
    <w:rsid w:val="002A7F33"/>
    <w:rsid w:val="002B592C"/>
    <w:rsid w:val="002B7184"/>
    <w:rsid w:val="002C3657"/>
    <w:rsid w:val="002D1195"/>
    <w:rsid w:val="002D265F"/>
    <w:rsid w:val="002D2E97"/>
    <w:rsid w:val="002D36F1"/>
    <w:rsid w:val="002D41FF"/>
    <w:rsid w:val="002D6150"/>
    <w:rsid w:val="002E036E"/>
    <w:rsid w:val="002F2E4A"/>
    <w:rsid w:val="002F3D33"/>
    <w:rsid w:val="00303809"/>
    <w:rsid w:val="00307555"/>
    <w:rsid w:val="00310D22"/>
    <w:rsid w:val="003135CD"/>
    <w:rsid w:val="0032164A"/>
    <w:rsid w:val="003256DA"/>
    <w:rsid w:val="0033241F"/>
    <w:rsid w:val="00332A08"/>
    <w:rsid w:val="003350C2"/>
    <w:rsid w:val="00341080"/>
    <w:rsid w:val="00346926"/>
    <w:rsid w:val="003510C0"/>
    <w:rsid w:val="0035620D"/>
    <w:rsid w:val="0037315A"/>
    <w:rsid w:val="00381163"/>
    <w:rsid w:val="00381608"/>
    <w:rsid w:val="003816D7"/>
    <w:rsid w:val="00384768"/>
    <w:rsid w:val="003A2732"/>
    <w:rsid w:val="003A5C3D"/>
    <w:rsid w:val="003B292B"/>
    <w:rsid w:val="003B3C8B"/>
    <w:rsid w:val="003B6926"/>
    <w:rsid w:val="003C6A19"/>
    <w:rsid w:val="003C7E65"/>
    <w:rsid w:val="003F0EF2"/>
    <w:rsid w:val="003F5254"/>
    <w:rsid w:val="003F676A"/>
    <w:rsid w:val="004076D4"/>
    <w:rsid w:val="00415B69"/>
    <w:rsid w:val="00422B6A"/>
    <w:rsid w:val="00424ED7"/>
    <w:rsid w:val="004313BA"/>
    <w:rsid w:val="004409F5"/>
    <w:rsid w:val="004424F9"/>
    <w:rsid w:val="004445E9"/>
    <w:rsid w:val="0045574E"/>
    <w:rsid w:val="00457278"/>
    <w:rsid w:val="004719D9"/>
    <w:rsid w:val="00472C4A"/>
    <w:rsid w:val="00472CCD"/>
    <w:rsid w:val="0048758C"/>
    <w:rsid w:val="00491695"/>
    <w:rsid w:val="0049301F"/>
    <w:rsid w:val="004933F3"/>
    <w:rsid w:val="004A075D"/>
    <w:rsid w:val="004A5DBB"/>
    <w:rsid w:val="004C0756"/>
    <w:rsid w:val="004C26CA"/>
    <w:rsid w:val="004C66A9"/>
    <w:rsid w:val="004C77F9"/>
    <w:rsid w:val="004D1350"/>
    <w:rsid w:val="004D3AD1"/>
    <w:rsid w:val="004D5938"/>
    <w:rsid w:val="004E059F"/>
    <w:rsid w:val="004E3972"/>
    <w:rsid w:val="004F3588"/>
    <w:rsid w:val="004F4AE0"/>
    <w:rsid w:val="004F7A40"/>
    <w:rsid w:val="00507426"/>
    <w:rsid w:val="00511D35"/>
    <w:rsid w:val="00511F74"/>
    <w:rsid w:val="00512A0D"/>
    <w:rsid w:val="005171E1"/>
    <w:rsid w:val="00521082"/>
    <w:rsid w:val="00521A3B"/>
    <w:rsid w:val="00525434"/>
    <w:rsid w:val="00526385"/>
    <w:rsid w:val="00531491"/>
    <w:rsid w:val="0054355D"/>
    <w:rsid w:val="0055200D"/>
    <w:rsid w:val="005530B7"/>
    <w:rsid w:val="0055487D"/>
    <w:rsid w:val="005560E1"/>
    <w:rsid w:val="00564550"/>
    <w:rsid w:val="00565AFB"/>
    <w:rsid w:val="00567879"/>
    <w:rsid w:val="0057046E"/>
    <w:rsid w:val="00570BE0"/>
    <w:rsid w:val="005720B8"/>
    <w:rsid w:val="00572E7F"/>
    <w:rsid w:val="00574194"/>
    <w:rsid w:val="00583EF5"/>
    <w:rsid w:val="0059090F"/>
    <w:rsid w:val="00591788"/>
    <w:rsid w:val="00594B91"/>
    <w:rsid w:val="00595507"/>
    <w:rsid w:val="00597DFD"/>
    <w:rsid w:val="005A0E70"/>
    <w:rsid w:val="005A4DB5"/>
    <w:rsid w:val="005A6D39"/>
    <w:rsid w:val="005B505D"/>
    <w:rsid w:val="005B712A"/>
    <w:rsid w:val="005C0C85"/>
    <w:rsid w:val="005C4DC0"/>
    <w:rsid w:val="005C698E"/>
    <w:rsid w:val="005C7ADA"/>
    <w:rsid w:val="005E1208"/>
    <w:rsid w:val="005F1C1A"/>
    <w:rsid w:val="006019EB"/>
    <w:rsid w:val="00601A37"/>
    <w:rsid w:val="00606165"/>
    <w:rsid w:val="00615462"/>
    <w:rsid w:val="00631F00"/>
    <w:rsid w:val="0063217F"/>
    <w:rsid w:val="006324AB"/>
    <w:rsid w:val="00633E78"/>
    <w:rsid w:val="00640CA3"/>
    <w:rsid w:val="0064302C"/>
    <w:rsid w:val="00643B91"/>
    <w:rsid w:val="006445ED"/>
    <w:rsid w:val="00646DDA"/>
    <w:rsid w:val="006514DD"/>
    <w:rsid w:val="00651CDF"/>
    <w:rsid w:val="00657240"/>
    <w:rsid w:val="00660C5F"/>
    <w:rsid w:val="00665CA6"/>
    <w:rsid w:val="00670579"/>
    <w:rsid w:val="006717C8"/>
    <w:rsid w:val="00674E58"/>
    <w:rsid w:val="006764F4"/>
    <w:rsid w:val="0068791C"/>
    <w:rsid w:val="006932BE"/>
    <w:rsid w:val="0069483B"/>
    <w:rsid w:val="00696CA3"/>
    <w:rsid w:val="006972C7"/>
    <w:rsid w:val="006A30C1"/>
    <w:rsid w:val="006A3A1C"/>
    <w:rsid w:val="006A426C"/>
    <w:rsid w:val="006A6204"/>
    <w:rsid w:val="006B1FCB"/>
    <w:rsid w:val="006B5DFC"/>
    <w:rsid w:val="006B640F"/>
    <w:rsid w:val="006C0F97"/>
    <w:rsid w:val="006C3F4B"/>
    <w:rsid w:val="006C607C"/>
    <w:rsid w:val="006D143A"/>
    <w:rsid w:val="006D1D68"/>
    <w:rsid w:val="006E7F4D"/>
    <w:rsid w:val="006F5DC2"/>
    <w:rsid w:val="006F6E51"/>
    <w:rsid w:val="00700F01"/>
    <w:rsid w:val="00702342"/>
    <w:rsid w:val="0070307B"/>
    <w:rsid w:val="007119DC"/>
    <w:rsid w:val="00712EAF"/>
    <w:rsid w:val="007202FB"/>
    <w:rsid w:val="00724E47"/>
    <w:rsid w:val="00724EA5"/>
    <w:rsid w:val="0072527C"/>
    <w:rsid w:val="00733FE6"/>
    <w:rsid w:val="007441A9"/>
    <w:rsid w:val="007541BA"/>
    <w:rsid w:val="007555F8"/>
    <w:rsid w:val="00760D44"/>
    <w:rsid w:val="00764329"/>
    <w:rsid w:val="00770DA4"/>
    <w:rsid w:val="007714BF"/>
    <w:rsid w:val="007810F6"/>
    <w:rsid w:val="00781799"/>
    <w:rsid w:val="00790056"/>
    <w:rsid w:val="007949F3"/>
    <w:rsid w:val="0079646D"/>
    <w:rsid w:val="007A24C3"/>
    <w:rsid w:val="007A4FC7"/>
    <w:rsid w:val="007A6B09"/>
    <w:rsid w:val="007B41A6"/>
    <w:rsid w:val="007B4902"/>
    <w:rsid w:val="007C0D3C"/>
    <w:rsid w:val="007C1B89"/>
    <w:rsid w:val="007C48D7"/>
    <w:rsid w:val="007D0BA1"/>
    <w:rsid w:val="007D200A"/>
    <w:rsid w:val="007D3297"/>
    <w:rsid w:val="007D3556"/>
    <w:rsid w:val="007D4298"/>
    <w:rsid w:val="007D5ED1"/>
    <w:rsid w:val="007D6A16"/>
    <w:rsid w:val="007E6967"/>
    <w:rsid w:val="007F11DA"/>
    <w:rsid w:val="007F23A6"/>
    <w:rsid w:val="007F37E8"/>
    <w:rsid w:val="007F6024"/>
    <w:rsid w:val="00802B93"/>
    <w:rsid w:val="008178F7"/>
    <w:rsid w:val="00817DEF"/>
    <w:rsid w:val="00817EC6"/>
    <w:rsid w:val="00821A07"/>
    <w:rsid w:val="0082783B"/>
    <w:rsid w:val="0083064C"/>
    <w:rsid w:val="00830E6F"/>
    <w:rsid w:val="008318A3"/>
    <w:rsid w:val="008321AB"/>
    <w:rsid w:val="0084041A"/>
    <w:rsid w:val="00843419"/>
    <w:rsid w:val="00845529"/>
    <w:rsid w:val="0085142A"/>
    <w:rsid w:val="00853B06"/>
    <w:rsid w:val="00856070"/>
    <w:rsid w:val="0085669F"/>
    <w:rsid w:val="00856BC2"/>
    <w:rsid w:val="008570EF"/>
    <w:rsid w:val="0086184D"/>
    <w:rsid w:val="00862A82"/>
    <w:rsid w:val="008807C5"/>
    <w:rsid w:val="00883EF4"/>
    <w:rsid w:val="00883FFF"/>
    <w:rsid w:val="00896AFC"/>
    <w:rsid w:val="008B3CCB"/>
    <w:rsid w:val="008B7214"/>
    <w:rsid w:val="008C48B4"/>
    <w:rsid w:val="008C7457"/>
    <w:rsid w:val="008D0568"/>
    <w:rsid w:val="008D4DF6"/>
    <w:rsid w:val="008E5C07"/>
    <w:rsid w:val="008E5F0A"/>
    <w:rsid w:val="008F2514"/>
    <w:rsid w:val="00900885"/>
    <w:rsid w:val="00906A15"/>
    <w:rsid w:val="00911BB8"/>
    <w:rsid w:val="00914611"/>
    <w:rsid w:val="00917B27"/>
    <w:rsid w:val="0092121B"/>
    <w:rsid w:val="00930AF0"/>
    <w:rsid w:val="00931E19"/>
    <w:rsid w:val="0093248F"/>
    <w:rsid w:val="0093423B"/>
    <w:rsid w:val="00937051"/>
    <w:rsid w:val="00937369"/>
    <w:rsid w:val="00940651"/>
    <w:rsid w:val="00940AF2"/>
    <w:rsid w:val="0094492C"/>
    <w:rsid w:val="00946A3C"/>
    <w:rsid w:val="00967ABB"/>
    <w:rsid w:val="00972860"/>
    <w:rsid w:val="00982D76"/>
    <w:rsid w:val="00983A7D"/>
    <w:rsid w:val="0098470E"/>
    <w:rsid w:val="009877D4"/>
    <w:rsid w:val="0099797A"/>
    <w:rsid w:val="009A0719"/>
    <w:rsid w:val="009A45D8"/>
    <w:rsid w:val="009A615F"/>
    <w:rsid w:val="009B2458"/>
    <w:rsid w:val="009B338C"/>
    <w:rsid w:val="009C2B7A"/>
    <w:rsid w:val="009C2CC7"/>
    <w:rsid w:val="009C6A1B"/>
    <w:rsid w:val="009C7862"/>
    <w:rsid w:val="009D384F"/>
    <w:rsid w:val="009D633C"/>
    <w:rsid w:val="009E0078"/>
    <w:rsid w:val="009E47A1"/>
    <w:rsid w:val="009F0484"/>
    <w:rsid w:val="009F4566"/>
    <w:rsid w:val="00A0600A"/>
    <w:rsid w:val="00A12663"/>
    <w:rsid w:val="00A13E8B"/>
    <w:rsid w:val="00A257A0"/>
    <w:rsid w:val="00A360A5"/>
    <w:rsid w:val="00A369F1"/>
    <w:rsid w:val="00A43C5B"/>
    <w:rsid w:val="00A45C75"/>
    <w:rsid w:val="00A5484C"/>
    <w:rsid w:val="00A615E9"/>
    <w:rsid w:val="00A75CEF"/>
    <w:rsid w:val="00A802F5"/>
    <w:rsid w:val="00A84828"/>
    <w:rsid w:val="00A84C22"/>
    <w:rsid w:val="00AB57EC"/>
    <w:rsid w:val="00AC28EB"/>
    <w:rsid w:val="00AC5F61"/>
    <w:rsid w:val="00AC7673"/>
    <w:rsid w:val="00AD549E"/>
    <w:rsid w:val="00AD6AFC"/>
    <w:rsid w:val="00AE007D"/>
    <w:rsid w:val="00AE2865"/>
    <w:rsid w:val="00B048DB"/>
    <w:rsid w:val="00B07930"/>
    <w:rsid w:val="00B11188"/>
    <w:rsid w:val="00B11AAE"/>
    <w:rsid w:val="00B46D6C"/>
    <w:rsid w:val="00B50B22"/>
    <w:rsid w:val="00B51629"/>
    <w:rsid w:val="00B636BC"/>
    <w:rsid w:val="00B70529"/>
    <w:rsid w:val="00B7175E"/>
    <w:rsid w:val="00B74773"/>
    <w:rsid w:val="00B75892"/>
    <w:rsid w:val="00B80E92"/>
    <w:rsid w:val="00B80FFB"/>
    <w:rsid w:val="00B82E06"/>
    <w:rsid w:val="00B837FB"/>
    <w:rsid w:val="00B85BA4"/>
    <w:rsid w:val="00B9429C"/>
    <w:rsid w:val="00BA00CA"/>
    <w:rsid w:val="00BA2822"/>
    <w:rsid w:val="00BA79A6"/>
    <w:rsid w:val="00BB0750"/>
    <w:rsid w:val="00BB43B4"/>
    <w:rsid w:val="00BC68FB"/>
    <w:rsid w:val="00BC7394"/>
    <w:rsid w:val="00BD04F0"/>
    <w:rsid w:val="00BD3912"/>
    <w:rsid w:val="00BD435A"/>
    <w:rsid w:val="00BD4BEC"/>
    <w:rsid w:val="00BD5BB6"/>
    <w:rsid w:val="00BD7038"/>
    <w:rsid w:val="00BE0298"/>
    <w:rsid w:val="00BE0BE9"/>
    <w:rsid w:val="00BE2F5F"/>
    <w:rsid w:val="00BE36C8"/>
    <w:rsid w:val="00BE474C"/>
    <w:rsid w:val="00BF148B"/>
    <w:rsid w:val="00BF23A2"/>
    <w:rsid w:val="00BF52E0"/>
    <w:rsid w:val="00BF5F71"/>
    <w:rsid w:val="00C07683"/>
    <w:rsid w:val="00C104B9"/>
    <w:rsid w:val="00C10B88"/>
    <w:rsid w:val="00C10D27"/>
    <w:rsid w:val="00C12783"/>
    <w:rsid w:val="00C13D28"/>
    <w:rsid w:val="00C2011D"/>
    <w:rsid w:val="00C211B5"/>
    <w:rsid w:val="00C22549"/>
    <w:rsid w:val="00C23C4F"/>
    <w:rsid w:val="00C279DC"/>
    <w:rsid w:val="00C33BCE"/>
    <w:rsid w:val="00C3542D"/>
    <w:rsid w:val="00C36DA6"/>
    <w:rsid w:val="00C40D78"/>
    <w:rsid w:val="00C41956"/>
    <w:rsid w:val="00C51D1D"/>
    <w:rsid w:val="00C53BA0"/>
    <w:rsid w:val="00C54214"/>
    <w:rsid w:val="00C5709F"/>
    <w:rsid w:val="00C6353C"/>
    <w:rsid w:val="00C658F5"/>
    <w:rsid w:val="00C71215"/>
    <w:rsid w:val="00C73E4C"/>
    <w:rsid w:val="00C80385"/>
    <w:rsid w:val="00C808C5"/>
    <w:rsid w:val="00C81185"/>
    <w:rsid w:val="00C85754"/>
    <w:rsid w:val="00C86B1C"/>
    <w:rsid w:val="00C90DC7"/>
    <w:rsid w:val="00CA1A49"/>
    <w:rsid w:val="00CB49D5"/>
    <w:rsid w:val="00CC44C9"/>
    <w:rsid w:val="00CD11E4"/>
    <w:rsid w:val="00CD28B0"/>
    <w:rsid w:val="00CD3934"/>
    <w:rsid w:val="00CD4A31"/>
    <w:rsid w:val="00CD5EE0"/>
    <w:rsid w:val="00CE1B97"/>
    <w:rsid w:val="00CE303C"/>
    <w:rsid w:val="00CE737C"/>
    <w:rsid w:val="00CE7D31"/>
    <w:rsid w:val="00D03A7F"/>
    <w:rsid w:val="00D0455F"/>
    <w:rsid w:val="00D056D4"/>
    <w:rsid w:val="00D05DA1"/>
    <w:rsid w:val="00D1077E"/>
    <w:rsid w:val="00D13F51"/>
    <w:rsid w:val="00D1507A"/>
    <w:rsid w:val="00D152CF"/>
    <w:rsid w:val="00D156DE"/>
    <w:rsid w:val="00D1597C"/>
    <w:rsid w:val="00D20304"/>
    <w:rsid w:val="00D254ED"/>
    <w:rsid w:val="00D264F4"/>
    <w:rsid w:val="00D332B0"/>
    <w:rsid w:val="00D35FA1"/>
    <w:rsid w:val="00D41257"/>
    <w:rsid w:val="00D52DE6"/>
    <w:rsid w:val="00D55273"/>
    <w:rsid w:val="00D57F6A"/>
    <w:rsid w:val="00D64B62"/>
    <w:rsid w:val="00D64E65"/>
    <w:rsid w:val="00D65278"/>
    <w:rsid w:val="00D70FDA"/>
    <w:rsid w:val="00D7712D"/>
    <w:rsid w:val="00D81244"/>
    <w:rsid w:val="00D879E9"/>
    <w:rsid w:val="00D932F7"/>
    <w:rsid w:val="00D969D1"/>
    <w:rsid w:val="00DA1BC3"/>
    <w:rsid w:val="00DB0EE6"/>
    <w:rsid w:val="00DB5552"/>
    <w:rsid w:val="00DC3C76"/>
    <w:rsid w:val="00DC68BE"/>
    <w:rsid w:val="00DD3E9C"/>
    <w:rsid w:val="00DD687D"/>
    <w:rsid w:val="00DE12A3"/>
    <w:rsid w:val="00DE2040"/>
    <w:rsid w:val="00DE26C6"/>
    <w:rsid w:val="00DE4F9E"/>
    <w:rsid w:val="00DE795B"/>
    <w:rsid w:val="00DF18D7"/>
    <w:rsid w:val="00DF6281"/>
    <w:rsid w:val="00E000CC"/>
    <w:rsid w:val="00E03500"/>
    <w:rsid w:val="00E06D74"/>
    <w:rsid w:val="00E128B1"/>
    <w:rsid w:val="00E13A44"/>
    <w:rsid w:val="00E162B4"/>
    <w:rsid w:val="00E171FD"/>
    <w:rsid w:val="00E2243B"/>
    <w:rsid w:val="00E36685"/>
    <w:rsid w:val="00E36BFD"/>
    <w:rsid w:val="00E4433D"/>
    <w:rsid w:val="00E56192"/>
    <w:rsid w:val="00E5739B"/>
    <w:rsid w:val="00E6316C"/>
    <w:rsid w:val="00E71822"/>
    <w:rsid w:val="00E72F22"/>
    <w:rsid w:val="00E75ADA"/>
    <w:rsid w:val="00E75E68"/>
    <w:rsid w:val="00E771A8"/>
    <w:rsid w:val="00E77F53"/>
    <w:rsid w:val="00EA1267"/>
    <w:rsid w:val="00EB0C7C"/>
    <w:rsid w:val="00EB34FA"/>
    <w:rsid w:val="00EB4C52"/>
    <w:rsid w:val="00EB5088"/>
    <w:rsid w:val="00EB71BD"/>
    <w:rsid w:val="00EC4873"/>
    <w:rsid w:val="00ED5F0D"/>
    <w:rsid w:val="00EE2066"/>
    <w:rsid w:val="00EE2F85"/>
    <w:rsid w:val="00EE5FB2"/>
    <w:rsid w:val="00EF09ED"/>
    <w:rsid w:val="00EF22E4"/>
    <w:rsid w:val="00F0493A"/>
    <w:rsid w:val="00F07353"/>
    <w:rsid w:val="00F07B0C"/>
    <w:rsid w:val="00F11BED"/>
    <w:rsid w:val="00F133B2"/>
    <w:rsid w:val="00F16C85"/>
    <w:rsid w:val="00F228B8"/>
    <w:rsid w:val="00F412C9"/>
    <w:rsid w:val="00F43126"/>
    <w:rsid w:val="00F455B7"/>
    <w:rsid w:val="00F46731"/>
    <w:rsid w:val="00F502B1"/>
    <w:rsid w:val="00F517CF"/>
    <w:rsid w:val="00F53157"/>
    <w:rsid w:val="00F5325E"/>
    <w:rsid w:val="00F634D2"/>
    <w:rsid w:val="00F64247"/>
    <w:rsid w:val="00F716B2"/>
    <w:rsid w:val="00F7361A"/>
    <w:rsid w:val="00F81B4B"/>
    <w:rsid w:val="00F9202C"/>
    <w:rsid w:val="00F951DA"/>
    <w:rsid w:val="00F95673"/>
    <w:rsid w:val="00FB0F44"/>
    <w:rsid w:val="00FB105B"/>
    <w:rsid w:val="00FB129D"/>
    <w:rsid w:val="00FB31B8"/>
    <w:rsid w:val="00FB5F3C"/>
    <w:rsid w:val="00FB7151"/>
    <w:rsid w:val="00FC2A7B"/>
    <w:rsid w:val="00FD1082"/>
    <w:rsid w:val="00FD164B"/>
    <w:rsid w:val="00FE17EC"/>
    <w:rsid w:val="00FF09B1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9E5EB"/>
  <w15:chartTrackingRefBased/>
  <w15:docId w15:val="{2A8AD02C-A793-47E8-A369-17B85B6D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37FB"/>
  </w:style>
  <w:style w:type="paragraph" w:styleId="1">
    <w:name w:val="heading 1"/>
    <w:basedOn w:val="a"/>
    <w:next w:val="a"/>
    <w:link w:val="10"/>
    <w:uiPriority w:val="9"/>
    <w:qFormat/>
    <w:rsid w:val="00287B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316C"/>
    <w:pPr>
      <w:keepNext/>
      <w:keepLines/>
      <w:widowControl w:val="0"/>
      <w:spacing w:before="120" w:after="120" w:line="360" w:lineRule="auto"/>
      <w:jc w:val="both"/>
      <w:outlineLvl w:val="1"/>
    </w:pPr>
    <w:rPr>
      <w:rFonts w:asciiTheme="majorHAnsi" w:eastAsia="楷体" w:hAnsiTheme="majorHAnsi" w:cstheme="majorBidi"/>
      <w:b/>
      <w:bCs/>
      <w:color w:val="000000"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5F0A"/>
    <w:rPr>
      <w:color w:val="808080"/>
    </w:rPr>
  </w:style>
  <w:style w:type="table" w:styleId="a4">
    <w:name w:val="Table Grid"/>
    <w:basedOn w:val="a1"/>
    <w:uiPriority w:val="39"/>
    <w:rsid w:val="00EF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0505E"/>
    <w:pPr>
      <w:ind w:left="720"/>
      <w:contextualSpacing/>
    </w:pPr>
  </w:style>
  <w:style w:type="character" w:styleId="HTML">
    <w:name w:val="HTML Code"/>
    <w:basedOn w:val="a0"/>
    <w:rsid w:val="007F23A6"/>
    <w:rPr>
      <w:rFonts w:ascii="Courier New" w:eastAsia="Times New Roman" w:hAnsi="Courier New" w:cs="Courier New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68791C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68791C"/>
  </w:style>
  <w:style w:type="character" w:customStyle="1" w:styleId="a8">
    <w:name w:val="批注文字 字符"/>
    <w:basedOn w:val="a0"/>
    <w:link w:val="a7"/>
    <w:uiPriority w:val="99"/>
    <w:semiHidden/>
    <w:rsid w:val="0068791C"/>
  </w:style>
  <w:style w:type="paragraph" w:styleId="a9">
    <w:name w:val="annotation subject"/>
    <w:basedOn w:val="a7"/>
    <w:next w:val="a7"/>
    <w:link w:val="aa"/>
    <w:uiPriority w:val="99"/>
    <w:semiHidden/>
    <w:unhideWhenUsed/>
    <w:rsid w:val="0068791C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68791C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68791C"/>
    <w:pPr>
      <w:spacing w:after="0"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8791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6316C"/>
    <w:rPr>
      <w:rFonts w:asciiTheme="majorHAnsi" w:eastAsia="楷体" w:hAnsiTheme="majorHAnsi" w:cstheme="majorBidi"/>
      <w:b/>
      <w:bCs/>
      <w:color w:val="000000"/>
      <w:kern w:val="2"/>
      <w:sz w:val="24"/>
      <w:szCs w:val="32"/>
    </w:rPr>
  </w:style>
  <w:style w:type="paragraph" w:customStyle="1" w:styleId="AMDisplayEquation">
    <w:name w:val="AMDisplayEquation"/>
    <w:basedOn w:val="a"/>
    <w:next w:val="a"/>
    <w:link w:val="AMDisplayEquation0"/>
    <w:rsid w:val="003816D7"/>
    <w:pPr>
      <w:widowControl w:val="0"/>
      <w:tabs>
        <w:tab w:val="center" w:pos="4160"/>
        <w:tab w:val="right" w:pos="8320"/>
      </w:tabs>
      <w:spacing w:after="0" w:line="360" w:lineRule="auto"/>
      <w:ind w:firstLineChars="200" w:firstLine="480"/>
      <w:jc w:val="both"/>
    </w:pPr>
    <w:rPr>
      <w:rFonts w:ascii="Times New Roman" w:eastAsia="楷体" w:hAnsi="Times New Roman" w:cs="Times New Roman"/>
      <w:color w:val="000000"/>
      <w:kern w:val="2"/>
      <w:sz w:val="24"/>
      <w:szCs w:val="24"/>
    </w:rPr>
  </w:style>
  <w:style w:type="character" w:customStyle="1" w:styleId="AMDisplayEquation0">
    <w:name w:val="AMDisplayEquation 字符"/>
    <w:basedOn w:val="a0"/>
    <w:link w:val="AMDisplayEquation"/>
    <w:rsid w:val="003816D7"/>
    <w:rPr>
      <w:rFonts w:ascii="Times New Roman" w:eastAsia="楷体" w:hAnsi="Times New Roman" w:cs="Times New Roman"/>
      <w:color w:val="000000"/>
      <w:kern w:val="2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87BEE"/>
    <w:rPr>
      <w:b/>
      <w:bCs/>
      <w:kern w:val="44"/>
      <w:sz w:val="44"/>
      <w:szCs w:val="44"/>
    </w:rPr>
  </w:style>
  <w:style w:type="paragraph" w:styleId="ad">
    <w:name w:val="header"/>
    <w:basedOn w:val="a"/>
    <w:link w:val="ae"/>
    <w:uiPriority w:val="99"/>
    <w:unhideWhenUsed/>
    <w:rsid w:val="00896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896AFC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896AF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896A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0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7E241-C59D-403A-B7F9-18083AC6C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10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Wang</dc:creator>
  <cp:keywords/>
  <dc:description/>
  <cp:lastModifiedBy>张轶伦</cp:lastModifiedBy>
  <cp:revision>584</cp:revision>
  <cp:lastPrinted>2021-04-03T09:50:00Z</cp:lastPrinted>
  <dcterms:created xsi:type="dcterms:W3CDTF">2021-03-30T12:14:00Z</dcterms:created>
  <dcterms:modified xsi:type="dcterms:W3CDTF">2021-04-09T13:29:00Z</dcterms:modified>
</cp:coreProperties>
</file>