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2.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D6FFDD" w14:textId="3C5F9D6F" w:rsidR="0034650F" w:rsidRDefault="0034650F" w:rsidP="00D42E1A">
      <w:pPr>
        <w:spacing w:line="360" w:lineRule="auto"/>
      </w:pPr>
    </w:p>
    <w:p w14:paraId="58467A05" w14:textId="19638F8D" w:rsidR="008407DF" w:rsidRDefault="008407DF" w:rsidP="00D42E1A">
      <w:pPr>
        <w:spacing w:line="360" w:lineRule="auto"/>
      </w:pPr>
    </w:p>
    <w:p w14:paraId="63D26195" w14:textId="77777777" w:rsidR="00E36D34" w:rsidRDefault="00E36D34" w:rsidP="00D42E1A">
      <w:pPr>
        <w:pStyle w:val="Default"/>
        <w:spacing w:line="360" w:lineRule="auto"/>
        <w:jc w:val="center"/>
      </w:pPr>
    </w:p>
    <w:p w14:paraId="072EBAF4" w14:textId="6916E2F1" w:rsidR="00E36D34" w:rsidRPr="00C96520" w:rsidRDefault="00E36D34" w:rsidP="00D42E1A">
      <w:pPr>
        <w:spacing w:line="360" w:lineRule="auto"/>
        <w:jc w:val="center"/>
        <w:rPr>
          <w:b/>
          <w:bCs/>
          <w:sz w:val="28"/>
          <w:szCs w:val="28"/>
        </w:rPr>
      </w:pPr>
      <w:r>
        <w:rPr>
          <w:b/>
          <w:bCs/>
          <w:sz w:val="28"/>
          <w:szCs w:val="28"/>
        </w:rPr>
        <w:t>Bachelorarbeit</w:t>
      </w:r>
    </w:p>
    <w:p w14:paraId="13DC2F3F" w14:textId="0D98E2D7" w:rsidR="00E36D34" w:rsidRDefault="007B7C5E" w:rsidP="00D42E1A">
      <w:pPr>
        <w:spacing w:line="360" w:lineRule="auto"/>
        <w:jc w:val="center"/>
        <w:rPr>
          <w:sz w:val="28"/>
          <w:szCs w:val="28"/>
        </w:rPr>
      </w:pPr>
      <w:r>
        <w:rPr>
          <w:sz w:val="28"/>
          <w:szCs w:val="28"/>
        </w:rPr>
        <w:t>Studiengang CDHAW MT</w:t>
      </w:r>
      <w:r w:rsidR="00E36D34">
        <w:rPr>
          <w:sz w:val="28"/>
          <w:szCs w:val="28"/>
        </w:rPr>
        <w:t xml:space="preserve"> Dual</w:t>
      </w:r>
    </w:p>
    <w:p w14:paraId="17A69B6F" w14:textId="77777777" w:rsidR="00C96520" w:rsidRDefault="00C96520" w:rsidP="00D42E1A">
      <w:pPr>
        <w:spacing w:line="360" w:lineRule="auto"/>
        <w:jc w:val="center"/>
        <w:rPr>
          <w:b/>
          <w:bCs/>
          <w:sz w:val="28"/>
          <w:szCs w:val="28"/>
        </w:rPr>
      </w:pPr>
    </w:p>
    <w:p w14:paraId="1F65D682" w14:textId="77777777" w:rsidR="00837A5B" w:rsidRDefault="00E36D34" w:rsidP="00D42E1A">
      <w:pPr>
        <w:spacing w:line="360" w:lineRule="auto"/>
        <w:jc w:val="center"/>
        <w:rPr>
          <w:b/>
          <w:sz w:val="32"/>
          <w:szCs w:val="32"/>
        </w:rPr>
      </w:pPr>
      <w:r w:rsidRPr="00837A5B">
        <w:rPr>
          <w:b/>
          <w:sz w:val="32"/>
          <w:szCs w:val="32"/>
        </w:rPr>
        <w:t xml:space="preserve">Entwicklung eines Data-Logging-Systems </w:t>
      </w:r>
    </w:p>
    <w:p w14:paraId="567ACE3C" w14:textId="7689CC0C" w:rsidR="0034650F" w:rsidRPr="00837A5B" w:rsidRDefault="00E36D34" w:rsidP="00D42E1A">
      <w:pPr>
        <w:spacing w:line="360" w:lineRule="auto"/>
        <w:jc w:val="center"/>
        <w:rPr>
          <w:b/>
          <w:sz w:val="32"/>
          <w:szCs w:val="32"/>
        </w:rPr>
      </w:pPr>
      <w:r w:rsidRPr="00837A5B">
        <w:rPr>
          <w:b/>
          <w:sz w:val="32"/>
          <w:szCs w:val="32"/>
        </w:rPr>
        <w:t>für Industriesteuerungen</w:t>
      </w:r>
    </w:p>
    <w:p w14:paraId="20C98169" w14:textId="77777777" w:rsidR="00C96520" w:rsidRPr="00C96520" w:rsidRDefault="00C96520" w:rsidP="00D42E1A">
      <w:pPr>
        <w:spacing w:line="360" w:lineRule="auto"/>
      </w:pPr>
    </w:p>
    <w:p w14:paraId="46779BF6" w14:textId="77777777" w:rsidR="00E36D34" w:rsidRPr="00C96520" w:rsidRDefault="00E36D34" w:rsidP="00D42E1A">
      <w:pPr>
        <w:spacing w:line="360" w:lineRule="auto"/>
        <w:jc w:val="center"/>
        <w:rPr>
          <w:sz w:val="28"/>
          <w:szCs w:val="28"/>
        </w:rPr>
      </w:pPr>
      <w:r w:rsidRPr="00C96520">
        <w:rPr>
          <w:sz w:val="28"/>
          <w:szCs w:val="28"/>
        </w:rPr>
        <w:t>Yizhen Li</w:t>
      </w:r>
    </w:p>
    <w:p w14:paraId="203BF0BA" w14:textId="20722CF8" w:rsidR="00990E94" w:rsidRPr="00ED5D52" w:rsidRDefault="00ED5D52" w:rsidP="00ED5D52">
      <w:pPr>
        <w:spacing w:line="360" w:lineRule="auto"/>
        <w:jc w:val="center"/>
        <w:rPr>
          <w:sz w:val="28"/>
          <w:szCs w:val="28"/>
        </w:rPr>
      </w:pPr>
      <w:r>
        <w:rPr>
          <w:sz w:val="28"/>
          <w:szCs w:val="28"/>
        </w:rPr>
        <w:t>Matrikelnummer 27322</w:t>
      </w:r>
    </w:p>
    <w:p w14:paraId="22C87C63" w14:textId="4DBD9805" w:rsidR="00990E94" w:rsidRDefault="00990E94" w:rsidP="00D42E1A">
      <w:pPr>
        <w:spacing w:line="360" w:lineRule="auto"/>
      </w:pPr>
    </w:p>
    <w:p w14:paraId="7D7DDDF1" w14:textId="77777777" w:rsidR="005B2264" w:rsidRDefault="005B2264" w:rsidP="00D42E1A">
      <w:pPr>
        <w:spacing w:line="360" w:lineRule="auto"/>
      </w:pP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4531"/>
      </w:tblGrid>
      <w:tr w:rsidR="00E36D34" w14:paraId="26ADA564" w14:textId="77777777" w:rsidTr="00C96520">
        <w:trPr>
          <w:jc w:val="center"/>
        </w:trPr>
        <w:tc>
          <w:tcPr>
            <w:tcW w:w="2835" w:type="dxa"/>
          </w:tcPr>
          <w:p w14:paraId="6E3B5501" w14:textId="6B573639" w:rsidR="00E36D34" w:rsidRDefault="00E36D34" w:rsidP="00D42E1A">
            <w:pPr>
              <w:spacing w:line="360" w:lineRule="auto"/>
            </w:pPr>
            <w:r w:rsidRPr="00E36D34">
              <w:t>Erster Prüfer:</w:t>
            </w:r>
          </w:p>
        </w:tc>
        <w:tc>
          <w:tcPr>
            <w:tcW w:w="4531" w:type="dxa"/>
          </w:tcPr>
          <w:p w14:paraId="7538FF78" w14:textId="74683100" w:rsidR="00E36D34" w:rsidRDefault="00E36D34" w:rsidP="00D42E1A">
            <w:pPr>
              <w:spacing w:line="360" w:lineRule="auto"/>
            </w:pPr>
            <w:r>
              <w:t>Prof. Dr. Bernhard Zimmermann</w:t>
            </w:r>
          </w:p>
        </w:tc>
      </w:tr>
      <w:tr w:rsidR="00E36D34" w14:paraId="3E46B178" w14:textId="77777777" w:rsidTr="00C96520">
        <w:trPr>
          <w:jc w:val="center"/>
        </w:trPr>
        <w:tc>
          <w:tcPr>
            <w:tcW w:w="2835" w:type="dxa"/>
          </w:tcPr>
          <w:p w14:paraId="6EAEBE79" w14:textId="2CB39C3D" w:rsidR="00E36D34" w:rsidRDefault="00E36D34" w:rsidP="00D42E1A">
            <w:pPr>
              <w:spacing w:line="360" w:lineRule="auto"/>
            </w:pPr>
            <w:r w:rsidRPr="00E36D34">
              <w:t>Zweiter Prüfer:</w:t>
            </w:r>
          </w:p>
        </w:tc>
        <w:tc>
          <w:tcPr>
            <w:tcW w:w="4531" w:type="dxa"/>
          </w:tcPr>
          <w:p w14:paraId="40CE1D4C" w14:textId="3BFDB1D5" w:rsidR="00E36D34" w:rsidRDefault="00E36D34" w:rsidP="00D42E1A">
            <w:pPr>
              <w:spacing w:line="360" w:lineRule="auto"/>
            </w:pPr>
            <w:r>
              <w:t>Dr.-Ing. Bennet Luck</w:t>
            </w:r>
          </w:p>
        </w:tc>
      </w:tr>
      <w:tr w:rsidR="00E36D34" w14:paraId="31EA3B13" w14:textId="77777777" w:rsidTr="00C96520">
        <w:trPr>
          <w:jc w:val="center"/>
        </w:trPr>
        <w:tc>
          <w:tcPr>
            <w:tcW w:w="2835" w:type="dxa"/>
          </w:tcPr>
          <w:p w14:paraId="39131FA9" w14:textId="1C50F605" w:rsidR="00E36D34" w:rsidRDefault="00E36D34" w:rsidP="00D42E1A">
            <w:pPr>
              <w:spacing w:line="360" w:lineRule="auto"/>
            </w:pPr>
            <w:r w:rsidRPr="00E36D34">
              <w:t>Arbeit vorgelegt am:</w:t>
            </w:r>
          </w:p>
        </w:tc>
        <w:tc>
          <w:tcPr>
            <w:tcW w:w="4531" w:type="dxa"/>
          </w:tcPr>
          <w:p w14:paraId="2DB272C8" w14:textId="71F6D785" w:rsidR="00E36D34" w:rsidRDefault="00E36D34" w:rsidP="00D42E1A">
            <w:pPr>
              <w:spacing w:line="360" w:lineRule="auto"/>
            </w:pPr>
            <w:r>
              <w:t>24.08.2020</w:t>
            </w:r>
          </w:p>
        </w:tc>
      </w:tr>
      <w:tr w:rsidR="00E36D34" w14:paraId="75702424" w14:textId="77777777" w:rsidTr="00C96520">
        <w:trPr>
          <w:jc w:val="center"/>
        </w:trPr>
        <w:tc>
          <w:tcPr>
            <w:tcW w:w="2835" w:type="dxa"/>
          </w:tcPr>
          <w:p w14:paraId="67632DE5" w14:textId="57E5F211" w:rsidR="00E36D34" w:rsidRPr="00E36D34" w:rsidRDefault="00E36D34" w:rsidP="00D42E1A">
            <w:pPr>
              <w:spacing w:line="360" w:lineRule="auto"/>
            </w:pPr>
            <w:r w:rsidRPr="00E36D34">
              <w:t>Durchgeführt bei:</w:t>
            </w:r>
          </w:p>
        </w:tc>
        <w:tc>
          <w:tcPr>
            <w:tcW w:w="4531" w:type="dxa"/>
          </w:tcPr>
          <w:p w14:paraId="0A204841" w14:textId="01C9057E" w:rsidR="00E36D34" w:rsidRDefault="00E36D34" w:rsidP="00D42E1A">
            <w:pPr>
              <w:spacing w:line="360" w:lineRule="auto"/>
            </w:pPr>
            <w:r>
              <w:t>IAV GmbH</w:t>
            </w:r>
          </w:p>
          <w:p w14:paraId="17E45B9D" w14:textId="5B2AB03D" w:rsidR="00E36D34" w:rsidRDefault="00E36D34" w:rsidP="00D42E1A">
            <w:pPr>
              <w:spacing w:line="360" w:lineRule="auto"/>
            </w:pPr>
            <w:r>
              <w:t>TP-D81</w:t>
            </w:r>
          </w:p>
          <w:p w14:paraId="0F8C3702" w14:textId="77777777" w:rsidR="00E36D34" w:rsidRDefault="00E36D34" w:rsidP="00D42E1A">
            <w:pPr>
              <w:spacing w:line="360" w:lineRule="auto"/>
            </w:pPr>
            <w:r>
              <w:t>Rockwellstraße 16</w:t>
            </w:r>
          </w:p>
          <w:p w14:paraId="62E48FDE" w14:textId="39F862E4" w:rsidR="00E36D34" w:rsidRDefault="00E36D34" w:rsidP="00D42E1A">
            <w:pPr>
              <w:spacing w:line="360" w:lineRule="auto"/>
            </w:pPr>
            <w:r>
              <w:t>38518 Gifhorn</w:t>
            </w:r>
          </w:p>
        </w:tc>
      </w:tr>
      <w:tr w:rsidR="00E36D34" w14:paraId="38A403C4" w14:textId="77777777" w:rsidTr="00C96520">
        <w:trPr>
          <w:jc w:val="center"/>
        </w:trPr>
        <w:tc>
          <w:tcPr>
            <w:tcW w:w="2835" w:type="dxa"/>
          </w:tcPr>
          <w:p w14:paraId="64ED36E8" w14:textId="43F5C9D4" w:rsidR="00E36D34" w:rsidRPr="00E36D34" w:rsidRDefault="00E36D34" w:rsidP="00D42E1A">
            <w:pPr>
              <w:spacing w:line="360" w:lineRule="auto"/>
            </w:pPr>
            <w:r w:rsidRPr="00E36D34">
              <w:t>Betriebliche Betreuer:</w:t>
            </w:r>
          </w:p>
        </w:tc>
        <w:tc>
          <w:tcPr>
            <w:tcW w:w="4531" w:type="dxa"/>
          </w:tcPr>
          <w:p w14:paraId="7B604E2D" w14:textId="0C5D1F37" w:rsidR="00E36D34" w:rsidRDefault="00E36D34" w:rsidP="00D42E1A">
            <w:pPr>
              <w:spacing w:line="360" w:lineRule="auto"/>
            </w:pPr>
            <w:r>
              <w:t xml:space="preserve">Dipl.-Ing. </w:t>
            </w:r>
            <w:r w:rsidRPr="008A3BBD">
              <w:t>(FH) André Patrick Hoppe M. Eng.</w:t>
            </w:r>
          </w:p>
        </w:tc>
      </w:tr>
      <w:tr w:rsidR="00E36D34" w14:paraId="1B881B98" w14:textId="77777777" w:rsidTr="00C96520">
        <w:trPr>
          <w:jc w:val="center"/>
        </w:trPr>
        <w:tc>
          <w:tcPr>
            <w:tcW w:w="2835" w:type="dxa"/>
          </w:tcPr>
          <w:p w14:paraId="72856B9C" w14:textId="5D0CBF0F" w:rsidR="00E36D34" w:rsidRPr="00E36D34" w:rsidRDefault="00E36D34" w:rsidP="00D42E1A">
            <w:pPr>
              <w:spacing w:line="360" w:lineRule="auto"/>
            </w:pPr>
            <w:r>
              <w:t>Anschrift der Verfasserin</w:t>
            </w:r>
            <w:r w:rsidRPr="00E36D34">
              <w:t>:</w:t>
            </w:r>
          </w:p>
        </w:tc>
        <w:tc>
          <w:tcPr>
            <w:tcW w:w="4531" w:type="dxa"/>
          </w:tcPr>
          <w:p w14:paraId="6C011611" w14:textId="77777777" w:rsidR="00E36D34" w:rsidRDefault="00E36D34" w:rsidP="00D42E1A">
            <w:pPr>
              <w:spacing w:line="360" w:lineRule="auto"/>
            </w:pPr>
            <w:r>
              <w:t>Yizhen LI</w:t>
            </w:r>
          </w:p>
          <w:p w14:paraId="2508C985" w14:textId="77777777" w:rsidR="00E36D34" w:rsidRDefault="00E36D34" w:rsidP="00D42E1A">
            <w:pPr>
              <w:spacing w:line="360" w:lineRule="auto"/>
            </w:pPr>
            <w:r>
              <w:t>Seilerstraße 21. 38440 Wolfsburg</w:t>
            </w:r>
          </w:p>
          <w:p w14:paraId="037E3371" w14:textId="287CA7C2" w:rsidR="00E36D34" w:rsidRDefault="009D5A8A" w:rsidP="00D42E1A">
            <w:pPr>
              <w:spacing w:line="360" w:lineRule="auto"/>
            </w:pPr>
            <w:r>
              <w:t>l</w:t>
            </w:r>
            <w:r w:rsidR="00E36D34">
              <w:t>iyizhen233@gmail.com</w:t>
            </w:r>
          </w:p>
        </w:tc>
      </w:tr>
    </w:tbl>
    <w:p w14:paraId="4F1F8732" w14:textId="77777777" w:rsidR="00ED5D52" w:rsidRDefault="00ED5D52" w:rsidP="00D42E1A">
      <w:pPr>
        <w:spacing w:line="360" w:lineRule="auto"/>
        <w:jc w:val="left"/>
        <w:rPr>
          <w:b/>
          <w:sz w:val="32"/>
          <w:szCs w:val="32"/>
        </w:rPr>
        <w:sectPr w:rsidR="00ED5D52" w:rsidSect="00612B38">
          <w:headerReference w:type="default" r:id="rId8"/>
          <w:pgSz w:w="12240" w:h="15840"/>
          <w:pgMar w:top="1411" w:right="850" w:bottom="1411" w:left="1987" w:header="706" w:footer="706" w:gutter="0"/>
          <w:cols w:space="708"/>
          <w:docGrid w:linePitch="360"/>
        </w:sectPr>
      </w:pPr>
    </w:p>
    <w:p w14:paraId="4B1B0217" w14:textId="77777777" w:rsidR="008407DF" w:rsidRPr="00815CBA" w:rsidRDefault="008407DF" w:rsidP="008407DF">
      <w:pPr>
        <w:spacing w:line="360" w:lineRule="auto"/>
        <w:jc w:val="center"/>
        <w:rPr>
          <w:sz w:val="28"/>
          <w:szCs w:val="28"/>
        </w:rPr>
      </w:pPr>
      <w:r w:rsidRPr="00815CBA">
        <w:rPr>
          <w:sz w:val="28"/>
          <w:szCs w:val="28"/>
        </w:rPr>
        <w:lastRenderedPageBreak/>
        <w:t>Eidesstattliche Erklärung</w:t>
      </w:r>
    </w:p>
    <w:p w14:paraId="662C1447" w14:textId="77777777" w:rsidR="008407DF" w:rsidRDefault="008407DF" w:rsidP="008407DF">
      <w:pPr>
        <w:spacing w:line="360" w:lineRule="auto"/>
        <w:jc w:val="left"/>
      </w:pPr>
      <w:r>
        <w:t>Ich erkläre hiermit, dass ich zur Anfertigung der vorliegenden Arbeit keine anderen als die angegebenen Quellen und Hilfsmittel und keine nichtgenannte fremde Hilfe in Anspruch genommen habe. Mir ist bewusst, dass eine falsche Versicherung rechtliche Konsequenzen hat.</w:t>
      </w:r>
    </w:p>
    <w:p w14:paraId="4412E586" w14:textId="77777777" w:rsidR="008407DF" w:rsidRDefault="008407DF" w:rsidP="008407DF">
      <w:pPr>
        <w:spacing w:line="360" w:lineRule="auto"/>
        <w:jc w:val="left"/>
      </w:pPr>
      <w:r>
        <w:t xml:space="preserve"> gilt.</w:t>
      </w:r>
    </w:p>
    <w:p w14:paraId="23FC1794" w14:textId="77777777" w:rsidR="008407DF" w:rsidRDefault="008407DF" w:rsidP="008407DF">
      <w:pPr>
        <w:spacing w:line="360" w:lineRule="auto"/>
        <w:jc w:val="left"/>
      </w:pPr>
      <w:r>
        <w:t xml:space="preserve">Ort: </w:t>
      </w:r>
    </w:p>
    <w:p w14:paraId="192150B3" w14:textId="77777777" w:rsidR="008407DF" w:rsidRDefault="008407DF" w:rsidP="008407DF">
      <w:pPr>
        <w:spacing w:line="360" w:lineRule="auto"/>
        <w:jc w:val="left"/>
      </w:pPr>
      <w:r>
        <w:t>Datum:</w:t>
      </w:r>
    </w:p>
    <w:p w14:paraId="2E21A4E4" w14:textId="77777777" w:rsidR="008407DF" w:rsidRDefault="008407DF" w:rsidP="008407DF">
      <w:pPr>
        <w:spacing w:line="360" w:lineRule="auto"/>
        <w:jc w:val="left"/>
      </w:pPr>
      <w:r>
        <w:t>Unterschrift:</w:t>
      </w:r>
    </w:p>
    <w:p w14:paraId="06B91CF2" w14:textId="6CA34874" w:rsidR="00612B38" w:rsidRDefault="00612B38" w:rsidP="00D42E1A">
      <w:pPr>
        <w:spacing w:line="360" w:lineRule="auto"/>
        <w:jc w:val="left"/>
        <w:rPr>
          <w:b/>
          <w:sz w:val="32"/>
          <w:szCs w:val="32"/>
        </w:rPr>
        <w:sectPr w:rsidR="00612B38" w:rsidSect="00612B38">
          <w:headerReference w:type="default" r:id="rId9"/>
          <w:pgSz w:w="12240" w:h="15840"/>
          <w:pgMar w:top="1411" w:right="850" w:bottom="1411" w:left="1987" w:header="706" w:footer="706" w:gutter="0"/>
          <w:cols w:space="708"/>
          <w:docGrid w:linePitch="360"/>
        </w:sectPr>
      </w:pPr>
    </w:p>
    <w:p w14:paraId="4E6F385F" w14:textId="023A0406" w:rsidR="00837A5B" w:rsidRPr="00837A5B" w:rsidRDefault="00374C3A" w:rsidP="00D42E1A">
      <w:pPr>
        <w:spacing w:line="360" w:lineRule="auto"/>
        <w:jc w:val="left"/>
        <w:rPr>
          <w:b/>
          <w:sz w:val="32"/>
          <w:szCs w:val="32"/>
        </w:rPr>
      </w:pPr>
      <w:r>
        <w:rPr>
          <w:b/>
          <w:sz w:val="32"/>
          <w:szCs w:val="32"/>
        </w:rPr>
        <w:lastRenderedPageBreak/>
        <w:t>Abstract</w:t>
      </w:r>
    </w:p>
    <w:p w14:paraId="6228AB59" w14:textId="7DDD5126" w:rsidR="00374C3A" w:rsidRDefault="00374C3A" w:rsidP="00D42E1A">
      <w:pPr>
        <w:spacing w:line="360" w:lineRule="auto"/>
        <w:jc w:val="left"/>
      </w:pPr>
      <w:r>
        <w:t>Die zur Steuerung einer Maschine verwendete Anwendung läuft auf einer Industriesteuerung. Um die Performance der Anwendung, wie z.B. die Stabilität, die Reaktionszeit der Anwendung oder die Ursache einer Störung zu analysieren, müssen Daten von der Industriesteuerung aufgezeichnet werden.</w:t>
      </w:r>
    </w:p>
    <w:p w14:paraId="369E8AA0" w14:textId="1DA16B31" w:rsidR="00374C3A" w:rsidRDefault="00374C3A" w:rsidP="00D42E1A">
      <w:pPr>
        <w:spacing w:line="360" w:lineRule="auto"/>
        <w:jc w:val="left"/>
      </w:pPr>
      <w:r w:rsidRPr="00BE2570">
        <w:rPr>
          <w:rFonts w:cs="Arial"/>
        </w:rPr>
        <w:t>I</w:t>
      </w:r>
      <w:r>
        <w:rPr>
          <w:rFonts w:cs="Arial"/>
        </w:rPr>
        <w:t>m Rahmen dieser Bachelor</w:t>
      </w:r>
      <w:r w:rsidRPr="00BE2570">
        <w:rPr>
          <w:rFonts w:cs="Arial"/>
        </w:rPr>
        <w:t xml:space="preserve">arbeit </w:t>
      </w:r>
      <w:r>
        <w:rPr>
          <w:rFonts w:cs="Arial"/>
        </w:rPr>
        <w:t>wird</w:t>
      </w:r>
      <w:r w:rsidRPr="00BE2570">
        <w:rPr>
          <w:rFonts w:cs="Arial"/>
        </w:rPr>
        <w:t xml:space="preserve"> die Erstellung von </w:t>
      </w:r>
      <w:r>
        <w:rPr>
          <w:rFonts w:cs="Arial"/>
        </w:rPr>
        <w:t>einem Data-Logging-System</w:t>
      </w:r>
      <w:r w:rsidRPr="00BE2570">
        <w:rPr>
          <w:rFonts w:cs="Arial"/>
        </w:rPr>
        <w:t xml:space="preserve"> mittels </w:t>
      </w:r>
      <w:r>
        <w:rPr>
          <w:rFonts w:cs="Arial"/>
        </w:rPr>
        <w:t xml:space="preserve">Software-SPS von Beckhoff </w:t>
      </w:r>
      <w:r w:rsidRPr="00BE2570">
        <w:rPr>
          <w:rFonts w:cs="Arial"/>
        </w:rPr>
        <w:t xml:space="preserve">für einen </w:t>
      </w:r>
      <w:r>
        <w:rPr>
          <w:rFonts w:cs="Arial"/>
        </w:rPr>
        <w:t>Testa</w:t>
      </w:r>
      <w:r w:rsidRPr="00BE2570">
        <w:rPr>
          <w:rFonts w:cs="Arial"/>
        </w:rPr>
        <w:t xml:space="preserve">nwendungsfall mit </w:t>
      </w:r>
      <w:r>
        <w:rPr>
          <w:rFonts w:cs="Arial"/>
        </w:rPr>
        <w:t>ein Simulink Model als Datenquelle</w:t>
      </w:r>
      <w:r w:rsidRPr="00BE2570">
        <w:rPr>
          <w:rFonts w:cs="Arial"/>
        </w:rPr>
        <w:t xml:space="preserve"> untersucht.</w:t>
      </w:r>
      <w:r>
        <w:t xml:space="preserve"> Dieses System kann Daten aus der SPS-Anwendungen aufzeichnen und für einen längeren Zeitraum speichern. </w:t>
      </w:r>
    </w:p>
    <w:p w14:paraId="4C9B7934" w14:textId="176831C8" w:rsidR="00374C3A" w:rsidRDefault="009D5A8A" w:rsidP="00D42E1A">
      <w:pPr>
        <w:spacing w:line="360" w:lineRule="auto"/>
      </w:pPr>
      <w:r>
        <w:rPr>
          <w:rFonts w:cs="Arial"/>
        </w:rPr>
        <w:t>V</w:t>
      </w:r>
      <w:r w:rsidR="00AB12AE">
        <w:rPr>
          <w:rFonts w:cs="Arial"/>
        </w:rPr>
        <w:t>erschiedene Data-Logging-Varianten</w:t>
      </w:r>
      <w:r w:rsidR="00AB12AE" w:rsidRPr="00E37C3E">
        <w:rPr>
          <w:rFonts w:cs="Arial"/>
        </w:rPr>
        <w:t xml:space="preserve"> für SPS</w:t>
      </w:r>
      <w:r w:rsidR="00AB12AE">
        <w:rPr>
          <w:rFonts w:cs="Arial"/>
        </w:rPr>
        <w:t>en werden</w:t>
      </w:r>
      <w:r w:rsidR="00AB12AE" w:rsidRPr="00E37C3E">
        <w:rPr>
          <w:rFonts w:cs="Arial"/>
        </w:rPr>
        <w:t xml:space="preserve"> </w:t>
      </w:r>
      <w:r w:rsidR="00AB12AE">
        <w:rPr>
          <w:rFonts w:cs="Arial"/>
        </w:rPr>
        <w:t>betrachtet und</w:t>
      </w:r>
      <w:r w:rsidR="00AB12AE" w:rsidRPr="00E37C3E">
        <w:rPr>
          <w:rFonts w:cs="Arial"/>
        </w:rPr>
        <w:t xml:space="preserve"> </w:t>
      </w:r>
      <w:r w:rsidR="00AB12AE">
        <w:rPr>
          <w:rFonts w:cs="Arial"/>
        </w:rPr>
        <w:t>verglichen</w:t>
      </w:r>
      <w:r w:rsidR="00AB12AE" w:rsidRPr="00E37C3E">
        <w:rPr>
          <w:rFonts w:cs="Arial"/>
        </w:rPr>
        <w:t xml:space="preserve">. </w:t>
      </w:r>
      <w:r w:rsidR="00374C3A">
        <w:t xml:space="preserve">Anschließend werden eine </w:t>
      </w:r>
      <w:r w:rsidR="00374C3A">
        <w:rPr>
          <w:rFonts w:cs="Arial"/>
        </w:rPr>
        <w:t xml:space="preserve">mit </w:t>
      </w:r>
      <w:r w:rsidR="00374C3A" w:rsidRPr="00E37C3E">
        <w:rPr>
          <w:rFonts w:cs="Arial"/>
        </w:rPr>
        <w:t>XML</w:t>
      </w:r>
      <w:r w:rsidR="00374C3A">
        <w:rPr>
          <w:rFonts w:cs="Arial"/>
        </w:rPr>
        <w:t xml:space="preserve"> in IEC 61131-3 Programmierte </w:t>
      </w:r>
      <w:r w:rsidR="00374C3A">
        <w:t xml:space="preserve">Data-Logging-Funktion </w:t>
      </w:r>
      <w:r w:rsidR="00374C3A">
        <w:rPr>
          <w:rFonts w:cs="Arial"/>
        </w:rPr>
        <w:t xml:space="preserve">und eine andere in </w:t>
      </w:r>
      <w:r w:rsidR="00374C3A">
        <w:t>C++ selbstprogrammierte</w:t>
      </w:r>
      <w:r w:rsidR="00374C3A">
        <w:rPr>
          <w:rFonts w:cs="Arial"/>
        </w:rPr>
        <w:t xml:space="preserve"> Data-Logging-Funktion erstellt </w:t>
      </w:r>
      <w:r w:rsidR="00374C3A">
        <w:t xml:space="preserve">und in </w:t>
      </w:r>
      <w:r>
        <w:t xml:space="preserve">einer </w:t>
      </w:r>
      <w:r w:rsidR="00374C3A">
        <w:t>Testanwendung untersucht.</w:t>
      </w:r>
    </w:p>
    <w:sdt>
      <w:sdtPr>
        <w:rPr>
          <w:rFonts w:cs="Arial"/>
          <w:b/>
        </w:rPr>
        <w:id w:val="-2062011407"/>
        <w:docPartObj>
          <w:docPartGallery w:val="Table of Contents"/>
          <w:docPartUnique/>
        </w:docPartObj>
      </w:sdtPr>
      <w:sdtEndPr>
        <w:rPr>
          <w:b w:val="0"/>
          <w:bCs/>
        </w:rPr>
      </w:sdtEndPr>
      <w:sdtContent>
        <w:p w14:paraId="21EAE712" w14:textId="77777777" w:rsidR="00C868A8" w:rsidRDefault="00C868A8" w:rsidP="00D42E1A">
          <w:pPr>
            <w:spacing w:line="360" w:lineRule="auto"/>
            <w:rPr>
              <w:rFonts w:cs="Arial"/>
              <w:b/>
            </w:rPr>
            <w:sectPr w:rsidR="00C868A8" w:rsidSect="00612B38">
              <w:headerReference w:type="default" r:id="rId10"/>
              <w:pgSz w:w="12240" w:h="15840"/>
              <w:pgMar w:top="1411" w:right="850" w:bottom="1411" w:left="1987" w:header="706" w:footer="706" w:gutter="0"/>
              <w:cols w:space="708"/>
              <w:docGrid w:linePitch="360"/>
            </w:sectPr>
          </w:pPr>
        </w:p>
        <w:p w14:paraId="08F9F681" w14:textId="26C046F7" w:rsidR="00001DF2" w:rsidRDefault="00001DF2" w:rsidP="00001DF2">
          <w:pPr>
            <w:rPr>
              <w:b/>
              <w:sz w:val="32"/>
              <w:szCs w:val="32"/>
            </w:rPr>
          </w:pPr>
          <w:r w:rsidRPr="00001DF2">
            <w:rPr>
              <w:b/>
              <w:sz w:val="32"/>
              <w:szCs w:val="32"/>
            </w:rPr>
            <w:t>Inhaltverzeichnis</w:t>
          </w:r>
        </w:p>
        <w:p w14:paraId="396F4773" w14:textId="77777777" w:rsidR="00001DF2" w:rsidRPr="00001DF2" w:rsidRDefault="00001DF2" w:rsidP="00001DF2">
          <w:pPr>
            <w:rPr>
              <w:b/>
              <w:sz w:val="32"/>
              <w:szCs w:val="32"/>
            </w:rPr>
          </w:pPr>
        </w:p>
        <w:p w14:paraId="228B8777" w14:textId="2F3EC83C" w:rsidR="00001DF2" w:rsidRDefault="00217782">
          <w:pPr>
            <w:pStyle w:val="Verzeichnis1"/>
            <w:tabs>
              <w:tab w:val="right" w:leader="dot" w:pos="9393"/>
            </w:tabs>
            <w:rPr>
              <w:rFonts w:asciiTheme="minorHAnsi" w:hAnsiTheme="minorHAnsi"/>
              <w:noProof/>
              <w:lang w:eastAsia="de-DE"/>
            </w:rPr>
          </w:pPr>
          <w:r w:rsidRPr="00E37C3E">
            <w:rPr>
              <w:rFonts w:cs="Arial"/>
            </w:rPr>
            <w:fldChar w:fldCharType="begin"/>
          </w:r>
          <w:r w:rsidRPr="00E37C3E">
            <w:rPr>
              <w:rFonts w:cs="Arial"/>
            </w:rPr>
            <w:instrText xml:space="preserve"> TOC \o "1-3" \h \z \u </w:instrText>
          </w:r>
          <w:r w:rsidRPr="00E37C3E">
            <w:rPr>
              <w:rFonts w:cs="Arial"/>
            </w:rPr>
            <w:fldChar w:fldCharType="separate"/>
          </w:r>
          <w:hyperlink w:anchor="_Toc48558502" w:history="1">
            <w:r w:rsidR="00001DF2" w:rsidRPr="0005310A">
              <w:rPr>
                <w:rStyle w:val="Hyperlink"/>
                <w:noProof/>
              </w:rPr>
              <w:t>Abbildungsverzeichnis</w:t>
            </w:r>
            <w:r w:rsidR="00001DF2">
              <w:rPr>
                <w:noProof/>
                <w:webHidden/>
              </w:rPr>
              <w:tab/>
            </w:r>
            <w:r w:rsidR="00001DF2">
              <w:rPr>
                <w:noProof/>
                <w:webHidden/>
              </w:rPr>
              <w:fldChar w:fldCharType="begin"/>
            </w:r>
            <w:r w:rsidR="00001DF2">
              <w:rPr>
                <w:noProof/>
                <w:webHidden/>
              </w:rPr>
              <w:instrText xml:space="preserve"> PAGEREF _Toc48558502 \h </w:instrText>
            </w:r>
            <w:r w:rsidR="00001DF2">
              <w:rPr>
                <w:noProof/>
                <w:webHidden/>
              </w:rPr>
            </w:r>
            <w:r w:rsidR="00001DF2">
              <w:rPr>
                <w:noProof/>
                <w:webHidden/>
              </w:rPr>
              <w:fldChar w:fldCharType="separate"/>
            </w:r>
            <w:r w:rsidR="005B2264">
              <w:rPr>
                <w:noProof/>
                <w:webHidden/>
              </w:rPr>
              <w:t>I</w:t>
            </w:r>
            <w:r w:rsidR="00001DF2">
              <w:rPr>
                <w:noProof/>
                <w:webHidden/>
              </w:rPr>
              <w:fldChar w:fldCharType="end"/>
            </w:r>
          </w:hyperlink>
        </w:p>
        <w:p w14:paraId="5DD8AC0E" w14:textId="08B2AC71" w:rsidR="00001DF2" w:rsidRDefault="000E3D93">
          <w:pPr>
            <w:pStyle w:val="Verzeichnis1"/>
            <w:tabs>
              <w:tab w:val="right" w:leader="dot" w:pos="9393"/>
            </w:tabs>
            <w:rPr>
              <w:rFonts w:asciiTheme="minorHAnsi" w:hAnsiTheme="minorHAnsi"/>
              <w:noProof/>
              <w:lang w:eastAsia="de-DE"/>
            </w:rPr>
          </w:pPr>
          <w:hyperlink w:anchor="_Toc48558503" w:history="1">
            <w:r w:rsidR="00001DF2" w:rsidRPr="0005310A">
              <w:rPr>
                <w:rStyle w:val="Hyperlink"/>
                <w:noProof/>
              </w:rPr>
              <w:t>Tabellenverzeichnis</w:t>
            </w:r>
            <w:r w:rsidR="00001DF2">
              <w:rPr>
                <w:noProof/>
                <w:webHidden/>
              </w:rPr>
              <w:tab/>
            </w:r>
            <w:r w:rsidR="00001DF2">
              <w:rPr>
                <w:noProof/>
                <w:webHidden/>
              </w:rPr>
              <w:fldChar w:fldCharType="begin"/>
            </w:r>
            <w:r w:rsidR="00001DF2">
              <w:rPr>
                <w:noProof/>
                <w:webHidden/>
              </w:rPr>
              <w:instrText xml:space="preserve"> PAGEREF _Toc48558503 \h </w:instrText>
            </w:r>
            <w:r w:rsidR="00001DF2">
              <w:rPr>
                <w:noProof/>
                <w:webHidden/>
              </w:rPr>
            </w:r>
            <w:r w:rsidR="00001DF2">
              <w:rPr>
                <w:noProof/>
                <w:webHidden/>
              </w:rPr>
              <w:fldChar w:fldCharType="separate"/>
            </w:r>
            <w:r w:rsidR="005B2264">
              <w:rPr>
                <w:noProof/>
                <w:webHidden/>
              </w:rPr>
              <w:t>III</w:t>
            </w:r>
            <w:r w:rsidR="00001DF2">
              <w:rPr>
                <w:noProof/>
                <w:webHidden/>
              </w:rPr>
              <w:fldChar w:fldCharType="end"/>
            </w:r>
          </w:hyperlink>
        </w:p>
        <w:p w14:paraId="5C4D8E65" w14:textId="6D07C946" w:rsidR="00001DF2" w:rsidRDefault="000E3D93">
          <w:pPr>
            <w:pStyle w:val="Verzeichnis1"/>
            <w:tabs>
              <w:tab w:val="right" w:leader="dot" w:pos="9393"/>
            </w:tabs>
            <w:rPr>
              <w:rFonts w:asciiTheme="minorHAnsi" w:hAnsiTheme="minorHAnsi"/>
              <w:noProof/>
              <w:lang w:eastAsia="de-DE"/>
            </w:rPr>
          </w:pPr>
          <w:hyperlink w:anchor="_Toc48558504" w:history="1">
            <w:r w:rsidR="00001DF2" w:rsidRPr="0005310A">
              <w:rPr>
                <w:rStyle w:val="Hyperlink"/>
                <w:noProof/>
              </w:rPr>
              <w:t>Abkürzungsverzeichnis</w:t>
            </w:r>
            <w:r w:rsidR="00001DF2">
              <w:rPr>
                <w:noProof/>
                <w:webHidden/>
              </w:rPr>
              <w:tab/>
            </w:r>
            <w:r w:rsidR="00001DF2">
              <w:rPr>
                <w:noProof/>
                <w:webHidden/>
              </w:rPr>
              <w:fldChar w:fldCharType="begin"/>
            </w:r>
            <w:r w:rsidR="00001DF2">
              <w:rPr>
                <w:noProof/>
                <w:webHidden/>
              </w:rPr>
              <w:instrText xml:space="preserve"> PAGEREF _Toc48558504 \h </w:instrText>
            </w:r>
            <w:r w:rsidR="00001DF2">
              <w:rPr>
                <w:noProof/>
                <w:webHidden/>
              </w:rPr>
            </w:r>
            <w:r w:rsidR="00001DF2">
              <w:rPr>
                <w:noProof/>
                <w:webHidden/>
              </w:rPr>
              <w:fldChar w:fldCharType="separate"/>
            </w:r>
            <w:r w:rsidR="005B2264">
              <w:rPr>
                <w:noProof/>
                <w:webHidden/>
              </w:rPr>
              <w:t>IV</w:t>
            </w:r>
            <w:r w:rsidR="00001DF2">
              <w:rPr>
                <w:noProof/>
                <w:webHidden/>
              </w:rPr>
              <w:fldChar w:fldCharType="end"/>
            </w:r>
          </w:hyperlink>
        </w:p>
        <w:p w14:paraId="265C9574" w14:textId="3BD52B30" w:rsidR="00001DF2" w:rsidRDefault="000E3D93">
          <w:pPr>
            <w:pStyle w:val="Verzeichnis1"/>
            <w:tabs>
              <w:tab w:val="right" w:leader="dot" w:pos="9393"/>
            </w:tabs>
            <w:rPr>
              <w:rFonts w:asciiTheme="minorHAnsi" w:hAnsiTheme="minorHAnsi"/>
              <w:noProof/>
              <w:lang w:eastAsia="de-DE"/>
            </w:rPr>
          </w:pPr>
          <w:hyperlink w:anchor="_Toc48558505" w:history="1">
            <w:r w:rsidR="00001DF2" w:rsidRPr="0005310A">
              <w:rPr>
                <w:rStyle w:val="Hyperlink"/>
                <w:noProof/>
              </w:rPr>
              <w:t>verwendete Software</w:t>
            </w:r>
            <w:r w:rsidR="00001DF2">
              <w:rPr>
                <w:noProof/>
                <w:webHidden/>
              </w:rPr>
              <w:tab/>
            </w:r>
            <w:r w:rsidR="00001DF2">
              <w:rPr>
                <w:noProof/>
                <w:webHidden/>
              </w:rPr>
              <w:fldChar w:fldCharType="begin"/>
            </w:r>
            <w:r w:rsidR="00001DF2">
              <w:rPr>
                <w:noProof/>
                <w:webHidden/>
              </w:rPr>
              <w:instrText xml:space="preserve"> PAGEREF _Toc48558505 \h </w:instrText>
            </w:r>
            <w:r w:rsidR="00001DF2">
              <w:rPr>
                <w:noProof/>
                <w:webHidden/>
              </w:rPr>
            </w:r>
            <w:r w:rsidR="00001DF2">
              <w:rPr>
                <w:noProof/>
                <w:webHidden/>
              </w:rPr>
              <w:fldChar w:fldCharType="separate"/>
            </w:r>
            <w:r w:rsidR="005B2264">
              <w:rPr>
                <w:noProof/>
                <w:webHidden/>
              </w:rPr>
              <w:t>V</w:t>
            </w:r>
            <w:r w:rsidR="00001DF2">
              <w:rPr>
                <w:noProof/>
                <w:webHidden/>
              </w:rPr>
              <w:fldChar w:fldCharType="end"/>
            </w:r>
          </w:hyperlink>
        </w:p>
        <w:p w14:paraId="48DE5809" w14:textId="5CD143EF" w:rsidR="00001DF2" w:rsidRDefault="000E3D93">
          <w:pPr>
            <w:pStyle w:val="Verzeichnis1"/>
            <w:tabs>
              <w:tab w:val="right" w:leader="dot" w:pos="9393"/>
            </w:tabs>
            <w:rPr>
              <w:rFonts w:asciiTheme="minorHAnsi" w:hAnsiTheme="minorHAnsi"/>
              <w:noProof/>
              <w:lang w:eastAsia="de-DE"/>
            </w:rPr>
          </w:pPr>
          <w:hyperlink w:anchor="_Toc48558506" w:history="1">
            <w:r w:rsidR="00001DF2" w:rsidRPr="0005310A">
              <w:rPr>
                <w:rStyle w:val="Hyperlink"/>
                <w:noProof/>
                <w:lang w:val="en-US"/>
              </w:rPr>
              <w:t>verwendete Hardware</w:t>
            </w:r>
            <w:r w:rsidR="00001DF2">
              <w:rPr>
                <w:noProof/>
                <w:webHidden/>
              </w:rPr>
              <w:tab/>
            </w:r>
            <w:r w:rsidR="00001DF2">
              <w:rPr>
                <w:noProof/>
                <w:webHidden/>
              </w:rPr>
              <w:fldChar w:fldCharType="begin"/>
            </w:r>
            <w:r w:rsidR="00001DF2">
              <w:rPr>
                <w:noProof/>
                <w:webHidden/>
              </w:rPr>
              <w:instrText xml:space="preserve"> PAGEREF _Toc48558506 \h </w:instrText>
            </w:r>
            <w:r w:rsidR="00001DF2">
              <w:rPr>
                <w:noProof/>
                <w:webHidden/>
              </w:rPr>
            </w:r>
            <w:r w:rsidR="00001DF2">
              <w:rPr>
                <w:noProof/>
                <w:webHidden/>
              </w:rPr>
              <w:fldChar w:fldCharType="separate"/>
            </w:r>
            <w:r w:rsidR="005B2264">
              <w:rPr>
                <w:noProof/>
                <w:webHidden/>
              </w:rPr>
              <w:t>V</w:t>
            </w:r>
            <w:r w:rsidR="00001DF2">
              <w:rPr>
                <w:noProof/>
                <w:webHidden/>
              </w:rPr>
              <w:fldChar w:fldCharType="end"/>
            </w:r>
          </w:hyperlink>
        </w:p>
        <w:p w14:paraId="14E42365" w14:textId="1541357A" w:rsidR="00001DF2" w:rsidRDefault="000E3D93">
          <w:pPr>
            <w:pStyle w:val="Verzeichnis1"/>
            <w:tabs>
              <w:tab w:val="right" w:leader="dot" w:pos="9393"/>
            </w:tabs>
            <w:rPr>
              <w:rFonts w:asciiTheme="minorHAnsi" w:hAnsiTheme="minorHAnsi"/>
              <w:noProof/>
              <w:lang w:eastAsia="de-DE"/>
            </w:rPr>
          </w:pPr>
          <w:hyperlink w:anchor="_Toc48558507" w:history="1">
            <w:r w:rsidR="00001DF2" w:rsidRPr="0005310A">
              <w:rPr>
                <w:rStyle w:val="Hyperlink"/>
                <w:rFonts w:cs="Arial"/>
                <w:noProof/>
              </w:rPr>
              <w:t>1 Einleitung</w:t>
            </w:r>
            <w:r w:rsidR="00001DF2">
              <w:rPr>
                <w:noProof/>
                <w:webHidden/>
              </w:rPr>
              <w:tab/>
            </w:r>
            <w:r w:rsidR="00001DF2">
              <w:rPr>
                <w:noProof/>
                <w:webHidden/>
              </w:rPr>
              <w:fldChar w:fldCharType="begin"/>
            </w:r>
            <w:r w:rsidR="00001DF2">
              <w:rPr>
                <w:noProof/>
                <w:webHidden/>
              </w:rPr>
              <w:instrText xml:space="preserve"> PAGEREF _Toc48558507 \h </w:instrText>
            </w:r>
            <w:r w:rsidR="00001DF2">
              <w:rPr>
                <w:noProof/>
                <w:webHidden/>
              </w:rPr>
            </w:r>
            <w:r w:rsidR="00001DF2">
              <w:rPr>
                <w:noProof/>
                <w:webHidden/>
              </w:rPr>
              <w:fldChar w:fldCharType="separate"/>
            </w:r>
            <w:r w:rsidR="005B2264">
              <w:rPr>
                <w:noProof/>
                <w:webHidden/>
              </w:rPr>
              <w:t>1</w:t>
            </w:r>
            <w:r w:rsidR="00001DF2">
              <w:rPr>
                <w:noProof/>
                <w:webHidden/>
              </w:rPr>
              <w:fldChar w:fldCharType="end"/>
            </w:r>
          </w:hyperlink>
        </w:p>
        <w:p w14:paraId="0F2E902B" w14:textId="71D383CF" w:rsidR="00001DF2" w:rsidRDefault="000E3D93">
          <w:pPr>
            <w:pStyle w:val="Verzeichnis1"/>
            <w:tabs>
              <w:tab w:val="right" w:leader="dot" w:pos="9393"/>
            </w:tabs>
            <w:rPr>
              <w:rFonts w:asciiTheme="minorHAnsi" w:hAnsiTheme="minorHAnsi"/>
              <w:noProof/>
              <w:lang w:eastAsia="de-DE"/>
            </w:rPr>
          </w:pPr>
          <w:hyperlink w:anchor="_Toc48558508" w:history="1">
            <w:r w:rsidR="00001DF2" w:rsidRPr="0005310A">
              <w:rPr>
                <w:rStyle w:val="Hyperlink"/>
                <w:noProof/>
              </w:rPr>
              <w:t>2 Grundlagen des Data-Loggings</w:t>
            </w:r>
            <w:r w:rsidR="00001DF2">
              <w:rPr>
                <w:noProof/>
                <w:webHidden/>
              </w:rPr>
              <w:tab/>
            </w:r>
            <w:r w:rsidR="00001DF2">
              <w:rPr>
                <w:noProof/>
                <w:webHidden/>
              </w:rPr>
              <w:fldChar w:fldCharType="begin"/>
            </w:r>
            <w:r w:rsidR="00001DF2">
              <w:rPr>
                <w:noProof/>
                <w:webHidden/>
              </w:rPr>
              <w:instrText xml:space="preserve"> PAGEREF _Toc48558508 \h </w:instrText>
            </w:r>
            <w:r w:rsidR="00001DF2">
              <w:rPr>
                <w:noProof/>
                <w:webHidden/>
              </w:rPr>
            </w:r>
            <w:r w:rsidR="00001DF2">
              <w:rPr>
                <w:noProof/>
                <w:webHidden/>
              </w:rPr>
              <w:fldChar w:fldCharType="separate"/>
            </w:r>
            <w:r w:rsidR="005B2264">
              <w:rPr>
                <w:noProof/>
                <w:webHidden/>
              </w:rPr>
              <w:t>2</w:t>
            </w:r>
            <w:r w:rsidR="00001DF2">
              <w:rPr>
                <w:noProof/>
                <w:webHidden/>
              </w:rPr>
              <w:fldChar w:fldCharType="end"/>
            </w:r>
          </w:hyperlink>
        </w:p>
        <w:p w14:paraId="085D7720" w14:textId="438D6787" w:rsidR="00001DF2" w:rsidRDefault="000E3D93">
          <w:pPr>
            <w:pStyle w:val="Verzeichnis2"/>
            <w:rPr>
              <w:rFonts w:asciiTheme="minorHAnsi" w:hAnsiTheme="minorHAnsi"/>
              <w:noProof/>
              <w:lang w:eastAsia="de-DE"/>
            </w:rPr>
          </w:pPr>
          <w:hyperlink w:anchor="_Toc48558509" w:history="1">
            <w:r w:rsidR="00001DF2" w:rsidRPr="0005310A">
              <w:rPr>
                <w:rStyle w:val="Hyperlink"/>
                <w:noProof/>
              </w:rPr>
              <w:t>2.1 Manuelles Data-Logging</w:t>
            </w:r>
            <w:r w:rsidR="00001DF2">
              <w:rPr>
                <w:noProof/>
                <w:webHidden/>
              </w:rPr>
              <w:tab/>
            </w:r>
            <w:r w:rsidR="00001DF2">
              <w:rPr>
                <w:noProof/>
                <w:webHidden/>
              </w:rPr>
              <w:fldChar w:fldCharType="begin"/>
            </w:r>
            <w:r w:rsidR="00001DF2">
              <w:rPr>
                <w:noProof/>
                <w:webHidden/>
              </w:rPr>
              <w:instrText xml:space="preserve"> PAGEREF _Toc48558509 \h </w:instrText>
            </w:r>
            <w:r w:rsidR="00001DF2">
              <w:rPr>
                <w:noProof/>
                <w:webHidden/>
              </w:rPr>
            </w:r>
            <w:r w:rsidR="00001DF2">
              <w:rPr>
                <w:noProof/>
                <w:webHidden/>
              </w:rPr>
              <w:fldChar w:fldCharType="separate"/>
            </w:r>
            <w:r w:rsidR="005B2264">
              <w:rPr>
                <w:noProof/>
                <w:webHidden/>
              </w:rPr>
              <w:t>2</w:t>
            </w:r>
            <w:r w:rsidR="00001DF2">
              <w:rPr>
                <w:noProof/>
                <w:webHidden/>
              </w:rPr>
              <w:fldChar w:fldCharType="end"/>
            </w:r>
          </w:hyperlink>
        </w:p>
        <w:p w14:paraId="04AFAE44" w14:textId="284CE67D" w:rsidR="00001DF2" w:rsidRDefault="000E3D93">
          <w:pPr>
            <w:pStyle w:val="Verzeichnis2"/>
            <w:rPr>
              <w:rFonts w:asciiTheme="minorHAnsi" w:hAnsiTheme="minorHAnsi"/>
              <w:noProof/>
              <w:lang w:eastAsia="de-DE"/>
            </w:rPr>
          </w:pPr>
          <w:hyperlink w:anchor="_Toc48558510" w:history="1">
            <w:r w:rsidR="00001DF2" w:rsidRPr="0005310A">
              <w:rPr>
                <w:rStyle w:val="Hyperlink"/>
                <w:noProof/>
              </w:rPr>
              <w:t>2.2 Automatisches Data-Logging</w:t>
            </w:r>
            <w:r w:rsidR="00001DF2">
              <w:rPr>
                <w:noProof/>
                <w:webHidden/>
              </w:rPr>
              <w:tab/>
            </w:r>
            <w:r w:rsidR="00001DF2">
              <w:rPr>
                <w:noProof/>
                <w:webHidden/>
              </w:rPr>
              <w:fldChar w:fldCharType="begin"/>
            </w:r>
            <w:r w:rsidR="00001DF2">
              <w:rPr>
                <w:noProof/>
                <w:webHidden/>
              </w:rPr>
              <w:instrText xml:space="preserve"> PAGEREF _Toc48558510 \h </w:instrText>
            </w:r>
            <w:r w:rsidR="00001DF2">
              <w:rPr>
                <w:noProof/>
                <w:webHidden/>
              </w:rPr>
            </w:r>
            <w:r w:rsidR="00001DF2">
              <w:rPr>
                <w:noProof/>
                <w:webHidden/>
              </w:rPr>
              <w:fldChar w:fldCharType="separate"/>
            </w:r>
            <w:r w:rsidR="005B2264">
              <w:rPr>
                <w:noProof/>
                <w:webHidden/>
              </w:rPr>
              <w:t>3</w:t>
            </w:r>
            <w:r w:rsidR="00001DF2">
              <w:rPr>
                <w:noProof/>
                <w:webHidden/>
              </w:rPr>
              <w:fldChar w:fldCharType="end"/>
            </w:r>
          </w:hyperlink>
        </w:p>
        <w:p w14:paraId="62BD1D8D" w14:textId="289D0E47" w:rsidR="00001DF2" w:rsidRDefault="000E3D93">
          <w:pPr>
            <w:pStyle w:val="Verzeichnis2"/>
            <w:rPr>
              <w:rFonts w:asciiTheme="minorHAnsi" w:hAnsiTheme="minorHAnsi"/>
              <w:noProof/>
              <w:lang w:eastAsia="de-DE"/>
            </w:rPr>
          </w:pPr>
          <w:hyperlink w:anchor="_Toc48558511" w:history="1">
            <w:r w:rsidR="00001DF2" w:rsidRPr="0005310A">
              <w:rPr>
                <w:rStyle w:val="Hyperlink"/>
                <w:rFonts w:cs="Arial"/>
                <w:noProof/>
              </w:rPr>
              <w:t>2.3 Anwendungsbeispiele des Data-Loggings</w:t>
            </w:r>
            <w:r w:rsidR="00001DF2">
              <w:rPr>
                <w:noProof/>
                <w:webHidden/>
              </w:rPr>
              <w:tab/>
            </w:r>
            <w:r w:rsidR="00001DF2">
              <w:rPr>
                <w:noProof/>
                <w:webHidden/>
              </w:rPr>
              <w:fldChar w:fldCharType="begin"/>
            </w:r>
            <w:r w:rsidR="00001DF2">
              <w:rPr>
                <w:noProof/>
                <w:webHidden/>
              </w:rPr>
              <w:instrText xml:space="preserve"> PAGEREF _Toc48558511 \h </w:instrText>
            </w:r>
            <w:r w:rsidR="00001DF2">
              <w:rPr>
                <w:noProof/>
                <w:webHidden/>
              </w:rPr>
            </w:r>
            <w:r w:rsidR="00001DF2">
              <w:rPr>
                <w:noProof/>
                <w:webHidden/>
              </w:rPr>
              <w:fldChar w:fldCharType="separate"/>
            </w:r>
            <w:r w:rsidR="005B2264">
              <w:rPr>
                <w:noProof/>
                <w:webHidden/>
              </w:rPr>
              <w:t>5</w:t>
            </w:r>
            <w:r w:rsidR="00001DF2">
              <w:rPr>
                <w:noProof/>
                <w:webHidden/>
              </w:rPr>
              <w:fldChar w:fldCharType="end"/>
            </w:r>
          </w:hyperlink>
        </w:p>
        <w:p w14:paraId="0C238291" w14:textId="37602558" w:rsidR="00001DF2" w:rsidRDefault="000E3D93">
          <w:pPr>
            <w:pStyle w:val="Verzeichnis3"/>
            <w:tabs>
              <w:tab w:val="right" w:leader="dot" w:pos="9393"/>
            </w:tabs>
            <w:rPr>
              <w:rFonts w:asciiTheme="minorHAnsi" w:hAnsiTheme="minorHAnsi"/>
              <w:noProof/>
              <w:lang w:eastAsia="de-DE"/>
            </w:rPr>
          </w:pPr>
          <w:hyperlink w:anchor="_Toc48558512" w:history="1">
            <w:r w:rsidR="00001DF2" w:rsidRPr="0005310A">
              <w:rPr>
                <w:rStyle w:val="Hyperlink"/>
                <w:rFonts w:cs="Arial"/>
                <w:noProof/>
              </w:rPr>
              <w:t>2.3.1 Wetterstation</w:t>
            </w:r>
            <w:r w:rsidR="00001DF2">
              <w:rPr>
                <w:noProof/>
                <w:webHidden/>
              </w:rPr>
              <w:tab/>
            </w:r>
            <w:r w:rsidR="00001DF2">
              <w:rPr>
                <w:noProof/>
                <w:webHidden/>
              </w:rPr>
              <w:fldChar w:fldCharType="begin"/>
            </w:r>
            <w:r w:rsidR="00001DF2">
              <w:rPr>
                <w:noProof/>
                <w:webHidden/>
              </w:rPr>
              <w:instrText xml:space="preserve"> PAGEREF _Toc48558512 \h </w:instrText>
            </w:r>
            <w:r w:rsidR="00001DF2">
              <w:rPr>
                <w:noProof/>
                <w:webHidden/>
              </w:rPr>
            </w:r>
            <w:r w:rsidR="00001DF2">
              <w:rPr>
                <w:noProof/>
                <w:webHidden/>
              </w:rPr>
              <w:fldChar w:fldCharType="separate"/>
            </w:r>
            <w:r w:rsidR="005B2264">
              <w:rPr>
                <w:noProof/>
                <w:webHidden/>
              </w:rPr>
              <w:t>5</w:t>
            </w:r>
            <w:r w:rsidR="00001DF2">
              <w:rPr>
                <w:noProof/>
                <w:webHidden/>
              </w:rPr>
              <w:fldChar w:fldCharType="end"/>
            </w:r>
          </w:hyperlink>
        </w:p>
        <w:p w14:paraId="4954AE12" w14:textId="60BF94A3" w:rsidR="00001DF2" w:rsidRDefault="000E3D93">
          <w:pPr>
            <w:pStyle w:val="Verzeichnis3"/>
            <w:tabs>
              <w:tab w:val="right" w:leader="dot" w:pos="9393"/>
            </w:tabs>
            <w:rPr>
              <w:rFonts w:asciiTheme="minorHAnsi" w:hAnsiTheme="minorHAnsi"/>
              <w:noProof/>
              <w:lang w:eastAsia="de-DE"/>
            </w:rPr>
          </w:pPr>
          <w:hyperlink w:anchor="_Toc48558513" w:history="1">
            <w:r w:rsidR="00001DF2" w:rsidRPr="0005310A">
              <w:rPr>
                <w:rStyle w:val="Hyperlink"/>
                <w:rFonts w:cs="Arial"/>
                <w:noProof/>
              </w:rPr>
              <w:t>2.3.2 Flugschreiber</w:t>
            </w:r>
            <w:r w:rsidR="00001DF2">
              <w:rPr>
                <w:noProof/>
                <w:webHidden/>
              </w:rPr>
              <w:tab/>
            </w:r>
            <w:r w:rsidR="00001DF2">
              <w:rPr>
                <w:noProof/>
                <w:webHidden/>
              </w:rPr>
              <w:fldChar w:fldCharType="begin"/>
            </w:r>
            <w:r w:rsidR="00001DF2">
              <w:rPr>
                <w:noProof/>
                <w:webHidden/>
              </w:rPr>
              <w:instrText xml:space="preserve"> PAGEREF _Toc48558513 \h </w:instrText>
            </w:r>
            <w:r w:rsidR="00001DF2">
              <w:rPr>
                <w:noProof/>
                <w:webHidden/>
              </w:rPr>
            </w:r>
            <w:r w:rsidR="00001DF2">
              <w:rPr>
                <w:noProof/>
                <w:webHidden/>
              </w:rPr>
              <w:fldChar w:fldCharType="separate"/>
            </w:r>
            <w:r w:rsidR="005B2264">
              <w:rPr>
                <w:noProof/>
                <w:webHidden/>
              </w:rPr>
              <w:t>6</w:t>
            </w:r>
            <w:r w:rsidR="00001DF2">
              <w:rPr>
                <w:noProof/>
                <w:webHidden/>
              </w:rPr>
              <w:fldChar w:fldCharType="end"/>
            </w:r>
          </w:hyperlink>
        </w:p>
        <w:p w14:paraId="50A6C79F" w14:textId="5739B710" w:rsidR="00001DF2" w:rsidRDefault="000E3D93">
          <w:pPr>
            <w:pStyle w:val="Verzeichnis1"/>
            <w:tabs>
              <w:tab w:val="right" w:leader="dot" w:pos="9393"/>
            </w:tabs>
            <w:rPr>
              <w:rFonts w:asciiTheme="minorHAnsi" w:hAnsiTheme="minorHAnsi"/>
              <w:noProof/>
              <w:lang w:eastAsia="de-DE"/>
            </w:rPr>
          </w:pPr>
          <w:hyperlink w:anchor="_Toc48558514" w:history="1">
            <w:r w:rsidR="00001DF2" w:rsidRPr="0005310A">
              <w:rPr>
                <w:rStyle w:val="Hyperlink"/>
                <w:rFonts w:cs="Arial"/>
                <w:noProof/>
              </w:rPr>
              <w:t>3 Anforderung an das Data-Logging-System</w:t>
            </w:r>
            <w:r w:rsidR="00001DF2">
              <w:rPr>
                <w:noProof/>
                <w:webHidden/>
              </w:rPr>
              <w:tab/>
            </w:r>
            <w:r w:rsidR="00001DF2">
              <w:rPr>
                <w:noProof/>
                <w:webHidden/>
              </w:rPr>
              <w:fldChar w:fldCharType="begin"/>
            </w:r>
            <w:r w:rsidR="00001DF2">
              <w:rPr>
                <w:noProof/>
                <w:webHidden/>
              </w:rPr>
              <w:instrText xml:space="preserve"> PAGEREF _Toc48558514 \h </w:instrText>
            </w:r>
            <w:r w:rsidR="00001DF2">
              <w:rPr>
                <w:noProof/>
                <w:webHidden/>
              </w:rPr>
            </w:r>
            <w:r w:rsidR="00001DF2">
              <w:rPr>
                <w:noProof/>
                <w:webHidden/>
              </w:rPr>
              <w:fldChar w:fldCharType="separate"/>
            </w:r>
            <w:r w:rsidR="005B2264">
              <w:rPr>
                <w:noProof/>
                <w:webHidden/>
              </w:rPr>
              <w:t>7</w:t>
            </w:r>
            <w:r w:rsidR="00001DF2">
              <w:rPr>
                <w:noProof/>
                <w:webHidden/>
              </w:rPr>
              <w:fldChar w:fldCharType="end"/>
            </w:r>
          </w:hyperlink>
        </w:p>
        <w:p w14:paraId="29450BDC" w14:textId="53C3325B" w:rsidR="00001DF2" w:rsidRDefault="000E3D93">
          <w:pPr>
            <w:pStyle w:val="Verzeichnis2"/>
            <w:rPr>
              <w:rFonts w:asciiTheme="minorHAnsi" w:hAnsiTheme="minorHAnsi"/>
              <w:noProof/>
              <w:lang w:eastAsia="de-DE"/>
            </w:rPr>
          </w:pPr>
          <w:hyperlink w:anchor="_Toc48558515" w:history="1">
            <w:r w:rsidR="00001DF2" w:rsidRPr="0005310A">
              <w:rPr>
                <w:rStyle w:val="Hyperlink"/>
                <w:rFonts w:cs="Arial"/>
                <w:noProof/>
              </w:rPr>
              <w:t>3.1 Anforderung an den Signalaufzeichnungsprozess</w:t>
            </w:r>
            <w:r w:rsidR="00001DF2">
              <w:rPr>
                <w:noProof/>
                <w:webHidden/>
              </w:rPr>
              <w:tab/>
            </w:r>
            <w:r w:rsidR="00001DF2">
              <w:rPr>
                <w:noProof/>
                <w:webHidden/>
              </w:rPr>
              <w:fldChar w:fldCharType="begin"/>
            </w:r>
            <w:r w:rsidR="00001DF2">
              <w:rPr>
                <w:noProof/>
                <w:webHidden/>
              </w:rPr>
              <w:instrText xml:space="preserve"> PAGEREF _Toc48558515 \h </w:instrText>
            </w:r>
            <w:r w:rsidR="00001DF2">
              <w:rPr>
                <w:noProof/>
                <w:webHidden/>
              </w:rPr>
            </w:r>
            <w:r w:rsidR="00001DF2">
              <w:rPr>
                <w:noProof/>
                <w:webHidden/>
              </w:rPr>
              <w:fldChar w:fldCharType="separate"/>
            </w:r>
            <w:r w:rsidR="005B2264">
              <w:rPr>
                <w:noProof/>
                <w:webHidden/>
              </w:rPr>
              <w:t>7</w:t>
            </w:r>
            <w:r w:rsidR="00001DF2">
              <w:rPr>
                <w:noProof/>
                <w:webHidden/>
              </w:rPr>
              <w:fldChar w:fldCharType="end"/>
            </w:r>
          </w:hyperlink>
        </w:p>
        <w:p w14:paraId="58E4BC61" w14:textId="141CEC4B" w:rsidR="00001DF2" w:rsidRDefault="000E3D93">
          <w:pPr>
            <w:pStyle w:val="Verzeichnis2"/>
            <w:rPr>
              <w:rFonts w:asciiTheme="minorHAnsi" w:hAnsiTheme="minorHAnsi"/>
              <w:noProof/>
              <w:lang w:eastAsia="de-DE"/>
            </w:rPr>
          </w:pPr>
          <w:hyperlink w:anchor="_Toc48558516" w:history="1">
            <w:r w:rsidR="00001DF2" w:rsidRPr="0005310A">
              <w:rPr>
                <w:rStyle w:val="Hyperlink"/>
                <w:rFonts w:cs="Arial"/>
                <w:noProof/>
              </w:rPr>
              <w:t>3.2 Anforderung an das Zielsystem</w:t>
            </w:r>
            <w:r w:rsidR="00001DF2">
              <w:rPr>
                <w:noProof/>
                <w:webHidden/>
              </w:rPr>
              <w:tab/>
            </w:r>
            <w:r w:rsidR="00001DF2">
              <w:rPr>
                <w:noProof/>
                <w:webHidden/>
              </w:rPr>
              <w:fldChar w:fldCharType="begin"/>
            </w:r>
            <w:r w:rsidR="00001DF2">
              <w:rPr>
                <w:noProof/>
                <w:webHidden/>
              </w:rPr>
              <w:instrText xml:space="preserve"> PAGEREF _Toc48558516 \h </w:instrText>
            </w:r>
            <w:r w:rsidR="00001DF2">
              <w:rPr>
                <w:noProof/>
                <w:webHidden/>
              </w:rPr>
            </w:r>
            <w:r w:rsidR="00001DF2">
              <w:rPr>
                <w:noProof/>
                <w:webHidden/>
              </w:rPr>
              <w:fldChar w:fldCharType="separate"/>
            </w:r>
            <w:r w:rsidR="005B2264">
              <w:rPr>
                <w:noProof/>
                <w:webHidden/>
              </w:rPr>
              <w:t>7</w:t>
            </w:r>
            <w:r w:rsidR="00001DF2">
              <w:rPr>
                <w:noProof/>
                <w:webHidden/>
              </w:rPr>
              <w:fldChar w:fldCharType="end"/>
            </w:r>
          </w:hyperlink>
        </w:p>
        <w:p w14:paraId="5A1BBDB0" w14:textId="3B49486A" w:rsidR="00001DF2" w:rsidRDefault="000E3D93">
          <w:pPr>
            <w:pStyle w:val="Verzeichnis3"/>
            <w:tabs>
              <w:tab w:val="right" w:leader="dot" w:pos="9393"/>
            </w:tabs>
            <w:rPr>
              <w:rFonts w:asciiTheme="minorHAnsi" w:hAnsiTheme="minorHAnsi"/>
              <w:noProof/>
              <w:lang w:eastAsia="de-DE"/>
            </w:rPr>
          </w:pPr>
          <w:hyperlink w:anchor="_Toc48558517" w:history="1">
            <w:r w:rsidR="00001DF2" w:rsidRPr="0005310A">
              <w:rPr>
                <w:rStyle w:val="Hyperlink"/>
                <w:rFonts w:cs="Arial"/>
                <w:noProof/>
              </w:rPr>
              <w:t>3.2.1 Hardware: CPU-Modul cx2040 von Beckhoff</w:t>
            </w:r>
            <w:r w:rsidR="00001DF2">
              <w:rPr>
                <w:noProof/>
                <w:webHidden/>
              </w:rPr>
              <w:tab/>
            </w:r>
            <w:r w:rsidR="00001DF2">
              <w:rPr>
                <w:noProof/>
                <w:webHidden/>
              </w:rPr>
              <w:fldChar w:fldCharType="begin"/>
            </w:r>
            <w:r w:rsidR="00001DF2">
              <w:rPr>
                <w:noProof/>
                <w:webHidden/>
              </w:rPr>
              <w:instrText xml:space="preserve"> PAGEREF _Toc48558517 \h </w:instrText>
            </w:r>
            <w:r w:rsidR="00001DF2">
              <w:rPr>
                <w:noProof/>
                <w:webHidden/>
              </w:rPr>
            </w:r>
            <w:r w:rsidR="00001DF2">
              <w:rPr>
                <w:noProof/>
                <w:webHidden/>
              </w:rPr>
              <w:fldChar w:fldCharType="separate"/>
            </w:r>
            <w:r w:rsidR="005B2264">
              <w:rPr>
                <w:noProof/>
                <w:webHidden/>
              </w:rPr>
              <w:t>8</w:t>
            </w:r>
            <w:r w:rsidR="00001DF2">
              <w:rPr>
                <w:noProof/>
                <w:webHidden/>
              </w:rPr>
              <w:fldChar w:fldCharType="end"/>
            </w:r>
          </w:hyperlink>
        </w:p>
        <w:p w14:paraId="7548EAB7" w14:textId="16AE214F" w:rsidR="00001DF2" w:rsidRDefault="000E3D93">
          <w:pPr>
            <w:pStyle w:val="Verzeichnis3"/>
            <w:tabs>
              <w:tab w:val="right" w:leader="dot" w:pos="9393"/>
            </w:tabs>
            <w:rPr>
              <w:rFonts w:asciiTheme="minorHAnsi" w:hAnsiTheme="minorHAnsi"/>
              <w:noProof/>
              <w:lang w:eastAsia="de-DE"/>
            </w:rPr>
          </w:pPr>
          <w:hyperlink w:anchor="_Toc48558518" w:history="1">
            <w:r w:rsidR="00001DF2" w:rsidRPr="0005310A">
              <w:rPr>
                <w:rStyle w:val="Hyperlink"/>
                <w:rFonts w:cs="Arial"/>
                <w:noProof/>
              </w:rPr>
              <w:t>3.2.2 Software: TwinCAT 3</w:t>
            </w:r>
            <w:r w:rsidR="00001DF2">
              <w:rPr>
                <w:noProof/>
                <w:webHidden/>
              </w:rPr>
              <w:tab/>
            </w:r>
            <w:r w:rsidR="00001DF2">
              <w:rPr>
                <w:noProof/>
                <w:webHidden/>
              </w:rPr>
              <w:fldChar w:fldCharType="begin"/>
            </w:r>
            <w:r w:rsidR="00001DF2">
              <w:rPr>
                <w:noProof/>
                <w:webHidden/>
              </w:rPr>
              <w:instrText xml:space="preserve"> PAGEREF _Toc48558518 \h </w:instrText>
            </w:r>
            <w:r w:rsidR="00001DF2">
              <w:rPr>
                <w:noProof/>
                <w:webHidden/>
              </w:rPr>
            </w:r>
            <w:r w:rsidR="00001DF2">
              <w:rPr>
                <w:noProof/>
                <w:webHidden/>
              </w:rPr>
              <w:fldChar w:fldCharType="separate"/>
            </w:r>
            <w:r w:rsidR="005B2264">
              <w:rPr>
                <w:noProof/>
                <w:webHidden/>
              </w:rPr>
              <w:t>9</w:t>
            </w:r>
            <w:r w:rsidR="00001DF2">
              <w:rPr>
                <w:noProof/>
                <w:webHidden/>
              </w:rPr>
              <w:fldChar w:fldCharType="end"/>
            </w:r>
          </w:hyperlink>
        </w:p>
        <w:p w14:paraId="09617043" w14:textId="15D06107" w:rsidR="00001DF2" w:rsidRDefault="000E3D93">
          <w:pPr>
            <w:pStyle w:val="Verzeichnis3"/>
            <w:tabs>
              <w:tab w:val="right" w:leader="dot" w:pos="9393"/>
            </w:tabs>
            <w:rPr>
              <w:rFonts w:asciiTheme="minorHAnsi" w:hAnsiTheme="minorHAnsi"/>
              <w:noProof/>
              <w:lang w:eastAsia="de-DE"/>
            </w:rPr>
          </w:pPr>
          <w:hyperlink w:anchor="_Toc48558519" w:history="1">
            <w:r w:rsidR="00001DF2" w:rsidRPr="0005310A">
              <w:rPr>
                <w:rStyle w:val="Hyperlink"/>
                <w:rFonts w:cs="Arial"/>
                <w:noProof/>
              </w:rPr>
              <w:t>3.2.3 Testanwendung</w:t>
            </w:r>
            <w:r w:rsidR="00001DF2">
              <w:rPr>
                <w:noProof/>
                <w:webHidden/>
              </w:rPr>
              <w:tab/>
            </w:r>
            <w:r w:rsidR="00001DF2">
              <w:rPr>
                <w:noProof/>
                <w:webHidden/>
              </w:rPr>
              <w:fldChar w:fldCharType="begin"/>
            </w:r>
            <w:r w:rsidR="00001DF2">
              <w:rPr>
                <w:noProof/>
                <w:webHidden/>
              </w:rPr>
              <w:instrText xml:space="preserve"> PAGEREF _Toc48558519 \h </w:instrText>
            </w:r>
            <w:r w:rsidR="00001DF2">
              <w:rPr>
                <w:noProof/>
                <w:webHidden/>
              </w:rPr>
            </w:r>
            <w:r w:rsidR="00001DF2">
              <w:rPr>
                <w:noProof/>
                <w:webHidden/>
              </w:rPr>
              <w:fldChar w:fldCharType="separate"/>
            </w:r>
            <w:r w:rsidR="005B2264">
              <w:rPr>
                <w:noProof/>
                <w:webHidden/>
              </w:rPr>
              <w:t>11</w:t>
            </w:r>
            <w:r w:rsidR="00001DF2">
              <w:rPr>
                <w:noProof/>
                <w:webHidden/>
              </w:rPr>
              <w:fldChar w:fldCharType="end"/>
            </w:r>
          </w:hyperlink>
        </w:p>
        <w:p w14:paraId="7A1C5E87" w14:textId="530D003C" w:rsidR="00001DF2" w:rsidRDefault="000E3D93">
          <w:pPr>
            <w:pStyle w:val="Verzeichnis1"/>
            <w:tabs>
              <w:tab w:val="right" w:leader="dot" w:pos="9393"/>
            </w:tabs>
            <w:rPr>
              <w:rFonts w:asciiTheme="minorHAnsi" w:hAnsiTheme="minorHAnsi"/>
              <w:noProof/>
              <w:lang w:eastAsia="de-DE"/>
            </w:rPr>
          </w:pPr>
          <w:hyperlink w:anchor="_Toc48558520" w:history="1">
            <w:r w:rsidR="00001DF2" w:rsidRPr="0005310A">
              <w:rPr>
                <w:rStyle w:val="Hyperlink"/>
                <w:rFonts w:cs="Arial"/>
                <w:noProof/>
              </w:rPr>
              <w:t>4 Varianten des Data-Logging-Systems</w:t>
            </w:r>
            <w:r w:rsidR="00001DF2">
              <w:rPr>
                <w:noProof/>
                <w:webHidden/>
              </w:rPr>
              <w:tab/>
            </w:r>
            <w:r w:rsidR="00001DF2">
              <w:rPr>
                <w:noProof/>
                <w:webHidden/>
              </w:rPr>
              <w:fldChar w:fldCharType="begin"/>
            </w:r>
            <w:r w:rsidR="00001DF2">
              <w:rPr>
                <w:noProof/>
                <w:webHidden/>
              </w:rPr>
              <w:instrText xml:space="preserve"> PAGEREF _Toc48558520 \h </w:instrText>
            </w:r>
            <w:r w:rsidR="00001DF2">
              <w:rPr>
                <w:noProof/>
                <w:webHidden/>
              </w:rPr>
            </w:r>
            <w:r w:rsidR="00001DF2">
              <w:rPr>
                <w:noProof/>
                <w:webHidden/>
              </w:rPr>
              <w:fldChar w:fldCharType="separate"/>
            </w:r>
            <w:r w:rsidR="005B2264">
              <w:rPr>
                <w:noProof/>
                <w:webHidden/>
              </w:rPr>
              <w:t>16</w:t>
            </w:r>
            <w:r w:rsidR="00001DF2">
              <w:rPr>
                <w:noProof/>
                <w:webHidden/>
              </w:rPr>
              <w:fldChar w:fldCharType="end"/>
            </w:r>
          </w:hyperlink>
        </w:p>
        <w:p w14:paraId="2D6356FB" w14:textId="7F418DBA" w:rsidR="00001DF2" w:rsidRDefault="000E3D93">
          <w:pPr>
            <w:pStyle w:val="Verzeichnis2"/>
            <w:rPr>
              <w:rFonts w:asciiTheme="minorHAnsi" w:hAnsiTheme="minorHAnsi"/>
              <w:noProof/>
              <w:lang w:eastAsia="de-DE"/>
            </w:rPr>
          </w:pPr>
          <w:hyperlink w:anchor="_Toc48558521" w:history="1">
            <w:r w:rsidR="00001DF2" w:rsidRPr="0005310A">
              <w:rPr>
                <w:rStyle w:val="Hyperlink"/>
                <w:rFonts w:cs="Arial"/>
                <w:noProof/>
              </w:rPr>
              <w:t>4.1 Externe Datalogger</w:t>
            </w:r>
            <w:r w:rsidR="00001DF2">
              <w:rPr>
                <w:noProof/>
                <w:webHidden/>
              </w:rPr>
              <w:tab/>
            </w:r>
            <w:r w:rsidR="00001DF2">
              <w:rPr>
                <w:noProof/>
                <w:webHidden/>
              </w:rPr>
              <w:fldChar w:fldCharType="begin"/>
            </w:r>
            <w:r w:rsidR="00001DF2">
              <w:rPr>
                <w:noProof/>
                <w:webHidden/>
              </w:rPr>
              <w:instrText xml:space="preserve"> PAGEREF _Toc48558521 \h </w:instrText>
            </w:r>
            <w:r w:rsidR="00001DF2">
              <w:rPr>
                <w:noProof/>
                <w:webHidden/>
              </w:rPr>
            </w:r>
            <w:r w:rsidR="00001DF2">
              <w:rPr>
                <w:noProof/>
                <w:webHidden/>
              </w:rPr>
              <w:fldChar w:fldCharType="separate"/>
            </w:r>
            <w:r w:rsidR="005B2264">
              <w:rPr>
                <w:noProof/>
                <w:webHidden/>
              </w:rPr>
              <w:t>16</w:t>
            </w:r>
            <w:r w:rsidR="00001DF2">
              <w:rPr>
                <w:noProof/>
                <w:webHidden/>
              </w:rPr>
              <w:fldChar w:fldCharType="end"/>
            </w:r>
          </w:hyperlink>
        </w:p>
        <w:p w14:paraId="570CB16D" w14:textId="0C0D3CEC" w:rsidR="00001DF2" w:rsidRDefault="000E3D93">
          <w:pPr>
            <w:pStyle w:val="Verzeichnis2"/>
            <w:rPr>
              <w:rFonts w:asciiTheme="minorHAnsi" w:hAnsiTheme="minorHAnsi"/>
              <w:noProof/>
              <w:lang w:eastAsia="de-DE"/>
            </w:rPr>
          </w:pPr>
          <w:hyperlink w:anchor="_Toc48558522" w:history="1">
            <w:r w:rsidR="00001DF2" w:rsidRPr="0005310A">
              <w:rPr>
                <w:rStyle w:val="Hyperlink"/>
                <w:rFonts w:cs="Arial"/>
                <w:noProof/>
              </w:rPr>
              <w:t>4.2 Interne Data-Logging-Variante</w:t>
            </w:r>
            <w:r w:rsidR="00001DF2">
              <w:rPr>
                <w:noProof/>
                <w:webHidden/>
              </w:rPr>
              <w:tab/>
            </w:r>
            <w:r w:rsidR="00001DF2">
              <w:rPr>
                <w:noProof/>
                <w:webHidden/>
              </w:rPr>
              <w:fldChar w:fldCharType="begin"/>
            </w:r>
            <w:r w:rsidR="00001DF2">
              <w:rPr>
                <w:noProof/>
                <w:webHidden/>
              </w:rPr>
              <w:instrText xml:space="preserve"> PAGEREF _Toc48558522 \h </w:instrText>
            </w:r>
            <w:r w:rsidR="00001DF2">
              <w:rPr>
                <w:noProof/>
                <w:webHidden/>
              </w:rPr>
            </w:r>
            <w:r w:rsidR="00001DF2">
              <w:rPr>
                <w:noProof/>
                <w:webHidden/>
              </w:rPr>
              <w:fldChar w:fldCharType="separate"/>
            </w:r>
            <w:r w:rsidR="005B2264">
              <w:rPr>
                <w:noProof/>
                <w:webHidden/>
              </w:rPr>
              <w:t>18</w:t>
            </w:r>
            <w:r w:rsidR="00001DF2">
              <w:rPr>
                <w:noProof/>
                <w:webHidden/>
              </w:rPr>
              <w:fldChar w:fldCharType="end"/>
            </w:r>
          </w:hyperlink>
        </w:p>
        <w:p w14:paraId="1CFF7F10" w14:textId="1ED24601" w:rsidR="00001DF2" w:rsidRDefault="000E3D93">
          <w:pPr>
            <w:pStyle w:val="Verzeichnis3"/>
            <w:tabs>
              <w:tab w:val="right" w:leader="dot" w:pos="9393"/>
            </w:tabs>
            <w:rPr>
              <w:rFonts w:asciiTheme="minorHAnsi" w:hAnsiTheme="minorHAnsi"/>
              <w:noProof/>
              <w:lang w:eastAsia="de-DE"/>
            </w:rPr>
          </w:pPr>
          <w:hyperlink w:anchor="_Toc48558523" w:history="1">
            <w:r w:rsidR="00001DF2" w:rsidRPr="0005310A">
              <w:rPr>
                <w:rStyle w:val="Hyperlink"/>
                <w:rFonts w:cs="Arial"/>
                <w:noProof/>
              </w:rPr>
              <w:t>4.2.1 SPS-Funktionalitäten von SPS Hersteller</w:t>
            </w:r>
            <w:r w:rsidR="00001DF2">
              <w:rPr>
                <w:noProof/>
                <w:webHidden/>
              </w:rPr>
              <w:tab/>
            </w:r>
            <w:r w:rsidR="00001DF2">
              <w:rPr>
                <w:noProof/>
                <w:webHidden/>
              </w:rPr>
              <w:fldChar w:fldCharType="begin"/>
            </w:r>
            <w:r w:rsidR="00001DF2">
              <w:rPr>
                <w:noProof/>
                <w:webHidden/>
              </w:rPr>
              <w:instrText xml:space="preserve"> PAGEREF _Toc48558523 \h </w:instrText>
            </w:r>
            <w:r w:rsidR="00001DF2">
              <w:rPr>
                <w:noProof/>
                <w:webHidden/>
              </w:rPr>
            </w:r>
            <w:r w:rsidR="00001DF2">
              <w:rPr>
                <w:noProof/>
                <w:webHidden/>
              </w:rPr>
              <w:fldChar w:fldCharType="separate"/>
            </w:r>
            <w:r w:rsidR="005B2264">
              <w:rPr>
                <w:noProof/>
                <w:webHidden/>
              </w:rPr>
              <w:t>18</w:t>
            </w:r>
            <w:r w:rsidR="00001DF2">
              <w:rPr>
                <w:noProof/>
                <w:webHidden/>
              </w:rPr>
              <w:fldChar w:fldCharType="end"/>
            </w:r>
          </w:hyperlink>
        </w:p>
        <w:p w14:paraId="10BA41D6" w14:textId="065860CB" w:rsidR="00001DF2" w:rsidRDefault="000E3D93">
          <w:pPr>
            <w:pStyle w:val="Verzeichnis3"/>
            <w:tabs>
              <w:tab w:val="right" w:leader="dot" w:pos="9393"/>
            </w:tabs>
            <w:rPr>
              <w:rFonts w:asciiTheme="minorHAnsi" w:hAnsiTheme="minorHAnsi"/>
              <w:noProof/>
              <w:lang w:eastAsia="de-DE"/>
            </w:rPr>
          </w:pPr>
          <w:hyperlink w:anchor="_Toc48558524" w:history="1">
            <w:r w:rsidR="00001DF2" w:rsidRPr="0005310A">
              <w:rPr>
                <w:rStyle w:val="Hyperlink"/>
                <w:rFonts w:cs="Arial"/>
                <w:noProof/>
              </w:rPr>
              <w:t>4.2.2 Data-Logging-Software von Drittanbietern</w:t>
            </w:r>
            <w:r w:rsidR="00001DF2">
              <w:rPr>
                <w:noProof/>
                <w:webHidden/>
              </w:rPr>
              <w:tab/>
            </w:r>
            <w:r w:rsidR="00001DF2">
              <w:rPr>
                <w:noProof/>
                <w:webHidden/>
              </w:rPr>
              <w:fldChar w:fldCharType="begin"/>
            </w:r>
            <w:r w:rsidR="00001DF2">
              <w:rPr>
                <w:noProof/>
                <w:webHidden/>
              </w:rPr>
              <w:instrText xml:space="preserve"> PAGEREF _Toc48558524 \h </w:instrText>
            </w:r>
            <w:r w:rsidR="00001DF2">
              <w:rPr>
                <w:noProof/>
                <w:webHidden/>
              </w:rPr>
            </w:r>
            <w:r w:rsidR="00001DF2">
              <w:rPr>
                <w:noProof/>
                <w:webHidden/>
              </w:rPr>
              <w:fldChar w:fldCharType="separate"/>
            </w:r>
            <w:r w:rsidR="005B2264">
              <w:rPr>
                <w:noProof/>
                <w:webHidden/>
              </w:rPr>
              <w:t>22</w:t>
            </w:r>
            <w:r w:rsidR="00001DF2">
              <w:rPr>
                <w:noProof/>
                <w:webHidden/>
              </w:rPr>
              <w:fldChar w:fldCharType="end"/>
            </w:r>
          </w:hyperlink>
        </w:p>
        <w:p w14:paraId="547C6AFC" w14:textId="397D8C50" w:rsidR="00001DF2" w:rsidRDefault="000E3D93">
          <w:pPr>
            <w:pStyle w:val="Verzeichnis3"/>
            <w:tabs>
              <w:tab w:val="right" w:leader="dot" w:pos="9393"/>
            </w:tabs>
            <w:rPr>
              <w:rFonts w:asciiTheme="minorHAnsi" w:hAnsiTheme="minorHAnsi"/>
              <w:noProof/>
              <w:lang w:eastAsia="de-DE"/>
            </w:rPr>
          </w:pPr>
          <w:hyperlink w:anchor="_Toc48558525" w:history="1">
            <w:r w:rsidR="00001DF2" w:rsidRPr="0005310A">
              <w:rPr>
                <w:rStyle w:val="Hyperlink"/>
                <w:noProof/>
              </w:rPr>
              <w:t>4.2.3 in C++ selbsterstellte Data-Logging-Anwendung</w:t>
            </w:r>
            <w:r w:rsidR="00001DF2">
              <w:rPr>
                <w:noProof/>
                <w:webHidden/>
              </w:rPr>
              <w:tab/>
            </w:r>
            <w:r w:rsidR="00001DF2">
              <w:rPr>
                <w:noProof/>
                <w:webHidden/>
              </w:rPr>
              <w:fldChar w:fldCharType="begin"/>
            </w:r>
            <w:r w:rsidR="00001DF2">
              <w:rPr>
                <w:noProof/>
                <w:webHidden/>
              </w:rPr>
              <w:instrText xml:space="preserve"> PAGEREF _Toc48558525 \h </w:instrText>
            </w:r>
            <w:r w:rsidR="00001DF2">
              <w:rPr>
                <w:noProof/>
                <w:webHidden/>
              </w:rPr>
            </w:r>
            <w:r w:rsidR="00001DF2">
              <w:rPr>
                <w:noProof/>
                <w:webHidden/>
              </w:rPr>
              <w:fldChar w:fldCharType="separate"/>
            </w:r>
            <w:r w:rsidR="005B2264">
              <w:rPr>
                <w:noProof/>
                <w:webHidden/>
              </w:rPr>
              <w:t>23</w:t>
            </w:r>
            <w:r w:rsidR="00001DF2">
              <w:rPr>
                <w:noProof/>
                <w:webHidden/>
              </w:rPr>
              <w:fldChar w:fldCharType="end"/>
            </w:r>
          </w:hyperlink>
        </w:p>
        <w:p w14:paraId="442120E2" w14:textId="695B6B6F" w:rsidR="00001DF2" w:rsidRDefault="000E3D93">
          <w:pPr>
            <w:pStyle w:val="Verzeichnis2"/>
            <w:rPr>
              <w:rFonts w:asciiTheme="minorHAnsi" w:hAnsiTheme="minorHAnsi"/>
              <w:noProof/>
              <w:lang w:eastAsia="de-DE"/>
            </w:rPr>
          </w:pPr>
          <w:hyperlink w:anchor="_Toc48558526" w:history="1">
            <w:r w:rsidR="00001DF2" w:rsidRPr="0005310A">
              <w:rPr>
                <w:rStyle w:val="Hyperlink"/>
                <w:rFonts w:cs="Arial"/>
                <w:noProof/>
              </w:rPr>
              <w:t>4.3 Vergleich der Data-Logging-Varianten</w:t>
            </w:r>
            <w:r w:rsidR="00001DF2">
              <w:rPr>
                <w:noProof/>
                <w:webHidden/>
              </w:rPr>
              <w:tab/>
            </w:r>
            <w:r w:rsidR="00001DF2">
              <w:rPr>
                <w:noProof/>
                <w:webHidden/>
              </w:rPr>
              <w:fldChar w:fldCharType="begin"/>
            </w:r>
            <w:r w:rsidR="00001DF2">
              <w:rPr>
                <w:noProof/>
                <w:webHidden/>
              </w:rPr>
              <w:instrText xml:space="preserve"> PAGEREF _Toc48558526 \h </w:instrText>
            </w:r>
            <w:r w:rsidR="00001DF2">
              <w:rPr>
                <w:noProof/>
                <w:webHidden/>
              </w:rPr>
            </w:r>
            <w:r w:rsidR="00001DF2">
              <w:rPr>
                <w:noProof/>
                <w:webHidden/>
              </w:rPr>
              <w:fldChar w:fldCharType="separate"/>
            </w:r>
            <w:r w:rsidR="005B2264">
              <w:rPr>
                <w:noProof/>
                <w:webHidden/>
              </w:rPr>
              <w:t>23</w:t>
            </w:r>
            <w:r w:rsidR="00001DF2">
              <w:rPr>
                <w:noProof/>
                <w:webHidden/>
              </w:rPr>
              <w:fldChar w:fldCharType="end"/>
            </w:r>
          </w:hyperlink>
        </w:p>
        <w:p w14:paraId="45F7680D" w14:textId="65A2F621" w:rsidR="00001DF2" w:rsidRDefault="000E3D93">
          <w:pPr>
            <w:pStyle w:val="Verzeichnis1"/>
            <w:tabs>
              <w:tab w:val="right" w:leader="dot" w:pos="9393"/>
            </w:tabs>
            <w:rPr>
              <w:rFonts w:asciiTheme="minorHAnsi" w:hAnsiTheme="minorHAnsi"/>
              <w:noProof/>
              <w:lang w:eastAsia="de-DE"/>
            </w:rPr>
          </w:pPr>
          <w:hyperlink w:anchor="_Toc48558527" w:history="1">
            <w:r w:rsidR="00001DF2" w:rsidRPr="0005310A">
              <w:rPr>
                <w:rStyle w:val="Hyperlink"/>
                <w:noProof/>
              </w:rPr>
              <w:t>5 Aufbau des Data-Logging-Systems</w:t>
            </w:r>
            <w:r w:rsidR="00001DF2">
              <w:rPr>
                <w:noProof/>
                <w:webHidden/>
              </w:rPr>
              <w:tab/>
            </w:r>
            <w:r w:rsidR="00001DF2">
              <w:rPr>
                <w:noProof/>
                <w:webHidden/>
              </w:rPr>
              <w:fldChar w:fldCharType="begin"/>
            </w:r>
            <w:r w:rsidR="00001DF2">
              <w:rPr>
                <w:noProof/>
                <w:webHidden/>
              </w:rPr>
              <w:instrText xml:space="preserve"> PAGEREF _Toc48558527 \h </w:instrText>
            </w:r>
            <w:r w:rsidR="00001DF2">
              <w:rPr>
                <w:noProof/>
                <w:webHidden/>
              </w:rPr>
            </w:r>
            <w:r w:rsidR="00001DF2">
              <w:rPr>
                <w:noProof/>
                <w:webHidden/>
              </w:rPr>
              <w:fldChar w:fldCharType="separate"/>
            </w:r>
            <w:r w:rsidR="005B2264">
              <w:rPr>
                <w:noProof/>
                <w:webHidden/>
              </w:rPr>
              <w:t>27</w:t>
            </w:r>
            <w:r w:rsidR="00001DF2">
              <w:rPr>
                <w:noProof/>
                <w:webHidden/>
              </w:rPr>
              <w:fldChar w:fldCharType="end"/>
            </w:r>
          </w:hyperlink>
        </w:p>
        <w:p w14:paraId="3F5F8E6B" w14:textId="3D16E783" w:rsidR="00001DF2" w:rsidRDefault="000E3D93">
          <w:pPr>
            <w:pStyle w:val="Verzeichnis2"/>
            <w:rPr>
              <w:rFonts w:asciiTheme="minorHAnsi" w:hAnsiTheme="minorHAnsi"/>
              <w:noProof/>
              <w:lang w:eastAsia="de-DE"/>
            </w:rPr>
          </w:pPr>
          <w:hyperlink w:anchor="_Toc48558528" w:history="1">
            <w:r w:rsidR="00001DF2" w:rsidRPr="0005310A">
              <w:rPr>
                <w:rStyle w:val="Hyperlink"/>
                <w:rFonts w:cs="Arial"/>
                <w:noProof/>
              </w:rPr>
              <w:t>5.1 Datenfluss des Data-Logging-Systems</w:t>
            </w:r>
            <w:r w:rsidR="00001DF2">
              <w:rPr>
                <w:noProof/>
                <w:webHidden/>
              </w:rPr>
              <w:tab/>
            </w:r>
            <w:r w:rsidR="00001DF2">
              <w:rPr>
                <w:noProof/>
                <w:webHidden/>
              </w:rPr>
              <w:fldChar w:fldCharType="begin"/>
            </w:r>
            <w:r w:rsidR="00001DF2">
              <w:rPr>
                <w:noProof/>
                <w:webHidden/>
              </w:rPr>
              <w:instrText xml:space="preserve"> PAGEREF _Toc48558528 \h </w:instrText>
            </w:r>
            <w:r w:rsidR="00001DF2">
              <w:rPr>
                <w:noProof/>
                <w:webHidden/>
              </w:rPr>
            </w:r>
            <w:r w:rsidR="00001DF2">
              <w:rPr>
                <w:noProof/>
                <w:webHidden/>
              </w:rPr>
              <w:fldChar w:fldCharType="separate"/>
            </w:r>
            <w:r w:rsidR="005B2264">
              <w:rPr>
                <w:noProof/>
                <w:webHidden/>
              </w:rPr>
              <w:t>27</w:t>
            </w:r>
            <w:r w:rsidR="00001DF2">
              <w:rPr>
                <w:noProof/>
                <w:webHidden/>
              </w:rPr>
              <w:fldChar w:fldCharType="end"/>
            </w:r>
          </w:hyperlink>
        </w:p>
        <w:p w14:paraId="4FE77497" w14:textId="02058C60" w:rsidR="00001DF2" w:rsidRDefault="000E3D93">
          <w:pPr>
            <w:pStyle w:val="Verzeichnis2"/>
            <w:rPr>
              <w:rFonts w:asciiTheme="minorHAnsi" w:hAnsiTheme="minorHAnsi"/>
              <w:noProof/>
              <w:lang w:eastAsia="de-DE"/>
            </w:rPr>
          </w:pPr>
          <w:hyperlink w:anchor="_Toc48558529" w:history="1">
            <w:r w:rsidR="00001DF2" w:rsidRPr="0005310A">
              <w:rPr>
                <w:rStyle w:val="Hyperlink"/>
                <w:rFonts w:cs="Arial"/>
                <w:noProof/>
              </w:rPr>
              <w:t>5.2 Form des Dateneinlesens von der Datenquelle</w:t>
            </w:r>
            <w:r w:rsidR="00001DF2">
              <w:rPr>
                <w:noProof/>
                <w:webHidden/>
              </w:rPr>
              <w:tab/>
            </w:r>
            <w:r w:rsidR="00001DF2">
              <w:rPr>
                <w:noProof/>
                <w:webHidden/>
              </w:rPr>
              <w:fldChar w:fldCharType="begin"/>
            </w:r>
            <w:r w:rsidR="00001DF2">
              <w:rPr>
                <w:noProof/>
                <w:webHidden/>
              </w:rPr>
              <w:instrText xml:space="preserve"> PAGEREF _Toc48558529 \h </w:instrText>
            </w:r>
            <w:r w:rsidR="00001DF2">
              <w:rPr>
                <w:noProof/>
                <w:webHidden/>
              </w:rPr>
            </w:r>
            <w:r w:rsidR="00001DF2">
              <w:rPr>
                <w:noProof/>
                <w:webHidden/>
              </w:rPr>
              <w:fldChar w:fldCharType="separate"/>
            </w:r>
            <w:r w:rsidR="005B2264">
              <w:rPr>
                <w:noProof/>
                <w:webHidden/>
              </w:rPr>
              <w:t>29</w:t>
            </w:r>
            <w:r w:rsidR="00001DF2">
              <w:rPr>
                <w:noProof/>
                <w:webHidden/>
              </w:rPr>
              <w:fldChar w:fldCharType="end"/>
            </w:r>
          </w:hyperlink>
        </w:p>
        <w:p w14:paraId="7D7096E6" w14:textId="1DB823AE" w:rsidR="00001DF2" w:rsidRDefault="000E3D93">
          <w:pPr>
            <w:pStyle w:val="Verzeichnis2"/>
            <w:rPr>
              <w:rFonts w:asciiTheme="minorHAnsi" w:hAnsiTheme="minorHAnsi"/>
              <w:noProof/>
              <w:lang w:eastAsia="de-DE"/>
            </w:rPr>
          </w:pPr>
          <w:hyperlink w:anchor="_Toc48558530" w:history="1">
            <w:r w:rsidR="00001DF2" w:rsidRPr="0005310A">
              <w:rPr>
                <w:rStyle w:val="Hyperlink"/>
                <w:rFonts w:cs="Arial"/>
                <w:noProof/>
              </w:rPr>
              <w:t>5.3 Buffer</w:t>
            </w:r>
            <w:r w:rsidR="00001DF2">
              <w:rPr>
                <w:noProof/>
                <w:webHidden/>
              </w:rPr>
              <w:tab/>
            </w:r>
            <w:r w:rsidR="00001DF2">
              <w:rPr>
                <w:noProof/>
                <w:webHidden/>
              </w:rPr>
              <w:fldChar w:fldCharType="begin"/>
            </w:r>
            <w:r w:rsidR="00001DF2">
              <w:rPr>
                <w:noProof/>
                <w:webHidden/>
              </w:rPr>
              <w:instrText xml:space="preserve"> PAGEREF _Toc48558530 \h </w:instrText>
            </w:r>
            <w:r w:rsidR="00001DF2">
              <w:rPr>
                <w:noProof/>
                <w:webHidden/>
              </w:rPr>
            </w:r>
            <w:r w:rsidR="00001DF2">
              <w:rPr>
                <w:noProof/>
                <w:webHidden/>
              </w:rPr>
              <w:fldChar w:fldCharType="separate"/>
            </w:r>
            <w:r w:rsidR="005B2264">
              <w:rPr>
                <w:noProof/>
                <w:webHidden/>
              </w:rPr>
              <w:t>30</w:t>
            </w:r>
            <w:r w:rsidR="00001DF2">
              <w:rPr>
                <w:noProof/>
                <w:webHidden/>
              </w:rPr>
              <w:fldChar w:fldCharType="end"/>
            </w:r>
          </w:hyperlink>
        </w:p>
        <w:p w14:paraId="6359F1C9" w14:textId="2058E01A" w:rsidR="00001DF2" w:rsidRDefault="000E3D93">
          <w:pPr>
            <w:pStyle w:val="Verzeichnis3"/>
            <w:tabs>
              <w:tab w:val="right" w:leader="dot" w:pos="9393"/>
            </w:tabs>
            <w:rPr>
              <w:rFonts w:asciiTheme="minorHAnsi" w:hAnsiTheme="minorHAnsi"/>
              <w:noProof/>
              <w:lang w:eastAsia="de-DE"/>
            </w:rPr>
          </w:pPr>
          <w:hyperlink w:anchor="_Toc48558531" w:history="1">
            <w:r w:rsidR="00001DF2" w:rsidRPr="0005310A">
              <w:rPr>
                <w:rStyle w:val="Hyperlink"/>
                <w:rFonts w:cs="Arial"/>
                <w:noProof/>
              </w:rPr>
              <w:t>5.3.1 Bufferstruktur</w:t>
            </w:r>
            <w:r w:rsidR="00001DF2">
              <w:rPr>
                <w:noProof/>
                <w:webHidden/>
              </w:rPr>
              <w:tab/>
            </w:r>
            <w:r w:rsidR="00001DF2">
              <w:rPr>
                <w:noProof/>
                <w:webHidden/>
              </w:rPr>
              <w:fldChar w:fldCharType="begin"/>
            </w:r>
            <w:r w:rsidR="00001DF2">
              <w:rPr>
                <w:noProof/>
                <w:webHidden/>
              </w:rPr>
              <w:instrText xml:space="preserve"> PAGEREF _Toc48558531 \h </w:instrText>
            </w:r>
            <w:r w:rsidR="00001DF2">
              <w:rPr>
                <w:noProof/>
                <w:webHidden/>
              </w:rPr>
            </w:r>
            <w:r w:rsidR="00001DF2">
              <w:rPr>
                <w:noProof/>
                <w:webHidden/>
              </w:rPr>
              <w:fldChar w:fldCharType="separate"/>
            </w:r>
            <w:r w:rsidR="005B2264">
              <w:rPr>
                <w:noProof/>
                <w:webHidden/>
              </w:rPr>
              <w:t>30</w:t>
            </w:r>
            <w:r w:rsidR="00001DF2">
              <w:rPr>
                <w:noProof/>
                <w:webHidden/>
              </w:rPr>
              <w:fldChar w:fldCharType="end"/>
            </w:r>
          </w:hyperlink>
        </w:p>
        <w:p w14:paraId="0C9D8C28" w14:textId="09BE699C" w:rsidR="00001DF2" w:rsidRDefault="000E3D93">
          <w:pPr>
            <w:pStyle w:val="Verzeichnis3"/>
            <w:tabs>
              <w:tab w:val="right" w:leader="dot" w:pos="9393"/>
            </w:tabs>
            <w:rPr>
              <w:rFonts w:asciiTheme="minorHAnsi" w:hAnsiTheme="minorHAnsi"/>
              <w:noProof/>
              <w:lang w:eastAsia="de-DE"/>
            </w:rPr>
          </w:pPr>
          <w:hyperlink w:anchor="_Toc48558532" w:history="1">
            <w:r w:rsidR="00001DF2" w:rsidRPr="0005310A">
              <w:rPr>
                <w:rStyle w:val="Hyperlink"/>
                <w:rFonts w:cs="Arial"/>
                <w:noProof/>
              </w:rPr>
              <w:t>5.3.2 Lesen/Schreiben des Buffers</w:t>
            </w:r>
            <w:r w:rsidR="00001DF2">
              <w:rPr>
                <w:noProof/>
                <w:webHidden/>
              </w:rPr>
              <w:tab/>
            </w:r>
            <w:r w:rsidR="00001DF2">
              <w:rPr>
                <w:noProof/>
                <w:webHidden/>
              </w:rPr>
              <w:fldChar w:fldCharType="begin"/>
            </w:r>
            <w:r w:rsidR="00001DF2">
              <w:rPr>
                <w:noProof/>
                <w:webHidden/>
              </w:rPr>
              <w:instrText xml:space="preserve"> PAGEREF _Toc48558532 \h </w:instrText>
            </w:r>
            <w:r w:rsidR="00001DF2">
              <w:rPr>
                <w:noProof/>
                <w:webHidden/>
              </w:rPr>
            </w:r>
            <w:r w:rsidR="00001DF2">
              <w:rPr>
                <w:noProof/>
                <w:webHidden/>
              </w:rPr>
              <w:fldChar w:fldCharType="separate"/>
            </w:r>
            <w:r w:rsidR="005B2264">
              <w:rPr>
                <w:noProof/>
                <w:webHidden/>
              </w:rPr>
              <w:t>31</w:t>
            </w:r>
            <w:r w:rsidR="00001DF2">
              <w:rPr>
                <w:noProof/>
                <w:webHidden/>
              </w:rPr>
              <w:fldChar w:fldCharType="end"/>
            </w:r>
          </w:hyperlink>
        </w:p>
        <w:p w14:paraId="13168FBC" w14:textId="621A24C3" w:rsidR="00001DF2" w:rsidRDefault="000E3D93">
          <w:pPr>
            <w:pStyle w:val="Verzeichnis2"/>
            <w:rPr>
              <w:rFonts w:asciiTheme="minorHAnsi" w:hAnsiTheme="minorHAnsi"/>
              <w:noProof/>
              <w:lang w:eastAsia="de-DE"/>
            </w:rPr>
          </w:pPr>
          <w:hyperlink w:anchor="_Toc48558533" w:history="1">
            <w:r w:rsidR="00001DF2" w:rsidRPr="0005310A">
              <w:rPr>
                <w:rStyle w:val="Hyperlink"/>
                <w:rFonts w:cs="Arial"/>
                <w:noProof/>
              </w:rPr>
              <w:t>5.4 Data-Logging-Funktion</w:t>
            </w:r>
            <w:r w:rsidR="00001DF2">
              <w:rPr>
                <w:noProof/>
                <w:webHidden/>
              </w:rPr>
              <w:tab/>
            </w:r>
            <w:r w:rsidR="00001DF2">
              <w:rPr>
                <w:noProof/>
                <w:webHidden/>
              </w:rPr>
              <w:fldChar w:fldCharType="begin"/>
            </w:r>
            <w:r w:rsidR="00001DF2">
              <w:rPr>
                <w:noProof/>
                <w:webHidden/>
              </w:rPr>
              <w:instrText xml:space="preserve"> PAGEREF _Toc48558533 \h </w:instrText>
            </w:r>
            <w:r w:rsidR="00001DF2">
              <w:rPr>
                <w:noProof/>
                <w:webHidden/>
              </w:rPr>
            </w:r>
            <w:r w:rsidR="00001DF2">
              <w:rPr>
                <w:noProof/>
                <w:webHidden/>
              </w:rPr>
              <w:fldChar w:fldCharType="separate"/>
            </w:r>
            <w:r w:rsidR="005B2264">
              <w:rPr>
                <w:noProof/>
                <w:webHidden/>
              </w:rPr>
              <w:t>32</w:t>
            </w:r>
            <w:r w:rsidR="00001DF2">
              <w:rPr>
                <w:noProof/>
                <w:webHidden/>
              </w:rPr>
              <w:fldChar w:fldCharType="end"/>
            </w:r>
          </w:hyperlink>
        </w:p>
        <w:p w14:paraId="6394D16C" w14:textId="68524614" w:rsidR="00001DF2" w:rsidRDefault="000E3D93">
          <w:pPr>
            <w:pStyle w:val="Verzeichnis3"/>
            <w:tabs>
              <w:tab w:val="right" w:leader="dot" w:pos="9393"/>
            </w:tabs>
            <w:rPr>
              <w:rFonts w:asciiTheme="minorHAnsi" w:hAnsiTheme="minorHAnsi"/>
              <w:noProof/>
              <w:lang w:eastAsia="de-DE"/>
            </w:rPr>
          </w:pPr>
          <w:hyperlink w:anchor="_Toc48558534" w:history="1">
            <w:r w:rsidR="00001DF2" w:rsidRPr="0005310A">
              <w:rPr>
                <w:rStyle w:val="Hyperlink"/>
                <w:rFonts w:cs="Arial"/>
                <w:noProof/>
              </w:rPr>
              <w:t>5.4.1 Variante 1: Data-Logging-Funktion in TwinCAT PLC</w:t>
            </w:r>
            <w:r w:rsidR="00001DF2">
              <w:rPr>
                <w:noProof/>
                <w:webHidden/>
              </w:rPr>
              <w:tab/>
            </w:r>
            <w:r w:rsidR="00001DF2">
              <w:rPr>
                <w:noProof/>
                <w:webHidden/>
              </w:rPr>
              <w:fldChar w:fldCharType="begin"/>
            </w:r>
            <w:r w:rsidR="00001DF2">
              <w:rPr>
                <w:noProof/>
                <w:webHidden/>
              </w:rPr>
              <w:instrText xml:space="preserve"> PAGEREF _Toc48558534 \h </w:instrText>
            </w:r>
            <w:r w:rsidR="00001DF2">
              <w:rPr>
                <w:noProof/>
                <w:webHidden/>
              </w:rPr>
            </w:r>
            <w:r w:rsidR="00001DF2">
              <w:rPr>
                <w:noProof/>
                <w:webHidden/>
              </w:rPr>
              <w:fldChar w:fldCharType="separate"/>
            </w:r>
            <w:r w:rsidR="005B2264">
              <w:rPr>
                <w:noProof/>
                <w:webHidden/>
              </w:rPr>
              <w:t>32</w:t>
            </w:r>
            <w:r w:rsidR="00001DF2">
              <w:rPr>
                <w:noProof/>
                <w:webHidden/>
              </w:rPr>
              <w:fldChar w:fldCharType="end"/>
            </w:r>
          </w:hyperlink>
        </w:p>
        <w:p w14:paraId="5F3309EE" w14:textId="2C57F113" w:rsidR="00001DF2" w:rsidRDefault="000E3D93">
          <w:pPr>
            <w:pStyle w:val="Verzeichnis3"/>
            <w:tabs>
              <w:tab w:val="right" w:leader="dot" w:pos="9393"/>
            </w:tabs>
            <w:rPr>
              <w:rFonts w:asciiTheme="minorHAnsi" w:hAnsiTheme="minorHAnsi"/>
              <w:noProof/>
              <w:lang w:eastAsia="de-DE"/>
            </w:rPr>
          </w:pPr>
          <w:hyperlink w:anchor="_Toc48558535" w:history="1">
            <w:r w:rsidR="00001DF2" w:rsidRPr="0005310A">
              <w:rPr>
                <w:rStyle w:val="Hyperlink"/>
                <w:rFonts w:cs="Arial"/>
                <w:noProof/>
              </w:rPr>
              <w:t xml:space="preserve">5.4.2 </w:t>
            </w:r>
            <w:r w:rsidR="00001DF2" w:rsidRPr="0005310A">
              <w:rPr>
                <w:rStyle w:val="Hyperlink"/>
                <w:noProof/>
              </w:rPr>
              <w:t>Variante 2: Data-Logging-Funktion in TwinCAT C++</w:t>
            </w:r>
            <w:r w:rsidR="00001DF2">
              <w:rPr>
                <w:noProof/>
                <w:webHidden/>
              </w:rPr>
              <w:tab/>
            </w:r>
            <w:r w:rsidR="00001DF2">
              <w:rPr>
                <w:noProof/>
                <w:webHidden/>
              </w:rPr>
              <w:fldChar w:fldCharType="begin"/>
            </w:r>
            <w:r w:rsidR="00001DF2">
              <w:rPr>
                <w:noProof/>
                <w:webHidden/>
              </w:rPr>
              <w:instrText xml:space="preserve"> PAGEREF _Toc48558535 \h </w:instrText>
            </w:r>
            <w:r w:rsidR="00001DF2">
              <w:rPr>
                <w:noProof/>
                <w:webHidden/>
              </w:rPr>
            </w:r>
            <w:r w:rsidR="00001DF2">
              <w:rPr>
                <w:noProof/>
                <w:webHidden/>
              </w:rPr>
              <w:fldChar w:fldCharType="separate"/>
            </w:r>
            <w:r w:rsidR="005B2264">
              <w:rPr>
                <w:noProof/>
                <w:webHidden/>
              </w:rPr>
              <w:t>42</w:t>
            </w:r>
            <w:r w:rsidR="00001DF2">
              <w:rPr>
                <w:noProof/>
                <w:webHidden/>
              </w:rPr>
              <w:fldChar w:fldCharType="end"/>
            </w:r>
          </w:hyperlink>
        </w:p>
        <w:p w14:paraId="4410C64E" w14:textId="4EA46BD4" w:rsidR="00001DF2" w:rsidRDefault="000E3D93">
          <w:pPr>
            <w:pStyle w:val="Verzeichnis3"/>
            <w:tabs>
              <w:tab w:val="right" w:leader="dot" w:pos="9393"/>
            </w:tabs>
            <w:rPr>
              <w:rFonts w:asciiTheme="minorHAnsi" w:hAnsiTheme="minorHAnsi"/>
              <w:noProof/>
              <w:lang w:eastAsia="de-DE"/>
            </w:rPr>
          </w:pPr>
          <w:hyperlink w:anchor="_Toc48558536" w:history="1">
            <w:r w:rsidR="00001DF2" w:rsidRPr="0005310A">
              <w:rPr>
                <w:rStyle w:val="Hyperlink"/>
                <w:rFonts w:cs="Arial"/>
                <w:noProof/>
              </w:rPr>
              <w:t>5.4.3 Vergleich Variante 1 und 2</w:t>
            </w:r>
            <w:r w:rsidR="00001DF2">
              <w:rPr>
                <w:noProof/>
                <w:webHidden/>
              </w:rPr>
              <w:tab/>
            </w:r>
            <w:r w:rsidR="00001DF2">
              <w:rPr>
                <w:noProof/>
                <w:webHidden/>
              </w:rPr>
              <w:fldChar w:fldCharType="begin"/>
            </w:r>
            <w:r w:rsidR="00001DF2">
              <w:rPr>
                <w:noProof/>
                <w:webHidden/>
              </w:rPr>
              <w:instrText xml:space="preserve"> PAGEREF _Toc48558536 \h </w:instrText>
            </w:r>
            <w:r w:rsidR="00001DF2">
              <w:rPr>
                <w:noProof/>
                <w:webHidden/>
              </w:rPr>
            </w:r>
            <w:r w:rsidR="00001DF2">
              <w:rPr>
                <w:noProof/>
                <w:webHidden/>
              </w:rPr>
              <w:fldChar w:fldCharType="separate"/>
            </w:r>
            <w:r w:rsidR="005B2264">
              <w:rPr>
                <w:noProof/>
                <w:webHidden/>
              </w:rPr>
              <w:t>50</w:t>
            </w:r>
            <w:r w:rsidR="00001DF2">
              <w:rPr>
                <w:noProof/>
                <w:webHidden/>
              </w:rPr>
              <w:fldChar w:fldCharType="end"/>
            </w:r>
          </w:hyperlink>
        </w:p>
        <w:p w14:paraId="529465D1" w14:textId="1107EB12" w:rsidR="00001DF2" w:rsidRDefault="000E3D93">
          <w:pPr>
            <w:pStyle w:val="Verzeichnis2"/>
            <w:rPr>
              <w:rFonts w:asciiTheme="minorHAnsi" w:hAnsiTheme="minorHAnsi"/>
              <w:noProof/>
              <w:lang w:eastAsia="de-DE"/>
            </w:rPr>
          </w:pPr>
          <w:hyperlink w:anchor="_Toc48558537" w:history="1">
            <w:r w:rsidR="00001DF2" w:rsidRPr="0005310A">
              <w:rPr>
                <w:rStyle w:val="Hyperlink"/>
                <w:rFonts w:cs="Arial"/>
                <w:noProof/>
              </w:rPr>
              <w:t>5.5 Dateienübertragung zum PC (Langzeitspeicher)</w:t>
            </w:r>
            <w:r w:rsidR="00001DF2">
              <w:rPr>
                <w:noProof/>
                <w:webHidden/>
              </w:rPr>
              <w:tab/>
            </w:r>
            <w:r w:rsidR="00001DF2">
              <w:rPr>
                <w:noProof/>
                <w:webHidden/>
              </w:rPr>
              <w:fldChar w:fldCharType="begin"/>
            </w:r>
            <w:r w:rsidR="00001DF2">
              <w:rPr>
                <w:noProof/>
                <w:webHidden/>
              </w:rPr>
              <w:instrText xml:space="preserve"> PAGEREF _Toc48558537 \h </w:instrText>
            </w:r>
            <w:r w:rsidR="00001DF2">
              <w:rPr>
                <w:noProof/>
                <w:webHidden/>
              </w:rPr>
            </w:r>
            <w:r w:rsidR="00001DF2">
              <w:rPr>
                <w:noProof/>
                <w:webHidden/>
              </w:rPr>
              <w:fldChar w:fldCharType="separate"/>
            </w:r>
            <w:r w:rsidR="005B2264">
              <w:rPr>
                <w:noProof/>
                <w:webHidden/>
              </w:rPr>
              <w:t>51</w:t>
            </w:r>
            <w:r w:rsidR="00001DF2">
              <w:rPr>
                <w:noProof/>
                <w:webHidden/>
              </w:rPr>
              <w:fldChar w:fldCharType="end"/>
            </w:r>
          </w:hyperlink>
        </w:p>
        <w:p w14:paraId="2212E7B5" w14:textId="459F9AB4" w:rsidR="00001DF2" w:rsidRDefault="000E3D93">
          <w:pPr>
            <w:pStyle w:val="Verzeichnis3"/>
            <w:tabs>
              <w:tab w:val="right" w:leader="dot" w:pos="9393"/>
            </w:tabs>
            <w:rPr>
              <w:rFonts w:asciiTheme="minorHAnsi" w:hAnsiTheme="minorHAnsi"/>
              <w:noProof/>
              <w:lang w:eastAsia="de-DE"/>
            </w:rPr>
          </w:pPr>
          <w:hyperlink w:anchor="_Toc48558538" w:history="1">
            <w:r w:rsidR="00001DF2" w:rsidRPr="0005310A">
              <w:rPr>
                <w:rStyle w:val="Hyperlink"/>
                <w:rFonts w:cs="Arial"/>
                <w:noProof/>
              </w:rPr>
              <w:t>5.5.1 Hardware für Dateienübertragung</w:t>
            </w:r>
            <w:r w:rsidR="00001DF2">
              <w:rPr>
                <w:noProof/>
                <w:webHidden/>
              </w:rPr>
              <w:tab/>
            </w:r>
            <w:r w:rsidR="00001DF2">
              <w:rPr>
                <w:noProof/>
                <w:webHidden/>
              </w:rPr>
              <w:fldChar w:fldCharType="begin"/>
            </w:r>
            <w:r w:rsidR="00001DF2">
              <w:rPr>
                <w:noProof/>
                <w:webHidden/>
              </w:rPr>
              <w:instrText xml:space="preserve"> PAGEREF _Toc48558538 \h </w:instrText>
            </w:r>
            <w:r w:rsidR="00001DF2">
              <w:rPr>
                <w:noProof/>
                <w:webHidden/>
              </w:rPr>
            </w:r>
            <w:r w:rsidR="00001DF2">
              <w:rPr>
                <w:noProof/>
                <w:webHidden/>
              </w:rPr>
              <w:fldChar w:fldCharType="separate"/>
            </w:r>
            <w:r w:rsidR="005B2264">
              <w:rPr>
                <w:noProof/>
                <w:webHidden/>
              </w:rPr>
              <w:t>52</w:t>
            </w:r>
            <w:r w:rsidR="00001DF2">
              <w:rPr>
                <w:noProof/>
                <w:webHidden/>
              </w:rPr>
              <w:fldChar w:fldCharType="end"/>
            </w:r>
          </w:hyperlink>
        </w:p>
        <w:p w14:paraId="4A4FC9FE" w14:textId="45C786C8" w:rsidR="00001DF2" w:rsidRDefault="000E3D93">
          <w:pPr>
            <w:pStyle w:val="Verzeichnis3"/>
            <w:tabs>
              <w:tab w:val="right" w:leader="dot" w:pos="9393"/>
            </w:tabs>
            <w:rPr>
              <w:rFonts w:asciiTheme="minorHAnsi" w:hAnsiTheme="minorHAnsi"/>
              <w:noProof/>
              <w:lang w:eastAsia="de-DE"/>
            </w:rPr>
          </w:pPr>
          <w:hyperlink w:anchor="_Toc48558539" w:history="1">
            <w:r w:rsidR="00001DF2" w:rsidRPr="0005310A">
              <w:rPr>
                <w:rStyle w:val="Hyperlink"/>
                <w:rFonts w:cs="Arial"/>
                <w:noProof/>
              </w:rPr>
              <w:t>5.5.2 Ablauf der Dateienübertragung</w:t>
            </w:r>
            <w:r w:rsidR="00001DF2">
              <w:rPr>
                <w:noProof/>
                <w:webHidden/>
              </w:rPr>
              <w:tab/>
            </w:r>
            <w:r w:rsidR="00001DF2">
              <w:rPr>
                <w:noProof/>
                <w:webHidden/>
              </w:rPr>
              <w:fldChar w:fldCharType="begin"/>
            </w:r>
            <w:r w:rsidR="00001DF2">
              <w:rPr>
                <w:noProof/>
                <w:webHidden/>
              </w:rPr>
              <w:instrText xml:space="preserve"> PAGEREF _Toc48558539 \h </w:instrText>
            </w:r>
            <w:r w:rsidR="00001DF2">
              <w:rPr>
                <w:noProof/>
                <w:webHidden/>
              </w:rPr>
            </w:r>
            <w:r w:rsidR="00001DF2">
              <w:rPr>
                <w:noProof/>
                <w:webHidden/>
              </w:rPr>
              <w:fldChar w:fldCharType="separate"/>
            </w:r>
            <w:r w:rsidR="005B2264">
              <w:rPr>
                <w:noProof/>
                <w:webHidden/>
              </w:rPr>
              <w:t>53</w:t>
            </w:r>
            <w:r w:rsidR="00001DF2">
              <w:rPr>
                <w:noProof/>
                <w:webHidden/>
              </w:rPr>
              <w:fldChar w:fldCharType="end"/>
            </w:r>
          </w:hyperlink>
        </w:p>
        <w:p w14:paraId="7204FACC" w14:textId="63A779E1" w:rsidR="00001DF2" w:rsidRDefault="000E3D93">
          <w:pPr>
            <w:pStyle w:val="Verzeichnis2"/>
            <w:rPr>
              <w:rFonts w:asciiTheme="minorHAnsi" w:hAnsiTheme="minorHAnsi"/>
              <w:noProof/>
              <w:lang w:eastAsia="de-DE"/>
            </w:rPr>
          </w:pPr>
          <w:hyperlink w:anchor="_Toc48558540" w:history="1">
            <w:r w:rsidR="00001DF2" w:rsidRPr="0005310A">
              <w:rPr>
                <w:rStyle w:val="Hyperlink"/>
                <w:rFonts w:cs="Arial"/>
                <w:noProof/>
              </w:rPr>
              <w:t>5.6 Aufbereitung der Data-Logging-Dateien</w:t>
            </w:r>
            <w:r w:rsidR="00001DF2">
              <w:rPr>
                <w:noProof/>
                <w:webHidden/>
              </w:rPr>
              <w:tab/>
            </w:r>
            <w:r w:rsidR="00001DF2">
              <w:rPr>
                <w:noProof/>
                <w:webHidden/>
              </w:rPr>
              <w:fldChar w:fldCharType="begin"/>
            </w:r>
            <w:r w:rsidR="00001DF2">
              <w:rPr>
                <w:noProof/>
                <w:webHidden/>
              </w:rPr>
              <w:instrText xml:space="preserve"> PAGEREF _Toc48558540 \h </w:instrText>
            </w:r>
            <w:r w:rsidR="00001DF2">
              <w:rPr>
                <w:noProof/>
                <w:webHidden/>
              </w:rPr>
            </w:r>
            <w:r w:rsidR="00001DF2">
              <w:rPr>
                <w:noProof/>
                <w:webHidden/>
              </w:rPr>
              <w:fldChar w:fldCharType="separate"/>
            </w:r>
            <w:r w:rsidR="005B2264">
              <w:rPr>
                <w:noProof/>
                <w:webHidden/>
              </w:rPr>
              <w:t>54</w:t>
            </w:r>
            <w:r w:rsidR="00001DF2">
              <w:rPr>
                <w:noProof/>
                <w:webHidden/>
              </w:rPr>
              <w:fldChar w:fldCharType="end"/>
            </w:r>
          </w:hyperlink>
        </w:p>
        <w:p w14:paraId="44166908" w14:textId="120443CC" w:rsidR="00001DF2" w:rsidRDefault="000E3D93">
          <w:pPr>
            <w:pStyle w:val="Verzeichnis3"/>
            <w:tabs>
              <w:tab w:val="right" w:leader="dot" w:pos="9393"/>
            </w:tabs>
            <w:rPr>
              <w:rFonts w:asciiTheme="minorHAnsi" w:hAnsiTheme="minorHAnsi"/>
              <w:noProof/>
              <w:lang w:eastAsia="de-DE"/>
            </w:rPr>
          </w:pPr>
          <w:hyperlink w:anchor="_Toc48558541" w:history="1">
            <w:r w:rsidR="00001DF2" w:rsidRPr="0005310A">
              <w:rPr>
                <w:rStyle w:val="Hyperlink"/>
                <w:rFonts w:cs="Arial"/>
                <w:noProof/>
              </w:rPr>
              <w:t>5.6.1 XML-Dateien verwenden</w:t>
            </w:r>
            <w:r w:rsidR="00001DF2">
              <w:rPr>
                <w:noProof/>
                <w:webHidden/>
              </w:rPr>
              <w:tab/>
            </w:r>
            <w:r w:rsidR="00001DF2">
              <w:rPr>
                <w:noProof/>
                <w:webHidden/>
              </w:rPr>
              <w:fldChar w:fldCharType="begin"/>
            </w:r>
            <w:r w:rsidR="00001DF2">
              <w:rPr>
                <w:noProof/>
                <w:webHidden/>
              </w:rPr>
              <w:instrText xml:space="preserve"> PAGEREF _Toc48558541 \h </w:instrText>
            </w:r>
            <w:r w:rsidR="00001DF2">
              <w:rPr>
                <w:noProof/>
                <w:webHidden/>
              </w:rPr>
            </w:r>
            <w:r w:rsidR="00001DF2">
              <w:rPr>
                <w:noProof/>
                <w:webHidden/>
              </w:rPr>
              <w:fldChar w:fldCharType="separate"/>
            </w:r>
            <w:r w:rsidR="005B2264">
              <w:rPr>
                <w:noProof/>
                <w:webHidden/>
              </w:rPr>
              <w:t>54</w:t>
            </w:r>
            <w:r w:rsidR="00001DF2">
              <w:rPr>
                <w:noProof/>
                <w:webHidden/>
              </w:rPr>
              <w:fldChar w:fldCharType="end"/>
            </w:r>
          </w:hyperlink>
        </w:p>
        <w:p w14:paraId="2AC83ABD" w14:textId="30335DC8" w:rsidR="00001DF2" w:rsidRDefault="000E3D93">
          <w:pPr>
            <w:pStyle w:val="Verzeichnis3"/>
            <w:tabs>
              <w:tab w:val="right" w:leader="dot" w:pos="9393"/>
            </w:tabs>
            <w:rPr>
              <w:rFonts w:asciiTheme="minorHAnsi" w:hAnsiTheme="minorHAnsi"/>
              <w:noProof/>
              <w:lang w:eastAsia="de-DE"/>
            </w:rPr>
          </w:pPr>
          <w:hyperlink w:anchor="_Toc48558542" w:history="1">
            <w:r w:rsidR="00001DF2" w:rsidRPr="0005310A">
              <w:rPr>
                <w:rStyle w:val="Hyperlink"/>
                <w:rFonts w:cs="Arial"/>
                <w:noProof/>
              </w:rPr>
              <w:t>5.6.2 binär Dateien verwenden</w:t>
            </w:r>
            <w:r w:rsidR="00001DF2">
              <w:rPr>
                <w:noProof/>
                <w:webHidden/>
              </w:rPr>
              <w:tab/>
            </w:r>
            <w:r w:rsidR="00001DF2">
              <w:rPr>
                <w:noProof/>
                <w:webHidden/>
              </w:rPr>
              <w:fldChar w:fldCharType="begin"/>
            </w:r>
            <w:r w:rsidR="00001DF2">
              <w:rPr>
                <w:noProof/>
                <w:webHidden/>
              </w:rPr>
              <w:instrText xml:space="preserve"> PAGEREF _Toc48558542 \h </w:instrText>
            </w:r>
            <w:r w:rsidR="00001DF2">
              <w:rPr>
                <w:noProof/>
                <w:webHidden/>
              </w:rPr>
            </w:r>
            <w:r w:rsidR="00001DF2">
              <w:rPr>
                <w:noProof/>
                <w:webHidden/>
              </w:rPr>
              <w:fldChar w:fldCharType="separate"/>
            </w:r>
            <w:r w:rsidR="005B2264">
              <w:rPr>
                <w:noProof/>
                <w:webHidden/>
              </w:rPr>
              <w:t>56</w:t>
            </w:r>
            <w:r w:rsidR="00001DF2">
              <w:rPr>
                <w:noProof/>
                <w:webHidden/>
              </w:rPr>
              <w:fldChar w:fldCharType="end"/>
            </w:r>
          </w:hyperlink>
        </w:p>
        <w:p w14:paraId="5E822E8A" w14:textId="7C4463E4" w:rsidR="00001DF2" w:rsidRDefault="000E3D93">
          <w:pPr>
            <w:pStyle w:val="Verzeichnis1"/>
            <w:tabs>
              <w:tab w:val="right" w:leader="dot" w:pos="9393"/>
            </w:tabs>
            <w:rPr>
              <w:rFonts w:asciiTheme="minorHAnsi" w:hAnsiTheme="minorHAnsi"/>
              <w:noProof/>
              <w:lang w:eastAsia="de-DE"/>
            </w:rPr>
          </w:pPr>
          <w:hyperlink w:anchor="_Toc48558543" w:history="1">
            <w:r w:rsidR="00001DF2" w:rsidRPr="0005310A">
              <w:rPr>
                <w:rStyle w:val="Hyperlink"/>
                <w:rFonts w:cs="Arial"/>
                <w:noProof/>
              </w:rPr>
              <w:t>6 Testaufbau</w:t>
            </w:r>
            <w:r w:rsidR="00001DF2">
              <w:rPr>
                <w:noProof/>
                <w:webHidden/>
              </w:rPr>
              <w:tab/>
            </w:r>
            <w:r w:rsidR="00001DF2">
              <w:rPr>
                <w:noProof/>
                <w:webHidden/>
              </w:rPr>
              <w:fldChar w:fldCharType="begin"/>
            </w:r>
            <w:r w:rsidR="00001DF2">
              <w:rPr>
                <w:noProof/>
                <w:webHidden/>
              </w:rPr>
              <w:instrText xml:space="preserve"> PAGEREF _Toc48558543 \h </w:instrText>
            </w:r>
            <w:r w:rsidR="00001DF2">
              <w:rPr>
                <w:noProof/>
                <w:webHidden/>
              </w:rPr>
            </w:r>
            <w:r w:rsidR="00001DF2">
              <w:rPr>
                <w:noProof/>
                <w:webHidden/>
              </w:rPr>
              <w:fldChar w:fldCharType="separate"/>
            </w:r>
            <w:r w:rsidR="005B2264">
              <w:rPr>
                <w:noProof/>
                <w:webHidden/>
              </w:rPr>
              <w:t>58</w:t>
            </w:r>
            <w:r w:rsidR="00001DF2">
              <w:rPr>
                <w:noProof/>
                <w:webHidden/>
              </w:rPr>
              <w:fldChar w:fldCharType="end"/>
            </w:r>
          </w:hyperlink>
        </w:p>
        <w:p w14:paraId="434041B8" w14:textId="66D164DC" w:rsidR="00001DF2" w:rsidRDefault="000E3D93">
          <w:pPr>
            <w:pStyle w:val="Verzeichnis2"/>
            <w:rPr>
              <w:rFonts w:asciiTheme="minorHAnsi" w:hAnsiTheme="minorHAnsi"/>
              <w:noProof/>
              <w:lang w:eastAsia="de-DE"/>
            </w:rPr>
          </w:pPr>
          <w:hyperlink w:anchor="_Toc48558544" w:history="1">
            <w:r w:rsidR="00001DF2" w:rsidRPr="0005310A">
              <w:rPr>
                <w:rStyle w:val="Hyperlink"/>
                <w:rFonts w:cs="Arial"/>
                <w:noProof/>
              </w:rPr>
              <w:t>6.1 Versuchsaufbau</w:t>
            </w:r>
            <w:r w:rsidR="00001DF2">
              <w:rPr>
                <w:noProof/>
                <w:webHidden/>
              </w:rPr>
              <w:tab/>
            </w:r>
            <w:r w:rsidR="00001DF2">
              <w:rPr>
                <w:noProof/>
                <w:webHidden/>
              </w:rPr>
              <w:fldChar w:fldCharType="begin"/>
            </w:r>
            <w:r w:rsidR="00001DF2">
              <w:rPr>
                <w:noProof/>
                <w:webHidden/>
              </w:rPr>
              <w:instrText xml:space="preserve"> PAGEREF _Toc48558544 \h </w:instrText>
            </w:r>
            <w:r w:rsidR="00001DF2">
              <w:rPr>
                <w:noProof/>
                <w:webHidden/>
              </w:rPr>
            </w:r>
            <w:r w:rsidR="00001DF2">
              <w:rPr>
                <w:noProof/>
                <w:webHidden/>
              </w:rPr>
              <w:fldChar w:fldCharType="separate"/>
            </w:r>
            <w:r w:rsidR="005B2264">
              <w:rPr>
                <w:noProof/>
                <w:webHidden/>
              </w:rPr>
              <w:t>58</w:t>
            </w:r>
            <w:r w:rsidR="00001DF2">
              <w:rPr>
                <w:noProof/>
                <w:webHidden/>
              </w:rPr>
              <w:fldChar w:fldCharType="end"/>
            </w:r>
          </w:hyperlink>
        </w:p>
        <w:p w14:paraId="132604AA" w14:textId="36F085EA" w:rsidR="00001DF2" w:rsidRDefault="000E3D93">
          <w:pPr>
            <w:pStyle w:val="Verzeichnis3"/>
            <w:tabs>
              <w:tab w:val="right" w:leader="dot" w:pos="9393"/>
            </w:tabs>
            <w:rPr>
              <w:rFonts w:asciiTheme="minorHAnsi" w:hAnsiTheme="minorHAnsi"/>
              <w:noProof/>
              <w:lang w:eastAsia="de-DE"/>
            </w:rPr>
          </w:pPr>
          <w:hyperlink w:anchor="_Toc48558545" w:history="1">
            <w:r w:rsidR="00001DF2" w:rsidRPr="0005310A">
              <w:rPr>
                <w:rStyle w:val="Hyperlink"/>
                <w:rFonts w:cs="Arial"/>
                <w:noProof/>
              </w:rPr>
              <w:t>6.1.1 Simulink-Modul erstellen</w:t>
            </w:r>
            <w:r w:rsidR="00001DF2">
              <w:rPr>
                <w:noProof/>
                <w:webHidden/>
              </w:rPr>
              <w:tab/>
            </w:r>
            <w:r w:rsidR="00001DF2">
              <w:rPr>
                <w:noProof/>
                <w:webHidden/>
              </w:rPr>
              <w:fldChar w:fldCharType="begin"/>
            </w:r>
            <w:r w:rsidR="00001DF2">
              <w:rPr>
                <w:noProof/>
                <w:webHidden/>
              </w:rPr>
              <w:instrText xml:space="preserve"> PAGEREF _Toc48558545 \h </w:instrText>
            </w:r>
            <w:r w:rsidR="00001DF2">
              <w:rPr>
                <w:noProof/>
                <w:webHidden/>
              </w:rPr>
            </w:r>
            <w:r w:rsidR="00001DF2">
              <w:rPr>
                <w:noProof/>
                <w:webHidden/>
              </w:rPr>
              <w:fldChar w:fldCharType="separate"/>
            </w:r>
            <w:r w:rsidR="005B2264">
              <w:rPr>
                <w:noProof/>
                <w:webHidden/>
              </w:rPr>
              <w:t>58</w:t>
            </w:r>
            <w:r w:rsidR="00001DF2">
              <w:rPr>
                <w:noProof/>
                <w:webHidden/>
              </w:rPr>
              <w:fldChar w:fldCharType="end"/>
            </w:r>
          </w:hyperlink>
        </w:p>
        <w:p w14:paraId="348DB8E9" w14:textId="08A2A246" w:rsidR="00001DF2" w:rsidRDefault="000E3D93">
          <w:pPr>
            <w:pStyle w:val="Verzeichnis3"/>
            <w:tabs>
              <w:tab w:val="right" w:leader="dot" w:pos="9393"/>
            </w:tabs>
            <w:rPr>
              <w:rFonts w:asciiTheme="minorHAnsi" w:hAnsiTheme="minorHAnsi"/>
              <w:noProof/>
              <w:lang w:eastAsia="de-DE"/>
            </w:rPr>
          </w:pPr>
          <w:hyperlink w:anchor="_Toc48558546" w:history="1">
            <w:r w:rsidR="00001DF2" w:rsidRPr="0005310A">
              <w:rPr>
                <w:rStyle w:val="Hyperlink"/>
                <w:rFonts w:cs="Arial"/>
                <w:noProof/>
              </w:rPr>
              <w:t>6.1.2 Schnittstelle zum Simulink-Modul</w:t>
            </w:r>
            <w:r w:rsidR="00001DF2">
              <w:rPr>
                <w:noProof/>
                <w:webHidden/>
              </w:rPr>
              <w:tab/>
            </w:r>
            <w:r w:rsidR="00001DF2">
              <w:rPr>
                <w:noProof/>
                <w:webHidden/>
              </w:rPr>
              <w:fldChar w:fldCharType="begin"/>
            </w:r>
            <w:r w:rsidR="00001DF2">
              <w:rPr>
                <w:noProof/>
                <w:webHidden/>
              </w:rPr>
              <w:instrText xml:space="preserve"> PAGEREF _Toc48558546 \h </w:instrText>
            </w:r>
            <w:r w:rsidR="00001DF2">
              <w:rPr>
                <w:noProof/>
                <w:webHidden/>
              </w:rPr>
            </w:r>
            <w:r w:rsidR="00001DF2">
              <w:rPr>
                <w:noProof/>
                <w:webHidden/>
              </w:rPr>
              <w:fldChar w:fldCharType="separate"/>
            </w:r>
            <w:r w:rsidR="005B2264">
              <w:rPr>
                <w:noProof/>
                <w:webHidden/>
              </w:rPr>
              <w:t>59</w:t>
            </w:r>
            <w:r w:rsidR="00001DF2">
              <w:rPr>
                <w:noProof/>
                <w:webHidden/>
              </w:rPr>
              <w:fldChar w:fldCharType="end"/>
            </w:r>
          </w:hyperlink>
        </w:p>
        <w:p w14:paraId="3BFBA39A" w14:textId="1CC4C3E9" w:rsidR="00001DF2" w:rsidRDefault="000E3D93">
          <w:pPr>
            <w:pStyle w:val="Verzeichnis2"/>
            <w:rPr>
              <w:rFonts w:asciiTheme="minorHAnsi" w:hAnsiTheme="minorHAnsi"/>
              <w:noProof/>
              <w:lang w:eastAsia="de-DE"/>
            </w:rPr>
          </w:pPr>
          <w:hyperlink w:anchor="_Toc48558547" w:history="1">
            <w:r w:rsidR="00001DF2" w:rsidRPr="0005310A">
              <w:rPr>
                <w:rStyle w:val="Hyperlink"/>
                <w:rFonts w:cs="Arial"/>
                <w:noProof/>
              </w:rPr>
              <w:t>6.2 Testdurchführung</w:t>
            </w:r>
            <w:r w:rsidR="00001DF2">
              <w:rPr>
                <w:noProof/>
                <w:webHidden/>
              </w:rPr>
              <w:tab/>
            </w:r>
            <w:r w:rsidR="00001DF2">
              <w:rPr>
                <w:noProof/>
                <w:webHidden/>
              </w:rPr>
              <w:fldChar w:fldCharType="begin"/>
            </w:r>
            <w:r w:rsidR="00001DF2">
              <w:rPr>
                <w:noProof/>
                <w:webHidden/>
              </w:rPr>
              <w:instrText xml:space="preserve"> PAGEREF _Toc48558547 \h </w:instrText>
            </w:r>
            <w:r w:rsidR="00001DF2">
              <w:rPr>
                <w:noProof/>
                <w:webHidden/>
              </w:rPr>
            </w:r>
            <w:r w:rsidR="00001DF2">
              <w:rPr>
                <w:noProof/>
                <w:webHidden/>
              </w:rPr>
              <w:fldChar w:fldCharType="separate"/>
            </w:r>
            <w:r w:rsidR="005B2264">
              <w:rPr>
                <w:noProof/>
                <w:webHidden/>
              </w:rPr>
              <w:t>59</w:t>
            </w:r>
            <w:r w:rsidR="00001DF2">
              <w:rPr>
                <w:noProof/>
                <w:webHidden/>
              </w:rPr>
              <w:fldChar w:fldCharType="end"/>
            </w:r>
          </w:hyperlink>
        </w:p>
        <w:p w14:paraId="3FC0266F" w14:textId="6637418F" w:rsidR="00001DF2" w:rsidRDefault="000E3D93">
          <w:pPr>
            <w:pStyle w:val="Verzeichnis3"/>
            <w:tabs>
              <w:tab w:val="right" w:leader="dot" w:pos="9393"/>
            </w:tabs>
            <w:rPr>
              <w:rFonts w:asciiTheme="minorHAnsi" w:hAnsiTheme="minorHAnsi"/>
              <w:noProof/>
              <w:lang w:eastAsia="de-DE"/>
            </w:rPr>
          </w:pPr>
          <w:hyperlink w:anchor="_Toc48558548" w:history="1">
            <w:r w:rsidR="00001DF2" w:rsidRPr="0005310A">
              <w:rPr>
                <w:rStyle w:val="Hyperlink"/>
                <w:rFonts w:cs="Arial"/>
                <w:noProof/>
              </w:rPr>
              <w:t>6.2.1 IO-Mapping zwischen Simulink-Modul und SPS-Modul</w:t>
            </w:r>
            <w:r w:rsidR="00001DF2">
              <w:rPr>
                <w:noProof/>
                <w:webHidden/>
              </w:rPr>
              <w:tab/>
            </w:r>
            <w:r w:rsidR="00001DF2">
              <w:rPr>
                <w:noProof/>
                <w:webHidden/>
              </w:rPr>
              <w:fldChar w:fldCharType="begin"/>
            </w:r>
            <w:r w:rsidR="00001DF2">
              <w:rPr>
                <w:noProof/>
                <w:webHidden/>
              </w:rPr>
              <w:instrText xml:space="preserve"> PAGEREF _Toc48558548 \h </w:instrText>
            </w:r>
            <w:r w:rsidR="00001DF2">
              <w:rPr>
                <w:noProof/>
                <w:webHidden/>
              </w:rPr>
            </w:r>
            <w:r w:rsidR="00001DF2">
              <w:rPr>
                <w:noProof/>
                <w:webHidden/>
              </w:rPr>
              <w:fldChar w:fldCharType="separate"/>
            </w:r>
            <w:r w:rsidR="005B2264">
              <w:rPr>
                <w:noProof/>
                <w:webHidden/>
              </w:rPr>
              <w:t>60</w:t>
            </w:r>
            <w:r w:rsidR="00001DF2">
              <w:rPr>
                <w:noProof/>
                <w:webHidden/>
              </w:rPr>
              <w:fldChar w:fldCharType="end"/>
            </w:r>
          </w:hyperlink>
        </w:p>
        <w:p w14:paraId="498F41D9" w14:textId="1ADAF049" w:rsidR="00001DF2" w:rsidRDefault="000E3D93">
          <w:pPr>
            <w:pStyle w:val="Verzeichnis3"/>
            <w:tabs>
              <w:tab w:val="right" w:leader="dot" w:pos="9393"/>
            </w:tabs>
            <w:rPr>
              <w:rFonts w:asciiTheme="minorHAnsi" w:hAnsiTheme="minorHAnsi"/>
              <w:noProof/>
              <w:lang w:eastAsia="de-DE"/>
            </w:rPr>
          </w:pPr>
          <w:hyperlink w:anchor="_Toc48558549" w:history="1">
            <w:r w:rsidR="00001DF2" w:rsidRPr="0005310A">
              <w:rPr>
                <w:rStyle w:val="Hyperlink"/>
                <w:rFonts w:cs="Arial"/>
                <w:noProof/>
              </w:rPr>
              <w:t>6.2.2 IO-Mapping zwischen Simulink-Modul und C++-Modul</w:t>
            </w:r>
            <w:r w:rsidR="00001DF2">
              <w:rPr>
                <w:noProof/>
                <w:webHidden/>
              </w:rPr>
              <w:tab/>
            </w:r>
            <w:r w:rsidR="00001DF2">
              <w:rPr>
                <w:noProof/>
                <w:webHidden/>
              </w:rPr>
              <w:fldChar w:fldCharType="begin"/>
            </w:r>
            <w:r w:rsidR="00001DF2">
              <w:rPr>
                <w:noProof/>
                <w:webHidden/>
              </w:rPr>
              <w:instrText xml:space="preserve"> PAGEREF _Toc48558549 \h </w:instrText>
            </w:r>
            <w:r w:rsidR="00001DF2">
              <w:rPr>
                <w:noProof/>
                <w:webHidden/>
              </w:rPr>
            </w:r>
            <w:r w:rsidR="00001DF2">
              <w:rPr>
                <w:noProof/>
                <w:webHidden/>
              </w:rPr>
              <w:fldChar w:fldCharType="separate"/>
            </w:r>
            <w:r w:rsidR="005B2264">
              <w:rPr>
                <w:noProof/>
                <w:webHidden/>
              </w:rPr>
              <w:t>61</w:t>
            </w:r>
            <w:r w:rsidR="00001DF2">
              <w:rPr>
                <w:noProof/>
                <w:webHidden/>
              </w:rPr>
              <w:fldChar w:fldCharType="end"/>
            </w:r>
          </w:hyperlink>
        </w:p>
        <w:p w14:paraId="17DDED4A" w14:textId="42673D64" w:rsidR="00001DF2" w:rsidRDefault="000E3D93">
          <w:pPr>
            <w:pStyle w:val="Verzeichnis3"/>
            <w:tabs>
              <w:tab w:val="right" w:leader="dot" w:pos="9393"/>
            </w:tabs>
            <w:rPr>
              <w:rFonts w:asciiTheme="minorHAnsi" w:hAnsiTheme="minorHAnsi"/>
              <w:noProof/>
              <w:lang w:eastAsia="de-DE"/>
            </w:rPr>
          </w:pPr>
          <w:hyperlink w:anchor="_Toc48558550" w:history="1">
            <w:r w:rsidR="00001DF2" w:rsidRPr="0005310A">
              <w:rPr>
                <w:rStyle w:val="Hyperlink"/>
                <w:rFonts w:cs="Arial"/>
                <w:noProof/>
              </w:rPr>
              <w:t>6.2.3 Verfahren des Tests</w:t>
            </w:r>
            <w:r w:rsidR="00001DF2">
              <w:rPr>
                <w:noProof/>
                <w:webHidden/>
              </w:rPr>
              <w:tab/>
            </w:r>
            <w:r w:rsidR="00001DF2">
              <w:rPr>
                <w:noProof/>
                <w:webHidden/>
              </w:rPr>
              <w:fldChar w:fldCharType="begin"/>
            </w:r>
            <w:r w:rsidR="00001DF2">
              <w:rPr>
                <w:noProof/>
                <w:webHidden/>
              </w:rPr>
              <w:instrText xml:space="preserve"> PAGEREF _Toc48558550 \h </w:instrText>
            </w:r>
            <w:r w:rsidR="00001DF2">
              <w:rPr>
                <w:noProof/>
                <w:webHidden/>
              </w:rPr>
            </w:r>
            <w:r w:rsidR="00001DF2">
              <w:rPr>
                <w:noProof/>
                <w:webHidden/>
              </w:rPr>
              <w:fldChar w:fldCharType="separate"/>
            </w:r>
            <w:r w:rsidR="005B2264">
              <w:rPr>
                <w:noProof/>
                <w:webHidden/>
              </w:rPr>
              <w:t>62</w:t>
            </w:r>
            <w:r w:rsidR="00001DF2">
              <w:rPr>
                <w:noProof/>
                <w:webHidden/>
              </w:rPr>
              <w:fldChar w:fldCharType="end"/>
            </w:r>
          </w:hyperlink>
        </w:p>
        <w:p w14:paraId="37E4DFFD" w14:textId="714E85D9" w:rsidR="00001DF2" w:rsidRDefault="000E3D93">
          <w:pPr>
            <w:pStyle w:val="Verzeichnis2"/>
            <w:rPr>
              <w:rFonts w:asciiTheme="minorHAnsi" w:hAnsiTheme="minorHAnsi"/>
              <w:noProof/>
              <w:lang w:eastAsia="de-DE"/>
            </w:rPr>
          </w:pPr>
          <w:hyperlink w:anchor="_Toc48558551" w:history="1">
            <w:r w:rsidR="00001DF2" w:rsidRPr="0005310A">
              <w:rPr>
                <w:rStyle w:val="Hyperlink"/>
                <w:rFonts w:cs="Arial"/>
                <w:noProof/>
              </w:rPr>
              <w:t>6.3 Testergebnisse des Versuchs</w:t>
            </w:r>
            <w:r w:rsidR="00001DF2">
              <w:rPr>
                <w:noProof/>
                <w:webHidden/>
              </w:rPr>
              <w:tab/>
            </w:r>
            <w:r w:rsidR="00001DF2">
              <w:rPr>
                <w:noProof/>
                <w:webHidden/>
              </w:rPr>
              <w:fldChar w:fldCharType="begin"/>
            </w:r>
            <w:r w:rsidR="00001DF2">
              <w:rPr>
                <w:noProof/>
                <w:webHidden/>
              </w:rPr>
              <w:instrText xml:space="preserve"> PAGEREF _Toc48558551 \h </w:instrText>
            </w:r>
            <w:r w:rsidR="00001DF2">
              <w:rPr>
                <w:noProof/>
                <w:webHidden/>
              </w:rPr>
            </w:r>
            <w:r w:rsidR="00001DF2">
              <w:rPr>
                <w:noProof/>
                <w:webHidden/>
              </w:rPr>
              <w:fldChar w:fldCharType="separate"/>
            </w:r>
            <w:r w:rsidR="005B2264">
              <w:rPr>
                <w:noProof/>
                <w:webHidden/>
              </w:rPr>
              <w:t>62</w:t>
            </w:r>
            <w:r w:rsidR="00001DF2">
              <w:rPr>
                <w:noProof/>
                <w:webHidden/>
              </w:rPr>
              <w:fldChar w:fldCharType="end"/>
            </w:r>
          </w:hyperlink>
        </w:p>
        <w:p w14:paraId="6271B7E9" w14:textId="61925E0A" w:rsidR="00001DF2" w:rsidRDefault="000E3D93">
          <w:pPr>
            <w:pStyle w:val="Verzeichnis3"/>
            <w:tabs>
              <w:tab w:val="right" w:leader="dot" w:pos="9393"/>
            </w:tabs>
            <w:rPr>
              <w:rFonts w:asciiTheme="minorHAnsi" w:hAnsiTheme="minorHAnsi"/>
              <w:noProof/>
              <w:lang w:eastAsia="de-DE"/>
            </w:rPr>
          </w:pPr>
          <w:hyperlink w:anchor="_Toc48558552" w:history="1">
            <w:r w:rsidR="00001DF2" w:rsidRPr="0005310A">
              <w:rPr>
                <w:rStyle w:val="Hyperlink"/>
                <w:rFonts w:cs="Arial"/>
                <w:noProof/>
              </w:rPr>
              <w:t>6.3.1 Variante 1</w:t>
            </w:r>
            <w:r w:rsidR="00001DF2">
              <w:rPr>
                <w:noProof/>
                <w:webHidden/>
              </w:rPr>
              <w:tab/>
            </w:r>
            <w:r w:rsidR="00001DF2">
              <w:rPr>
                <w:noProof/>
                <w:webHidden/>
              </w:rPr>
              <w:fldChar w:fldCharType="begin"/>
            </w:r>
            <w:r w:rsidR="00001DF2">
              <w:rPr>
                <w:noProof/>
                <w:webHidden/>
              </w:rPr>
              <w:instrText xml:space="preserve"> PAGEREF _Toc48558552 \h </w:instrText>
            </w:r>
            <w:r w:rsidR="00001DF2">
              <w:rPr>
                <w:noProof/>
                <w:webHidden/>
              </w:rPr>
            </w:r>
            <w:r w:rsidR="00001DF2">
              <w:rPr>
                <w:noProof/>
                <w:webHidden/>
              </w:rPr>
              <w:fldChar w:fldCharType="separate"/>
            </w:r>
            <w:r w:rsidR="005B2264">
              <w:rPr>
                <w:noProof/>
                <w:webHidden/>
              </w:rPr>
              <w:t>62</w:t>
            </w:r>
            <w:r w:rsidR="00001DF2">
              <w:rPr>
                <w:noProof/>
                <w:webHidden/>
              </w:rPr>
              <w:fldChar w:fldCharType="end"/>
            </w:r>
          </w:hyperlink>
        </w:p>
        <w:p w14:paraId="3FA95F07" w14:textId="5F194867" w:rsidR="00001DF2" w:rsidRDefault="000E3D93">
          <w:pPr>
            <w:pStyle w:val="Verzeichnis3"/>
            <w:tabs>
              <w:tab w:val="right" w:leader="dot" w:pos="9393"/>
            </w:tabs>
            <w:rPr>
              <w:rFonts w:asciiTheme="minorHAnsi" w:hAnsiTheme="minorHAnsi"/>
              <w:noProof/>
              <w:lang w:eastAsia="de-DE"/>
            </w:rPr>
          </w:pPr>
          <w:hyperlink w:anchor="_Toc48558553" w:history="1">
            <w:r w:rsidR="00001DF2" w:rsidRPr="0005310A">
              <w:rPr>
                <w:rStyle w:val="Hyperlink"/>
                <w:rFonts w:cs="Arial"/>
                <w:noProof/>
              </w:rPr>
              <w:t>6.3.2 Variante 2</w:t>
            </w:r>
            <w:r w:rsidR="00001DF2">
              <w:rPr>
                <w:noProof/>
                <w:webHidden/>
              </w:rPr>
              <w:tab/>
            </w:r>
            <w:r w:rsidR="00001DF2">
              <w:rPr>
                <w:noProof/>
                <w:webHidden/>
              </w:rPr>
              <w:fldChar w:fldCharType="begin"/>
            </w:r>
            <w:r w:rsidR="00001DF2">
              <w:rPr>
                <w:noProof/>
                <w:webHidden/>
              </w:rPr>
              <w:instrText xml:space="preserve"> PAGEREF _Toc48558553 \h </w:instrText>
            </w:r>
            <w:r w:rsidR="00001DF2">
              <w:rPr>
                <w:noProof/>
                <w:webHidden/>
              </w:rPr>
            </w:r>
            <w:r w:rsidR="00001DF2">
              <w:rPr>
                <w:noProof/>
                <w:webHidden/>
              </w:rPr>
              <w:fldChar w:fldCharType="separate"/>
            </w:r>
            <w:r w:rsidR="005B2264">
              <w:rPr>
                <w:noProof/>
                <w:webHidden/>
              </w:rPr>
              <w:t>66</w:t>
            </w:r>
            <w:r w:rsidR="00001DF2">
              <w:rPr>
                <w:noProof/>
                <w:webHidden/>
              </w:rPr>
              <w:fldChar w:fldCharType="end"/>
            </w:r>
          </w:hyperlink>
        </w:p>
        <w:p w14:paraId="5FAF7345" w14:textId="3531B745" w:rsidR="00001DF2" w:rsidRDefault="000E3D93">
          <w:pPr>
            <w:pStyle w:val="Verzeichnis2"/>
            <w:rPr>
              <w:rFonts w:asciiTheme="minorHAnsi" w:hAnsiTheme="minorHAnsi"/>
              <w:noProof/>
              <w:lang w:eastAsia="de-DE"/>
            </w:rPr>
          </w:pPr>
          <w:hyperlink w:anchor="_Toc48558554" w:history="1">
            <w:r w:rsidR="00001DF2" w:rsidRPr="0005310A">
              <w:rPr>
                <w:rStyle w:val="Hyperlink"/>
                <w:rFonts w:cs="Arial"/>
                <w:noProof/>
              </w:rPr>
              <w:t>6.4 Auswertung des Tests</w:t>
            </w:r>
            <w:r w:rsidR="00001DF2">
              <w:rPr>
                <w:noProof/>
                <w:webHidden/>
              </w:rPr>
              <w:tab/>
            </w:r>
            <w:r w:rsidR="00001DF2">
              <w:rPr>
                <w:noProof/>
                <w:webHidden/>
              </w:rPr>
              <w:fldChar w:fldCharType="begin"/>
            </w:r>
            <w:r w:rsidR="00001DF2">
              <w:rPr>
                <w:noProof/>
                <w:webHidden/>
              </w:rPr>
              <w:instrText xml:space="preserve"> PAGEREF _Toc48558554 \h </w:instrText>
            </w:r>
            <w:r w:rsidR="00001DF2">
              <w:rPr>
                <w:noProof/>
                <w:webHidden/>
              </w:rPr>
            </w:r>
            <w:r w:rsidR="00001DF2">
              <w:rPr>
                <w:noProof/>
                <w:webHidden/>
              </w:rPr>
              <w:fldChar w:fldCharType="separate"/>
            </w:r>
            <w:r w:rsidR="005B2264">
              <w:rPr>
                <w:noProof/>
                <w:webHidden/>
              </w:rPr>
              <w:t>69</w:t>
            </w:r>
            <w:r w:rsidR="00001DF2">
              <w:rPr>
                <w:noProof/>
                <w:webHidden/>
              </w:rPr>
              <w:fldChar w:fldCharType="end"/>
            </w:r>
          </w:hyperlink>
        </w:p>
        <w:p w14:paraId="68E61533" w14:textId="623393BB" w:rsidR="00001DF2" w:rsidRDefault="000E3D93">
          <w:pPr>
            <w:pStyle w:val="Verzeichnis1"/>
            <w:tabs>
              <w:tab w:val="right" w:leader="dot" w:pos="9393"/>
            </w:tabs>
            <w:rPr>
              <w:rFonts w:asciiTheme="minorHAnsi" w:hAnsiTheme="minorHAnsi"/>
              <w:noProof/>
              <w:lang w:eastAsia="de-DE"/>
            </w:rPr>
          </w:pPr>
          <w:hyperlink w:anchor="_Toc48558555" w:history="1">
            <w:r w:rsidR="00001DF2" w:rsidRPr="0005310A">
              <w:rPr>
                <w:rStyle w:val="Hyperlink"/>
                <w:noProof/>
              </w:rPr>
              <w:t>7 Weiterführende Schritte</w:t>
            </w:r>
            <w:r w:rsidR="00001DF2">
              <w:rPr>
                <w:noProof/>
                <w:webHidden/>
              </w:rPr>
              <w:tab/>
            </w:r>
            <w:r w:rsidR="00001DF2">
              <w:rPr>
                <w:noProof/>
                <w:webHidden/>
              </w:rPr>
              <w:fldChar w:fldCharType="begin"/>
            </w:r>
            <w:r w:rsidR="00001DF2">
              <w:rPr>
                <w:noProof/>
                <w:webHidden/>
              </w:rPr>
              <w:instrText xml:space="preserve"> PAGEREF _Toc48558555 \h </w:instrText>
            </w:r>
            <w:r w:rsidR="00001DF2">
              <w:rPr>
                <w:noProof/>
                <w:webHidden/>
              </w:rPr>
            </w:r>
            <w:r w:rsidR="00001DF2">
              <w:rPr>
                <w:noProof/>
                <w:webHidden/>
              </w:rPr>
              <w:fldChar w:fldCharType="separate"/>
            </w:r>
            <w:r w:rsidR="005B2264">
              <w:rPr>
                <w:noProof/>
                <w:webHidden/>
              </w:rPr>
              <w:t>70</w:t>
            </w:r>
            <w:r w:rsidR="00001DF2">
              <w:rPr>
                <w:noProof/>
                <w:webHidden/>
              </w:rPr>
              <w:fldChar w:fldCharType="end"/>
            </w:r>
          </w:hyperlink>
        </w:p>
        <w:p w14:paraId="5DC83E63" w14:textId="685346DF" w:rsidR="00001DF2" w:rsidRDefault="000E3D93">
          <w:pPr>
            <w:pStyle w:val="Verzeichnis1"/>
            <w:tabs>
              <w:tab w:val="right" w:leader="dot" w:pos="9393"/>
            </w:tabs>
            <w:rPr>
              <w:rFonts w:asciiTheme="minorHAnsi" w:hAnsiTheme="minorHAnsi"/>
              <w:noProof/>
              <w:lang w:eastAsia="de-DE"/>
            </w:rPr>
          </w:pPr>
          <w:hyperlink w:anchor="_Toc48558556" w:history="1">
            <w:r w:rsidR="00001DF2" w:rsidRPr="0005310A">
              <w:rPr>
                <w:rStyle w:val="Hyperlink"/>
                <w:noProof/>
              </w:rPr>
              <w:t>8 Zusammenfassung</w:t>
            </w:r>
            <w:r w:rsidR="00001DF2">
              <w:rPr>
                <w:noProof/>
                <w:webHidden/>
              </w:rPr>
              <w:tab/>
            </w:r>
            <w:r w:rsidR="00001DF2">
              <w:rPr>
                <w:noProof/>
                <w:webHidden/>
              </w:rPr>
              <w:fldChar w:fldCharType="begin"/>
            </w:r>
            <w:r w:rsidR="00001DF2">
              <w:rPr>
                <w:noProof/>
                <w:webHidden/>
              </w:rPr>
              <w:instrText xml:space="preserve"> PAGEREF _Toc48558556 \h </w:instrText>
            </w:r>
            <w:r w:rsidR="00001DF2">
              <w:rPr>
                <w:noProof/>
                <w:webHidden/>
              </w:rPr>
            </w:r>
            <w:r w:rsidR="00001DF2">
              <w:rPr>
                <w:noProof/>
                <w:webHidden/>
              </w:rPr>
              <w:fldChar w:fldCharType="separate"/>
            </w:r>
            <w:r w:rsidR="005B2264">
              <w:rPr>
                <w:noProof/>
                <w:webHidden/>
              </w:rPr>
              <w:t>72</w:t>
            </w:r>
            <w:r w:rsidR="00001DF2">
              <w:rPr>
                <w:noProof/>
                <w:webHidden/>
              </w:rPr>
              <w:fldChar w:fldCharType="end"/>
            </w:r>
          </w:hyperlink>
        </w:p>
        <w:p w14:paraId="660E3547" w14:textId="79ED06CB" w:rsidR="00001DF2" w:rsidRDefault="000E3D93">
          <w:pPr>
            <w:pStyle w:val="Verzeichnis1"/>
            <w:tabs>
              <w:tab w:val="right" w:leader="dot" w:pos="9393"/>
            </w:tabs>
            <w:rPr>
              <w:rFonts w:asciiTheme="minorHAnsi" w:hAnsiTheme="minorHAnsi"/>
              <w:noProof/>
              <w:lang w:eastAsia="de-DE"/>
            </w:rPr>
          </w:pPr>
          <w:hyperlink w:anchor="_Toc48558557" w:history="1">
            <w:r w:rsidR="00001DF2" w:rsidRPr="0005310A">
              <w:rPr>
                <w:rStyle w:val="Hyperlink"/>
                <w:noProof/>
              </w:rPr>
              <w:t>9. Literaturverzeichnis</w:t>
            </w:r>
            <w:r w:rsidR="00001DF2">
              <w:rPr>
                <w:noProof/>
                <w:webHidden/>
              </w:rPr>
              <w:tab/>
            </w:r>
            <w:r w:rsidR="00001DF2">
              <w:rPr>
                <w:noProof/>
                <w:webHidden/>
              </w:rPr>
              <w:fldChar w:fldCharType="begin"/>
            </w:r>
            <w:r w:rsidR="00001DF2">
              <w:rPr>
                <w:noProof/>
                <w:webHidden/>
              </w:rPr>
              <w:instrText xml:space="preserve"> PAGEREF _Toc48558557 \h </w:instrText>
            </w:r>
            <w:r w:rsidR="00001DF2">
              <w:rPr>
                <w:noProof/>
                <w:webHidden/>
              </w:rPr>
            </w:r>
            <w:r w:rsidR="00001DF2">
              <w:rPr>
                <w:noProof/>
                <w:webHidden/>
              </w:rPr>
              <w:fldChar w:fldCharType="separate"/>
            </w:r>
            <w:r w:rsidR="005B2264">
              <w:rPr>
                <w:noProof/>
                <w:webHidden/>
              </w:rPr>
              <w:t>73</w:t>
            </w:r>
            <w:r w:rsidR="00001DF2">
              <w:rPr>
                <w:noProof/>
                <w:webHidden/>
              </w:rPr>
              <w:fldChar w:fldCharType="end"/>
            </w:r>
          </w:hyperlink>
        </w:p>
        <w:p w14:paraId="4A1ED26A" w14:textId="1AA0BC39" w:rsidR="00001DF2" w:rsidRDefault="000E3D93">
          <w:pPr>
            <w:pStyle w:val="Verzeichnis1"/>
            <w:tabs>
              <w:tab w:val="right" w:leader="dot" w:pos="9393"/>
            </w:tabs>
            <w:rPr>
              <w:rFonts w:asciiTheme="minorHAnsi" w:hAnsiTheme="minorHAnsi"/>
              <w:noProof/>
              <w:lang w:eastAsia="de-DE"/>
            </w:rPr>
          </w:pPr>
          <w:hyperlink w:anchor="_Toc48558558" w:history="1">
            <w:r w:rsidR="00001DF2" w:rsidRPr="0005310A">
              <w:rPr>
                <w:rStyle w:val="Hyperlink"/>
                <w:noProof/>
              </w:rPr>
              <w:t>Anhang</w:t>
            </w:r>
            <w:r w:rsidR="00001DF2">
              <w:rPr>
                <w:noProof/>
                <w:webHidden/>
              </w:rPr>
              <w:tab/>
            </w:r>
            <w:r w:rsidR="00001DF2">
              <w:rPr>
                <w:noProof/>
                <w:webHidden/>
              </w:rPr>
              <w:fldChar w:fldCharType="begin"/>
            </w:r>
            <w:r w:rsidR="00001DF2">
              <w:rPr>
                <w:noProof/>
                <w:webHidden/>
              </w:rPr>
              <w:instrText xml:space="preserve"> PAGEREF _Toc48558558 \h </w:instrText>
            </w:r>
            <w:r w:rsidR="00001DF2">
              <w:rPr>
                <w:noProof/>
                <w:webHidden/>
              </w:rPr>
            </w:r>
            <w:r w:rsidR="00001DF2">
              <w:rPr>
                <w:noProof/>
                <w:webHidden/>
              </w:rPr>
              <w:fldChar w:fldCharType="separate"/>
            </w:r>
            <w:r w:rsidR="005B2264">
              <w:rPr>
                <w:noProof/>
                <w:webHidden/>
              </w:rPr>
              <w:t>VI</w:t>
            </w:r>
            <w:r w:rsidR="00001DF2">
              <w:rPr>
                <w:noProof/>
                <w:webHidden/>
              </w:rPr>
              <w:fldChar w:fldCharType="end"/>
            </w:r>
          </w:hyperlink>
        </w:p>
        <w:p w14:paraId="1B7AFC62" w14:textId="7046DB83" w:rsidR="00001DF2" w:rsidRDefault="000E3D93">
          <w:pPr>
            <w:pStyle w:val="Verzeichnis2"/>
            <w:rPr>
              <w:rFonts w:asciiTheme="minorHAnsi" w:hAnsiTheme="minorHAnsi"/>
              <w:noProof/>
              <w:lang w:eastAsia="de-DE"/>
            </w:rPr>
          </w:pPr>
          <w:hyperlink w:anchor="_Toc48558559" w:history="1">
            <w:r w:rsidR="00001DF2" w:rsidRPr="0005310A">
              <w:rPr>
                <w:rStyle w:val="Hyperlink"/>
                <w:noProof/>
              </w:rPr>
              <w:t>A Funktionsbausteine für der XML-Server-Performancetest</w:t>
            </w:r>
            <w:r w:rsidR="00001DF2">
              <w:rPr>
                <w:noProof/>
                <w:webHidden/>
              </w:rPr>
              <w:tab/>
            </w:r>
            <w:r w:rsidR="00001DF2">
              <w:rPr>
                <w:noProof/>
                <w:webHidden/>
              </w:rPr>
              <w:fldChar w:fldCharType="begin"/>
            </w:r>
            <w:r w:rsidR="00001DF2">
              <w:rPr>
                <w:noProof/>
                <w:webHidden/>
              </w:rPr>
              <w:instrText xml:space="preserve"> PAGEREF _Toc48558559 \h </w:instrText>
            </w:r>
            <w:r w:rsidR="00001DF2">
              <w:rPr>
                <w:noProof/>
                <w:webHidden/>
              </w:rPr>
            </w:r>
            <w:r w:rsidR="00001DF2">
              <w:rPr>
                <w:noProof/>
                <w:webHidden/>
              </w:rPr>
              <w:fldChar w:fldCharType="separate"/>
            </w:r>
            <w:r w:rsidR="005B2264">
              <w:rPr>
                <w:noProof/>
                <w:webHidden/>
              </w:rPr>
              <w:t>VI</w:t>
            </w:r>
            <w:r w:rsidR="00001DF2">
              <w:rPr>
                <w:noProof/>
                <w:webHidden/>
              </w:rPr>
              <w:fldChar w:fldCharType="end"/>
            </w:r>
          </w:hyperlink>
        </w:p>
        <w:p w14:paraId="58310734" w14:textId="263A7BBD" w:rsidR="00001DF2" w:rsidRDefault="000E3D93">
          <w:pPr>
            <w:pStyle w:val="Verzeichnis2"/>
            <w:rPr>
              <w:rFonts w:asciiTheme="minorHAnsi" w:hAnsiTheme="minorHAnsi"/>
              <w:noProof/>
              <w:lang w:eastAsia="de-DE"/>
            </w:rPr>
          </w:pPr>
          <w:hyperlink w:anchor="_Toc48558560" w:history="1">
            <w:r w:rsidR="00001DF2" w:rsidRPr="0005310A">
              <w:rPr>
                <w:rStyle w:val="Hyperlink"/>
                <w:noProof/>
                <w:lang w:val="en-US"/>
              </w:rPr>
              <w:t>B Funktionsblock für Variante 1</w:t>
            </w:r>
            <w:r w:rsidR="00001DF2">
              <w:rPr>
                <w:noProof/>
                <w:webHidden/>
              </w:rPr>
              <w:tab/>
            </w:r>
            <w:r w:rsidR="00001DF2">
              <w:rPr>
                <w:noProof/>
                <w:webHidden/>
              </w:rPr>
              <w:fldChar w:fldCharType="begin"/>
            </w:r>
            <w:r w:rsidR="00001DF2">
              <w:rPr>
                <w:noProof/>
                <w:webHidden/>
              </w:rPr>
              <w:instrText xml:space="preserve"> PAGEREF _Toc48558560 \h </w:instrText>
            </w:r>
            <w:r w:rsidR="00001DF2">
              <w:rPr>
                <w:noProof/>
                <w:webHidden/>
              </w:rPr>
            </w:r>
            <w:r w:rsidR="00001DF2">
              <w:rPr>
                <w:noProof/>
                <w:webHidden/>
              </w:rPr>
              <w:fldChar w:fldCharType="separate"/>
            </w:r>
            <w:r w:rsidR="005B2264">
              <w:rPr>
                <w:noProof/>
                <w:webHidden/>
              </w:rPr>
              <w:t>XII</w:t>
            </w:r>
            <w:r w:rsidR="00001DF2">
              <w:rPr>
                <w:noProof/>
                <w:webHidden/>
              </w:rPr>
              <w:fldChar w:fldCharType="end"/>
            </w:r>
          </w:hyperlink>
        </w:p>
        <w:p w14:paraId="6BEE3A4B" w14:textId="099EC2F6" w:rsidR="00001DF2" w:rsidRDefault="000E3D93">
          <w:pPr>
            <w:pStyle w:val="Verzeichnis2"/>
            <w:rPr>
              <w:rFonts w:asciiTheme="minorHAnsi" w:hAnsiTheme="minorHAnsi"/>
              <w:noProof/>
              <w:lang w:eastAsia="de-DE"/>
            </w:rPr>
          </w:pPr>
          <w:hyperlink w:anchor="_Toc48558561" w:history="1">
            <w:r w:rsidR="00001DF2" w:rsidRPr="0005310A">
              <w:rPr>
                <w:rStyle w:val="Hyperlink"/>
                <w:noProof/>
              </w:rPr>
              <w:t>C Funktionsbaustein: FB_XmlSrvWrite [45]</w:t>
            </w:r>
            <w:r w:rsidR="00001DF2">
              <w:rPr>
                <w:noProof/>
                <w:webHidden/>
              </w:rPr>
              <w:tab/>
            </w:r>
            <w:r w:rsidR="00001DF2">
              <w:rPr>
                <w:noProof/>
                <w:webHidden/>
              </w:rPr>
              <w:fldChar w:fldCharType="begin"/>
            </w:r>
            <w:r w:rsidR="00001DF2">
              <w:rPr>
                <w:noProof/>
                <w:webHidden/>
              </w:rPr>
              <w:instrText xml:space="preserve"> PAGEREF _Toc48558561 \h </w:instrText>
            </w:r>
            <w:r w:rsidR="00001DF2">
              <w:rPr>
                <w:noProof/>
                <w:webHidden/>
              </w:rPr>
            </w:r>
            <w:r w:rsidR="00001DF2">
              <w:rPr>
                <w:noProof/>
                <w:webHidden/>
              </w:rPr>
              <w:fldChar w:fldCharType="separate"/>
            </w:r>
            <w:r w:rsidR="005B2264">
              <w:rPr>
                <w:noProof/>
                <w:webHidden/>
              </w:rPr>
              <w:t>XIV</w:t>
            </w:r>
            <w:r w:rsidR="00001DF2">
              <w:rPr>
                <w:noProof/>
                <w:webHidden/>
              </w:rPr>
              <w:fldChar w:fldCharType="end"/>
            </w:r>
          </w:hyperlink>
        </w:p>
        <w:p w14:paraId="2D3F385F" w14:textId="5ADE9613" w:rsidR="00001DF2" w:rsidRDefault="000E3D93">
          <w:pPr>
            <w:pStyle w:val="Verzeichnis2"/>
            <w:rPr>
              <w:rFonts w:asciiTheme="minorHAnsi" w:hAnsiTheme="minorHAnsi"/>
              <w:noProof/>
              <w:lang w:eastAsia="de-DE"/>
            </w:rPr>
          </w:pPr>
          <w:hyperlink w:anchor="_Toc48558562" w:history="1">
            <w:r w:rsidR="00001DF2" w:rsidRPr="0005310A">
              <w:rPr>
                <w:rStyle w:val="Hyperlink"/>
                <w:noProof/>
              </w:rPr>
              <w:t>D verwendete Methode in Variante 2</w:t>
            </w:r>
            <w:r w:rsidR="00001DF2">
              <w:rPr>
                <w:noProof/>
                <w:webHidden/>
              </w:rPr>
              <w:tab/>
            </w:r>
            <w:r w:rsidR="00001DF2">
              <w:rPr>
                <w:noProof/>
                <w:webHidden/>
              </w:rPr>
              <w:fldChar w:fldCharType="begin"/>
            </w:r>
            <w:r w:rsidR="00001DF2">
              <w:rPr>
                <w:noProof/>
                <w:webHidden/>
              </w:rPr>
              <w:instrText xml:space="preserve"> PAGEREF _Toc48558562 \h </w:instrText>
            </w:r>
            <w:r w:rsidR="00001DF2">
              <w:rPr>
                <w:noProof/>
                <w:webHidden/>
              </w:rPr>
            </w:r>
            <w:r w:rsidR="00001DF2">
              <w:rPr>
                <w:noProof/>
                <w:webHidden/>
              </w:rPr>
              <w:fldChar w:fldCharType="separate"/>
            </w:r>
            <w:r w:rsidR="005B2264">
              <w:rPr>
                <w:noProof/>
                <w:webHidden/>
              </w:rPr>
              <w:t>XVI</w:t>
            </w:r>
            <w:r w:rsidR="00001DF2">
              <w:rPr>
                <w:noProof/>
                <w:webHidden/>
              </w:rPr>
              <w:fldChar w:fldCharType="end"/>
            </w:r>
          </w:hyperlink>
        </w:p>
        <w:p w14:paraId="2F2D0BDD" w14:textId="4AF7E150" w:rsidR="00217782" w:rsidRPr="00E37C3E" w:rsidRDefault="00217782" w:rsidP="00D42E1A">
          <w:pPr>
            <w:spacing w:after="0" w:line="360" w:lineRule="auto"/>
            <w:rPr>
              <w:rFonts w:cs="Arial"/>
            </w:rPr>
          </w:pPr>
          <w:r w:rsidRPr="00E37C3E">
            <w:rPr>
              <w:rFonts w:cs="Arial"/>
              <w:b/>
              <w:bCs/>
            </w:rPr>
            <w:fldChar w:fldCharType="end"/>
          </w:r>
        </w:p>
      </w:sdtContent>
    </w:sdt>
    <w:p w14:paraId="6124F46B" w14:textId="6C664F53" w:rsidR="001E2F43" w:rsidRDefault="001E2F43" w:rsidP="00D42E1A">
      <w:pPr>
        <w:spacing w:line="360" w:lineRule="auto"/>
        <w:jc w:val="left"/>
        <w:rPr>
          <w:rFonts w:eastAsiaTheme="majorEastAsia" w:cs="Arial"/>
          <w:sz w:val="32"/>
          <w:szCs w:val="32"/>
        </w:rPr>
        <w:sectPr w:rsidR="001E2F43" w:rsidSect="00612B38">
          <w:headerReference w:type="default" r:id="rId11"/>
          <w:pgSz w:w="12240" w:h="15840"/>
          <w:pgMar w:top="1411" w:right="850" w:bottom="1411" w:left="1987" w:header="706" w:footer="706" w:gutter="0"/>
          <w:cols w:space="708"/>
          <w:docGrid w:linePitch="360"/>
        </w:sectPr>
      </w:pPr>
    </w:p>
    <w:p w14:paraId="539FC8E5" w14:textId="4DD02AF5" w:rsidR="001E2F43" w:rsidRDefault="001E2F43" w:rsidP="00D42E1A">
      <w:pPr>
        <w:pStyle w:val="berschrift1"/>
      </w:pPr>
      <w:bookmarkStart w:id="0" w:name="_Toc48558502"/>
      <w:r>
        <w:t>Abbildungs</w:t>
      </w:r>
      <w:r w:rsidRPr="001E2F43">
        <w:t>verzeichnis</w:t>
      </w:r>
      <w:bookmarkEnd w:id="0"/>
    </w:p>
    <w:p w14:paraId="460CCF3F" w14:textId="77777777" w:rsidR="00CA1C00" w:rsidRPr="00CA1C00" w:rsidRDefault="00CA1C00" w:rsidP="00CA1C00"/>
    <w:p w14:paraId="3E6D4844" w14:textId="577337C3" w:rsidR="00001DF2" w:rsidRDefault="001E2F43" w:rsidP="00001DF2">
      <w:pPr>
        <w:pStyle w:val="Abbildungsverzeichnis"/>
        <w:tabs>
          <w:tab w:val="right" w:leader="dot" w:pos="9393"/>
        </w:tabs>
        <w:spacing w:line="360" w:lineRule="auto"/>
        <w:rPr>
          <w:rFonts w:asciiTheme="minorHAnsi" w:hAnsiTheme="minorHAnsi"/>
          <w:noProof/>
          <w:lang w:eastAsia="de-DE"/>
        </w:rPr>
      </w:pPr>
      <w:r w:rsidRPr="001E2F43">
        <w:rPr>
          <w:rStyle w:val="Hyperlink"/>
          <w:noProof/>
        </w:rPr>
        <w:fldChar w:fldCharType="begin"/>
      </w:r>
      <w:r w:rsidRPr="001E2F43">
        <w:rPr>
          <w:rStyle w:val="Hyperlink"/>
          <w:noProof/>
        </w:rPr>
        <w:instrText xml:space="preserve"> TOC \h \z \c "Abbildung" </w:instrText>
      </w:r>
      <w:r w:rsidRPr="001E2F43">
        <w:rPr>
          <w:rStyle w:val="Hyperlink"/>
          <w:noProof/>
        </w:rPr>
        <w:fldChar w:fldCharType="separate"/>
      </w:r>
      <w:hyperlink w:anchor="_Toc48558256" w:history="1">
        <w:r w:rsidR="00001DF2" w:rsidRPr="00C13D7A">
          <w:rPr>
            <w:rStyle w:val="Hyperlink"/>
            <w:noProof/>
          </w:rPr>
          <w:t>Abbildung 1 Messschreiber [4]</w:t>
        </w:r>
        <w:r w:rsidR="00001DF2">
          <w:rPr>
            <w:noProof/>
            <w:webHidden/>
          </w:rPr>
          <w:tab/>
        </w:r>
        <w:r w:rsidR="00001DF2">
          <w:rPr>
            <w:noProof/>
            <w:webHidden/>
          </w:rPr>
          <w:fldChar w:fldCharType="begin"/>
        </w:r>
        <w:r w:rsidR="00001DF2">
          <w:rPr>
            <w:noProof/>
            <w:webHidden/>
          </w:rPr>
          <w:instrText xml:space="preserve"> PAGEREF _Toc48558256 \h </w:instrText>
        </w:r>
        <w:r w:rsidR="00001DF2">
          <w:rPr>
            <w:noProof/>
            <w:webHidden/>
          </w:rPr>
        </w:r>
        <w:r w:rsidR="00001DF2">
          <w:rPr>
            <w:noProof/>
            <w:webHidden/>
          </w:rPr>
          <w:fldChar w:fldCharType="separate"/>
        </w:r>
        <w:r w:rsidR="005B2264">
          <w:rPr>
            <w:noProof/>
            <w:webHidden/>
          </w:rPr>
          <w:t>4</w:t>
        </w:r>
        <w:r w:rsidR="00001DF2">
          <w:rPr>
            <w:noProof/>
            <w:webHidden/>
          </w:rPr>
          <w:fldChar w:fldCharType="end"/>
        </w:r>
      </w:hyperlink>
    </w:p>
    <w:p w14:paraId="017A243C" w14:textId="7C1547E5" w:rsidR="00001DF2" w:rsidRDefault="000E3D93" w:rsidP="00001DF2">
      <w:pPr>
        <w:pStyle w:val="Abbildungsverzeichnis"/>
        <w:tabs>
          <w:tab w:val="right" w:leader="dot" w:pos="9393"/>
        </w:tabs>
        <w:spacing w:line="360" w:lineRule="auto"/>
        <w:rPr>
          <w:rFonts w:asciiTheme="minorHAnsi" w:hAnsiTheme="minorHAnsi"/>
          <w:noProof/>
          <w:lang w:eastAsia="de-DE"/>
        </w:rPr>
      </w:pPr>
      <w:hyperlink w:anchor="_Toc48558257" w:history="1">
        <w:r w:rsidR="00001DF2" w:rsidRPr="00C13D7A">
          <w:rPr>
            <w:rStyle w:val="Hyperlink"/>
            <w:noProof/>
          </w:rPr>
          <w:t>Abbildung 2 Wetterstation von TESTEM [8]</w:t>
        </w:r>
        <w:r w:rsidR="00001DF2">
          <w:rPr>
            <w:noProof/>
            <w:webHidden/>
          </w:rPr>
          <w:tab/>
        </w:r>
        <w:r w:rsidR="00001DF2">
          <w:rPr>
            <w:noProof/>
            <w:webHidden/>
          </w:rPr>
          <w:fldChar w:fldCharType="begin"/>
        </w:r>
        <w:r w:rsidR="00001DF2">
          <w:rPr>
            <w:noProof/>
            <w:webHidden/>
          </w:rPr>
          <w:instrText xml:space="preserve"> PAGEREF _Toc48558257 \h </w:instrText>
        </w:r>
        <w:r w:rsidR="00001DF2">
          <w:rPr>
            <w:noProof/>
            <w:webHidden/>
          </w:rPr>
        </w:r>
        <w:r w:rsidR="00001DF2">
          <w:rPr>
            <w:noProof/>
            <w:webHidden/>
          </w:rPr>
          <w:fldChar w:fldCharType="separate"/>
        </w:r>
        <w:r w:rsidR="005B2264">
          <w:rPr>
            <w:noProof/>
            <w:webHidden/>
          </w:rPr>
          <w:t>5</w:t>
        </w:r>
        <w:r w:rsidR="00001DF2">
          <w:rPr>
            <w:noProof/>
            <w:webHidden/>
          </w:rPr>
          <w:fldChar w:fldCharType="end"/>
        </w:r>
      </w:hyperlink>
    </w:p>
    <w:p w14:paraId="45CCC8DF" w14:textId="1ADFB28C" w:rsidR="00001DF2" w:rsidRDefault="000E3D93" w:rsidP="00001DF2">
      <w:pPr>
        <w:pStyle w:val="Abbildungsverzeichnis"/>
        <w:tabs>
          <w:tab w:val="right" w:leader="dot" w:pos="9393"/>
        </w:tabs>
        <w:spacing w:line="360" w:lineRule="auto"/>
        <w:rPr>
          <w:rFonts w:asciiTheme="minorHAnsi" w:hAnsiTheme="minorHAnsi"/>
          <w:noProof/>
          <w:lang w:eastAsia="de-DE"/>
        </w:rPr>
      </w:pPr>
      <w:hyperlink w:anchor="_Toc48558258" w:history="1">
        <w:r w:rsidR="00001DF2" w:rsidRPr="00C13D7A">
          <w:rPr>
            <w:rStyle w:val="Hyperlink"/>
            <w:noProof/>
          </w:rPr>
          <w:t>Abbildung 3 Flight Data Recorder [9]</w:t>
        </w:r>
        <w:r w:rsidR="00001DF2">
          <w:rPr>
            <w:noProof/>
            <w:webHidden/>
          </w:rPr>
          <w:tab/>
        </w:r>
        <w:r w:rsidR="00001DF2">
          <w:rPr>
            <w:noProof/>
            <w:webHidden/>
          </w:rPr>
          <w:fldChar w:fldCharType="begin"/>
        </w:r>
        <w:r w:rsidR="00001DF2">
          <w:rPr>
            <w:noProof/>
            <w:webHidden/>
          </w:rPr>
          <w:instrText xml:space="preserve"> PAGEREF _Toc48558258 \h </w:instrText>
        </w:r>
        <w:r w:rsidR="00001DF2">
          <w:rPr>
            <w:noProof/>
            <w:webHidden/>
          </w:rPr>
        </w:r>
        <w:r w:rsidR="00001DF2">
          <w:rPr>
            <w:noProof/>
            <w:webHidden/>
          </w:rPr>
          <w:fldChar w:fldCharType="separate"/>
        </w:r>
        <w:r w:rsidR="005B2264">
          <w:rPr>
            <w:noProof/>
            <w:webHidden/>
          </w:rPr>
          <w:t>6</w:t>
        </w:r>
        <w:r w:rsidR="00001DF2">
          <w:rPr>
            <w:noProof/>
            <w:webHidden/>
          </w:rPr>
          <w:fldChar w:fldCharType="end"/>
        </w:r>
      </w:hyperlink>
    </w:p>
    <w:p w14:paraId="5C42D9E5" w14:textId="056A3F14" w:rsidR="00001DF2" w:rsidRDefault="000E3D93" w:rsidP="00001DF2">
      <w:pPr>
        <w:pStyle w:val="Abbildungsverzeichnis"/>
        <w:tabs>
          <w:tab w:val="right" w:leader="dot" w:pos="9393"/>
        </w:tabs>
        <w:spacing w:line="360" w:lineRule="auto"/>
        <w:rPr>
          <w:rFonts w:asciiTheme="minorHAnsi" w:hAnsiTheme="minorHAnsi"/>
          <w:noProof/>
          <w:lang w:eastAsia="de-DE"/>
        </w:rPr>
      </w:pPr>
      <w:hyperlink w:anchor="_Toc48558259" w:history="1">
        <w:r w:rsidR="00001DF2" w:rsidRPr="00C13D7A">
          <w:rPr>
            <w:rStyle w:val="Hyperlink"/>
            <w:noProof/>
            <w:lang w:val="en-US"/>
          </w:rPr>
          <w:t>Abbildung 4 TwinCAT Systeminformation (vgl. [12])</w:t>
        </w:r>
        <w:r w:rsidR="00001DF2">
          <w:rPr>
            <w:noProof/>
            <w:webHidden/>
          </w:rPr>
          <w:tab/>
        </w:r>
        <w:r w:rsidR="00001DF2">
          <w:rPr>
            <w:noProof/>
            <w:webHidden/>
          </w:rPr>
          <w:fldChar w:fldCharType="begin"/>
        </w:r>
        <w:r w:rsidR="00001DF2">
          <w:rPr>
            <w:noProof/>
            <w:webHidden/>
          </w:rPr>
          <w:instrText xml:space="preserve"> PAGEREF _Toc48558259 \h </w:instrText>
        </w:r>
        <w:r w:rsidR="00001DF2">
          <w:rPr>
            <w:noProof/>
            <w:webHidden/>
          </w:rPr>
        </w:r>
        <w:r w:rsidR="00001DF2">
          <w:rPr>
            <w:noProof/>
            <w:webHidden/>
          </w:rPr>
          <w:fldChar w:fldCharType="separate"/>
        </w:r>
        <w:r w:rsidR="005B2264">
          <w:rPr>
            <w:noProof/>
            <w:webHidden/>
          </w:rPr>
          <w:t>10</w:t>
        </w:r>
        <w:r w:rsidR="00001DF2">
          <w:rPr>
            <w:noProof/>
            <w:webHidden/>
          </w:rPr>
          <w:fldChar w:fldCharType="end"/>
        </w:r>
      </w:hyperlink>
    </w:p>
    <w:p w14:paraId="0BAE050E" w14:textId="790EAAF9" w:rsidR="00001DF2" w:rsidRDefault="000E3D93" w:rsidP="00001DF2">
      <w:pPr>
        <w:pStyle w:val="Abbildungsverzeichnis"/>
        <w:tabs>
          <w:tab w:val="right" w:leader="dot" w:pos="9393"/>
        </w:tabs>
        <w:spacing w:line="360" w:lineRule="auto"/>
        <w:rPr>
          <w:rFonts w:asciiTheme="minorHAnsi" w:hAnsiTheme="minorHAnsi"/>
          <w:noProof/>
          <w:lang w:eastAsia="de-DE"/>
        </w:rPr>
      </w:pPr>
      <w:hyperlink w:anchor="_Toc48558260" w:history="1">
        <w:r w:rsidR="00001DF2" w:rsidRPr="00C13D7A">
          <w:rPr>
            <w:rStyle w:val="Hyperlink"/>
            <w:noProof/>
          </w:rPr>
          <w:t>Abbildung 5 Skizze des Heizsystems</w:t>
        </w:r>
        <w:r w:rsidR="00001DF2" w:rsidRPr="00C13D7A">
          <w:rPr>
            <w:rStyle w:val="Hyperlink"/>
            <w:rFonts w:cs="Arial"/>
            <w:noProof/>
          </w:rPr>
          <w:t xml:space="preserve"> (vgl. [15])</w:t>
        </w:r>
        <w:r w:rsidR="00001DF2">
          <w:rPr>
            <w:noProof/>
            <w:webHidden/>
          </w:rPr>
          <w:tab/>
        </w:r>
        <w:r w:rsidR="00001DF2">
          <w:rPr>
            <w:noProof/>
            <w:webHidden/>
          </w:rPr>
          <w:fldChar w:fldCharType="begin"/>
        </w:r>
        <w:r w:rsidR="00001DF2">
          <w:rPr>
            <w:noProof/>
            <w:webHidden/>
          </w:rPr>
          <w:instrText xml:space="preserve"> PAGEREF _Toc48558260 \h </w:instrText>
        </w:r>
        <w:r w:rsidR="00001DF2">
          <w:rPr>
            <w:noProof/>
            <w:webHidden/>
          </w:rPr>
        </w:r>
        <w:r w:rsidR="00001DF2">
          <w:rPr>
            <w:noProof/>
            <w:webHidden/>
          </w:rPr>
          <w:fldChar w:fldCharType="separate"/>
        </w:r>
        <w:r w:rsidR="005B2264">
          <w:rPr>
            <w:noProof/>
            <w:webHidden/>
          </w:rPr>
          <w:t>12</w:t>
        </w:r>
        <w:r w:rsidR="00001DF2">
          <w:rPr>
            <w:noProof/>
            <w:webHidden/>
          </w:rPr>
          <w:fldChar w:fldCharType="end"/>
        </w:r>
      </w:hyperlink>
    </w:p>
    <w:p w14:paraId="2E049BEA" w14:textId="293BDBC3" w:rsidR="00001DF2" w:rsidRDefault="000E3D93" w:rsidP="00001DF2">
      <w:pPr>
        <w:pStyle w:val="Abbildungsverzeichnis"/>
        <w:tabs>
          <w:tab w:val="right" w:leader="dot" w:pos="9393"/>
        </w:tabs>
        <w:spacing w:line="360" w:lineRule="auto"/>
        <w:rPr>
          <w:rFonts w:asciiTheme="minorHAnsi" w:hAnsiTheme="minorHAnsi"/>
          <w:noProof/>
          <w:lang w:eastAsia="de-DE"/>
        </w:rPr>
      </w:pPr>
      <w:hyperlink w:anchor="_Toc48558261" w:history="1">
        <w:r w:rsidR="00001DF2" w:rsidRPr="00C13D7A">
          <w:rPr>
            <w:rStyle w:val="Hyperlink"/>
            <w:noProof/>
          </w:rPr>
          <w:t>Abbildung 6 Aufbau des Heizsystems in Simulink</w:t>
        </w:r>
        <w:r w:rsidR="00001DF2" w:rsidRPr="00C13D7A">
          <w:rPr>
            <w:rStyle w:val="Hyperlink"/>
            <w:rFonts w:cs="Arial"/>
            <w:noProof/>
          </w:rPr>
          <w:t xml:space="preserve"> (vgl. [15])</w:t>
        </w:r>
        <w:r w:rsidR="00001DF2">
          <w:rPr>
            <w:noProof/>
            <w:webHidden/>
          </w:rPr>
          <w:tab/>
        </w:r>
        <w:r w:rsidR="00001DF2">
          <w:rPr>
            <w:noProof/>
            <w:webHidden/>
          </w:rPr>
          <w:fldChar w:fldCharType="begin"/>
        </w:r>
        <w:r w:rsidR="00001DF2">
          <w:rPr>
            <w:noProof/>
            <w:webHidden/>
          </w:rPr>
          <w:instrText xml:space="preserve"> PAGEREF _Toc48558261 \h </w:instrText>
        </w:r>
        <w:r w:rsidR="00001DF2">
          <w:rPr>
            <w:noProof/>
            <w:webHidden/>
          </w:rPr>
        </w:r>
        <w:r w:rsidR="00001DF2">
          <w:rPr>
            <w:noProof/>
            <w:webHidden/>
          </w:rPr>
          <w:fldChar w:fldCharType="separate"/>
        </w:r>
        <w:r w:rsidR="005B2264">
          <w:rPr>
            <w:noProof/>
            <w:webHidden/>
          </w:rPr>
          <w:t>13</w:t>
        </w:r>
        <w:r w:rsidR="00001DF2">
          <w:rPr>
            <w:noProof/>
            <w:webHidden/>
          </w:rPr>
          <w:fldChar w:fldCharType="end"/>
        </w:r>
      </w:hyperlink>
    </w:p>
    <w:p w14:paraId="01DE31D5" w14:textId="2C791104" w:rsidR="00001DF2" w:rsidRDefault="000E3D93" w:rsidP="00001DF2">
      <w:pPr>
        <w:pStyle w:val="Abbildungsverzeichnis"/>
        <w:tabs>
          <w:tab w:val="right" w:leader="dot" w:pos="9393"/>
        </w:tabs>
        <w:spacing w:line="360" w:lineRule="auto"/>
        <w:rPr>
          <w:rFonts w:asciiTheme="minorHAnsi" w:hAnsiTheme="minorHAnsi"/>
          <w:noProof/>
          <w:lang w:eastAsia="de-DE"/>
        </w:rPr>
      </w:pPr>
      <w:hyperlink w:anchor="_Toc48558262" w:history="1">
        <w:r w:rsidR="00001DF2" w:rsidRPr="00C13D7A">
          <w:rPr>
            <w:rStyle w:val="Hyperlink"/>
            <w:noProof/>
          </w:rPr>
          <w:t>Abbildung 7 Aufbau des erweiterten Heizsystems in Simulink</w:t>
        </w:r>
        <w:r w:rsidR="00001DF2">
          <w:rPr>
            <w:noProof/>
            <w:webHidden/>
          </w:rPr>
          <w:tab/>
        </w:r>
        <w:r w:rsidR="00001DF2">
          <w:rPr>
            <w:noProof/>
            <w:webHidden/>
          </w:rPr>
          <w:fldChar w:fldCharType="begin"/>
        </w:r>
        <w:r w:rsidR="00001DF2">
          <w:rPr>
            <w:noProof/>
            <w:webHidden/>
          </w:rPr>
          <w:instrText xml:space="preserve"> PAGEREF _Toc48558262 \h </w:instrText>
        </w:r>
        <w:r w:rsidR="00001DF2">
          <w:rPr>
            <w:noProof/>
            <w:webHidden/>
          </w:rPr>
        </w:r>
        <w:r w:rsidR="00001DF2">
          <w:rPr>
            <w:noProof/>
            <w:webHidden/>
          </w:rPr>
          <w:fldChar w:fldCharType="separate"/>
        </w:r>
        <w:r w:rsidR="005B2264">
          <w:rPr>
            <w:noProof/>
            <w:webHidden/>
          </w:rPr>
          <w:t>14</w:t>
        </w:r>
        <w:r w:rsidR="00001DF2">
          <w:rPr>
            <w:noProof/>
            <w:webHidden/>
          </w:rPr>
          <w:fldChar w:fldCharType="end"/>
        </w:r>
      </w:hyperlink>
    </w:p>
    <w:p w14:paraId="442A7958" w14:textId="671E8C25" w:rsidR="00001DF2" w:rsidRDefault="000E3D93" w:rsidP="00001DF2">
      <w:pPr>
        <w:pStyle w:val="Abbildungsverzeichnis"/>
        <w:tabs>
          <w:tab w:val="right" w:leader="dot" w:pos="9393"/>
        </w:tabs>
        <w:spacing w:line="360" w:lineRule="auto"/>
        <w:rPr>
          <w:rFonts w:asciiTheme="minorHAnsi" w:hAnsiTheme="minorHAnsi"/>
          <w:noProof/>
          <w:lang w:eastAsia="de-DE"/>
        </w:rPr>
      </w:pPr>
      <w:hyperlink w:anchor="_Toc48558263" w:history="1">
        <w:r w:rsidR="00001DF2" w:rsidRPr="00C13D7A">
          <w:rPr>
            <w:rStyle w:val="Hyperlink"/>
            <w:noProof/>
          </w:rPr>
          <w:t>Abbildung 8 Graphische Anzeige des Analyseprogramms in MATLAB (vgl. [15])</w:t>
        </w:r>
        <w:r w:rsidR="00001DF2">
          <w:rPr>
            <w:noProof/>
            <w:webHidden/>
          </w:rPr>
          <w:tab/>
        </w:r>
        <w:r w:rsidR="00001DF2">
          <w:rPr>
            <w:noProof/>
            <w:webHidden/>
          </w:rPr>
          <w:fldChar w:fldCharType="begin"/>
        </w:r>
        <w:r w:rsidR="00001DF2">
          <w:rPr>
            <w:noProof/>
            <w:webHidden/>
          </w:rPr>
          <w:instrText xml:space="preserve"> PAGEREF _Toc48558263 \h </w:instrText>
        </w:r>
        <w:r w:rsidR="00001DF2">
          <w:rPr>
            <w:noProof/>
            <w:webHidden/>
          </w:rPr>
        </w:r>
        <w:r w:rsidR="00001DF2">
          <w:rPr>
            <w:noProof/>
            <w:webHidden/>
          </w:rPr>
          <w:fldChar w:fldCharType="separate"/>
        </w:r>
        <w:r w:rsidR="005B2264">
          <w:rPr>
            <w:noProof/>
            <w:webHidden/>
          </w:rPr>
          <w:t>15</w:t>
        </w:r>
        <w:r w:rsidR="00001DF2">
          <w:rPr>
            <w:noProof/>
            <w:webHidden/>
          </w:rPr>
          <w:fldChar w:fldCharType="end"/>
        </w:r>
      </w:hyperlink>
    </w:p>
    <w:p w14:paraId="2C7DEAF5" w14:textId="25A3273E" w:rsidR="00001DF2" w:rsidRDefault="000E3D93" w:rsidP="00001DF2">
      <w:pPr>
        <w:pStyle w:val="Abbildungsverzeichnis"/>
        <w:tabs>
          <w:tab w:val="right" w:leader="dot" w:pos="9393"/>
        </w:tabs>
        <w:spacing w:line="360" w:lineRule="auto"/>
        <w:rPr>
          <w:rFonts w:asciiTheme="minorHAnsi" w:hAnsiTheme="minorHAnsi"/>
          <w:noProof/>
          <w:lang w:eastAsia="de-DE"/>
        </w:rPr>
      </w:pPr>
      <w:hyperlink w:anchor="_Toc48558264" w:history="1">
        <w:r w:rsidR="00001DF2" w:rsidRPr="00C13D7A">
          <w:rPr>
            <w:rStyle w:val="Hyperlink"/>
            <w:noProof/>
          </w:rPr>
          <w:t xml:space="preserve">Abbildung 9 FC-LOG PLC Datalogger </w:t>
        </w:r>
        <w:r w:rsidR="00001DF2" w:rsidRPr="00C13D7A">
          <w:rPr>
            <w:rStyle w:val="Hyperlink"/>
            <w:rFonts w:cs="Arial"/>
            <w:noProof/>
          </w:rPr>
          <w:t>(vgl. [17])</w:t>
        </w:r>
        <w:r w:rsidR="00001DF2">
          <w:rPr>
            <w:noProof/>
            <w:webHidden/>
          </w:rPr>
          <w:tab/>
        </w:r>
        <w:r w:rsidR="00001DF2">
          <w:rPr>
            <w:noProof/>
            <w:webHidden/>
          </w:rPr>
          <w:fldChar w:fldCharType="begin"/>
        </w:r>
        <w:r w:rsidR="00001DF2">
          <w:rPr>
            <w:noProof/>
            <w:webHidden/>
          </w:rPr>
          <w:instrText xml:space="preserve"> PAGEREF _Toc48558264 \h </w:instrText>
        </w:r>
        <w:r w:rsidR="00001DF2">
          <w:rPr>
            <w:noProof/>
            <w:webHidden/>
          </w:rPr>
        </w:r>
        <w:r w:rsidR="00001DF2">
          <w:rPr>
            <w:noProof/>
            <w:webHidden/>
          </w:rPr>
          <w:fldChar w:fldCharType="separate"/>
        </w:r>
        <w:r w:rsidR="005B2264">
          <w:rPr>
            <w:noProof/>
            <w:webHidden/>
          </w:rPr>
          <w:t>17</w:t>
        </w:r>
        <w:r w:rsidR="00001DF2">
          <w:rPr>
            <w:noProof/>
            <w:webHidden/>
          </w:rPr>
          <w:fldChar w:fldCharType="end"/>
        </w:r>
      </w:hyperlink>
    </w:p>
    <w:p w14:paraId="75AB7624" w14:textId="51D05D95" w:rsidR="00001DF2" w:rsidRDefault="000E3D93" w:rsidP="00001DF2">
      <w:pPr>
        <w:pStyle w:val="Abbildungsverzeichnis"/>
        <w:tabs>
          <w:tab w:val="right" w:leader="dot" w:pos="9393"/>
        </w:tabs>
        <w:spacing w:line="360" w:lineRule="auto"/>
        <w:rPr>
          <w:rFonts w:asciiTheme="minorHAnsi" w:hAnsiTheme="minorHAnsi"/>
          <w:noProof/>
          <w:lang w:eastAsia="de-DE"/>
        </w:rPr>
      </w:pPr>
      <w:hyperlink w:anchor="_Toc48558265" w:history="1">
        <w:r w:rsidR="00001DF2" w:rsidRPr="00C13D7A">
          <w:rPr>
            <w:rStyle w:val="Hyperlink"/>
            <w:noProof/>
          </w:rPr>
          <w:t xml:space="preserve">Abbildung 10 Datensicherung S7-SPS PN-Port </w:t>
        </w:r>
        <w:r w:rsidR="00001DF2" w:rsidRPr="00C13D7A">
          <w:rPr>
            <w:rStyle w:val="Hyperlink"/>
            <w:rFonts w:cs="Arial"/>
            <w:noProof/>
          </w:rPr>
          <w:t>(vgl. [18])</w:t>
        </w:r>
        <w:r w:rsidR="00001DF2">
          <w:rPr>
            <w:noProof/>
            <w:webHidden/>
          </w:rPr>
          <w:tab/>
        </w:r>
        <w:r w:rsidR="00001DF2">
          <w:rPr>
            <w:noProof/>
            <w:webHidden/>
          </w:rPr>
          <w:fldChar w:fldCharType="begin"/>
        </w:r>
        <w:r w:rsidR="00001DF2">
          <w:rPr>
            <w:noProof/>
            <w:webHidden/>
          </w:rPr>
          <w:instrText xml:space="preserve"> PAGEREF _Toc48558265 \h </w:instrText>
        </w:r>
        <w:r w:rsidR="00001DF2">
          <w:rPr>
            <w:noProof/>
            <w:webHidden/>
          </w:rPr>
        </w:r>
        <w:r w:rsidR="00001DF2">
          <w:rPr>
            <w:noProof/>
            <w:webHidden/>
          </w:rPr>
          <w:fldChar w:fldCharType="separate"/>
        </w:r>
        <w:r w:rsidR="005B2264">
          <w:rPr>
            <w:noProof/>
            <w:webHidden/>
          </w:rPr>
          <w:t>17</w:t>
        </w:r>
        <w:r w:rsidR="00001DF2">
          <w:rPr>
            <w:noProof/>
            <w:webHidden/>
          </w:rPr>
          <w:fldChar w:fldCharType="end"/>
        </w:r>
      </w:hyperlink>
    </w:p>
    <w:p w14:paraId="4DE04BAC" w14:textId="24C3CFF0" w:rsidR="00001DF2" w:rsidRDefault="000E3D93" w:rsidP="00001DF2">
      <w:pPr>
        <w:pStyle w:val="Abbildungsverzeichnis"/>
        <w:tabs>
          <w:tab w:val="right" w:leader="dot" w:pos="9393"/>
        </w:tabs>
        <w:spacing w:line="360" w:lineRule="auto"/>
        <w:rPr>
          <w:rFonts w:asciiTheme="minorHAnsi" w:hAnsiTheme="minorHAnsi"/>
          <w:noProof/>
          <w:lang w:eastAsia="de-DE"/>
        </w:rPr>
      </w:pPr>
      <w:hyperlink w:anchor="_Toc48558266" w:history="1">
        <w:r w:rsidR="00001DF2" w:rsidRPr="00C13D7A">
          <w:rPr>
            <w:rStyle w:val="Hyperlink"/>
            <w:noProof/>
          </w:rPr>
          <w:t>Abbildung 11 Datenfluss des Data-Logging-Systems</w:t>
        </w:r>
        <w:r w:rsidR="00001DF2">
          <w:rPr>
            <w:noProof/>
            <w:webHidden/>
          </w:rPr>
          <w:tab/>
        </w:r>
        <w:r w:rsidR="00001DF2">
          <w:rPr>
            <w:noProof/>
            <w:webHidden/>
          </w:rPr>
          <w:fldChar w:fldCharType="begin"/>
        </w:r>
        <w:r w:rsidR="00001DF2">
          <w:rPr>
            <w:noProof/>
            <w:webHidden/>
          </w:rPr>
          <w:instrText xml:space="preserve"> PAGEREF _Toc48558266 \h </w:instrText>
        </w:r>
        <w:r w:rsidR="00001DF2">
          <w:rPr>
            <w:noProof/>
            <w:webHidden/>
          </w:rPr>
        </w:r>
        <w:r w:rsidR="00001DF2">
          <w:rPr>
            <w:noProof/>
            <w:webHidden/>
          </w:rPr>
          <w:fldChar w:fldCharType="separate"/>
        </w:r>
        <w:r w:rsidR="005B2264">
          <w:rPr>
            <w:noProof/>
            <w:webHidden/>
          </w:rPr>
          <w:t>29</w:t>
        </w:r>
        <w:r w:rsidR="00001DF2">
          <w:rPr>
            <w:noProof/>
            <w:webHidden/>
          </w:rPr>
          <w:fldChar w:fldCharType="end"/>
        </w:r>
      </w:hyperlink>
    </w:p>
    <w:p w14:paraId="30C3E46B" w14:textId="185D9DDB" w:rsidR="00001DF2" w:rsidRDefault="000E3D93" w:rsidP="00001DF2">
      <w:pPr>
        <w:pStyle w:val="Abbildungsverzeichnis"/>
        <w:tabs>
          <w:tab w:val="right" w:leader="dot" w:pos="9393"/>
        </w:tabs>
        <w:spacing w:line="360" w:lineRule="auto"/>
        <w:rPr>
          <w:rFonts w:asciiTheme="minorHAnsi" w:hAnsiTheme="minorHAnsi"/>
          <w:noProof/>
          <w:lang w:eastAsia="de-DE"/>
        </w:rPr>
      </w:pPr>
      <w:hyperlink w:anchor="_Toc48558267" w:history="1">
        <w:r w:rsidR="00001DF2" w:rsidRPr="00C13D7A">
          <w:rPr>
            <w:rStyle w:val="Hyperlink"/>
            <w:noProof/>
          </w:rPr>
          <w:t>Abbildung 12 Struktur des Datensatzarrays im SPS-Programm</w:t>
        </w:r>
        <w:r w:rsidR="00001DF2">
          <w:rPr>
            <w:noProof/>
            <w:webHidden/>
          </w:rPr>
          <w:tab/>
        </w:r>
        <w:r w:rsidR="00001DF2">
          <w:rPr>
            <w:noProof/>
            <w:webHidden/>
          </w:rPr>
          <w:fldChar w:fldCharType="begin"/>
        </w:r>
        <w:r w:rsidR="00001DF2">
          <w:rPr>
            <w:noProof/>
            <w:webHidden/>
          </w:rPr>
          <w:instrText xml:space="preserve"> PAGEREF _Toc48558267 \h </w:instrText>
        </w:r>
        <w:r w:rsidR="00001DF2">
          <w:rPr>
            <w:noProof/>
            <w:webHidden/>
          </w:rPr>
        </w:r>
        <w:r w:rsidR="00001DF2">
          <w:rPr>
            <w:noProof/>
            <w:webHidden/>
          </w:rPr>
          <w:fldChar w:fldCharType="separate"/>
        </w:r>
        <w:r w:rsidR="005B2264">
          <w:rPr>
            <w:noProof/>
            <w:webHidden/>
          </w:rPr>
          <w:t>31</w:t>
        </w:r>
        <w:r w:rsidR="00001DF2">
          <w:rPr>
            <w:noProof/>
            <w:webHidden/>
          </w:rPr>
          <w:fldChar w:fldCharType="end"/>
        </w:r>
      </w:hyperlink>
    </w:p>
    <w:p w14:paraId="661EBC07" w14:textId="2184957D" w:rsidR="00001DF2" w:rsidRDefault="000E3D93" w:rsidP="00001DF2">
      <w:pPr>
        <w:pStyle w:val="Abbildungsverzeichnis"/>
        <w:tabs>
          <w:tab w:val="right" w:leader="dot" w:pos="9393"/>
        </w:tabs>
        <w:spacing w:line="360" w:lineRule="auto"/>
        <w:rPr>
          <w:rFonts w:asciiTheme="minorHAnsi" w:hAnsiTheme="minorHAnsi"/>
          <w:noProof/>
          <w:lang w:eastAsia="de-DE"/>
        </w:rPr>
      </w:pPr>
      <w:hyperlink w:anchor="_Toc48558268" w:history="1">
        <w:r w:rsidR="00001DF2" w:rsidRPr="00C13D7A">
          <w:rPr>
            <w:rStyle w:val="Hyperlink"/>
            <w:noProof/>
          </w:rPr>
          <w:t>Abbildung 13 Buffer in eventbasierter Modus</w:t>
        </w:r>
        <w:r w:rsidR="00001DF2">
          <w:rPr>
            <w:noProof/>
            <w:webHidden/>
          </w:rPr>
          <w:tab/>
        </w:r>
        <w:r w:rsidR="00001DF2">
          <w:rPr>
            <w:noProof/>
            <w:webHidden/>
          </w:rPr>
          <w:fldChar w:fldCharType="begin"/>
        </w:r>
        <w:r w:rsidR="00001DF2">
          <w:rPr>
            <w:noProof/>
            <w:webHidden/>
          </w:rPr>
          <w:instrText xml:space="preserve"> PAGEREF _Toc48558268 \h </w:instrText>
        </w:r>
        <w:r w:rsidR="00001DF2">
          <w:rPr>
            <w:noProof/>
            <w:webHidden/>
          </w:rPr>
        </w:r>
        <w:r w:rsidR="00001DF2">
          <w:rPr>
            <w:noProof/>
            <w:webHidden/>
          </w:rPr>
          <w:fldChar w:fldCharType="separate"/>
        </w:r>
        <w:r w:rsidR="005B2264">
          <w:rPr>
            <w:noProof/>
            <w:webHidden/>
          </w:rPr>
          <w:t>32</w:t>
        </w:r>
        <w:r w:rsidR="00001DF2">
          <w:rPr>
            <w:noProof/>
            <w:webHidden/>
          </w:rPr>
          <w:fldChar w:fldCharType="end"/>
        </w:r>
      </w:hyperlink>
    </w:p>
    <w:p w14:paraId="44204C9B" w14:textId="032C4DE9" w:rsidR="00001DF2" w:rsidRDefault="000E3D93" w:rsidP="00001DF2">
      <w:pPr>
        <w:pStyle w:val="Abbildungsverzeichnis"/>
        <w:tabs>
          <w:tab w:val="right" w:leader="dot" w:pos="9393"/>
        </w:tabs>
        <w:spacing w:line="360" w:lineRule="auto"/>
        <w:rPr>
          <w:rFonts w:asciiTheme="minorHAnsi" w:hAnsiTheme="minorHAnsi"/>
          <w:noProof/>
          <w:lang w:eastAsia="de-DE"/>
        </w:rPr>
      </w:pPr>
      <w:hyperlink w:anchor="_Toc48558269" w:history="1">
        <w:r w:rsidR="00001DF2" w:rsidRPr="00C13D7A">
          <w:rPr>
            <w:rStyle w:val="Hyperlink"/>
            <w:noProof/>
          </w:rPr>
          <w:t>Abbildung 14 Flussdiagramm des XML-Server-Testverfahrens</w:t>
        </w:r>
        <w:r w:rsidR="00001DF2">
          <w:rPr>
            <w:noProof/>
            <w:webHidden/>
          </w:rPr>
          <w:tab/>
        </w:r>
        <w:r w:rsidR="00001DF2">
          <w:rPr>
            <w:noProof/>
            <w:webHidden/>
          </w:rPr>
          <w:fldChar w:fldCharType="begin"/>
        </w:r>
        <w:r w:rsidR="00001DF2">
          <w:rPr>
            <w:noProof/>
            <w:webHidden/>
          </w:rPr>
          <w:instrText xml:space="preserve"> PAGEREF _Toc48558269 \h </w:instrText>
        </w:r>
        <w:r w:rsidR="00001DF2">
          <w:rPr>
            <w:noProof/>
            <w:webHidden/>
          </w:rPr>
        </w:r>
        <w:r w:rsidR="00001DF2">
          <w:rPr>
            <w:noProof/>
            <w:webHidden/>
          </w:rPr>
          <w:fldChar w:fldCharType="separate"/>
        </w:r>
        <w:r w:rsidR="005B2264">
          <w:rPr>
            <w:noProof/>
            <w:webHidden/>
          </w:rPr>
          <w:t>34</w:t>
        </w:r>
        <w:r w:rsidR="00001DF2">
          <w:rPr>
            <w:noProof/>
            <w:webHidden/>
          </w:rPr>
          <w:fldChar w:fldCharType="end"/>
        </w:r>
      </w:hyperlink>
    </w:p>
    <w:p w14:paraId="2627BE03" w14:textId="313CDFE8" w:rsidR="00001DF2" w:rsidRDefault="000E3D93" w:rsidP="00001DF2">
      <w:pPr>
        <w:pStyle w:val="Abbildungsverzeichnis"/>
        <w:tabs>
          <w:tab w:val="right" w:leader="dot" w:pos="9393"/>
        </w:tabs>
        <w:spacing w:line="360" w:lineRule="auto"/>
        <w:rPr>
          <w:rFonts w:asciiTheme="minorHAnsi" w:hAnsiTheme="minorHAnsi"/>
          <w:noProof/>
          <w:lang w:eastAsia="de-DE"/>
        </w:rPr>
      </w:pPr>
      <w:hyperlink w:anchor="_Toc48558270" w:history="1">
        <w:r w:rsidR="00001DF2" w:rsidRPr="00C13D7A">
          <w:rPr>
            <w:rStyle w:val="Hyperlink"/>
            <w:noProof/>
          </w:rPr>
          <w:t>Abbildung 15 aufrufende Beziehung zwischen den Funktionsbausteinen in XMLServer-Testprogramm</w:t>
        </w:r>
        <w:r w:rsidR="00001DF2">
          <w:rPr>
            <w:noProof/>
            <w:webHidden/>
          </w:rPr>
          <w:tab/>
        </w:r>
        <w:r w:rsidR="00001DF2">
          <w:rPr>
            <w:noProof/>
            <w:webHidden/>
          </w:rPr>
          <w:fldChar w:fldCharType="begin"/>
        </w:r>
        <w:r w:rsidR="00001DF2">
          <w:rPr>
            <w:noProof/>
            <w:webHidden/>
          </w:rPr>
          <w:instrText xml:space="preserve"> PAGEREF _Toc48558270 \h </w:instrText>
        </w:r>
        <w:r w:rsidR="00001DF2">
          <w:rPr>
            <w:noProof/>
            <w:webHidden/>
          </w:rPr>
        </w:r>
        <w:r w:rsidR="00001DF2">
          <w:rPr>
            <w:noProof/>
            <w:webHidden/>
          </w:rPr>
          <w:fldChar w:fldCharType="separate"/>
        </w:r>
        <w:r w:rsidR="005B2264">
          <w:rPr>
            <w:noProof/>
            <w:webHidden/>
          </w:rPr>
          <w:t>35</w:t>
        </w:r>
        <w:r w:rsidR="00001DF2">
          <w:rPr>
            <w:noProof/>
            <w:webHidden/>
          </w:rPr>
          <w:fldChar w:fldCharType="end"/>
        </w:r>
      </w:hyperlink>
    </w:p>
    <w:p w14:paraId="5DB13B8D" w14:textId="0297099C" w:rsidR="00001DF2" w:rsidRDefault="000E3D93" w:rsidP="00001DF2">
      <w:pPr>
        <w:pStyle w:val="Abbildungsverzeichnis"/>
        <w:tabs>
          <w:tab w:val="right" w:leader="dot" w:pos="9393"/>
        </w:tabs>
        <w:spacing w:line="360" w:lineRule="auto"/>
        <w:rPr>
          <w:rFonts w:asciiTheme="minorHAnsi" w:hAnsiTheme="minorHAnsi"/>
          <w:noProof/>
          <w:lang w:eastAsia="de-DE"/>
        </w:rPr>
      </w:pPr>
      <w:hyperlink w:anchor="_Toc48558271" w:history="1">
        <w:r w:rsidR="00001DF2" w:rsidRPr="00C13D7A">
          <w:rPr>
            <w:rStyle w:val="Hyperlink"/>
            <w:noProof/>
          </w:rPr>
          <w:t>Abbildung 16 XML-Dateienstruktur</w:t>
        </w:r>
        <w:r w:rsidR="00001DF2">
          <w:rPr>
            <w:noProof/>
            <w:webHidden/>
          </w:rPr>
          <w:tab/>
        </w:r>
        <w:r w:rsidR="00001DF2">
          <w:rPr>
            <w:noProof/>
            <w:webHidden/>
          </w:rPr>
          <w:fldChar w:fldCharType="begin"/>
        </w:r>
        <w:r w:rsidR="00001DF2">
          <w:rPr>
            <w:noProof/>
            <w:webHidden/>
          </w:rPr>
          <w:instrText xml:space="preserve"> PAGEREF _Toc48558271 \h </w:instrText>
        </w:r>
        <w:r w:rsidR="00001DF2">
          <w:rPr>
            <w:noProof/>
            <w:webHidden/>
          </w:rPr>
        </w:r>
        <w:r w:rsidR="00001DF2">
          <w:rPr>
            <w:noProof/>
            <w:webHidden/>
          </w:rPr>
          <w:fldChar w:fldCharType="separate"/>
        </w:r>
        <w:r w:rsidR="005B2264">
          <w:rPr>
            <w:noProof/>
            <w:webHidden/>
          </w:rPr>
          <w:t>37</w:t>
        </w:r>
        <w:r w:rsidR="00001DF2">
          <w:rPr>
            <w:noProof/>
            <w:webHidden/>
          </w:rPr>
          <w:fldChar w:fldCharType="end"/>
        </w:r>
      </w:hyperlink>
    </w:p>
    <w:p w14:paraId="73466E7B" w14:textId="10E59510" w:rsidR="00001DF2" w:rsidRDefault="000E3D93" w:rsidP="00001DF2">
      <w:pPr>
        <w:pStyle w:val="Abbildungsverzeichnis"/>
        <w:tabs>
          <w:tab w:val="right" w:leader="dot" w:pos="9393"/>
        </w:tabs>
        <w:spacing w:line="360" w:lineRule="auto"/>
        <w:rPr>
          <w:rFonts w:asciiTheme="minorHAnsi" w:hAnsiTheme="minorHAnsi"/>
          <w:noProof/>
          <w:lang w:eastAsia="de-DE"/>
        </w:rPr>
      </w:pPr>
      <w:hyperlink w:anchor="_Toc48558272" w:history="1">
        <w:r w:rsidR="00001DF2" w:rsidRPr="00C13D7A">
          <w:rPr>
            <w:rStyle w:val="Hyperlink"/>
            <w:noProof/>
          </w:rPr>
          <w:t>Abbildung 17 Unterprogramme des Data-Logging-Programms (Variante 1)</w:t>
        </w:r>
        <w:r w:rsidR="00001DF2">
          <w:rPr>
            <w:noProof/>
            <w:webHidden/>
          </w:rPr>
          <w:tab/>
        </w:r>
        <w:r w:rsidR="00001DF2">
          <w:rPr>
            <w:noProof/>
            <w:webHidden/>
          </w:rPr>
          <w:fldChar w:fldCharType="begin"/>
        </w:r>
        <w:r w:rsidR="00001DF2">
          <w:rPr>
            <w:noProof/>
            <w:webHidden/>
          </w:rPr>
          <w:instrText xml:space="preserve"> PAGEREF _Toc48558272 \h </w:instrText>
        </w:r>
        <w:r w:rsidR="00001DF2">
          <w:rPr>
            <w:noProof/>
            <w:webHidden/>
          </w:rPr>
        </w:r>
        <w:r w:rsidR="00001DF2">
          <w:rPr>
            <w:noProof/>
            <w:webHidden/>
          </w:rPr>
          <w:fldChar w:fldCharType="separate"/>
        </w:r>
        <w:r w:rsidR="005B2264">
          <w:rPr>
            <w:noProof/>
            <w:webHidden/>
          </w:rPr>
          <w:t>38</w:t>
        </w:r>
        <w:r w:rsidR="00001DF2">
          <w:rPr>
            <w:noProof/>
            <w:webHidden/>
          </w:rPr>
          <w:fldChar w:fldCharType="end"/>
        </w:r>
      </w:hyperlink>
    </w:p>
    <w:p w14:paraId="700951DA" w14:textId="1D6FE4D5" w:rsidR="00001DF2" w:rsidRDefault="000E3D93" w:rsidP="00001DF2">
      <w:pPr>
        <w:pStyle w:val="Abbildungsverzeichnis"/>
        <w:tabs>
          <w:tab w:val="right" w:leader="dot" w:pos="9393"/>
        </w:tabs>
        <w:spacing w:line="360" w:lineRule="auto"/>
        <w:rPr>
          <w:rFonts w:asciiTheme="minorHAnsi" w:hAnsiTheme="minorHAnsi"/>
          <w:noProof/>
          <w:lang w:eastAsia="de-DE"/>
        </w:rPr>
      </w:pPr>
      <w:hyperlink w:anchor="_Toc48558273" w:history="1">
        <w:r w:rsidR="00001DF2" w:rsidRPr="00C13D7A">
          <w:rPr>
            <w:rStyle w:val="Hyperlink"/>
            <w:noProof/>
          </w:rPr>
          <w:t>Abbildung 18 Flussdiagramm des Kontinuierlichen Data-Logging-Programms in Variante 1</w:t>
        </w:r>
        <w:r w:rsidR="00001DF2">
          <w:rPr>
            <w:noProof/>
            <w:webHidden/>
          </w:rPr>
          <w:tab/>
        </w:r>
        <w:r w:rsidR="00001DF2">
          <w:rPr>
            <w:noProof/>
            <w:webHidden/>
          </w:rPr>
          <w:fldChar w:fldCharType="begin"/>
        </w:r>
        <w:r w:rsidR="00001DF2">
          <w:rPr>
            <w:noProof/>
            <w:webHidden/>
          </w:rPr>
          <w:instrText xml:space="preserve"> PAGEREF _Toc48558273 \h </w:instrText>
        </w:r>
        <w:r w:rsidR="00001DF2">
          <w:rPr>
            <w:noProof/>
            <w:webHidden/>
          </w:rPr>
        </w:r>
        <w:r w:rsidR="00001DF2">
          <w:rPr>
            <w:noProof/>
            <w:webHidden/>
          </w:rPr>
          <w:fldChar w:fldCharType="separate"/>
        </w:r>
        <w:r w:rsidR="005B2264">
          <w:rPr>
            <w:noProof/>
            <w:webHidden/>
          </w:rPr>
          <w:t>39</w:t>
        </w:r>
        <w:r w:rsidR="00001DF2">
          <w:rPr>
            <w:noProof/>
            <w:webHidden/>
          </w:rPr>
          <w:fldChar w:fldCharType="end"/>
        </w:r>
      </w:hyperlink>
    </w:p>
    <w:p w14:paraId="30960B10" w14:textId="6DAED11C" w:rsidR="00001DF2" w:rsidRDefault="000E3D93" w:rsidP="00001DF2">
      <w:pPr>
        <w:pStyle w:val="Abbildungsverzeichnis"/>
        <w:tabs>
          <w:tab w:val="right" w:leader="dot" w:pos="9393"/>
        </w:tabs>
        <w:spacing w:line="360" w:lineRule="auto"/>
        <w:rPr>
          <w:rFonts w:asciiTheme="minorHAnsi" w:hAnsiTheme="minorHAnsi"/>
          <w:noProof/>
          <w:lang w:eastAsia="de-DE"/>
        </w:rPr>
      </w:pPr>
      <w:hyperlink w:anchor="_Toc48558274" w:history="1">
        <w:r w:rsidR="00001DF2" w:rsidRPr="00C13D7A">
          <w:rPr>
            <w:rStyle w:val="Hyperlink"/>
            <w:noProof/>
          </w:rPr>
          <w:t>Abbildung 19 Flussdiagramm des eventbasierten Data-Logging-Programms in Variante 1</w:t>
        </w:r>
        <w:r w:rsidR="00001DF2">
          <w:rPr>
            <w:noProof/>
            <w:webHidden/>
          </w:rPr>
          <w:tab/>
        </w:r>
        <w:r w:rsidR="00001DF2">
          <w:rPr>
            <w:noProof/>
            <w:webHidden/>
          </w:rPr>
          <w:fldChar w:fldCharType="begin"/>
        </w:r>
        <w:r w:rsidR="00001DF2">
          <w:rPr>
            <w:noProof/>
            <w:webHidden/>
          </w:rPr>
          <w:instrText xml:space="preserve"> PAGEREF _Toc48558274 \h </w:instrText>
        </w:r>
        <w:r w:rsidR="00001DF2">
          <w:rPr>
            <w:noProof/>
            <w:webHidden/>
          </w:rPr>
        </w:r>
        <w:r w:rsidR="00001DF2">
          <w:rPr>
            <w:noProof/>
            <w:webHidden/>
          </w:rPr>
          <w:fldChar w:fldCharType="separate"/>
        </w:r>
        <w:r w:rsidR="005B2264">
          <w:rPr>
            <w:noProof/>
            <w:webHidden/>
          </w:rPr>
          <w:t>41</w:t>
        </w:r>
        <w:r w:rsidR="00001DF2">
          <w:rPr>
            <w:noProof/>
            <w:webHidden/>
          </w:rPr>
          <w:fldChar w:fldCharType="end"/>
        </w:r>
      </w:hyperlink>
    </w:p>
    <w:p w14:paraId="073329D3" w14:textId="16CC2BDF" w:rsidR="00001DF2" w:rsidRDefault="000E3D93" w:rsidP="00001DF2">
      <w:pPr>
        <w:pStyle w:val="Abbildungsverzeichnis"/>
        <w:tabs>
          <w:tab w:val="right" w:leader="dot" w:pos="9393"/>
        </w:tabs>
        <w:spacing w:line="360" w:lineRule="auto"/>
        <w:rPr>
          <w:rFonts w:asciiTheme="minorHAnsi" w:hAnsiTheme="minorHAnsi"/>
          <w:noProof/>
          <w:lang w:eastAsia="de-DE"/>
        </w:rPr>
      </w:pPr>
      <w:hyperlink w:anchor="_Toc48558275" w:history="1">
        <w:r w:rsidR="00001DF2" w:rsidRPr="00C13D7A">
          <w:rPr>
            <w:rStyle w:val="Hyperlink"/>
            <w:noProof/>
          </w:rPr>
          <w:t>Abbildung 20 Status und Statusübergänge in Zustandsmaschine (vgl. [35])</w:t>
        </w:r>
        <w:r w:rsidR="00001DF2">
          <w:rPr>
            <w:noProof/>
            <w:webHidden/>
          </w:rPr>
          <w:tab/>
        </w:r>
        <w:r w:rsidR="00001DF2">
          <w:rPr>
            <w:noProof/>
            <w:webHidden/>
          </w:rPr>
          <w:fldChar w:fldCharType="begin"/>
        </w:r>
        <w:r w:rsidR="00001DF2">
          <w:rPr>
            <w:noProof/>
            <w:webHidden/>
          </w:rPr>
          <w:instrText xml:space="preserve"> PAGEREF _Toc48558275 \h </w:instrText>
        </w:r>
        <w:r w:rsidR="00001DF2">
          <w:rPr>
            <w:noProof/>
            <w:webHidden/>
          </w:rPr>
        </w:r>
        <w:r w:rsidR="00001DF2">
          <w:rPr>
            <w:noProof/>
            <w:webHidden/>
          </w:rPr>
          <w:fldChar w:fldCharType="separate"/>
        </w:r>
        <w:r w:rsidR="005B2264">
          <w:rPr>
            <w:noProof/>
            <w:webHidden/>
          </w:rPr>
          <w:t>44</w:t>
        </w:r>
        <w:r w:rsidR="00001DF2">
          <w:rPr>
            <w:noProof/>
            <w:webHidden/>
          </w:rPr>
          <w:fldChar w:fldCharType="end"/>
        </w:r>
      </w:hyperlink>
    </w:p>
    <w:p w14:paraId="50D8424B" w14:textId="0DA5B074" w:rsidR="00001DF2" w:rsidRDefault="000E3D93" w:rsidP="00001DF2">
      <w:pPr>
        <w:pStyle w:val="Abbildungsverzeichnis"/>
        <w:tabs>
          <w:tab w:val="right" w:leader="dot" w:pos="9393"/>
        </w:tabs>
        <w:spacing w:line="360" w:lineRule="auto"/>
        <w:rPr>
          <w:rFonts w:asciiTheme="minorHAnsi" w:hAnsiTheme="minorHAnsi"/>
          <w:noProof/>
          <w:lang w:eastAsia="de-DE"/>
        </w:rPr>
      </w:pPr>
      <w:hyperlink w:anchor="_Toc48558276" w:history="1">
        <w:r w:rsidR="00001DF2" w:rsidRPr="00C13D7A">
          <w:rPr>
            <w:rStyle w:val="Hyperlink"/>
            <w:noProof/>
          </w:rPr>
          <w:t>Abbildung 21 a) Struktur des Buffers in Variante 2 b) Datenreihenfolge in der generierten Datei in Variante 2</w:t>
        </w:r>
        <w:r w:rsidR="00001DF2">
          <w:rPr>
            <w:noProof/>
            <w:webHidden/>
          </w:rPr>
          <w:tab/>
        </w:r>
        <w:r w:rsidR="00001DF2">
          <w:rPr>
            <w:noProof/>
            <w:webHidden/>
          </w:rPr>
          <w:fldChar w:fldCharType="begin"/>
        </w:r>
        <w:r w:rsidR="00001DF2">
          <w:rPr>
            <w:noProof/>
            <w:webHidden/>
          </w:rPr>
          <w:instrText xml:space="preserve"> PAGEREF _Toc48558276 \h </w:instrText>
        </w:r>
        <w:r w:rsidR="00001DF2">
          <w:rPr>
            <w:noProof/>
            <w:webHidden/>
          </w:rPr>
        </w:r>
        <w:r w:rsidR="00001DF2">
          <w:rPr>
            <w:noProof/>
            <w:webHidden/>
          </w:rPr>
          <w:fldChar w:fldCharType="separate"/>
        </w:r>
        <w:r w:rsidR="005B2264">
          <w:rPr>
            <w:noProof/>
            <w:webHidden/>
          </w:rPr>
          <w:t>45</w:t>
        </w:r>
        <w:r w:rsidR="00001DF2">
          <w:rPr>
            <w:noProof/>
            <w:webHidden/>
          </w:rPr>
          <w:fldChar w:fldCharType="end"/>
        </w:r>
      </w:hyperlink>
    </w:p>
    <w:p w14:paraId="13740B65" w14:textId="44A7C20C" w:rsidR="00001DF2" w:rsidRDefault="000E3D93" w:rsidP="00001DF2">
      <w:pPr>
        <w:pStyle w:val="Abbildungsverzeichnis"/>
        <w:tabs>
          <w:tab w:val="right" w:leader="dot" w:pos="9393"/>
        </w:tabs>
        <w:spacing w:line="360" w:lineRule="auto"/>
        <w:rPr>
          <w:rFonts w:asciiTheme="minorHAnsi" w:hAnsiTheme="minorHAnsi"/>
          <w:noProof/>
          <w:lang w:eastAsia="de-DE"/>
        </w:rPr>
      </w:pPr>
      <w:hyperlink w:anchor="_Toc48558277" w:history="1">
        <w:r w:rsidR="00001DF2" w:rsidRPr="00C13D7A">
          <w:rPr>
            <w:rStyle w:val="Hyperlink"/>
            <w:noProof/>
          </w:rPr>
          <w:t>Abbildung 22 Flussdiagramm des gemeinsamen Data-Logging-Programms in Variante 2</w:t>
        </w:r>
        <w:r w:rsidR="00001DF2">
          <w:rPr>
            <w:noProof/>
            <w:webHidden/>
          </w:rPr>
          <w:tab/>
        </w:r>
        <w:r w:rsidR="00001DF2">
          <w:rPr>
            <w:noProof/>
            <w:webHidden/>
          </w:rPr>
          <w:fldChar w:fldCharType="begin"/>
        </w:r>
        <w:r w:rsidR="00001DF2">
          <w:rPr>
            <w:noProof/>
            <w:webHidden/>
          </w:rPr>
          <w:instrText xml:space="preserve"> PAGEREF _Toc48558277 \h </w:instrText>
        </w:r>
        <w:r w:rsidR="00001DF2">
          <w:rPr>
            <w:noProof/>
            <w:webHidden/>
          </w:rPr>
        </w:r>
        <w:r w:rsidR="00001DF2">
          <w:rPr>
            <w:noProof/>
            <w:webHidden/>
          </w:rPr>
          <w:fldChar w:fldCharType="separate"/>
        </w:r>
        <w:r w:rsidR="005B2264">
          <w:rPr>
            <w:noProof/>
            <w:webHidden/>
          </w:rPr>
          <w:t>46</w:t>
        </w:r>
        <w:r w:rsidR="00001DF2">
          <w:rPr>
            <w:noProof/>
            <w:webHidden/>
          </w:rPr>
          <w:fldChar w:fldCharType="end"/>
        </w:r>
      </w:hyperlink>
    </w:p>
    <w:p w14:paraId="65E5D47E" w14:textId="1B863B81" w:rsidR="00001DF2" w:rsidRDefault="000E3D93" w:rsidP="00001DF2">
      <w:pPr>
        <w:pStyle w:val="Abbildungsverzeichnis"/>
        <w:tabs>
          <w:tab w:val="right" w:leader="dot" w:pos="9393"/>
        </w:tabs>
        <w:spacing w:line="360" w:lineRule="auto"/>
        <w:rPr>
          <w:rFonts w:asciiTheme="minorHAnsi" w:hAnsiTheme="minorHAnsi"/>
          <w:noProof/>
          <w:lang w:eastAsia="de-DE"/>
        </w:rPr>
      </w:pPr>
      <w:hyperlink w:anchor="_Toc48558278" w:history="1">
        <w:r w:rsidR="00001DF2" w:rsidRPr="00C13D7A">
          <w:rPr>
            <w:rStyle w:val="Hyperlink"/>
            <w:noProof/>
          </w:rPr>
          <w:t>Abbildung 23 Flussdiagramm des kontinuierlichen Data-Logging-Programms in Variante 2</w:t>
        </w:r>
        <w:r w:rsidR="00001DF2">
          <w:rPr>
            <w:noProof/>
            <w:webHidden/>
          </w:rPr>
          <w:tab/>
        </w:r>
        <w:r w:rsidR="00001DF2">
          <w:rPr>
            <w:noProof/>
            <w:webHidden/>
          </w:rPr>
          <w:fldChar w:fldCharType="begin"/>
        </w:r>
        <w:r w:rsidR="00001DF2">
          <w:rPr>
            <w:noProof/>
            <w:webHidden/>
          </w:rPr>
          <w:instrText xml:space="preserve"> PAGEREF _Toc48558278 \h </w:instrText>
        </w:r>
        <w:r w:rsidR="00001DF2">
          <w:rPr>
            <w:noProof/>
            <w:webHidden/>
          </w:rPr>
        </w:r>
        <w:r w:rsidR="00001DF2">
          <w:rPr>
            <w:noProof/>
            <w:webHidden/>
          </w:rPr>
          <w:fldChar w:fldCharType="separate"/>
        </w:r>
        <w:r w:rsidR="005B2264">
          <w:rPr>
            <w:noProof/>
            <w:webHidden/>
          </w:rPr>
          <w:t>47</w:t>
        </w:r>
        <w:r w:rsidR="00001DF2">
          <w:rPr>
            <w:noProof/>
            <w:webHidden/>
          </w:rPr>
          <w:fldChar w:fldCharType="end"/>
        </w:r>
      </w:hyperlink>
    </w:p>
    <w:p w14:paraId="3D15C575" w14:textId="7424BC27" w:rsidR="00001DF2" w:rsidRDefault="000E3D93" w:rsidP="00001DF2">
      <w:pPr>
        <w:pStyle w:val="Abbildungsverzeichnis"/>
        <w:tabs>
          <w:tab w:val="right" w:leader="dot" w:pos="9393"/>
        </w:tabs>
        <w:spacing w:line="360" w:lineRule="auto"/>
        <w:rPr>
          <w:rFonts w:asciiTheme="minorHAnsi" w:hAnsiTheme="minorHAnsi"/>
          <w:noProof/>
          <w:lang w:eastAsia="de-DE"/>
        </w:rPr>
      </w:pPr>
      <w:hyperlink w:anchor="_Toc48558279" w:history="1">
        <w:r w:rsidR="00001DF2" w:rsidRPr="00C13D7A">
          <w:rPr>
            <w:rStyle w:val="Hyperlink"/>
            <w:noProof/>
          </w:rPr>
          <w:t>Abbildung 24 Flussdiagramm des Eventbasierten Data-Logging-Programms in Variante 2</w:t>
        </w:r>
        <w:r w:rsidR="00001DF2">
          <w:rPr>
            <w:noProof/>
            <w:webHidden/>
          </w:rPr>
          <w:tab/>
        </w:r>
        <w:r w:rsidR="00001DF2">
          <w:rPr>
            <w:noProof/>
            <w:webHidden/>
          </w:rPr>
          <w:fldChar w:fldCharType="begin"/>
        </w:r>
        <w:r w:rsidR="00001DF2">
          <w:rPr>
            <w:noProof/>
            <w:webHidden/>
          </w:rPr>
          <w:instrText xml:space="preserve"> PAGEREF _Toc48558279 \h </w:instrText>
        </w:r>
        <w:r w:rsidR="00001DF2">
          <w:rPr>
            <w:noProof/>
            <w:webHidden/>
          </w:rPr>
        </w:r>
        <w:r w:rsidR="00001DF2">
          <w:rPr>
            <w:noProof/>
            <w:webHidden/>
          </w:rPr>
          <w:fldChar w:fldCharType="separate"/>
        </w:r>
        <w:r w:rsidR="005B2264">
          <w:rPr>
            <w:noProof/>
            <w:webHidden/>
          </w:rPr>
          <w:t>48</w:t>
        </w:r>
        <w:r w:rsidR="00001DF2">
          <w:rPr>
            <w:noProof/>
            <w:webHidden/>
          </w:rPr>
          <w:fldChar w:fldCharType="end"/>
        </w:r>
      </w:hyperlink>
    </w:p>
    <w:p w14:paraId="0744F1A0" w14:textId="4C90D155" w:rsidR="00001DF2" w:rsidRDefault="000E3D93" w:rsidP="00001DF2">
      <w:pPr>
        <w:pStyle w:val="Abbildungsverzeichnis"/>
        <w:tabs>
          <w:tab w:val="right" w:leader="dot" w:pos="9393"/>
        </w:tabs>
        <w:spacing w:line="360" w:lineRule="auto"/>
        <w:rPr>
          <w:rFonts w:asciiTheme="minorHAnsi" w:hAnsiTheme="minorHAnsi"/>
          <w:noProof/>
          <w:lang w:eastAsia="de-DE"/>
        </w:rPr>
      </w:pPr>
      <w:hyperlink w:anchor="_Toc48558280" w:history="1">
        <w:r w:rsidR="00001DF2" w:rsidRPr="00C13D7A">
          <w:rPr>
            <w:rStyle w:val="Hyperlink"/>
            <w:noProof/>
          </w:rPr>
          <w:t>Abbildung 25 Beziehung zwischen den Methoden in Variante 2</w:t>
        </w:r>
        <w:r w:rsidR="00001DF2">
          <w:rPr>
            <w:noProof/>
            <w:webHidden/>
          </w:rPr>
          <w:tab/>
        </w:r>
        <w:r w:rsidR="00001DF2">
          <w:rPr>
            <w:noProof/>
            <w:webHidden/>
          </w:rPr>
          <w:fldChar w:fldCharType="begin"/>
        </w:r>
        <w:r w:rsidR="00001DF2">
          <w:rPr>
            <w:noProof/>
            <w:webHidden/>
          </w:rPr>
          <w:instrText xml:space="preserve"> PAGEREF _Toc48558280 \h </w:instrText>
        </w:r>
        <w:r w:rsidR="00001DF2">
          <w:rPr>
            <w:noProof/>
            <w:webHidden/>
          </w:rPr>
        </w:r>
        <w:r w:rsidR="00001DF2">
          <w:rPr>
            <w:noProof/>
            <w:webHidden/>
          </w:rPr>
          <w:fldChar w:fldCharType="separate"/>
        </w:r>
        <w:r w:rsidR="005B2264">
          <w:rPr>
            <w:noProof/>
            <w:webHidden/>
          </w:rPr>
          <w:t>50</w:t>
        </w:r>
        <w:r w:rsidR="00001DF2">
          <w:rPr>
            <w:noProof/>
            <w:webHidden/>
          </w:rPr>
          <w:fldChar w:fldCharType="end"/>
        </w:r>
      </w:hyperlink>
    </w:p>
    <w:p w14:paraId="7AF62B9D" w14:textId="3848898A" w:rsidR="00001DF2" w:rsidRDefault="000E3D93" w:rsidP="00001DF2">
      <w:pPr>
        <w:pStyle w:val="Abbildungsverzeichnis"/>
        <w:tabs>
          <w:tab w:val="right" w:leader="dot" w:pos="9393"/>
        </w:tabs>
        <w:spacing w:line="360" w:lineRule="auto"/>
        <w:rPr>
          <w:rFonts w:asciiTheme="minorHAnsi" w:hAnsiTheme="minorHAnsi"/>
          <w:noProof/>
          <w:lang w:eastAsia="de-DE"/>
        </w:rPr>
      </w:pPr>
      <w:hyperlink w:anchor="_Toc48558281" w:history="1">
        <w:r w:rsidR="00001DF2" w:rsidRPr="00C13D7A">
          <w:rPr>
            <w:rStyle w:val="Hyperlink"/>
            <w:noProof/>
          </w:rPr>
          <w:t xml:space="preserve">Abbildung 26 Dateienübertragung Möglichkeit: </w:t>
        </w:r>
        <w:r w:rsidR="00001DF2" w:rsidRPr="00C13D7A">
          <w:rPr>
            <w:rStyle w:val="Hyperlink"/>
            <w:rFonts w:cs="Arial"/>
            <w:noProof/>
          </w:rPr>
          <w:t>generierte Dateien werden in das Medium eingefügt</w:t>
        </w:r>
        <w:r w:rsidR="00001DF2">
          <w:rPr>
            <w:noProof/>
            <w:webHidden/>
          </w:rPr>
          <w:tab/>
        </w:r>
        <w:r w:rsidR="00001DF2">
          <w:rPr>
            <w:noProof/>
            <w:webHidden/>
          </w:rPr>
          <w:fldChar w:fldCharType="begin"/>
        </w:r>
        <w:r w:rsidR="00001DF2">
          <w:rPr>
            <w:noProof/>
            <w:webHidden/>
          </w:rPr>
          <w:instrText xml:space="preserve"> PAGEREF _Toc48558281 \h </w:instrText>
        </w:r>
        <w:r w:rsidR="00001DF2">
          <w:rPr>
            <w:noProof/>
            <w:webHidden/>
          </w:rPr>
        </w:r>
        <w:r w:rsidR="00001DF2">
          <w:rPr>
            <w:noProof/>
            <w:webHidden/>
          </w:rPr>
          <w:fldChar w:fldCharType="separate"/>
        </w:r>
        <w:r w:rsidR="005B2264">
          <w:rPr>
            <w:noProof/>
            <w:webHidden/>
          </w:rPr>
          <w:t>53</w:t>
        </w:r>
        <w:r w:rsidR="00001DF2">
          <w:rPr>
            <w:noProof/>
            <w:webHidden/>
          </w:rPr>
          <w:fldChar w:fldCharType="end"/>
        </w:r>
      </w:hyperlink>
    </w:p>
    <w:p w14:paraId="50F4117B" w14:textId="65D61A60" w:rsidR="00001DF2" w:rsidRDefault="000E3D93" w:rsidP="00001DF2">
      <w:pPr>
        <w:pStyle w:val="Abbildungsverzeichnis"/>
        <w:tabs>
          <w:tab w:val="right" w:leader="dot" w:pos="9393"/>
        </w:tabs>
        <w:spacing w:line="360" w:lineRule="auto"/>
        <w:rPr>
          <w:rFonts w:asciiTheme="minorHAnsi" w:hAnsiTheme="minorHAnsi"/>
          <w:noProof/>
          <w:lang w:eastAsia="de-DE"/>
        </w:rPr>
      </w:pPr>
      <w:hyperlink w:anchor="_Toc48558282" w:history="1">
        <w:r w:rsidR="00001DF2" w:rsidRPr="00C13D7A">
          <w:rPr>
            <w:rStyle w:val="Hyperlink"/>
            <w:noProof/>
          </w:rPr>
          <w:t xml:space="preserve">Abbildung 27 Dateienübertragung Möglichkeit: </w:t>
        </w:r>
        <w:r w:rsidR="00001DF2" w:rsidRPr="00C13D7A">
          <w:rPr>
            <w:rStyle w:val="Hyperlink"/>
            <w:rFonts w:cs="Arial"/>
            <w:noProof/>
          </w:rPr>
          <w:t>Kurzzeitspeicher als Übertragungsmedium zu verwenden</w:t>
        </w:r>
        <w:r w:rsidR="00001DF2">
          <w:rPr>
            <w:noProof/>
            <w:webHidden/>
          </w:rPr>
          <w:tab/>
        </w:r>
        <w:r w:rsidR="00001DF2">
          <w:rPr>
            <w:noProof/>
            <w:webHidden/>
          </w:rPr>
          <w:fldChar w:fldCharType="begin"/>
        </w:r>
        <w:r w:rsidR="00001DF2">
          <w:rPr>
            <w:noProof/>
            <w:webHidden/>
          </w:rPr>
          <w:instrText xml:space="preserve"> PAGEREF _Toc48558282 \h </w:instrText>
        </w:r>
        <w:r w:rsidR="00001DF2">
          <w:rPr>
            <w:noProof/>
            <w:webHidden/>
          </w:rPr>
        </w:r>
        <w:r w:rsidR="00001DF2">
          <w:rPr>
            <w:noProof/>
            <w:webHidden/>
          </w:rPr>
          <w:fldChar w:fldCharType="separate"/>
        </w:r>
        <w:r w:rsidR="005B2264">
          <w:rPr>
            <w:noProof/>
            <w:webHidden/>
          </w:rPr>
          <w:t>54</w:t>
        </w:r>
        <w:r w:rsidR="00001DF2">
          <w:rPr>
            <w:noProof/>
            <w:webHidden/>
          </w:rPr>
          <w:fldChar w:fldCharType="end"/>
        </w:r>
      </w:hyperlink>
    </w:p>
    <w:p w14:paraId="3E4F87CE" w14:textId="70465A57" w:rsidR="00001DF2" w:rsidRDefault="000E3D93" w:rsidP="00001DF2">
      <w:pPr>
        <w:pStyle w:val="Abbildungsverzeichnis"/>
        <w:tabs>
          <w:tab w:val="right" w:leader="dot" w:pos="9393"/>
        </w:tabs>
        <w:spacing w:line="360" w:lineRule="auto"/>
        <w:rPr>
          <w:rFonts w:asciiTheme="minorHAnsi" w:hAnsiTheme="minorHAnsi"/>
          <w:noProof/>
          <w:lang w:eastAsia="de-DE"/>
        </w:rPr>
      </w:pPr>
      <w:hyperlink w:anchor="_Toc48558283" w:history="1">
        <w:r w:rsidR="00001DF2" w:rsidRPr="00C13D7A">
          <w:rPr>
            <w:rStyle w:val="Hyperlink"/>
            <w:noProof/>
          </w:rPr>
          <w:t>Abbildung 28 Ablauf der Dateitypumwandlung von XML zu mat</w:t>
        </w:r>
        <w:r w:rsidR="00001DF2">
          <w:rPr>
            <w:noProof/>
            <w:webHidden/>
          </w:rPr>
          <w:tab/>
        </w:r>
        <w:r w:rsidR="00001DF2">
          <w:rPr>
            <w:noProof/>
            <w:webHidden/>
          </w:rPr>
          <w:fldChar w:fldCharType="begin"/>
        </w:r>
        <w:r w:rsidR="00001DF2">
          <w:rPr>
            <w:noProof/>
            <w:webHidden/>
          </w:rPr>
          <w:instrText xml:space="preserve"> PAGEREF _Toc48558283 \h </w:instrText>
        </w:r>
        <w:r w:rsidR="00001DF2">
          <w:rPr>
            <w:noProof/>
            <w:webHidden/>
          </w:rPr>
        </w:r>
        <w:r w:rsidR="00001DF2">
          <w:rPr>
            <w:noProof/>
            <w:webHidden/>
          </w:rPr>
          <w:fldChar w:fldCharType="separate"/>
        </w:r>
        <w:r w:rsidR="005B2264">
          <w:rPr>
            <w:noProof/>
            <w:webHidden/>
          </w:rPr>
          <w:t>56</w:t>
        </w:r>
        <w:r w:rsidR="00001DF2">
          <w:rPr>
            <w:noProof/>
            <w:webHidden/>
          </w:rPr>
          <w:fldChar w:fldCharType="end"/>
        </w:r>
      </w:hyperlink>
    </w:p>
    <w:p w14:paraId="0C19C7CD" w14:textId="0E7AA7D0" w:rsidR="00001DF2" w:rsidRDefault="000E3D93" w:rsidP="00001DF2">
      <w:pPr>
        <w:pStyle w:val="Abbildungsverzeichnis"/>
        <w:tabs>
          <w:tab w:val="right" w:leader="dot" w:pos="9393"/>
        </w:tabs>
        <w:spacing w:line="360" w:lineRule="auto"/>
        <w:rPr>
          <w:rFonts w:asciiTheme="minorHAnsi" w:hAnsiTheme="minorHAnsi"/>
          <w:noProof/>
          <w:lang w:eastAsia="de-DE"/>
        </w:rPr>
      </w:pPr>
      <w:hyperlink w:anchor="_Toc48558284" w:history="1">
        <w:r w:rsidR="00001DF2" w:rsidRPr="00C13D7A">
          <w:rPr>
            <w:rStyle w:val="Hyperlink"/>
            <w:noProof/>
          </w:rPr>
          <w:t>Abbildung 29 Ablauf der Dateitypumwandlung von binär zu mat</w:t>
        </w:r>
        <w:r w:rsidR="00001DF2">
          <w:rPr>
            <w:noProof/>
            <w:webHidden/>
          </w:rPr>
          <w:tab/>
        </w:r>
        <w:r w:rsidR="00001DF2">
          <w:rPr>
            <w:noProof/>
            <w:webHidden/>
          </w:rPr>
          <w:fldChar w:fldCharType="begin"/>
        </w:r>
        <w:r w:rsidR="00001DF2">
          <w:rPr>
            <w:noProof/>
            <w:webHidden/>
          </w:rPr>
          <w:instrText xml:space="preserve"> PAGEREF _Toc48558284 \h </w:instrText>
        </w:r>
        <w:r w:rsidR="00001DF2">
          <w:rPr>
            <w:noProof/>
            <w:webHidden/>
          </w:rPr>
        </w:r>
        <w:r w:rsidR="00001DF2">
          <w:rPr>
            <w:noProof/>
            <w:webHidden/>
          </w:rPr>
          <w:fldChar w:fldCharType="separate"/>
        </w:r>
        <w:r w:rsidR="005B2264">
          <w:rPr>
            <w:noProof/>
            <w:webHidden/>
          </w:rPr>
          <w:t>57</w:t>
        </w:r>
        <w:r w:rsidR="00001DF2">
          <w:rPr>
            <w:noProof/>
            <w:webHidden/>
          </w:rPr>
          <w:fldChar w:fldCharType="end"/>
        </w:r>
      </w:hyperlink>
    </w:p>
    <w:p w14:paraId="5412AE68" w14:textId="0522EB9B" w:rsidR="00001DF2" w:rsidRDefault="000E3D93" w:rsidP="00001DF2">
      <w:pPr>
        <w:pStyle w:val="Abbildungsverzeichnis"/>
        <w:tabs>
          <w:tab w:val="right" w:leader="dot" w:pos="9393"/>
        </w:tabs>
        <w:spacing w:line="360" w:lineRule="auto"/>
        <w:rPr>
          <w:rFonts w:asciiTheme="minorHAnsi" w:hAnsiTheme="minorHAnsi"/>
          <w:noProof/>
          <w:lang w:eastAsia="de-DE"/>
        </w:rPr>
      </w:pPr>
      <w:hyperlink w:anchor="_Toc48558285" w:history="1">
        <w:r w:rsidR="00001DF2" w:rsidRPr="00C13D7A">
          <w:rPr>
            <w:rStyle w:val="Hyperlink"/>
            <w:noProof/>
          </w:rPr>
          <w:t>Abbildung 30 Versuchsaufbau</w:t>
        </w:r>
        <w:r w:rsidR="00001DF2">
          <w:rPr>
            <w:noProof/>
            <w:webHidden/>
          </w:rPr>
          <w:tab/>
        </w:r>
        <w:r w:rsidR="00001DF2">
          <w:rPr>
            <w:noProof/>
            <w:webHidden/>
          </w:rPr>
          <w:fldChar w:fldCharType="begin"/>
        </w:r>
        <w:r w:rsidR="00001DF2">
          <w:rPr>
            <w:noProof/>
            <w:webHidden/>
          </w:rPr>
          <w:instrText xml:space="preserve"> PAGEREF _Toc48558285 \h </w:instrText>
        </w:r>
        <w:r w:rsidR="00001DF2">
          <w:rPr>
            <w:noProof/>
            <w:webHidden/>
          </w:rPr>
        </w:r>
        <w:r w:rsidR="00001DF2">
          <w:rPr>
            <w:noProof/>
            <w:webHidden/>
          </w:rPr>
          <w:fldChar w:fldCharType="separate"/>
        </w:r>
        <w:r w:rsidR="005B2264">
          <w:rPr>
            <w:noProof/>
            <w:webHidden/>
          </w:rPr>
          <w:t>58</w:t>
        </w:r>
        <w:r w:rsidR="00001DF2">
          <w:rPr>
            <w:noProof/>
            <w:webHidden/>
          </w:rPr>
          <w:fldChar w:fldCharType="end"/>
        </w:r>
      </w:hyperlink>
    </w:p>
    <w:p w14:paraId="6BB9A8B1" w14:textId="715DEC0B" w:rsidR="00001DF2" w:rsidRDefault="000E3D93" w:rsidP="00001DF2">
      <w:pPr>
        <w:pStyle w:val="Abbildungsverzeichnis"/>
        <w:tabs>
          <w:tab w:val="right" w:leader="dot" w:pos="9393"/>
        </w:tabs>
        <w:spacing w:line="360" w:lineRule="auto"/>
        <w:rPr>
          <w:rFonts w:asciiTheme="minorHAnsi" w:hAnsiTheme="minorHAnsi"/>
          <w:noProof/>
          <w:lang w:eastAsia="de-DE"/>
        </w:rPr>
      </w:pPr>
      <w:hyperlink w:anchor="_Toc48558286" w:history="1">
        <w:r w:rsidR="00001DF2" w:rsidRPr="00C13D7A">
          <w:rPr>
            <w:rStyle w:val="Hyperlink"/>
            <w:noProof/>
          </w:rPr>
          <w:t>Abbildung 31 IO Mapping zwischen Modulen in TwinCAT (vgl. [43])</w:t>
        </w:r>
        <w:r w:rsidR="00001DF2">
          <w:rPr>
            <w:noProof/>
            <w:webHidden/>
          </w:rPr>
          <w:tab/>
        </w:r>
        <w:r w:rsidR="00001DF2">
          <w:rPr>
            <w:noProof/>
            <w:webHidden/>
          </w:rPr>
          <w:fldChar w:fldCharType="begin"/>
        </w:r>
        <w:r w:rsidR="00001DF2">
          <w:rPr>
            <w:noProof/>
            <w:webHidden/>
          </w:rPr>
          <w:instrText xml:space="preserve"> PAGEREF _Toc48558286 \h </w:instrText>
        </w:r>
        <w:r w:rsidR="00001DF2">
          <w:rPr>
            <w:noProof/>
            <w:webHidden/>
          </w:rPr>
        </w:r>
        <w:r w:rsidR="00001DF2">
          <w:rPr>
            <w:noProof/>
            <w:webHidden/>
          </w:rPr>
          <w:fldChar w:fldCharType="separate"/>
        </w:r>
        <w:r w:rsidR="005B2264">
          <w:rPr>
            <w:noProof/>
            <w:webHidden/>
          </w:rPr>
          <w:t>59</w:t>
        </w:r>
        <w:r w:rsidR="00001DF2">
          <w:rPr>
            <w:noProof/>
            <w:webHidden/>
          </w:rPr>
          <w:fldChar w:fldCharType="end"/>
        </w:r>
      </w:hyperlink>
    </w:p>
    <w:p w14:paraId="4C897121" w14:textId="06DD54B2" w:rsidR="00001DF2" w:rsidRDefault="000E3D93" w:rsidP="00001DF2">
      <w:pPr>
        <w:pStyle w:val="Abbildungsverzeichnis"/>
        <w:tabs>
          <w:tab w:val="right" w:leader="dot" w:pos="9393"/>
        </w:tabs>
        <w:spacing w:line="360" w:lineRule="auto"/>
        <w:rPr>
          <w:rFonts w:asciiTheme="minorHAnsi" w:hAnsiTheme="minorHAnsi"/>
          <w:noProof/>
          <w:lang w:eastAsia="de-DE"/>
        </w:rPr>
      </w:pPr>
      <w:hyperlink w:anchor="_Toc48558287" w:history="1">
        <w:r w:rsidR="00001DF2" w:rsidRPr="00C13D7A">
          <w:rPr>
            <w:rStyle w:val="Hyperlink"/>
            <w:noProof/>
          </w:rPr>
          <w:t>Abbildung 32 Ein- und Ausgangsports des Simulink-Moduls</w:t>
        </w:r>
        <w:r w:rsidR="00001DF2">
          <w:rPr>
            <w:noProof/>
            <w:webHidden/>
          </w:rPr>
          <w:tab/>
        </w:r>
        <w:r w:rsidR="00001DF2">
          <w:rPr>
            <w:noProof/>
            <w:webHidden/>
          </w:rPr>
          <w:fldChar w:fldCharType="begin"/>
        </w:r>
        <w:r w:rsidR="00001DF2">
          <w:rPr>
            <w:noProof/>
            <w:webHidden/>
          </w:rPr>
          <w:instrText xml:space="preserve"> PAGEREF _Toc48558287 \h </w:instrText>
        </w:r>
        <w:r w:rsidR="00001DF2">
          <w:rPr>
            <w:noProof/>
            <w:webHidden/>
          </w:rPr>
        </w:r>
        <w:r w:rsidR="00001DF2">
          <w:rPr>
            <w:noProof/>
            <w:webHidden/>
          </w:rPr>
          <w:fldChar w:fldCharType="separate"/>
        </w:r>
        <w:r w:rsidR="005B2264">
          <w:rPr>
            <w:noProof/>
            <w:webHidden/>
          </w:rPr>
          <w:t>60</w:t>
        </w:r>
        <w:r w:rsidR="00001DF2">
          <w:rPr>
            <w:noProof/>
            <w:webHidden/>
          </w:rPr>
          <w:fldChar w:fldCharType="end"/>
        </w:r>
      </w:hyperlink>
    </w:p>
    <w:p w14:paraId="4FC5EF4E" w14:textId="44C1C966" w:rsidR="00001DF2" w:rsidRDefault="000E3D93" w:rsidP="00001DF2">
      <w:pPr>
        <w:pStyle w:val="Abbildungsverzeichnis"/>
        <w:tabs>
          <w:tab w:val="right" w:leader="dot" w:pos="9393"/>
        </w:tabs>
        <w:spacing w:line="360" w:lineRule="auto"/>
        <w:rPr>
          <w:rFonts w:asciiTheme="minorHAnsi" w:hAnsiTheme="minorHAnsi"/>
          <w:noProof/>
          <w:lang w:eastAsia="de-DE"/>
        </w:rPr>
      </w:pPr>
      <w:hyperlink w:anchor="_Toc48558288" w:history="1">
        <w:r w:rsidR="00001DF2" w:rsidRPr="00C13D7A">
          <w:rPr>
            <w:rStyle w:val="Hyperlink"/>
            <w:noProof/>
          </w:rPr>
          <w:t>Abbildung 33 Globale Variablen des SPS-Moduls</w:t>
        </w:r>
        <w:r w:rsidR="00001DF2">
          <w:rPr>
            <w:noProof/>
            <w:webHidden/>
          </w:rPr>
          <w:tab/>
        </w:r>
        <w:r w:rsidR="00001DF2">
          <w:rPr>
            <w:noProof/>
            <w:webHidden/>
          </w:rPr>
          <w:fldChar w:fldCharType="begin"/>
        </w:r>
        <w:r w:rsidR="00001DF2">
          <w:rPr>
            <w:noProof/>
            <w:webHidden/>
          </w:rPr>
          <w:instrText xml:space="preserve"> PAGEREF _Toc48558288 \h </w:instrText>
        </w:r>
        <w:r w:rsidR="00001DF2">
          <w:rPr>
            <w:noProof/>
            <w:webHidden/>
          </w:rPr>
        </w:r>
        <w:r w:rsidR="00001DF2">
          <w:rPr>
            <w:noProof/>
            <w:webHidden/>
          </w:rPr>
          <w:fldChar w:fldCharType="separate"/>
        </w:r>
        <w:r w:rsidR="005B2264">
          <w:rPr>
            <w:noProof/>
            <w:webHidden/>
          </w:rPr>
          <w:t>61</w:t>
        </w:r>
        <w:r w:rsidR="00001DF2">
          <w:rPr>
            <w:noProof/>
            <w:webHidden/>
          </w:rPr>
          <w:fldChar w:fldCharType="end"/>
        </w:r>
      </w:hyperlink>
    </w:p>
    <w:p w14:paraId="777A67E3" w14:textId="2894701F" w:rsidR="00001DF2" w:rsidRDefault="000E3D93" w:rsidP="00001DF2">
      <w:pPr>
        <w:pStyle w:val="Abbildungsverzeichnis"/>
        <w:tabs>
          <w:tab w:val="right" w:leader="dot" w:pos="9393"/>
        </w:tabs>
        <w:spacing w:line="360" w:lineRule="auto"/>
        <w:rPr>
          <w:rFonts w:asciiTheme="minorHAnsi" w:hAnsiTheme="minorHAnsi"/>
          <w:noProof/>
          <w:lang w:eastAsia="de-DE"/>
        </w:rPr>
      </w:pPr>
      <w:hyperlink w:anchor="_Toc48558289" w:history="1">
        <w:r w:rsidR="00001DF2" w:rsidRPr="00C13D7A">
          <w:rPr>
            <w:rStyle w:val="Hyperlink"/>
            <w:noProof/>
          </w:rPr>
          <w:t>Abbildung 34 gespeicherte Dateien im Kontinuierlichen Mode in Variante 1</w:t>
        </w:r>
        <w:r w:rsidR="00001DF2">
          <w:rPr>
            <w:noProof/>
            <w:webHidden/>
          </w:rPr>
          <w:tab/>
        </w:r>
        <w:r w:rsidR="00001DF2">
          <w:rPr>
            <w:noProof/>
            <w:webHidden/>
          </w:rPr>
          <w:fldChar w:fldCharType="begin"/>
        </w:r>
        <w:r w:rsidR="00001DF2">
          <w:rPr>
            <w:noProof/>
            <w:webHidden/>
          </w:rPr>
          <w:instrText xml:space="preserve"> PAGEREF _Toc48558289 \h </w:instrText>
        </w:r>
        <w:r w:rsidR="00001DF2">
          <w:rPr>
            <w:noProof/>
            <w:webHidden/>
          </w:rPr>
        </w:r>
        <w:r w:rsidR="00001DF2">
          <w:rPr>
            <w:noProof/>
            <w:webHidden/>
          </w:rPr>
          <w:fldChar w:fldCharType="separate"/>
        </w:r>
        <w:r w:rsidR="005B2264">
          <w:rPr>
            <w:noProof/>
            <w:webHidden/>
          </w:rPr>
          <w:t>63</w:t>
        </w:r>
        <w:r w:rsidR="00001DF2">
          <w:rPr>
            <w:noProof/>
            <w:webHidden/>
          </w:rPr>
          <w:fldChar w:fldCharType="end"/>
        </w:r>
      </w:hyperlink>
    </w:p>
    <w:p w14:paraId="2DF06687" w14:textId="085FF9B6" w:rsidR="00001DF2" w:rsidRDefault="000E3D93" w:rsidP="00001DF2">
      <w:pPr>
        <w:pStyle w:val="Abbildungsverzeichnis"/>
        <w:tabs>
          <w:tab w:val="right" w:leader="dot" w:pos="9393"/>
        </w:tabs>
        <w:spacing w:line="360" w:lineRule="auto"/>
        <w:rPr>
          <w:rFonts w:asciiTheme="minorHAnsi" w:hAnsiTheme="minorHAnsi"/>
          <w:noProof/>
          <w:lang w:eastAsia="de-DE"/>
        </w:rPr>
      </w:pPr>
      <w:hyperlink w:anchor="_Toc48558290" w:history="1">
        <w:r w:rsidR="00001DF2" w:rsidRPr="00C13D7A">
          <w:rPr>
            <w:rStyle w:val="Hyperlink"/>
            <w:noProof/>
          </w:rPr>
          <w:t>Abbildung 35 Datenstruktur XML-Datei</w:t>
        </w:r>
        <w:r w:rsidR="00001DF2">
          <w:rPr>
            <w:noProof/>
            <w:webHidden/>
          </w:rPr>
          <w:tab/>
        </w:r>
        <w:r w:rsidR="00001DF2">
          <w:rPr>
            <w:noProof/>
            <w:webHidden/>
          </w:rPr>
          <w:fldChar w:fldCharType="begin"/>
        </w:r>
        <w:r w:rsidR="00001DF2">
          <w:rPr>
            <w:noProof/>
            <w:webHidden/>
          </w:rPr>
          <w:instrText xml:space="preserve"> PAGEREF _Toc48558290 \h </w:instrText>
        </w:r>
        <w:r w:rsidR="00001DF2">
          <w:rPr>
            <w:noProof/>
            <w:webHidden/>
          </w:rPr>
        </w:r>
        <w:r w:rsidR="00001DF2">
          <w:rPr>
            <w:noProof/>
            <w:webHidden/>
          </w:rPr>
          <w:fldChar w:fldCharType="separate"/>
        </w:r>
        <w:r w:rsidR="005B2264">
          <w:rPr>
            <w:noProof/>
            <w:webHidden/>
          </w:rPr>
          <w:t>64</w:t>
        </w:r>
        <w:r w:rsidR="00001DF2">
          <w:rPr>
            <w:noProof/>
            <w:webHidden/>
          </w:rPr>
          <w:fldChar w:fldCharType="end"/>
        </w:r>
      </w:hyperlink>
    </w:p>
    <w:p w14:paraId="7A9A14A4" w14:textId="1FCB2C7E" w:rsidR="00001DF2" w:rsidRDefault="000E3D93" w:rsidP="00001DF2">
      <w:pPr>
        <w:pStyle w:val="Abbildungsverzeichnis"/>
        <w:tabs>
          <w:tab w:val="right" w:leader="dot" w:pos="9393"/>
        </w:tabs>
        <w:spacing w:line="360" w:lineRule="auto"/>
        <w:rPr>
          <w:rFonts w:asciiTheme="minorHAnsi" w:hAnsiTheme="minorHAnsi"/>
          <w:noProof/>
          <w:lang w:eastAsia="de-DE"/>
        </w:rPr>
      </w:pPr>
      <w:hyperlink w:anchor="_Toc48558291" w:history="1">
        <w:r w:rsidR="00001DF2" w:rsidRPr="00C13D7A">
          <w:rPr>
            <w:rStyle w:val="Hyperlink"/>
            <w:noProof/>
          </w:rPr>
          <w:t>Abbildung 36 gespeicherten Dateien in Eventbasierten Mode in Variante 1</w:t>
        </w:r>
        <w:r w:rsidR="00001DF2">
          <w:rPr>
            <w:noProof/>
            <w:webHidden/>
          </w:rPr>
          <w:tab/>
        </w:r>
        <w:r w:rsidR="00001DF2">
          <w:rPr>
            <w:noProof/>
            <w:webHidden/>
          </w:rPr>
          <w:fldChar w:fldCharType="begin"/>
        </w:r>
        <w:r w:rsidR="00001DF2">
          <w:rPr>
            <w:noProof/>
            <w:webHidden/>
          </w:rPr>
          <w:instrText xml:space="preserve"> PAGEREF _Toc48558291 \h </w:instrText>
        </w:r>
        <w:r w:rsidR="00001DF2">
          <w:rPr>
            <w:noProof/>
            <w:webHidden/>
          </w:rPr>
        </w:r>
        <w:r w:rsidR="00001DF2">
          <w:rPr>
            <w:noProof/>
            <w:webHidden/>
          </w:rPr>
          <w:fldChar w:fldCharType="separate"/>
        </w:r>
        <w:r w:rsidR="005B2264">
          <w:rPr>
            <w:noProof/>
            <w:webHidden/>
          </w:rPr>
          <w:t>64</w:t>
        </w:r>
        <w:r w:rsidR="00001DF2">
          <w:rPr>
            <w:noProof/>
            <w:webHidden/>
          </w:rPr>
          <w:fldChar w:fldCharType="end"/>
        </w:r>
      </w:hyperlink>
    </w:p>
    <w:p w14:paraId="0416E259" w14:textId="72107A81" w:rsidR="00001DF2" w:rsidRDefault="000E3D93" w:rsidP="00001DF2">
      <w:pPr>
        <w:pStyle w:val="Abbildungsverzeichnis"/>
        <w:tabs>
          <w:tab w:val="right" w:leader="dot" w:pos="9393"/>
        </w:tabs>
        <w:spacing w:line="360" w:lineRule="auto"/>
        <w:rPr>
          <w:rFonts w:asciiTheme="minorHAnsi" w:hAnsiTheme="minorHAnsi"/>
          <w:noProof/>
          <w:lang w:eastAsia="de-DE"/>
        </w:rPr>
      </w:pPr>
      <w:hyperlink w:anchor="_Toc48558292" w:history="1">
        <w:r w:rsidR="00001DF2" w:rsidRPr="00C13D7A">
          <w:rPr>
            <w:rStyle w:val="Hyperlink"/>
            <w:noProof/>
          </w:rPr>
          <w:t>Abbildung 37 MATLAB Formular aus XML-Datei</w:t>
        </w:r>
        <w:r w:rsidR="00001DF2">
          <w:rPr>
            <w:noProof/>
            <w:webHidden/>
          </w:rPr>
          <w:tab/>
        </w:r>
        <w:r w:rsidR="00001DF2">
          <w:rPr>
            <w:noProof/>
            <w:webHidden/>
          </w:rPr>
          <w:fldChar w:fldCharType="begin"/>
        </w:r>
        <w:r w:rsidR="00001DF2">
          <w:rPr>
            <w:noProof/>
            <w:webHidden/>
          </w:rPr>
          <w:instrText xml:space="preserve"> PAGEREF _Toc48558292 \h </w:instrText>
        </w:r>
        <w:r w:rsidR="00001DF2">
          <w:rPr>
            <w:noProof/>
            <w:webHidden/>
          </w:rPr>
        </w:r>
        <w:r w:rsidR="00001DF2">
          <w:rPr>
            <w:noProof/>
            <w:webHidden/>
          </w:rPr>
          <w:fldChar w:fldCharType="separate"/>
        </w:r>
        <w:r w:rsidR="005B2264">
          <w:rPr>
            <w:noProof/>
            <w:webHidden/>
          </w:rPr>
          <w:t>65</w:t>
        </w:r>
        <w:r w:rsidR="00001DF2">
          <w:rPr>
            <w:noProof/>
            <w:webHidden/>
          </w:rPr>
          <w:fldChar w:fldCharType="end"/>
        </w:r>
      </w:hyperlink>
    </w:p>
    <w:p w14:paraId="7CF63317" w14:textId="7CEA7CE8" w:rsidR="00001DF2" w:rsidRDefault="000E3D93" w:rsidP="00001DF2">
      <w:pPr>
        <w:pStyle w:val="Abbildungsverzeichnis"/>
        <w:tabs>
          <w:tab w:val="right" w:leader="dot" w:pos="9393"/>
        </w:tabs>
        <w:spacing w:line="360" w:lineRule="auto"/>
        <w:rPr>
          <w:rFonts w:asciiTheme="minorHAnsi" w:hAnsiTheme="minorHAnsi"/>
          <w:noProof/>
          <w:lang w:eastAsia="de-DE"/>
        </w:rPr>
      </w:pPr>
      <w:hyperlink w:anchor="_Toc48558293" w:history="1">
        <w:r w:rsidR="00001DF2" w:rsidRPr="00C13D7A">
          <w:rPr>
            <w:rStyle w:val="Hyperlink"/>
            <w:noProof/>
          </w:rPr>
          <w:t>Abbildung 38 Diagramm erzeugt von MATLAB Formular in Variante 1</w:t>
        </w:r>
        <w:r w:rsidR="00001DF2">
          <w:rPr>
            <w:noProof/>
            <w:webHidden/>
          </w:rPr>
          <w:tab/>
        </w:r>
        <w:r w:rsidR="00001DF2">
          <w:rPr>
            <w:noProof/>
            <w:webHidden/>
          </w:rPr>
          <w:fldChar w:fldCharType="begin"/>
        </w:r>
        <w:r w:rsidR="00001DF2">
          <w:rPr>
            <w:noProof/>
            <w:webHidden/>
          </w:rPr>
          <w:instrText xml:space="preserve"> PAGEREF _Toc48558293 \h </w:instrText>
        </w:r>
        <w:r w:rsidR="00001DF2">
          <w:rPr>
            <w:noProof/>
            <w:webHidden/>
          </w:rPr>
        </w:r>
        <w:r w:rsidR="00001DF2">
          <w:rPr>
            <w:noProof/>
            <w:webHidden/>
          </w:rPr>
          <w:fldChar w:fldCharType="separate"/>
        </w:r>
        <w:r w:rsidR="005B2264">
          <w:rPr>
            <w:noProof/>
            <w:webHidden/>
          </w:rPr>
          <w:t>66</w:t>
        </w:r>
        <w:r w:rsidR="00001DF2">
          <w:rPr>
            <w:noProof/>
            <w:webHidden/>
          </w:rPr>
          <w:fldChar w:fldCharType="end"/>
        </w:r>
      </w:hyperlink>
    </w:p>
    <w:p w14:paraId="0C12F37E" w14:textId="4A441F42" w:rsidR="00001DF2" w:rsidRDefault="000E3D93" w:rsidP="00001DF2">
      <w:pPr>
        <w:pStyle w:val="Abbildungsverzeichnis"/>
        <w:tabs>
          <w:tab w:val="right" w:leader="dot" w:pos="9393"/>
        </w:tabs>
        <w:spacing w:line="360" w:lineRule="auto"/>
        <w:rPr>
          <w:rFonts w:asciiTheme="minorHAnsi" w:hAnsiTheme="minorHAnsi"/>
          <w:noProof/>
          <w:lang w:eastAsia="de-DE"/>
        </w:rPr>
      </w:pPr>
      <w:hyperlink w:anchor="_Toc48558294" w:history="1">
        <w:r w:rsidR="00001DF2" w:rsidRPr="00C13D7A">
          <w:rPr>
            <w:rStyle w:val="Hyperlink"/>
            <w:noProof/>
          </w:rPr>
          <w:t>Abbildung 39 gespeicherten Dateien in Kontinuierlichen Mode in Variante 2</w:t>
        </w:r>
        <w:r w:rsidR="00001DF2">
          <w:rPr>
            <w:noProof/>
            <w:webHidden/>
          </w:rPr>
          <w:tab/>
        </w:r>
        <w:r w:rsidR="00001DF2">
          <w:rPr>
            <w:noProof/>
            <w:webHidden/>
          </w:rPr>
          <w:fldChar w:fldCharType="begin"/>
        </w:r>
        <w:r w:rsidR="00001DF2">
          <w:rPr>
            <w:noProof/>
            <w:webHidden/>
          </w:rPr>
          <w:instrText xml:space="preserve"> PAGEREF _Toc48558294 \h </w:instrText>
        </w:r>
        <w:r w:rsidR="00001DF2">
          <w:rPr>
            <w:noProof/>
            <w:webHidden/>
          </w:rPr>
        </w:r>
        <w:r w:rsidR="00001DF2">
          <w:rPr>
            <w:noProof/>
            <w:webHidden/>
          </w:rPr>
          <w:fldChar w:fldCharType="separate"/>
        </w:r>
        <w:r w:rsidR="005B2264">
          <w:rPr>
            <w:noProof/>
            <w:webHidden/>
          </w:rPr>
          <w:t>67</w:t>
        </w:r>
        <w:r w:rsidR="00001DF2">
          <w:rPr>
            <w:noProof/>
            <w:webHidden/>
          </w:rPr>
          <w:fldChar w:fldCharType="end"/>
        </w:r>
      </w:hyperlink>
    </w:p>
    <w:p w14:paraId="4E13DF3F" w14:textId="0BAB9CD2" w:rsidR="00001DF2" w:rsidRDefault="000E3D93" w:rsidP="00001DF2">
      <w:pPr>
        <w:pStyle w:val="Abbildungsverzeichnis"/>
        <w:tabs>
          <w:tab w:val="right" w:leader="dot" w:pos="9393"/>
        </w:tabs>
        <w:spacing w:line="360" w:lineRule="auto"/>
        <w:rPr>
          <w:rFonts w:asciiTheme="minorHAnsi" w:hAnsiTheme="minorHAnsi"/>
          <w:noProof/>
          <w:lang w:eastAsia="de-DE"/>
        </w:rPr>
      </w:pPr>
      <w:hyperlink w:anchor="_Toc48558295" w:history="1">
        <w:r w:rsidR="00001DF2" w:rsidRPr="00C13D7A">
          <w:rPr>
            <w:rStyle w:val="Hyperlink"/>
            <w:noProof/>
          </w:rPr>
          <w:t>Abbildung 40 Binärdatei öffnet mit Notepad</w:t>
        </w:r>
        <w:r w:rsidR="00001DF2">
          <w:rPr>
            <w:noProof/>
            <w:webHidden/>
          </w:rPr>
          <w:tab/>
        </w:r>
        <w:r w:rsidR="00001DF2">
          <w:rPr>
            <w:noProof/>
            <w:webHidden/>
          </w:rPr>
          <w:fldChar w:fldCharType="begin"/>
        </w:r>
        <w:r w:rsidR="00001DF2">
          <w:rPr>
            <w:noProof/>
            <w:webHidden/>
          </w:rPr>
          <w:instrText xml:space="preserve"> PAGEREF _Toc48558295 \h </w:instrText>
        </w:r>
        <w:r w:rsidR="00001DF2">
          <w:rPr>
            <w:noProof/>
            <w:webHidden/>
          </w:rPr>
        </w:r>
        <w:r w:rsidR="00001DF2">
          <w:rPr>
            <w:noProof/>
            <w:webHidden/>
          </w:rPr>
          <w:fldChar w:fldCharType="separate"/>
        </w:r>
        <w:r w:rsidR="005B2264">
          <w:rPr>
            <w:noProof/>
            <w:webHidden/>
          </w:rPr>
          <w:t>67</w:t>
        </w:r>
        <w:r w:rsidR="00001DF2">
          <w:rPr>
            <w:noProof/>
            <w:webHidden/>
          </w:rPr>
          <w:fldChar w:fldCharType="end"/>
        </w:r>
      </w:hyperlink>
    </w:p>
    <w:p w14:paraId="6B684FBF" w14:textId="48227024" w:rsidR="00001DF2" w:rsidRDefault="000E3D93" w:rsidP="00001DF2">
      <w:pPr>
        <w:pStyle w:val="Abbildungsverzeichnis"/>
        <w:tabs>
          <w:tab w:val="right" w:leader="dot" w:pos="9393"/>
        </w:tabs>
        <w:spacing w:line="360" w:lineRule="auto"/>
        <w:rPr>
          <w:rFonts w:asciiTheme="minorHAnsi" w:hAnsiTheme="minorHAnsi"/>
          <w:noProof/>
          <w:lang w:eastAsia="de-DE"/>
        </w:rPr>
      </w:pPr>
      <w:hyperlink w:anchor="_Toc48558296" w:history="1">
        <w:r w:rsidR="00001DF2" w:rsidRPr="00C13D7A">
          <w:rPr>
            <w:rStyle w:val="Hyperlink"/>
            <w:noProof/>
          </w:rPr>
          <w:t>Abbildung 41 Title-Datei mit Notepad geöffnet</w:t>
        </w:r>
        <w:r w:rsidR="00001DF2">
          <w:rPr>
            <w:noProof/>
            <w:webHidden/>
          </w:rPr>
          <w:tab/>
        </w:r>
        <w:r w:rsidR="00001DF2">
          <w:rPr>
            <w:noProof/>
            <w:webHidden/>
          </w:rPr>
          <w:fldChar w:fldCharType="begin"/>
        </w:r>
        <w:r w:rsidR="00001DF2">
          <w:rPr>
            <w:noProof/>
            <w:webHidden/>
          </w:rPr>
          <w:instrText xml:space="preserve"> PAGEREF _Toc48558296 \h </w:instrText>
        </w:r>
        <w:r w:rsidR="00001DF2">
          <w:rPr>
            <w:noProof/>
            <w:webHidden/>
          </w:rPr>
        </w:r>
        <w:r w:rsidR="00001DF2">
          <w:rPr>
            <w:noProof/>
            <w:webHidden/>
          </w:rPr>
          <w:fldChar w:fldCharType="separate"/>
        </w:r>
        <w:r w:rsidR="005B2264">
          <w:rPr>
            <w:noProof/>
            <w:webHidden/>
          </w:rPr>
          <w:t>67</w:t>
        </w:r>
        <w:r w:rsidR="00001DF2">
          <w:rPr>
            <w:noProof/>
            <w:webHidden/>
          </w:rPr>
          <w:fldChar w:fldCharType="end"/>
        </w:r>
      </w:hyperlink>
    </w:p>
    <w:p w14:paraId="1BC846C1" w14:textId="48CF3BBD" w:rsidR="00001DF2" w:rsidRDefault="000E3D93" w:rsidP="00001DF2">
      <w:pPr>
        <w:pStyle w:val="Abbildungsverzeichnis"/>
        <w:tabs>
          <w:tab w:val="right" w:leader="dot" w:pos="9393"/>
        </w:tabs>
        <w:spacing w:line="360" w:lineRule="auto"/>
        <w:rPr>
          <w:rFonts w:asciiTheme="minorHAnsi" w:hAnsiTheme="minorHAnsi"/>
          <w:noProof/>
          <w:lang w:eastAsia="de-DE"/>
        </w:rPr>
      </w:pPr>
      <w:hyperlink w:anchor="_Toc48558297" w:history="1">
        <w:r w:rsidR="00001DF2" w:rsidRPr="00C13D7A">
          <w:rPr>
            <w:rStyle w:val="Hyperlink"/>
            <w:noProof/>
          </w:rPr>
          <w:t>Abbildung 42 MATLAB Formular aus Binärdatei</w:t>
        </w:r>
        <w:r w:rsidR="00001DF2">
          <w:rPr>
            <w:noProof/>
            <w:webHidden/>
          </w:rPr>
          <w:tab/>
        </w:r>
        <w:r w:rsidR="00001DF2">
          <w:rPr>
            <w:noProof/>
            <w:webHidden/>
          </w:rPr>
          <w:fldChar w:fldCharType="begin"/>
        </w:r>
        <w:r w:rsidR="00001DF2">
          <w:rPr>
            <w:noProof/>
            <w:webHidden/>
          </w:rPr>
          <w:instrText xml:space="preserve"> PAGEREF _Toc48558297 \h </w:instrText>
        </w:r>
        <w:r w:rsidR="00001DF2">
          <w:rPr>
            <w:noProof/>
            <w:webHidden/>
          </w:rPr>
        </w:r>
        <w:r w:rsidR="00001DF2">
          <w:rPr>
            <w:noProof/>
            <w:webHidden/>
          </w:rPr>
          <w:fldChar w:fldCharType="separate"/>
        </w:r>
        <w:r w:rsidR="005B2264">
          <w:rPr>
            <w:noProof/>
            <w:webHidden/>
          </w:rPr>
          <w:t>68</w:t>
        </w:r>
        <w:r w:rsidR="00001DF2">
          <w:rPr>
            <w:noProof/>
            <w:webHidden/>
          </w:rPr>
          <w:fldChar w:fldCharType="end"/>
        </w:r>
      </w:hyperlink>
    </w:p>
    <w:p w14:paraId="6D4F1109" w14:textId="41F2E56B" w:rsidR="00001DF2" w:rsidRDefault="000E3D93" w:rsidP="00001DF2">
      <w:pPr>
        <w:pStyle w:val="Abbildungsverzeichnis"/>
        <w:tabs>
          <w:tab w:val="right" w:leader="dot" w:pos="9393"/>
        </w:tabs>
        <w:spacing w:line="360" w:lineRule="auto"/>
        <w:rPr>
          <w:rFonts w:asciiTheme="minorHAnsi" w:hAnsiTheme="minorHAnsi"/>
          <w:noProof/>
          <w:lang w:eastAsia="de-DE"/>
        </w:rPr>
      </w:pPr>
      <w:hyperlink w:anchor="_Toc48558298" w:history="1">
        <w:r w:rsidR="00001DF2" w:rsidRPr="00C13D7A">
          <w:rPr>
            <w:rStyle w:val="Hyperlink"/>
            <w:noProof/>
          </w:rPr>
          <w:t>Abbildung 43 Diagramm erzeugt von MATLAB Formular in Variante 2</w:t>
        </w:r>
        <w:r w:rsidR="00001DF2">
          <w:rPr>
            <w:noProof/>
            <w:webHidden/>
          </w:rPr>
          <w:tab/>
        </w:r>
        <w:r w:rsidR="00001DF2">
          <w:rPr>
            <w:noProof/>
            <w:webHidden/>
          </w:rPr>
          <w:fldChar w:fldCharType="begin"/>
        </w:r>
        <w:r w:rsidR="00001DF2">
          <w:rPr>
            <w:noProof/>
            <w:webHidden/>
          </w:rPr>
          <w:instrText xml:space="preserve"> PAGEREF _Toc48558298 \h </w:instrText>
        </w:r>
        <w:r w:rsidR="00001DF2">
          <w:rPr>
            <w:noProof/>
            <w:webHidden/>
          </w:rPr>
        </w:r>
        <w:r w:rsidR="00001DF2">
          <w:rPr>
            <w:noProof/>
            <w:webHidden/>
          </w:rPr>
          <w:fldChar w:fldCharType="separate"/>
        </w:r>
        <w:r w:rsidR="005B2264">
          <w:rPr>
            <w:noProof/>
            <w:webHidden/>
          </w:rPr>
          <w:t>69</w:t>
        </w:r>
        <w:r w:rsidR="00001DF2">
          <w:rPr>
            <w:noProof/>
            <w:webHidden/>
          </w:rPr>
          <w:fldChar w:fldCharType="end"/>
        </w:r>
      </w:hyperlink>
    </w:p>
    <w:p w14:paraId="0CB8FD1A" w14:textId="3BFB9AC5" w:rsidR="00060E51" w:rsidRDefault="001E2F43" w:rsidP="00001DF2">
      <w:pPr>
        <w:pStyle w:val="Verzeichnis2"/>
        <w:spacing w:line="360" w:lineRule="auto"/>
        <w:rPr>
          <w:rStyle w:val="Hyperlink"/>
          <w:noProof/>
        </w:rPr>
        <w:sectPr w:rsidR="00060E51" w:rsidSect="004072F9">
          <w:headerReference w:type="default" r:id="rId12"/>
          <w:footerReference w:type="default" r:id="rId13"/>
          <w:pgSz w:w="12240" w:h="15840"/>
          <w:pgMar w:top="1411" w:right="850" w:bottom="1411" w:left="1987" w:header="706" w:footer="706" w:gutter="0"/>
          <w:pgNumType w:fmt="upperRoman" w:start="1"/>
          <w:cols w:space="708"/>
          <w:docGrid w:linePitch="360"/>
        </w:sectPr>
      </w:pPr>
      <w:r w:rsidRPr="001E2F43">
        <w:rPr>
          <w:rStyle w:val="Hyperlink"/>
          <w:noProof/>
        </w:rPr>
        <w:fldChar w:fldCharType="end"/>
      </w:r>
    </w:p>
    <w:p w14:paraId="39872FA4" w14:textId="64F2799E" w:rsidR="00060E51" w:rsidRDefault="00060E51" w:rsidP="00D42E1A">
      <w:pPr>
        <w:pStyle w:val="berschrift1"/>
      </w:pPr>
      <w:bookmarkStart w:id="1" w:name="_Toc48558503"/>
      <w:r>
        <w:t>Tabellen</w:t>
      </w:r>
      <w:r w:rsidRPr="001E2F43">
        <w:t>verzeichnis</w:t>
      </w:r>
      <w:bookmarkEnd w:id="1"/>
    </w:p>
    <w:p w14:paraId="45308B26" w14:textId="77777777" w:rsidR="00CA1C00" w:rsidRPr="00CA1C00" w:rsidRDefault="00CA1C00" w:rsidP="00CA1C00"/>
    <w:p w14:paraId="5E1536E9" w14:textId="7C9FF698" w:rsidR="00001DF2" w:rsidRDefault="00060E51" w:rsidP="00001DF2">
      <w:pPr>
        <w:pStyle w:val="Abbildungsverzeichnis"/>
        <w:tabs>
          <w:tab w:val="right" w:leader="dot" w:pos="9393"/>
        </w:tabs>
        <w:spacing w:line="360" w:lineRule="auto"/>
        <w:rPr>
          <w:rFonts w:asciiTheme="minorHAnsi" w:hAnsiTheme="minorHAnsi"/>
          <w:noProof/>
          <w:lang w:eastAsia="de-DE"/>
        </w:rPr>
      </w:pPr>
      <w:r w:rsidRPr="00060E51">
        <w:rPr>
          <w:rStyle w:val="Hyperlink"/>
          <w:rFonts w:cs="Arial"/>
          <w:noProof/>
        </w:rPr>
        <w:fldChar w:fldCharType="begin"/>
      </w:r>
      <w:r w:rsidRPr="00060E51">
        <w:rPr>
          <w:rStyle w:val="Hyperlink"/>
          <w:rFonts w:cs="Arial"/>
          <w:noProof/>
        </w:rPr>
        <w:instrText xml:space="preserve"> TOC \h \z \c "Tabelle" </w:instrText>
      </w:r>
      <w:r w:rsidRPr="00060E51">
        <w:rPr>
          <w:rStyle w:val="Hyperlink"/>
          <w:rFonts w:cs="Arial"/>
          <w:noProof/>
        </w:rPr>
        <w:fldChar w:fldCharType="separate"/>
      </w:r>
      <w:hyperlink w:anchor="_Toc48558299" w:history="1">
        <w:r w:rsidR="00001DF2" w:rsidRPr="006A1F65">
          <w:rPr>
            <w:rStyle w:val="Hyperlink"/>
            <w:noProof/>
          </w:rPr>
          <w:t>Tabelle 1 Vergleich von CSV-Datei in Textmodus und Binärmodus (vgl. [21])</w:t>
        </w:r>
        <w:r w:rsidR="00001DF2">
          <w:rPr>
            <w:noProof/>
            <w:webHidden/>
          </w:rPr>
          <w:tab/>
        </w:r>
        <w:r w:rsidR="00001DF2">
          <w:rPr>
            <w:noProof/>
            <w:webHidden/>
          </w:rPr>
          <w:fldChar w:fldCharType="begin"/>
        </w:r>
        <w:r w:rsidR="00001DF2">
          <w:rPr>
            <w:noProof/>
            <w:webHidden/>
          </w:rPr>
          <w:instrText xml:space="preserve"> PAGEREF _Toc48558299 \h </w:instrText>
        </w:r>
        <w:r w:rsidR="00001DF2">
          <w:rPr>
            <w:noProof/>
            <w:webHidden/>
          </w:rPr>
        </w:r>
        <w:r w:rsidR="00001DF2">
          <w:rPr>
            <w:noProof/>
            <w:webHidden/>
          </w:rPr>
          <w:fldChar w:fldCharType="separate"/>
        </w:r>
        <w:r w:rsidR="005B2264">
          <w:rPr>
            <w:noProof/>
            <w:webHidden/>
          </w:rPr>
          <w:t>20</w:t>
        </w:r>
        <w:r w:rsidR="00001DF2">
          <w:rPr>
            <w:noProof/>
            <w:webHidden/>
          </w:rPr>
          <w:fldChar w:fldCharType="end"/>
        </w:r>
      </w:hyperlink>
    </w:p>
    <w:p w14:paraId="6EE873CA" w14:textId="41A5FFF3" w:rsidR="00001DF2" w:rsidRDefault="000E3D93" w:rsidP="00001DF2">
      <w:pPr>
        <w:pStyle w:val="Abbildungsverzeichnis"/>
        <w:tabs>
          <w:tab w:val="right" w:leader="dot" w:pos="9393"/>
        </w:tabs>
        <w:spacing w:line="360" w:lineRule="auto"/>
        <w:rPr>
          <w:rFonts w:asciiTheme="minorHAnsi" w:hAnsiTheme="minorHAnsi"/>
          <w:noProof/>
          <w:lang w:eastAsia="de-DE"/>
        </w:rPr>
      </w:pPr>
      <w:hyperlink w:anchor="_Toc48558300" w:history="1">
        <w:r w:rsidR="00001DF2" w:rsidRPr="006A1F65">
          <w:rPr>
            <w:rStyle w:val="Hyperlink"/>
            <w:noProof/>
          </w:rPr>
          <w:t>Tabelle 2 Vor- und Nachteile der Data-Logging-Varianten</w:t>
        </w:r>
        <w:r w:rsidR="00001DF2">
          <w:rPr>
            <w:noProof/>
            <w:webHidden/>
          </w:rPr>
          <w:tab/>
        </w:r>
        <w:r w:rsidR="00001DF2">
          <w:rPr>
            <w:noProof/>
            <w:webHidden/>
          </w:rPr>
          <w:fldChar w:fldCharType="begin"/>
        </w:r>
        <w:r w:rsidR="00001DF2">
          <w:rPr>
            <w:noProof/>
            <w:webHidden/>
          </w:rPr>
          <w:instrText xml:space="preserve"> PAGEREF _Toc48558300 \h </w:instrText>
        </w:r>
        <w:r w:rsidR="00001DF2">
          <w:rPr>
            <w:noProof/>
            <w:webHidden/>
          </w:rPr>
        </w:r>
        <w:r w:rsidR="00001DF2">
          <w:rPr>
            <w:noProof/>
            <w:webHidden/>
          </w:rPr>
          <w:fldChar w:fldCharType="separate"/>
        </w:r>
        <w:r w:rsidR="005B2264">
          <w:rPr>
            <w:noProof/>
            <w:webHidden/>
          </w:rPr>
          <w:t>24</w:t>
        </w:r>
        <w:r w:rsidR="00001DF2">
          <w:rPr>
            <w:noProof/>
            <w:webHidden/>
          </w:rPr>
          <w:fldChar w:fldCharType="end"/>
        </w:r>
      </w:hyperlink>
    </w:p>
    <w:p w14:paraId="66AF02D8" w14:textId="2456EAB4" w:rsidR="00001DF2" w:rsidRDefault="000E3D93" w:rsidP="00001DF2">
      <w:pPr>
        <w:pStyle w:val="Abbildungsverzeichnis"/>
        <w:tabs>
          <w:tab w:val="right" w:leader="dot" w:pos="9393"/>
        </w:tabs>
        <w:spacing w:line="360" w:lineRule="auto"/>
        <w:rPr>
          <w:rFonts w:asciiTheme="minorHAnsi" w:hAnsiTheme="minorHAnsi"/>
          <w:noProof/>
          <w:lang w:eastAsia="de-DE"/>
        </w:rPr>
      </w:pPr>
      <w:hyperlink w:anchor="_Toc48558301" w:history="1">
        <w:r w:rsidR="00001DF2" w:rsidRPr="006A1F65">
          <w:rPr>
            <w:rStyle w:val="Hyperlink"/>
            <w:noProof/>
          </w:rPr>
          <w:t>Tabelle 3</w:t>
        </w:r>
        <w:r w:rsidR="00001DF2" w:rsidRPr="006A1F65">
          <w:rPr>
            <w:rStyle w:val="Hyperlink"/>
            <w:rFonts w:cs="Arial"/>
            <w:noProof/>
          </w:rPr>
          <w:t xml:space="preserve"> Vor- und Nachteile </w:t>
        </w:r>
        <w:r w:rsidR="00001DF2" w:rsidRPr="006A1F65">
          <w:rPr>
            <w:rStyle w:val="Hyperlink"/>
            <w:noProof/>
          </w:rPr>
          <w:t>der Funktionen von Beckhoff</w:t>
        </w:r>
        <w:r w:rsidR="00001DF2">
          <w:rPr>
            <w:noProof/>
            <w:webHidden/>
          </w:rPr>
          <w:tab/>
        </w:r>
        <w:r w:rsidR="00001DF2">
          <w:rPr>
            <w:noProof/>
            <w:webHidden/>
          </w:rPr>
          <w:fldChar w:fldCharType="begin"/>
        </w:r>
        <w:r w:rsidR="00001DF2">
          <w:rPr>
            <w:noProof/>
            <w:webHidden/>
          </w:rPr>
          <w:instrText xml:space="preserve"> PAGEREF _Toc48558301 \h </w:instrText>
        </w:r>
        <w:r w:rsidR="00001DF2">
          <w:rPr>
            <w:noProof/>
            <w:webHidden/>
          </w:rPr>
        </w:r>
        <w:r w:rsidR="00001DF2">
          <w:rPr>
            <w:noProof/>
            <w:webHidden/>
          </w:rPr>
          <w:fldChar w:fldCharType="separate"/>
        </w:r>
        <w:r w:rsidR="005B2264">
          <w:rPr>
            <w:noProof/>
            <w:webHidden/>
          </w:rPr>
          <w:t>25</w:t>
        </w:r>
        <w:r w:rsidR="00001DF2">
          <w:rPr>
            <w:noProof/>
            <w:webHidden/>
          </w:rPr>
          <w:fldChar w:fldCharType="end"/>
        </w:r>
      </w:hyperlink>
    </w:p>
    <w:p w14:paraId="630CF90D" w14:textId="28528777" w:rsidR="00001DF2" w:rsidRDefault="000E3D93" w:rsidP="00001DF2">
      <w:pPr>
        <w:pStyle w:val="Abbildungsverzeichnis"/>
        <w:tabs>
          <w:tab w:val="right" w:leader="dot" w:pos="9393"/>
        </w:tabs>
        <w:spacing w:line="360" w:lineRule="auto"/>
        <w:rPr>
          <w:rFonts w:asciiTheme="minorHAnsi" w:hAnsiTheme="minorHAnsi"/>
          <w:noProof/>
          <w:lang w:eastAsia="de-DE"/>
        </w:rPr>
      </w:pPr>
      <w:hyperlink w:anchor="_Toc48558302" w:history="1">
        <w:r w:rsidR="00001DF2" w:rsidRPr="006A1F65">
          <w:rPr>
            <w:rStyle w:val="Hyperlink"/>
            <w:noProof/>
            <w:lang w:val="en-US"/>
          </w:rPr>
          <w:t xml:space="preserve">Tabelle 4 Mode Code für TcFileAccessMode (vgl. </w:t>
        </w:r>
        <w:r w:rsidR="00001DF2" w:rsidRPr="006A1F65">
          <w:rPr>
            <w:rStyle w:val="Hyperlink"/>
            <w:rFonts w:cs="Arial"/>
            <w:noProof/>
            <w:lang w:val="en-US"/>
          </w:rPr>
          <w:t>[34]</w:t>
        </w:r>
        <w:r w:rsidR="00001DF2" w:rsidRPr="006A1F65">
          <w:rPr>
            <w:rStyle w:val="Hyperlink"/>
            <w:rFonts w:cs="Arial"/>
            <w:noProof/>
          </w:rPr>
          <w:t>)</w:t>
        </w:r>
        <w:r w:rsidR="00001DF2">
          <w:rPr>
            <w:noProof/>
            <w:webHidden/>
          </w:rPr>
          <w:tab/>
        </w:r>
        <w:r w:rsidR="00001DF2">
          <w:rPr>
            <w:noProof/>
            <w:webHidden/>
          </w:rPr>
          <w:fldChar w:fldCharType="begin"/>
        </w:r>
        <w:r w:rsidR="00001DF2">
          <w:rPr>
            <w:noProof/>
            <w:webHidden/>
          </w:rPr>
          <w:instrText xml:space="preserve"> PAGEREF _Toc48558302 \h </w:instrText>
        </w:r>
        <w:r w:rsidR="00001DF2">
          <w:rPr>
            <w:noProof/>
            <w:webHidden/>
          </w:rPr>
        </w:r>
        <w:r w:rsidR="00001DF2">
          <w:rPr>
            <w:noProof/>
            <w:webHidden/>
          </w:rPr>
          <w:fldChar w:fldCharType="separate"/>
        </w:r>
        <w:r w:rsidR="005B2264">
          <w:rPr>
            <w:noProof/>
            <w:webHidden/>
          </w:rPr>
          <w:t>42</w:t>
        </w:r>
        <w:r w:rsidR="00001DF2">
          <w:rPr>
            <w:noProof/>
            <w:webHidden/>
          </w:rPr>
          <w:fldChar w:fldCharType="end"/>
        </w:r>
      </w:hyperlink>
    </w:p>
    <w:p w14:paraId="03BB46BC" w14:textId="4F0B5FB9" w:rsidR="00001DF2" w:rsidRDefault="000E3D93" w:rsidP="00001DF2">
      <w:pPr>
        <w:pStyle w:val="Abbildungsverzeichnis"/>
        <w:tabs>
          <w:tab w:val="right" w:leader="dot" w:pos="9393"/>
        </w:tabs>
        <w:spacing w:line="360" w:lineRule="auto"/>
        <w:rPr>
          <w:rFonts w:asciiTheme="minorHAnsi" w:hAnsiTheme="minorHAnsi"/>
          <w:noProof/>
          <w:lang w:eastAsia="de-DE"/>
        </w:rPr>
      </w:pPr>
      <w:hyperlink w:anchor="_Toc48558303" w:history="1">
        <w:r w:rsidR="00001DF2" w:rsidRPr="006A1F65">
          <w:rPr>
            <w:rStyle w:val="Hyperlink"/>
            <w:noProof/>
          </w:rPr>
          <w:t>Tabelle 5 im C++ Programm verwendete Klassen, Methoden und Instanzen</w:t>
        </w:r>
        <w:r w:rsidR="00001DF2">
          <w:rPr>
            <w:noProof/>
            <w:webHidden/>
          </w:rPr>
          <w:tab/>
        </w:r>
        <w:r w:rsidR="00001DF2">
          <w:rPr>
            <w:noProof/>
            <w:webHidden/>
          </w:rPr>
          <w:fldChar w:fldCharType="begin"/>
        </w:r>
        <w:r w:rsidR="00001DF2">
          <w:rPr>
            <w:noProof/>
            <w:webHidden/>
          </w:rPr>
          <w:instrText xml:space="preserve"> PAGEREF _Toc48558303 \h </w:instrText>
        </w:r>
        <w:r w:rsidR="00001DF2">
          <w:rPr>
            <w:noProof/>
            <w:webHidden/>
          </w:rPr>
        </w:r>
        <w:r w:rsidR="00001DF2">
          <w:rPr>
            <w:noProof/>
            <w:webHidden/>
          </w:rPr>
          <w:fldChar w:fldCharType="separate"/>
        </w:r>
        <w:r w:rsidR="005B2264">
          <w:rPr>
            <w:noProof/>
            <w:webHidden/>
          </w:rPr>
          <w:t>49</w:t>
        </w:r>
        <w:r w:rsidR="00001DF2">
          <w:rPr>
            <w:noProof/>
            <w:webHidden/>
          </w:rPr>
          <w:fldChar w:fldCharType="end"/>
        </w:r>
      </w:hyperlink>
    </w:p>
    <w:p w14:paraId="42955A10" w14:textId="57636854" w:rsidR="00001DF2" w:rsidRDefault="000E3D93" w:rsidP="00001DF2">
      <w:pPr>
        <w:pStyle w:val="Abbildungsverzeichnis"/>
        <w:tabs>
          <w:tab w:val="right" w:leader="dot" w:pos="9393"/>
        </w:tabs>
        <w:spacing w:line="360" w:lineRule="auto"/>
        <w:rPr>
          <w:rFonts w:asciiTheme="minorHAnsi" w:hAnsiTheme="minorHAnsi"/>
          <w:noProof/>
          <w:lang w:eastAsia="de-DE"/>
        </w:rPr>
      </w:pPr>
      <w:hyperlink w:anchor="_Toc48558304" w:history="1">
        <w:r w:rsidR="00001DF2" w:rsidRPr="006A1F65">
          <w:rPr>
            <w:rStyle w:val="Hyperlink"/>
            <w:noProof/>
          </w:rPr>
          <w:t>Tabelle 6 Vergleich Variante 1 und Variante 2</w:t>
        </w:r>
        <w:r w:rsidR="00001DF2">
          <w:rPr>
            <w:noProof/>
            <w:webHidden/>
          </w:rPr>
          <w:tab/>
        </w:r>
        <w:r w:rsidR="00001DF2">
          <w:rPr>
            <w:noProof/>
            <w:webHidden/>
          </w:rPr>
          <w:fldChar w:fldCharType="begin"/>
        </w:r>
        <w:r w:rsidR="00001DF2">
          <w:rPr>
            <w:noProof/>
            <w:webHidden/>
          </w:rPr>
          <w:instrText xml:space="preserve"> PAGEREF _Toc48558304 \h </w:instrText>
        </w:r>
        <w:r w:rsidR="00001DF2">
          <w:rPr>
            <w:noProof/>
            <w:webHidden/>
          </w:rPr>
        </w:r>
        <w:r w:rsidR="00001DF2">
          <w:rPr>
            <w:noProof/>
            <w:webHidden/>
          </w:rPr>
          <w:fldChar w:fldCharType="separate"/>
        </w:r>
        <w:r w:rsidR="005B2264">
          <w:rPr>
            <w:noProof/>
            <w:webHidden/>
          </w:rPr>
          <w:t>51</w:t>
        </w:r>
        <w:r w:rsidR="00001DF2">
          <w:rPr>
            <w:noProof/>
            <w:webHidden/>
          </w:rPr>
          <w:fldChar w:fldCharType="end"/>
        </w:r>
      </w:hyperlink>
    </w:p>
    <w:p w14:paraId="30343D79" w14:textId="35DF999F" w:rsidR="00217782" w:rsidRPr="001E2F43" w:rsidRDefault="00060E51" w:rsidP="00001DF2">
      <w:pPr>
        <w:pStyle w:val="Verzeichnis2"/>
        <w:spacing w:line="360" w:lineRule="auto"/>
        <w:rPr>
          <w:rStyle w:val="Hyperlink"/>
          <w:noProof/>
        </w:rPr>
      </w:pPr>
      <w:r w:rsidRPr="00060E51">
        <w:rPr>
          <w:rStyle w:val="Hyperlink"/>
          <w:rFonts w:cs="Arial"/>
          <w:noProof/>
        </w:rPr>
        <w:fldChar w:fldCharType="end"/>
      </w:r>
    </w:p>
    <w:p w14:paraId="654AA094" w14:textId="77777777" w:rsidR="00C868A8" w:rsidRDefault="00C868A8" w:rsidP="00D42E1A">
      <w:pPr>
        <w:pStyle w:val="berschrift1"/>
        <w:sectPr w:rsidR="00C868A8" w:rsidSect="00060E51">
          <w:headerReference w:type="default" r:id="rId14"/>
          <w:pgSz w:w="12240" w:h="15840"/>
          <w:pgMar w:top="1411" w:right="850" w:bottom="1411" w:left="1987" w:header="706" w:footer="706" w:gutter="0"/>
          <w:pgNumType w:fmt="upperRoman"/>
          <w:cols w:space="708"/>
          <w:docGrid w:linePitch="360"/>
        </w:sectPr>
      </w:pPr>
    </w:p>
    <w:p w14:paraId="7CC250CD" w14:textId="7BD99589" w:rsidR="002C2B37" w:rsidRDefault="002C2B37" w:rsidP="00D42E1A">
      <w:pPr>
        <w:pStyle w:val="berschrift1"/>
      </w:pPr>
      <w:bookmarkStart w:id="2" w:name="_Toc48558504"/>
      <w:r>
        <w:t>Abkürzungsverzeichnis</w:t>
      </w:r>
      <w:bookmarkEnd w:id="2"/>
    </w:p>
    <w:p w14:paraId="308252B9" w14:textId="77777777" w:rsidR="00CA1C00" w:rsidRPr="00CA1C00" w:rsidRDefault="00CA1C00" w:rsidP="00CA1C00"/>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7555"/>
      </w:tblGrid>
      <w:tr w:rsidR="00B71A00" w:rsidRPr="00B71A00" w14:paraId="67E50803" w14:textId="77777777" w:rsidTr="00B71A00">
        <w:tc>
          <w:tcPr>
            <w:tcW w:w="1838" w:type="dxa"/>
          </w:tcPr>
          <w:p w14:paraId="4BDF3F1A" w14:textId="77777777" w:rsidR="00B71A00" w:rsidRDefault="00B71A00" w:rsidP="00D42E1A">
            <w:pPr>
              <w:spacing w:line="360" w:lineRule="auto"/>
            </w:pPr>
            <w:r>
              <w:t>IPC</w:t>
            </w:r>
          </w:p>
          <w:p w14:paraId="4E84B34B" w14:textId="77777777" w:rsidR="00B71A00" w:rsidRDefault="00B71A00" w:rsidP="00D42E1A">
            <w:pPr>
              <w:spacing w:line="360" w:lineRule="auto"/>
            </w:pPr>
            <w:r>
              <w:t>SPS</w:t>
            </w:r>
          </w:p>
          <w:p w14:paraId="53DF1ED5" w14:textId="77777777" w:rsidR="00B71A00" w:rsidRDefault="00B71A00" w:rsidP="00D42E1A">
            <w:pPr>
              <w:spacing w:line="360" w:lineRule="auto"/>
            </w:pPr>
            <w:r>
              <w:t>CPU</w:t>
            </w:r>
          </w:p>
          <w:p w14:paraId="31AEC25F" w14:textId="77777777" w:rsidR="00B71A00" w:rsidRDefault="00B71A00" w:rsidP="00D42E1A">
            <w:pPr>
              <w:spacing w:line="360" w:lineRule="auto"/>
            </w:pPr>
            <w:r>
              <w:t>FDR</w:t>
            </w:r>
          </w:p>
          <w:p w14:paraId="18638D0E" w14:textId="77777777" w:rsidR="00B71A00" w:rsidRDefault="00B71A00" w:rsidP="00D42E1A">
            <w:pPr>
              <w:spacing w:line="360" w:lineRule="auto"/>
            </w:pPr>
            <w:r>
              <w:t>XAE</w:t>
            </w:r>
          </w:p>
          <w:p w14:paraId="3E27240F" w14:textId="77777777" w:rsidR="00B71A00" w:rsidRDefault="00B71A00" w:rsidP="00D42E1A">
            <w:pPr>
              <w:spacing w:line="360" w:lineRule="auto"/>
            </w:pPr>
            <w:r>
              <w:t>XAR</w:t>
            </w:r>
          </w:p>
          <w:p w14:paraId="7E9F2258" w14:textId="77777777" w:rsidR="00B71A00" w:rsidRDefault="00B71A00" w:rsidP="00D42E1A">
            <w:pPr>
              <w:spacing w:line="360" w:lineRule="auto"/>
            </w:pPr>
            <w:r>
              <w:t>SDK</w:t>
            </w:r>
          </w:p>
          <w:p w14:paraId="39F59470" w14:textId="77777777" w:rsidR="00B71A00" w:rsidRDefault="00B71A00" w:rsidP="00D42E1A">
            <w:pPr>
              <w:spacing w:line="360" w:lineRule="auto"/>
            </w:pPr>
            <w:r>
              <w:t>ODK</w:t>
            </w:r>
          </w:p>
          <w:p w14:paraId="1D4C59F1" w14:textId="77777777" w:rsidR="00B71A00" w:rsidRDefault="00B71A00" w:rsidP="00D42E1A">
            <w:pPr>
              <w:spacing w:line="360" w:lineRule="auto"/>
            </w:pPr>
            <w:r>
              <w:t>FB</w:t>
            </w:r>
          </w:p>
          <w:p w14:paraId="15233072" w14:textId="01D3CFE4" w:rsidR="00B71A00" w:rsidRDefault="00B71A00" w:rsidP="00D42E1A">
            <w:pPr>
              <w:spacing w:line="360" w:lineRule="auto"/>
            </w:pPr>
            <w:r>
              <w:t>FUP</w:t>
            </w:r>
          </w:p>
          <w:p w14:paraId="02063A3E" w14:textId="1C6C1CD0" w:rsidR="00B71A00" w:rsidRDefault="00B71A00" w:rsidP="00D42E1A">
            <w:pPr>
              <w:spacing w:line="360" w:lineRule="auto"/>
            </w:pPr>
            <w:r>
              <w:t>KOP</w:t>
            </w:r>
          </w:p>
          <w:p w14:paraId="43F5122C" w14:textId="46E9CDDC" w:rsidR="00B71A00" w:rsidRDefault="00B71A00" w:rsidP="00D42E1A">
            <w:pPr>
              <w:spacing w:line="360" w:lineRule="auto"/>
            </w:pPr>
            <w:r>
              <w:t>AWL</w:t>
            </w:r>
          </w:p>
          <w:p w14:paraId="2BC6FDED" w14:textId="12974203" w:rsidR="00B71A00" w:rsidRPr="00B71A00" w:rsidRDefault="00B71A00" w:rsidP="00D42E1A">
            <w:pPr>
              <w:spacing w:line="360" w:lineRule="auto"/>
              <w:rPr>
                <w:lang w:val="en-US"/>
              </w:rPr>
            </w:pPr>
            <w:r w:rsidRPr="00B71A00">
              <w:rPr>
                <w:lang w:val="en-US"/>
              </w:rPr>
              <w:t>ST</w:t>
            </w:r>
          </w:p>
          <w:p w14:paraId="0C0832B6" w14:textId="77777777" w:rsidR="00B71A00" w:rsidRPr="00B71A00" w:rsidRDefault="00B71A00" w:rsidP="00D42E1A">
            <w:pPr>
              <w:spacing w:line="360" w:lineRule="auto"/>
              <w:rPr>
                <w:lang w:val="en-US"/>
              </w:rPr>
            </w:pPr>
            <w:r w:rsidRPr="00B71A00">
              <w:rPr>
                <w:lang w:val="en-US"/>
              </w:rPr>
              <w:t>MQTT</w:t>
            </w:r>
          </w:p>
          <w:p w14:paraId="2413A0D1" w14:textId="26AD3346" w:rsidR="00B71A00" w:rsidRPr="00B71A00" w:rsidRDefault="00B71A00" w:rsidP="00D42E1A">
            <w:pPr>
              <w:spacing w:line="360" w:lineRule="auto"/>
              <w:rPr>
                <w:lang w:val="en-US"/>
              </w:rPr>
            </w:pPr>
            <w:r w:rsidRPr="00B71A00">
              <w:rPr>
                <w:lang w:val="en-US"/>
              </w:rPr>
              <w:t>OPCUA</w:t>
            </w:r>
          </w:p>
          <w:p w14:paraId="337FC0D5" w14:textId="77777777" w:rsidR="00B71A00" w:rsidRPr="00B71A00" w:rsidRDefault="00B71A00" w:rsidP="00D42E1A">
            <w:pPr>
              <w:spacing w:line="360" w:lineRule="auto"/>
              <w:rPr>
                <w:lang w:val="en-US"/>
              </w:rPr>
            </w:pPr>
            <w:r w:rsidRPr="00B71A00">
              <w:rPr>
                <w:lang w:val="en-US"/>
              </w:rPr>
              <w:t>XML</w:t>
            </w:r>
          </w:p>
          <w:p w14:paraId="4715878A" w14:textId="77777777" w:rsidR="00B71A00" w:rsidRPr="00B71A00" w:rsidRDefault="00B71A00" w:rsidP="00D42E1A">
            <w:pPr>
              <w:spacing w:line="360" w:lineRule="auto"/>
              <w:rPr>
                <w:lang w:val="en-US"/>
              </w:rPr>
            </w:pPr>
            <w:r w:rsidRPr="00B71A00">
              <w:rPr>
                <w:lang w:val="en-US"/>
              </w:rPr>
              <w:t>IO</w:t>
            </w:r>
          </w:p>
          <w:p w14:paraId="515AF17A" w14:textId="77777777" w:rsidR="00B71A00" w:rsidRPr="00B71A00" w:rsidRDefault="00B71A00" w:rsidP="00D42E1A">
            <w:pPr>
              <w:spacing w:line="360" w:lineRule="auto"/>
              <w:rPr>
                <w:lang w:val="en-US"/>
              </w:rPr>
            </w:pPr>
          </w:p>
        </w:tc>
        <w:tc>
          <w:tcPr>
            <w:tcW w:w="7555" w:type="dxa"/>
          </w:tcPr>
          <w:p w14:paraId="0E7FA877" w14:textId="33A6D099" w:rsidR="00B71A00" w:rsidRDefault="00B71A00" w:rsidP="00D42E1A">
            <w:pPr>
              <w:spacing w:line="360" w:lineRule="auto"/>
            </w:pPr>
            <w:r>
              <w:t>Industrie-PC</w:t>
            </w:r>
          </w:p>
          <w:p w14:paraId="219D3C60" w14:textId="238AB649" w:rsidR="00B71A00" w:rsidRDefault="00B71A00" w:rsidP="00D42E1A">
            <w:pPr>
              <w:spacing w:line="360" w:lineRule="auto"/>
            </w:pPr>
            <w:r>
              <w:t>Speicherprogrammierbare Steuerung</w:t>
            </w:r>
          </w:p>
          <w:p w14:paraId="1B7FE61D" w14:textId="0E2CC6C9" w:rsidR="00B71A00" w:rsidRPr="00837A5B" w:rsidRDefault="00B71A00" w:rsidP="00D42E1A">
            <w:pPr>
              <w:spacing w:line="360" w:lineRule="auto"/>
            </w:pPr>
            <w:r w:rsidRPr="00837A5B">
              <w:t>Central Processing Unit</w:t>
            </w:r>
          </w:p>
          <w:p w14:paraId="66D2CC08" w14:textId="0E77B3B0" w:rsidR="00B71A00" w:rsidRPr="00837A5B" w:rsidRDefault="00B71A00" w:rsidP="00D42E1A">
            <w:pPr>
              <w:spacing w:line="360" w:lineRule="auto"/>
              <w:rPr>
                <w:rFonts w:cs="Arial"/>
                <w:lang w:val="en-US"/>
              </w:rPr>
            </w:pPr>
            <w:r w:rsidRPr="00837A5B">
              <w:rPr>
                <w:rFonts w:cs="Arial"/>
                <w:lang w:val="en-US"/>
              </w:rPr>
              <w:t>flight data recorder</w:t>
            </w:r>
          </w:p>
          <w:p w14:paraId="21351E76" w14:textId="3EA6A821" w:rsidR="00B71A00" w:rsidRPr="00837A5B" w:rsidRDefault="00B71A00" w:rsidP="00D42E1A">
            <w:pPr>
              <w:spacing w:line="360" w:lineRule="auto"/>
              <w:rPr>
                <w:rFonts w:cs="Arial"/>
                <w:lang w:val="en-US"/>
              </w:rPr>
            </w:pPr>
            <w:r w:rsidRPr="00837A5B">
              <w:rPr>
                <w:rFonts w:cs="Arial"/>
                <w:lang w:val="en-US"/>
              </w:rPr>
              <w:t>eXtended Automation Engineering</w:t>
            </w:r>
          </w:p>
          <w:p w14:paraId="1A8CD062" w14:textId="1CC517DB" w:rsidR="00B71A00" w:rsidRPr="00B71A00" w:rsidRDefault="00B71A00" w:rsidP="00D42E1A">
            <w:pPr>
              <w:spacing w:line="360" w:lineRule="auto"/>
              <w:rPr>
                <w:rFonts w:cs="Arial"/>
                <w:lang w:val="en-US"/>
              </w:rPr>
            </w:pPr>
            <w:r w:rsidRPr="00B71A00">
              <w:rPr>
                <w:rFonts w:cs="Arial"/>
                <w:lang w:val="en-US"/>
              </w:rPr>
              <w:t>eXtended Automation Runtime</w:t>
            </w:r>
          </w:p>
          <w:p w14:paraId="5030EA86" w14:textId="4A02D46B" w:rsidR="00B71A00" w:rsidRDefault="00B71A00" w:rsidP="00D42E1A">
            <w:pPr>
              <w:spacing w:line="360" w:lineRule="auto"/>
              <w:rPr>
                <w:lang w:val="en-US"/>
              </w:rPr>
            </w:pPr>
            <w:r w:rsidRPr="00B71A00">
              <w:rPr>
                <w:lang w:val="en-US"/>
              </w:rPr>
              <w:t>Software Development Kit</w:t>
            </w:r>
          </w:p>
          <w:p w14:paraId="699BE283" w14:textId="613696FB" w:rsidR="00B71A00" w:rsidRDefault="00B71A00" w:rsidP="00D42E1A">
            <w:pPr>
              <w:spacing w:line="360" w:lineRule="auto"/>
              <w:rPr>
                <w:rFonts w:cs="Arial"/>
                <w:color w:val="202122"/>
                <w:sz w:val="21"/>
                <w:szCs w:val="21"/>
                <w:shd w:val="clear" w:color="auto" w:fill="FFFFFF"/>
              </w:rPr>
            </w:pPr>
            <w:r>
              <w:rPr>
                <w:rFonts w:cs="Arial"/>
                <w:color w:val="202122"/>
                <w:sz w:val="21"/>
                <w:szCs w:val="21"/>
                <w:shd w:val="clear" w:color="auto" w:fill="FFFFFF"/>
              </w:rPr>
              <w:t>Open Data Kit</w:t>
            </w:r>
          </w:p>
          <w:p w14:paraId="064AF793" w14:textId="65B8BA00" w:rsidR="00B71A00" w:rsidRPr="00837A5B" w:rsidRDefault="00B71A00" w:rsidP="00D42E1A">
            <w:pPr>
              <w:spacing w:line="360" w:lineRule="auto"/>
            </w:pPr>
            <w:r>
              <w:rPr>
                <w:rFonts w:cs="Arial"/>
                <w:color w:val="202122"/>
                <w:sz w:val="21"/>
                <w:szCs w:val="21"/>
                <w:shd w:val="clear" w:color="auto" w:fill="FFFFFF"/>
              </w:rPr>
              <w:t>Funktionsblock</w:t>
            </w:r>
            <w:r w:rsidR="00561879">
              <w:rPr>
                <w:rFonts w:cs="Arial"/>
                <w:color w:val="202122"/>
                <w:sz w:val="21"/>
                <w:szCs w:val="21"/>
                <w:shd w:val="clear" w:color="auto" w:fill="FFFFFF"/>
              </w:rPr>
              <w:t>, Funktionsbaustein</w:t>
            </w:r>
          </w:p>
          <w:p w14:paraId="54EFD7A8" w14:textId="35C62B80" w:rsidR="00B71A00" w:rsidRDefault="00B71A00" w:rsidP="00D42E1A">
            <w:pPr>
              <w:spacing w:line="360" w:lineRule="auto"/>
            </w:pPr>
            <w:r>
              <w:t>Funktionsplan</w:t>
            </w:r>
          </w:p>
          <w:p w14:paraId="103123D2" w14:textId="310DB21C" w:rsidR="00B71A00" w:rsidRDefault="00B71A00" w:rsidP="00D42E1A">
            <w:pPr>
              <w:spacing w:line="360" w:lineRule="auto"/>
            </w:pPr>
            <w:r>
              <w:t>Kontaktplan</w:t>
            </w:r>
          </w:p>
          <w:p w14:paraId="4837F652" w14:textId="7B706CFB" w:rsidR="00B71A00" w:rsidRDefault="00B71A00" w:rsidP="00D42E1A">
            <w:pPr>
              <w:spacing w:line="360" w:lineRule="auto"/>
            </w:pPr>
            <w:r>
              <w:t>Anweisungsliste</w:t>
            </w:r>
          </w:p>
          <w:p w14:paraId="25F1891F" w14:textId="3F4C9BDF" w:rsidR="00B71A00" w:rsidRDefault="00B71A00" w:rsidP="00D42E1A">
            <w:pPr>
              <w:spacing w:line="360" w:lineRule="auto"/>
            </w:pPr>
            <w:r>
              <w:t>Strukturierter Text</w:t>
            </w:r>
          </w:p>
          <w:p w14:paraId="547F4504" w14:textId="77777777" w:rsidR="00B71A00" w:rsidRDefault="00B71A00" w:rsidP="00D42E1A">
            <w:pPr>
              <w:spacing w:line="360" w:lineRule="auto"/>
            </w:pPr>
            <w:r w:rsidRPr="005165B8">
              <w:t>Message Qu</w:t>
            </w:r>
            <w:r>
              <w:t>euing Telemetry Transport</w:t>
            </w:r>
          </w:p>
          <w:p w14:paraId="3BAF3D3C" w14:textId="77777777" w:rsidR="00B71A00" w:rsidRDefault="00B71A00" w:rsidP="00D42E1A">
            <w:pPr>
              <w:spacing w:line="360" w:lineRule="auto"/>
              <w:rPr>
                <w:rFonts w:cs="Arial"/>
                <w:lang w:val="en-US"/>
              </w:rPr>
            </w:pPr>
            <w:r w:rsidRPr="00B71A00">
              <w:rPr>
                <w:rFonts w:cs="Arial"/>
                <w:lang w:val="en-US"/>
              </w:rPr>
              <w:t>Open Platform Communications Unified Architecture</w:t>
            </w:r>
          </w:p>
          <w:p w14:paraId="079C2533" w14:textId="77777777" w:rsidR="00B71A00" w:rsidRDefault="00B71A00" w:rsidP="00D42E1A">
            <w:pPr>
              <w:spacing w:line="360" w:lineRule="auto"/>
              <w:rPr>
                <w:lang w:val="en-US"/>
              </w:rPr>
            </w:pPr>
            <w:r w:rsidRPr="00B71A00">
              <w:rPr>
                <w:lang w:val="en-US"/>
              </w:rPr>
              <w:t>Extensible Markup Language</w:t>
            </w:r>
          </w:p>
          <w:p w14:paraId="28EEB00F" w14:textId="29306B1E" w:rsidR="00B71A00" w:rsidRPr="00B71A00" w:rsidRDefault="00B71A00" w:rsidP="00D42E1A">
            <w:pPr>
              <w:spacing w:line="360" w:lineRule="auto"/>
              <w:rPr>
                <w:lang w:val="en-US"/>
              </w:rPr>
            </w:pPr>
            <w:r>
              <w:rPr>
                <w:lang w:val="en-US"/>
              </w:rPr>
              <w:t>Input/Output</w:t>
            </w:r>
          </w:p>
        </w:tc>
      </w:tr>
    </w:tbl>
    <w:p w14:paraId="5B01BCF3" w14:textId="4687DBA4" w:rsidR="00B92507" w:rsidRDefault="00B92507" w:rsidP="00D42E1A">
      <w:pPr>
        <w:spacing w:line="360" w:lineRule="auto"/>
        <w:rPr>
          <w:highlight w:val="yellow"/>
          <w:lang w:val="en-US"/>
        </w:rPr>
      </w:pPr>
    </w:p>
    <w:p w14:paraId="145A0601" w14:textId="77777777" w:rsidR="00C868A8" w:rsidRDefault="00C868A8" w:rsidP="00D42E1A">
      <w:pPr>
        <w:pStyle w:val="berschrift1"/>
        <w:sectPr w:rsidR="00C868A8" w:rsidSect="00060E51">
          <w:headerReference w:type="default" r:id="rId15"/>
          <w:pgSz w:w="12240" w:h="15840"/>
          <w:pgMar w:top="1411" w:right="850" w:bottom="1411" w:left="1987" w:header="706" w:footer="706" w:gutter="0"/>
          <w:pgNumType w:fmt="upperRoman"/>
          <w:cols w:space="708"/>
          <w:docGrid w:linePitch="360"/>
        </w:sectPr>
      </w:pPr>
    </w:p>
    <w:p w14:paraId="15D5CF8C" w14:textId="1E072D1A" w:rsidR="002C2B37" w:rsidRPr="00E30F99" w:rsidRDefault="00B92507" w:rsidP="00D42E1A">
      <w:pPr>
        <w:pStyle w:val="berschrift1"/>
        <w:rPr>
          <w:lang w:val="en-US"/>
        </w:rPr>
      </w:pPr>
      <w:bookmarkStart w:id="3" w:name="_Toc48558505"/>
      <w:r w:rsidRPr="00E30F99">
        <w:rPr>
          <w:lang w:val="en-US"/>
        </w:rPr>
        <w:t>verwendete Software</w:t>
      </w:r>
      <w:bookmarkEnd w:id="3"/>
    </w:p>
    <w:p w14:paraId="52B66861" w14:textId="77777777" w:rsidR="00CA1C00" w:rsidRPr="00E30F99" w:rsidRDefault="00CA1C00" w:rsidP="00CA1C00">
      <w:pPr>
        <w:rPr>
          <w:lang w:val="en-US"/>
        </w:rPr>
      </w:pPr>
    </w:p>
    <w:p w14:paraId="4F2B5C73" w14:textId="09EE3945" w:rsidR="00B660D0" w:rsidRPr="00E30F99" w:rsidRDefault="00B660D0" w:rsidP="00D42E1A">
      <w:pPr>
        <w:spacing w:line="360" w:lineRule="auto"/>
        <w:rPr>
          <w:lang w:val="en-US"/>
        </w:rPr>
      </w:pPr>
      <w:r w:rsidRPr="00E30F99">
        <w:rPr>
          <w:lang w:val="en-US"/>
        </w:rPr>
        <w:t>Windows Professional 7</w:t>
      </w:r>
    </w:p>
    <w:p w14:paraId="738AE704" w14:textId="73B70442" w:rsidR="00B92507" w:rsidRPr="00B660D0" w:rsidRDefault="00D97E6A" w:rsidP="00D42E1A">
      <w:pPr>
        <w:spacing w:line="360" w:lineRule="auto"/>
        <w:rPr>
          <w:lang w:val="en-US"/>
        </w:rPr>
      </w:pPr>
      <w:r w:rsidRPr="00B660D0">
        <w:rPr>
          <w:lang w:val="en-US"/>
        </w:rPr>
        <w:t xml:space="preserve">Microsoft Visual Studio 2017 </w:t>
      </w:r>
      <w:r w:rsidR="00A27E3E" w:rsidRPr="00B660D0">
        <w:rPr>
          <w:lang w:val="en-US"/>
        </w:rPr>
        <w:t>Professional</w:t>
      </w:r>
      <w:r w:rsidRPr="00B660D0">
        <w:rPr>
          <w:lang w:val="en-US"/>
        </w:rPr>
        <w:t xml:space="preserve"> (x86)</w:t>
      </w:r>
    </w:p>
    <w:p w14:paraId="79543CDD" w14:textId="76466580" w:rsidR="00B660D0" w:rsidRDefault="00B660D0" w:rsidP="00D42E1A">
      <w:pPr>
        <w:spacing w:line="360" w:lineRule="auto"/>
        <w:rPr>
          <w:lang w:val="en-US"/>
        </w:rPr>
      </w:pPr>
      <w:r>
        <w:rPr>
          <w:lang w:val="en-US"/>
        </w:rPr>
        <w:t>MATLAB R2019a</w:t>
      </w:r>
    </w:p>
    <w:p w14:paraId="48F6BC85" w14:textId="77777777" w:rsidR="00707F02" w:rsidRDefault="00707F02" w:rsidP="00D42E1A">
      <w:pPr>
        <w:spacing w:line="360" w:lineRule="auto"/>
        <w:rPr>
          <w:lang w:val="en-US"/>
        </w:rPr>
      </w:pPr>
      <w:r w:rsidRPr="00D97E6A">
        <w:rPr>
          <w:lang w:val="en-US"/>
        </w:rPr>
        <w:t xml:space="preserve">TwinCAT 3.1 – eXtended Automation Engineering (XAE) </w:t>
      </w:r>
      <w:r>
        <w:rPr>
          <w:lang w:val="en-US"/>
        </w:rPr>
        <w:t xml:space="preserve">version </w:t>
      </w:r>
      <w:r w:rsidRPr="00D97E6A">
        <w:rPr>
          <w:lang w:val="en-US"/>
        </w:rPr>
        <w:t>3.1.4024.10</w:t>
      </w:r>
    </w:p>
    <w:p w14:paraId="05B0E0D5" w14:textId="222CF33D" w:rsidR="00707F02" w:rsidRDefault="00707F02" w:rsidP="00D42E1A">
      <w:pPr>
        <w:spacing w:line="360" w:lineRule="auto"/>
        <w:rPr>
          <w:lang w:val="en-US"/>
        </w:rPr>
      </w:pPr>
      <w:r w:rsidRPr="00D97E6A">
        <w:rPr>
          <w:lang w:val="en-US"/>
        </w:rPr>
        <w:t>TwinCAT 3.1 – eXtended Automation Runtime (XAR)</w:t>
      </w:r>
      <w:r>
        <w:rPr>
          <w:lang w:val="en-US"/>
        </w:rPr>
        <w:t xml:space="preserve"> version </w:t>
      </w:r>
      <w:r w:rsidRPr="00D97E6A">
        <w:rPr>
          <w:lang w:val="en-US"/>
        </w:rPr>
        <w:t>3.1.4024.10</w:t>
      </w:r>
    </w:p>
    <w:p w14:paraId="4BE0531D" w14:textId="20BB307A" w:rsidR="00707F02" w:rsidRDefault="00707F02" w:rsidP="00D42E1A">
      <w:pPr>
        <w:spacing w:line="360" w:lineRule="auto"/>
        <w:rPr>
          <w:lang w:val="en-US"/>
        </w:rPr>
      </w:pPr>
      <w:r>
        <w:rPr>
          <w:lang w:val="en-US"/>
        </w:rPr>
        <w:t>Beckhoff TF 6421 XML Server version 3.1.26.0</w:t>
      </w:r>
    </w:p>
    <w:p w14:paraId="483F857F" w14:textId="77777777" w:rsidR="00CA1C00" w:rsidRDefault="00CA1C00" w:rsidP="00D42E1A">
      <w:pPr>
        <w:spacing w:line="360" w:lineRule="auto"/>
        <w:rPr>
          <w:lang w:val="en-US"/>
        </w:rPr>
      </w:pPr>
    </w:p>
    <w:p w14:paraId="2FC23F1D" w14:textId="07730662" w:rsidR="00167893" w:rsidRDefault="00167893" w:rsidP="00D42E1A">
      <w:pPr>
        <w:pStyle w:val="berschrift1"/>
        <w:rPr>
          <w:lang w:val="en-US"/>
        </w:rPr>
      </w:pPr>
      <w:bookmarkStart w:id="4" w:name="_Toc48558506"/>
      <w:r w:rsidRPr="00D42E1A">
        <w:rPr>
          <w:lang w:val="en-US"/>
        </w:rPr>
        <w:t>verwendete Hardware</w:t>
      </w:r>
      <w:bookmarkEnd w:id="4"/>
    </w:p>
    <w:p w14:paraId="62C88F6D" w14:textId="77777777" w:rsidR="00CA1C00" w:rsidRPr="00CA1C00" w:rsidRDefault="00CA1C00" w:rsidP="00CA1C00">
      <w:pPr>
        <w:rPr>
          <w:lang w:val="en-US"/>
        </w:rPr>
      </w:pPr>
    </w:p>
    <w:p w14:paraId="3712648A" w14:textId="4E3798C2" w:rsidR="00707F02" w:rsidRPr="00707F02" w:rsidRDefault="00707F02" w:rsidP="00D42E1A">
      <w:pPr>
        <w:spacing w:line="360" w:lineRule="auto"/>
        <w:rPr>
          <w:lang w:val="en-US"/>
        </w:rPr>
      </w:pPr>
      <w:r w:rsidRPr="00707F02">
        <w:rPr>
          <w:lang w:val="en-US"/>
        </w:rPr>
        <w:t xml:space="preserve">Beckhoff cx 2040-0130 Embedded-PC </w:t>
      </w:r>
      <w:r>
        <w:rPr>
          <w:lang w:val="en-US"/>
        </w:rPr>
        <w:t xml:space="preserve">mit </w:t>
      </w:r>
      <w:r w:rsidRPr="00707F02">
        <w:rPr>
          <w:lang w:val="en-US"/>
        </w:rPr>
        <w:t>Windows Embedded Standard 7 P (64-Bit)</w:t>
      </w:r>
    </w:p>
    <w:p w14:paraId="377753CD" w14:textId="33AC8E97" w:rsidR="00167893" w:rsidRPr="00D97E6A" w:rsidRDefault="00167893" w:rsidP="00D42E1A">
      <w:pPr>
        <w:spacing w:line="360" w:lineRule="auto"/>
        <w:rPr>
          <w:highlight w:val="yellow"/>
          <w:lang w:val="en-US"/>
        </w:rPr>
      </w:pPr>
    </w:p>
    <w:p w14:paraId="7AB19BC9" w14:textId="750D6CB6" w:rsidR="00B92507" w:rsidRPr="00D97E6A" w:rsidRDefault="00B92507" w:rsidP="00D42E1A">
      <w:pPr>
        <w:spacing w:line="360" w:lineRule="auto"/>
        <w:rPr>
          <w:highlight w:val="yellow"/>
          <w:lang w:val="en-US"/>
        </w:rPr>
      </w:pPr>
    </w:p>
    <w:p w14:paraId="1F106FE4" w14:textId="77777777" w:rsidR="00B92507" w:rsidRPr="00D97E6A" w:rsidRDefault="00B92507" w:rsidP="00D42E1A">
      <w:pPr>
        <w:spacing w:line="360" w:lineRule="auto"/>
        <w:rPr>
          <w:highlight w:val="yellow"/>
          <w:lang w:val="en-US"/>
        </w:rPr>
        <w:sectPr w:rsidR="00B92507" w:rsidRPr="00D97E6A" w:rsidSect="00060E51">
          <w:headerReference w:type="default" r:id="rId16"/>
          <w:pgSz w:w="12240" w:h="15840"/>
          <w:pgMar w:top="1411" w:right="850" w:bottom="1411" w:left="1987" w:header="706" w:footer="706" w:gutter="0"/>
          <w:pgNumType w:fmt="upperRoman"/>
          <w:cols w:space="708"/>
          <w:docGrid w:linePitch="360"/>
        </w:sectPr>
      </w:pPr>
    </w:p>
    <w:p w14:paraId="7C0D6C45" w14:textId="49B49186" w:rsidR="00BF4609" w:rsidRDefault="005826D3" w:rsidP="00D42E1A">
      <w:pPr>
        <w:pStyle w:val="berschrift1"/>
        <w:rPr>
          <w:rFonts w:cs="Arial"/>
        </w:rPr>
      </w:pPr>
      <w:bookmarkStart w:id="5" w:name="_Toc48558507"/>
      <w:r>
        <w:rPr>
          <w:rFonts w:cs="Arial"/>
        </w:rPr>
        <w:t>1</w:t>
      </w:r>
      <w:r w:rsidR="001A2A06" w:rsidRPr="00E87A45">
        <w:rPr>
          <w:rFonts w:cs="Arial"/>
        </w:rPr>
        <w:t xml:space="preserve"> Einleitung</w:t>
      </w:r>
      <w:bookmarkEnd w:id="5"/>
    </w:p>
    <w:p w14:paraId="3947EADE" w14:textId="51891EB1" w:rsidR="00E55A96" w:rsidRDefault="00E55A96" w:rsidP="00D42E1A">
      <w:pPr>
        <w:spacing w:line="360" w:lineRule="auto"/>
      </w:pPr>
      <w:r>
        <w:t>Die zur Steuerung einer Maschine verwendete Anwendung läuft auf einer Industriesteuerung. z.B. eine Anwendung zur Steueru</w:t>
      </w:r>
      <w:r w:rsidR="006615F3">
        <w:t>ng von Windkraftanlagen. Sie er</w:t>
      </w:r>
      <w:r>
        <w:t>hält Daten,</w:t>
      </w:r>
      <w:r w:rsidRPr="00FD62D0">
        <w:t xml:space="preserve"> </w:t>
      </w:r>
      <w:r w:rsidR="00FD242B">
        <w:t>z.B. die</w:t>
      </w:r>
      <w:r>
        <w:t xml:space="preserve"> </w:t>
      </w:r>
      <w:r w:rsidR="007C7F79">
        <w:t>Windgeschwindigkeit</w:t>
      </w:r>
      <w:r>
        <w:t xml:space="preserve"> und die </w:t>
      </w:r>
      <w:r w:rsidR="007C7F79">
        <w:t>Generatordrehzahlen</w:t>
      </w:r>
      <w:r>
        <w:t xml:space="preserve">, von den an die Industriesteuerung angeschlossenen Sensoren. Die Daten werden in der Anwendung analysiert und die an </w:t>
      </w:r>
      <w:r w:rsidR="006615F3">
        <w:t>der</w:t>
      </w:r>
      <w:r>
        <w:t xml:space="preserve"> Industriesteuerung angeschlossene</w:t>
      </w:r>
      <w:r w:rsidR="006615F3">
        <w:t>n</w:t>
      </w:r>
      <w:r>
        <w:t xml:space="preserve"> Aktuatoren werden betätigt, z.B. die Drehzahl der Turbine wird gesteuert. Anwendungen werden in Simulink erstellt und </w:t>
      </w:r>
      <w:r w:rsidRPr="001D22C1">
        <w:t xml:space="preserve">laufen </w:t>
      </w:r>
      <w:r>
        <w:t>auf d</w:t>
      </w:r>
      <w:r w:rsidRPr="001D22C1">
        <w:t>er Industriesteuerung.</w:t>
      </w:r>
    </w:p>
    <w:p w14:paraId="170A1793" w14:textId="2FFFD246" w:rsidR="00E55A96" w:rsidRDefault="00E55A96" w:rsidP="00D42E1A">
      <w:pPr>
        <w:spacing w:line="360" w:lineRule="auto"/>
      </w:pPr>
      <w:r>
        <w:t>Die verwendeten Industriesteuerungen sind Speicherprogrammierbare Steuerungen (SPS). Eine SPS ist eine digitale Betrieb</w:t>
      </w:r>
      <w:r w:rsidR="006615F3">
        <w:t>s</w:t>
      </w:r>
      <w:r>
        <w:t>steuerung mit einem Mikroprozessor zur automatischen Steuerung. Sie ist echtzeitfähig und besteht aus Kompone</w:t>
      </w:r>
      <w:r w:rsidR="007C7F79">
        <w:t>n</w:t>
      </w:r>
      <w:r w:rsidR="006615F3">
        <w:t>ten wie der CPU, dem Befehls- und Datenspeicher, der</w:t>
      </w:r>
      <w:r>
        <w:t xml:space="preserve"> Eingab</w:t>
      </w:r>
      <w:r w:rsidR="006615F3">
        <w:t>e- und Ausgabeschnittstelle, der</w:t>
      </w:r>
      <w:r>
        <w:t xml:space="preserve"> Stromversor</w:t>
      </w:r>
      <w:r w:rsidR="006615F3">
        <w:t>gung und Digital-Analog-Wandlern</w:t>
      </w:r>
      <w:r>
        <w:t xml:space="preserve"> </w:t>
      </w:r>
      <w:r w:rsidR="00C45475">
        <w:t xml:space="preserve">(vgl. </w:t>
      </w:r>
      <w:sdt>
        <w:sdtPr>
          <w:id w:val="-1879928453"/>
          <w:citation/>
        </w:sdtPr>
        <w:sdtEndPr/>
        <w:sdtContent>
          <w:r>
            <w:fldChar w:fldCharType="begin"/>
          </w:r>
          <w:r>
            <w:instrText xml:space="preserve"> CITATION Sie19 \l 1031 </w:instrText>
          </w:r>
          <w:r>
            <w:fldChar w:fldCharType="separate"/>
          </w:r>
          <w:r w:rsidR="00D42E1A" w:rsidRPr="00D42E1A">
            <w:rPr>
              <w:noProof/>
            </w:rPr>
            <w:t>[1]</w:t>
          </w:r>
          <w:r>
            <w:fldChar w:fldCharType="end"/>
          </w:r>
        </w:sdtContent>
      </w:sdt>
      <w:r w:rsidR="00C45475">
        <w:t>)</w:t>
      </w:r>
      <w:r>
        <w:t xml:space="preserve">. </w:t>
      </w:r>
      <w:r w:rsidRPr="006E397F">
        <w:t>Die Firmen Beckhoff, Siemens und Phoenix Contact sind Hersteller von SPSen.</w:t>
      </w:r>
    </w:p>
    <w:p w14:paraId="79371C78" w14:textId="14217362" w:rsidR="00E55A96" w:rsidRDefault="00E55A96" w:rsidP="00D42E1A">
      <w:pPr>
        <w:spacing w:line="360" w:lineRule="auto"/>
      </w:pPr>
      <w:r>
        <w:t>Um die Performance der Anwendung, wie z.B. die Stabilität, die Reaktionszeit der Anwendung oder die Ursache einer Störung zu analysieren, müssen Daten von der Industriesteuerung aufgezeichnet werden. Die aufzuzeichnenden Daten umfassen die Ein- und Ausgänge der Industriesteuerung und in der Anwendung berech</w:t>
      </w:r>
      <w:r w:rsidR="006615F3">
        <w:t>nete Daten. Diese Daten werden a</w:t>
      </w:r>
      <w:r>
        <w:t>uf einem Speicher außerhalb der Steuerung zur späteren Anwendung langfristig gespeichert.</w:t>
      </w:r>
    </w:p>
    <w:p w14:paraId="524C1F07" w14:textId="77777777" w:rsidR="00E55A96" w:rsidRDefault="00E55A96" w:rsidP="00D42E1A">
      <w:pPr>
        <w:spacing w:line="360" w:lineRule="auto"/>
      </w:pPr>
      <w:r>
        <w:t xml:space="preserve">Das Ziel dieser Abschlussarbeit ist es, ein geeignetes Data-Logging-Systems zu entwerfen. Dieses System kann Daten aus der SPS-Anwendungen aufzeichnen und für einen längeren Zeitraum speichern. Die gespeicherten Daten können von einer Analysesoftware wie MATLAB verwendet werden. </w:t>
      </w:r>
    </w:p>
    <w:p w14:paraId="4D4F3E10" w14:textId="77777777" w:rsidR="00E55A96" w:rsidRDefault="00E55A96" w:rsidP="00D42E1A">
      <w:pPr>
        <w:spacing w:line="360" w:lineRule="auto"/>
      </w:pPr>
      <w:r>
        <w:t>Die Abschlussarbeit umfasst folgende Punkte:</w:t>
      </w:r>
    </w:p>
    <w:p w14:paraId="740CC294" w14:textId="77777777" w:rsidR="00E55A96" w:rsidRDefault="00E55A96" w:rsidP="00D42E1A">
      <w:pPr>
        <w:pStyle w:val="Listenabsatz"/>
        <w:numPr>
          <w:ilvl w:val="0"/>
          <w:numId w:val="30"/>
        </w:numPr>
        <w:spacing w:line="360" w:lineRule="auto"/>
      </w:pPr>
      <w:r>
        <w:t>Grundlagen des Data-Loggings</w:t>
      </w:r>
    </w:p>
    <w:p w14:paraId="28918EA5" w14:textId="77777777" w:rsidR="00E55A96" w:rsidRDefault="00E55A96" w:rsidP="00D42E1A">
      <w:pPr>
        <w:pStyle w:val="Listenabsatz"/>
        <w:numPr>
          <w:ilvl w:val="0"/>
          <w:numId w:val="30"/>
        </w:numPr>
        <w:spacing w:line="360" w:lineRule="auto"/>
      </w:pPr>
      <w:r>
        <w:t>Anforderung an das Data-Logging-System</w:t>
      </w:r>
    </w:p>
    <w:p w14:paraId="731A128D" w14:textId="77777777" w:rsidR="00E55A96" w:rsidRDefault="00E55A96" w:rsidP="00D42E1A">
      <w:pPr>
        <w:pStyle w:val="Listenabsatz"/>
        <w:numPr>
          <w:ilvl w:val="0"/>
          <w:numId w:val="30"/>
        </w:numPr>
        <w:spacing w:line="360" w:lineRule="auto"/>
      </w:pPr>
      <w:r>
        <w:t xml:space="preserve">Untersuchung und Vergleich von Varianten zur Umsetzung eines Data-Logging-Systems </w:t>
      </w:r>
    </w:p>
    <w:p w14:paraId="4A46976B" w14:textId="77777777" w:rsidR="00E55A96" w:rsidRDefault="00E55A96" w:rsidP="00D42E1A">
      <w:pPr>
        <w:pStyle w:val="Listenabsatz"/>
        <w:numPr>
          <w:ilvl w:val="0"/>
          <w:numId w:val="30"/>
        </w:numPr>
        <w:spacing w:line="360" w:lineRule="auto"/>
      </w:pPr>
      <w:r>
        <w:t>Aufbau des Data-Logging-Systems</w:t>
      </w:r>
    </w:p>
    <w:p w14:paraId="112BC8CD" w14:textId="77777777" w:rsidR="00E55A96" w:rsidRDefault="00E55A96" w:rsidP="00D42E1A">
      <w:pPr>
        <w:pStyle w:val="Listenabsatz"/>
        <w:numPr>
          <w:ilvl w:val="0"/>
          <w:numId w:val="30"/>
        </w:numPr>
        <w:spacing w:line="360" w:lineRule="auto"/>
      </w:pPr>
      <w:r>
        <w:t xml:space="preserve">Test des entwickelten Data-Logging-Systems </w:t>
      </w:r>
    </w:p>
    <w:p w14:paraId="57C32DA6" w14:textId="77777777" w:rsidR="00E55A96" w:rsidRDefault="00E55A96" w:rsidP="00D42E1A">
      <w:pPr>
        <w:pStyle w:val="Listenabsatz"/>
        <w:numPr>
          <w:ilvl w:val="0"/>
          <w:numId w:val="30"/>
        </w:numPr>
        <w:spacing w:line="360" w:lineRule="auto"/>
      </w:pPr>
      <w:r>
        <w:t>Auswertung des Data-Logging-Systems</w:t>
      </w:r>
    </w:p>
    <w:p w14:paraId="3D78EFF9" w14:textId="77777777" w:rsidR="0061795E" w:rsidRDefault="0061795E" w:rsidP="00D42E1A">
      <w:pPr>
        <w:pStyle w:val="berschrift1"/>
        <w:sectPr w:rsidR="0061795E" w:rsidSect="00A71A1E">
          <w:headerReference w:type="default" r:id="rId17"/>
          <w:footerReference w:type="default" r:id="rId18"/>
          <w:pgSz w:w="12240" w:h="15840"/>
          <w:pgMar w:top="1411" w:right="850" w:bottom="1411" w:left="1987" w:header="706" w:footer="706" w:gutter="0"/>
          <w:pgNumType w:start="1"/>
          <w:cols w:space="708"/>
          <w:docGrid w:linePitch="360"/>
        </w:sectPr>
      </w:pPr>
      <w:bookmarkStart w:id="6" w:name="_Ref48306453"/>
      <w:bookmarkStart w:id="7" w:name="_Ref48306718"/>
    </w:p>
    <w:p w14:paraId="75B82C5B" w14:textId="592A0E71" w:rsidR="00A27DA7" w:rsidRDefault="005826D3" w:rsidP="00D42E1A">
      <w:pPr>
        <w:pStyle w:val="berschrift1"/>
      </w:pPr>
      <w:bookmarkStart w:id="8" w:name="_Toc48558508"/>
      <w:r>
        <w:t>2</w:t>
      </w:r>
      <w:r w:rsidR="00FB37DC" w:rsidRPr="00E37C3E">
        <w:t xml:space="preserve"> </w:t>
      </w:r>
      <w:r w:rsidR="00A14DC0" w:rsidRPr="00A27DA7">
        <w:t>Grundlagen</w:t>
      </w:r>
      <w:r w:rsidR="00A14DC0" w:rsidRPr="00E37C3E">
        <w:t xml:space="preserve"> </w:t>
      </w:r>
      <w:r w:rsidR="00DB6868">
        <w:t xml:space="preserve">des </w:t>
      </w:r>
      <w:r w:rsidR="00A14DC0" w:rsidRPr="00E37C3E">
        <w:t>Data-Logging</w:t>
      </w:r>
      <w:r w:rsidR="00DB6868">
        <w:t>s</w:t>
      </w:r>
      <w:bookmarkEnd w:id="6"/>
      <w:bookmarkEnd w:id="7"/>
      <w:bookmarkEnd w:id="8"/>
      <w:r w:rsidR="00A14DC0" w:rsidRPr="00E37C3E">
        <w:t xml:space="preserve"> </w:t>
      </w:r>
    </w:p>
    <w:p w14:paraId="3270EC1F" w14:textId="77777777" w:rsidR="001618AF" w:rsidRPr="001618AF" w:rsidRDefault="001618AF" w:rsidP="00D42E1A">
      <w:pPr>
        <w:spacing w:line="360" w:lineRule="auto"/>
      </w:pPr>
    </w:p>
    <w:p w14:paraId="358A8483" w14:textId="6DC4BF11" w:rsidR="00A27DA7" w:rsidRDefault="00DB6868" w:rsidP="00D42E1A">
      <w:pPr>
        <w:spacing w:line="360" w:lineRule="auto"/>
        <w:rPr>
          <w:rFonts w:cs="Arial"/>
        </w:rPr>
      </w:pPr>
      <w:r>
        <w:rPr>
          <w:rFonts w:cs="Arial"/>
        </w:rPr>
        <w:t>„</w:t>
      </w:r>
      <w:r w:rsidR="0096787B" w:rsidRPr="00E37C3E">
        <w:rPr>
          <w:rFonts w:cs="Arial"/>
        </w:rPr>
        <w:t>Data-Logging</w:t>
      </w:r>
      <w:r>
        <w:rPr>
          <w:rFonts w:cs="Arial"/>
        </w:rPr>
        <w:t>“ ist ein englischer Begriff</w:t>
      </w:r>
      <w:r w:rsidR="0096787B" w:rsidRPr="00E37C3E">
        <w:rPr>
          <w:rFonts w:cs="Arial"/>
        </w:rPr>
        <w:t xml:space="preserve"> </w:t>
      </w:r>
      <w:r>
        <w:rPr>
          <w:rFonts w:cs="Arial"/>
        </w:rPr>
        <w:t>und heißt in der deutschen Übersetzung „</w:t>
      </w:r>
      <w:r w:rsidR="0096787B" w:rsidRPr="00E37C3E">
        <w:rPr>
          <w:rFonts w:cs="Arial"/>
        </w:rPr>
        <w:t>Daten</w:t>
      </w:r>
      <w:r>
        <w:rPr>
          <w:rFonts w:cs="Arial"/>
        </w:rPr>
        <w:t>e</w:t>
      </w:r>
      <w:r w:rsidR="0096787B" w:rsidRPr="00E37C3E">
        <w:rPr>
          <w:rFonts w:cs="Arial"/>
        </w:rPr>
        <w:t>rfassung</w:t>
      </w:r>
      <w:r>
        <w:rPr>
          <w:rFonts w:cs="Arial"/>
        </w:rPr>
        <w:t>“. Laut</w:t>
      </w:r>
      <w:r w:rsidR="00AB475F">
        <w:rPr>
          <w:rFonts w:cs="Arial"/>
        </w:rPr>
        <w:t xml:space="preserve"> </w:t>
      </w:r>
      <w:sdt>
        <w:sdtPr>
          <w:rPr>
            <w:rFonts w:cs="Arial"/>
          </w:rPr>
          <w:id w:val="-1693294910"/>
          <w:citation/>
        </w:sdtPr>
        <w:sdtEndPr/>
        <w:sdtContent>
          <w:r w:rsidR="006530F7">
            <w:rPr>
              <w:rFonts w:cs="Arial"/>
            </w:rPr>
            <w:fldChar w:fldCharType="begin"/>
          </w:r>
          <w:r w:rsidR="006530F7" w:rsidRPr="002E0F22">
            <w:rPr>
              <w:rFonts w:cs="Arial"/>
            </w:rPr>
            <w:instrText xml:space="preserve"> CITATION Dud20 \l 1033 </w:instrText>
          </w:r>
          <w:r w:rsidR="006530F7">
            <w:rPr>
              <w:rFonts w:cs="Arial"/>
            </w:rPr>
            <w:fldChar w:fldCharType="separate"/>
          </w:r>
          <w:r w:rsidR="00D42E1A" w:rsidRPr="00D42E1A">
            <w:rPr>
              <w:rFonts w:cs="Arial"/>
              <w:noProof/>
            </w:rPr>
            <w:t>[2]</w:t>
          </w:r>
          <w:r w:rsidR="006530F7">
            <w:rPr>
              <w:rFonts w:cs="Arial"/>
            </w:rPr>
            <w:fldChar w:fldCharType="end"/>
          </w:r>
        </w:sdtContent>
      </w:sdt>
      <w:r w:rsidR="00AB475F">
        <w:rPr>
          <w:rFonts w:cs="Arial"/>
        </w:rPr>
        <w:t xml:space="preserve"> sind</w:t>
      </w:r>
      <w:r w:rsidR="0096787B" w:rsidRPr="00E37C3E">
        <w:rPr>
          <w:rFonts w:cs="Arial"/>
        </w:rPr>
        <w:t xml:space="preserve"> Daten </w:t>
      </w:r>
      <w:r w:rsidR="006530F7">
        <w:rPr>
          <w:rFonts w:cs="Arial"/>
        </w:rPr>
        <w:t>„</w:t>
      </w:r>
      <w:r w:rsidR="0096787B" w:rsidRPr="00E37C3E">
        <w:rPr>
          <w:rFonts w:cs="Arial"/>
        </w:rPr>
        <w:t>durch Beobachtungen, Messungen, statistische Erhebungen u. a. gewonnene Werte</w:t>
      </w:r>
      <w:r w:rsidR="006530F7">
        <w:rPr>
          <w:rFonts w:cs="Arial"/>
        </w:rPr>
        <w:t>“</w:t>
      </w:r>
      <w:r w:rsidR="0096787B" w:rsidRPr="00E37C3E">
        <w:rPr>
          <w:rFonts w:cs="Arial"/>
        </w:rPr>
        <w:t>. Erfassung</w:t>
      </w:r>
      <w:r w:rsidR="00AB475F">
        <w:rPr>
          <w:rFonts w:cs="Arial"/>
        </w:rPr>
        <w:t xml:space="preserve"> bedeutet</w:t>
      </w:r>
      <w:r w:rsidR="006530F7">
        <w:rPr>
          <w:rFonts w:cs="Arial"/>
        </w:rPr>
        <w:t xml:space="preserve"> laut </w:t>
      </w:r>
      <w:sdt>
        <w:sdtPr>
          <w:rPr>
            <w:rFonts w:cs="Arial"/>
          </w:rPr>
          <w:id w:val="1929760489"/>
          <w:citation/>
        </w:sdtPr>
        <w:sdtEndPr/>
        <w:sdtContent>
          <w:r w:rsidR="006530F7">
            <w:rPr>
              <w:rFonts w:cs="Arial"/>
            </w:rPr>
            <w:fldChar w:fldCharType="begin"/>
          </w:r>
          <w:r w:rsidR="006530F7" w:rsidRPr="002E0F22">
            <w:rPr>
              <w:rFonts w:cs="Arial"/>
            </w:rPr>
            <w:instrText xml:space="preserve"> CITATION Dud20 \l 1033 </w:instrText>
          </w:r>
          <w:r w:rsidR="006530F7">
            <w:rPr>
              <w:rFonts w:cs="Arial"/>
            </w:rPr>
            <w:fldChar w:fldCharType="separate"/>
          </w:r>
          <w:r w:rsidR="00D42E1A" w:rsidRPr="00D42E1A">
            <w:rPr>
              <w:rFonts w:cs="Arial"/>
              <w:noProof/>
            </w:rPr>
            <w:t>[2]</w:t>
          </w:r>
          <w:r w:rsidR="006530F7">
            <w:rPr>
              <w:rFonts w:cs="Arial"/>
            </w:rPr>
            <w:fldChar w:fldCharType="end"/>
          </w:r>
        </w:sdtContent>
      </w:sdt>
      <w:r w:rsidR="00E93630">
        <w:rPr>
          <w:rFonts w:cs="Arial"/>
        </w:rPr>
        <w:t>: „in einen Computer</w:t>
      </w:r>
      <w:r w:rsidR="00072470" w:rsidRPr="00E37C3E">
        <w:rPr>
          <w:rFonts w:cs="Arial"/>
        </w:rPr>
        <w:t xml:space="preserve"> ein</w:t>
      </w:r>
      <w:r w:rsidR="00E93630">
        <w:rPr>
          <w:rFonts w:cs="Arial"/>
        </w:rPr>
        <w:t>zu</w:t>
      </w:r>
      <w:r w:rsidR="00072470" w:rsidRPr="00E37C3E">
        <w:rPr>
          <w:rFonts w:cs="Arial"/>
        </w:rPr>
        <w:t>geben</w:t>
      </w:r>
      <w:r w:rsidR="00E93630">
        <w:rPr>
          <w:rFonts w:cs="Arial"/>
        </w:rPr>
        <w:t>“</w:t>
      </w:r>
      <w:r w:rsidR="00072470" w:rsidRPr="00E37C3E">
        <w:rPr>
          <w:rFonts w:cs="Arial"/>
        </w:rPr>
        <w:t xml:space="preserve">. </w:t>
      </w:r>
      <w:r w:rsidR="00853337">
        <w:rPr>
          <w:rFonts w:cs="Arial"/>
        </w:rPr>
        <w:t>Beim</w:t>
      </w:r>
      <w:r w:rsidR="00DB74C1" w:rsidRPr="00E37C3E">
        <w:rPr>
          <w:rFonts w:cs="Arial"/>
        </w:rPr>
        <w:t xml:space="preserve"> Data-Logging werden Daten von einem Gerät oder System über einen bestimmten Zeitraum</w:t>
      </w:r>
      <w:r w:rsidR="00E93630">
        <w:rPr>
          <w:rFonts w:cs="Arial"/>
        </w:rPr>
        <w:t>,</w:t>
      </w:r>
      <w:r w:rsidR="00DB74C1" w:rsidRPr="00E37C3E">
        <w:rPr>
          <w:rFonts w:cs="Arial"/>
        </w:rPr>
        <w:t xml:space="preserve"> in einem </w:t>
      </w:r>
      <w:r w:rsidR="00E93630">
        <w:rPr>
          <w:rFonts w:cs="Arial"/>
        </w:rPr>
        <w:t>definiert</w:t>
      </w:r>
      <w:r w:rsidR="00E93630" w:rsidRPr="00E37C3E">
        <w:rPr>
          <w:rFonts w:cs="Arial"/>
        </w:rPr>
        <w:t>en</w:t>
      </w:r>
      <w:r w:rsidR="00DB74C1" w:rsidRPr="00E37C3E">
        <w:rPr>
          <w:rFonts w:cs="Arial"/>
        </w:rPr>
        <w:t xml:space="preserve"> </w:t>
      </w:r>
      <w:r w:rsidR="00E93630">
        <w:rPr>
          <w:rFonts w:cs="Arial"/>
        </w:rPr>
        <w:t>Zeitintervall</w:t>
      </w:r>
      <w:r w:rsidR="00DB74C1" w:rsidRPr="00E37C3E">
        <w:rPr>
          <w:rFonts w:cs="Arial"/>
        </w:rPr>
        <w:t xml:space="preserve"> gesammelt</w:t>
      </w:r>
      <w:r w:rsidR="00E93630">
        <w:rPr>
          <w:rFonts w:cs="Arial"/>
        </w:rPr>
        <w:t>. Die gesammelten Daten dienen als Grundlage für Datenauswertungen.</w:t>
      </w:r>
      <w:r w:rsidR="00DB74C1" w:rsidRPr="00E37C3E">
        <w:rPr>
          <w:rFonts w:cs="Arial"/>
        </w:rPr>
        <w:t xml:space="preserve"> </w:t>
      </w:r>
    </w:p>
    <w:p w14:paraId="1E0A6D55" w14:textId="77777777" w:rsidR="00A27DA7" w:rsidRDefault="00E93630" w:rsidP="00D42E1A">
      <w:pPr>
        <w:spacing w:line="360" w:lineRule="auto"/>
        <w:rPr>
          <w:rFonts w:cs="Arial"/>
        </w:rPr>
      </w:pPr>
      <w:r>
        <w:rPr>
          <w:rFonts w:cs="Arial"/>
        </w:rPr>
        <w:t>Das</w:t>
      </w:r>
      <w:r w:rsidR="008926AA" w:rsidRPr="00E37C3E">
        <w:rPr>
          <w:rFonts w:cs="Arial"/>
        </w:rPr>
        <w:t xml:space="preserve"> Data-Logging </w:t>
      </w:r>
      <w:r w:rsidR="003407D0" w:rsidRPr="00E37C3E">
        <w:rPr>
          <w:rFonts w:cs="Arial"/>
        </w:rPr>
        <w:t xml:space="preserve">wird </w:t>
      </w:r>
      <w:r w:rsidR="008926AA" w:rsidRPr="00E37C3E">
        <w:rPr>
          <w:rFonts w:cs="Arial"/>
        </w:rPr>
        <w:t xml:space="preserve">in zwei </w:t>
      </w:r>
      <w:r>
        <w:rPr>
          <w:rFonts w:cs="Arial"/>
        </w:rPr>
        <w:t>Variant</w:t>
      </w:r>
      <w:r w:rsidR="008926AA" w:rsidRPr="00E37C3E">
        <w:rPr>
          <w:rFonts w:cs="Arial"/>
        </w:rPr>
        <w:t>en unterteilt: manuell</w:t>
      </w:r>
      <w:r>
        <w:rPr>
          <w:rFonts w:cs="Arial"/>
        </w:rPr>
        <w:t>es Data-Logging</w:t>
      </w:r>
      <w:r w:rsidR="008926AA" w:rsidRPr="00E37C3E">
        <w:rPr>
          <w:rFonts w:cs="Arial"/>
        </w:rPr>
        <w:t xml:space="preserve"> und automatisch</w:t>
      </w:r>
      <w:r>
        <w:rPr>
          <w:rFonts w:cs="Arial"/>
        </w:rPr>
        <w:t>es Data-Logging.</w:t>
      </w:r>
    </w:p>
    <w:p w14:paraId="59A8AB4D" w14:textId="7380F053" w:rsidR="00A27DA7" w:rsidRPr="00E37C3E" w:rsidRDefault="00A27DA7" w:rsidP="00D42E1A">
      <w:pPr>
        <w:spacing w:line="360" w:lineRule="auto"/>
        <w:rPr>
          <w:rFonts w:cs="Arial"/>
        </w:rPr>
      </w:pPr>
    </w:p>
    <w:p w14:paraId="14D6FB2C" w14:textId="5FE0F484" w:rsidR="00A27DA7" w:rsidRDefault="00E93630" w:rsidP="00D42E1A">
      <w:pPr>
        <w:pStyle w:val="berschrift2"/>
      </w:pPr>
      <w:bookmarkStart w:id="9" w:name="_Toc48558509"/>
      <w:r>
        <w:t>2.1</w:t>
      </w:r>
      <w:r w:rsidR="00FB37DC" w:rsidRPr="00E37C3E">
        <w:t xml:space="preserve"> </w:t>
      </w:r>
      <w:r w:rsidR="00DB74C1" w:rsidRPr="00E37C3E">
        <w:t>Manuelle</w:t>
      </w:r>
      <w:r>
        <w:t>s</w:t>
      </w:r>
      <w:r w:rsidR="00DB74C1" w:rsidRPr="00E37C3E">
        <w:t xml:space="preserve"> Data-Logging</w:t>
      </w:r>
      <w:bookmarkEnd w:id="9"/>
    </w:p>
    <w:p w14:paraId="54115261" w14:textId="77777777" w:rsidR="001618AF" w:rsidRPr="001618AF" w:rsidRDefault="001618AF" w:rsidP="00D42E1A">
      <w:pPr>
        <w:spacing w:line="360" w:lineRule="auto"/>
      </w:pPr>
    </w:p>
    <w:p w14:paraId="166E9477" w14:textId="2F5E9FFE" w:rsidR="00DB74C1" w:rsidRPr="00E37C3E" w:rsidRDefault="00A4081E" w:rsidP="00D42E1A">
      <w:pPr>
        <w:spacing w:line="360" w:lineRule="auto"/>
        <w:rPr>
          <w:rFonts w:cs="Arial"/>
        </w:rPr>
      </w:pPr>
      <w:r>
        <w:rPr>
          <w:rFonts w:cs="Arial"/>
        </w:rPr>
        <w:t>Die einfachste Art des</w:t>
      </w:r>
      <w:r w:rsidR="00DB74C1" w:rsidRPr="00E37C3E">
        <w:rPr>
          <w:rFonts w:cs="Arial"/>
        </w:rPr>
        <w:t xml:space="preserve"> Data-Logging</w:t>
      </w:r>
      <w:r>
        <w:rPr>
          <w:rFonts w:cs="Arial"/>
        </w:rPr>
        <w:t>s</w:t>
      </w:r>
      <w:r w:rsidR="00DB74C1" w:rsidRPr="00E37C3E">
        <w:rPr>
          <w:rFonts w:cs="Arial"/>
        </w:rPr>
        <w:t xml:space="preserve"> beste</w:t>
      </w:r>
      <w:r w:rsidR="008926AA" w:rsidRPr="00E37C3E">
        <w:rPr>
          <w:rFonts w:cs="Arial"/>
        </w:rPr>
        <w:t>ht darin, die Daten manuell</w:t>
      </w:r>
      <w:r>
        <w:rPr>
          <w:rFonts w:cs="Arial"/>
        </w:rPr>
        <w:t xml:space="preserve"> aufzuzeichnen. Messwerte werden von einem analogen oder digitalen Messgerät erzeugt. I</w:t>
      </w:r>
      <w:r w:rsidRPr="00E37C3E">
        <w:rPr>
          <w:rFonts w:cs="Arial"/>
        </w:rPr>
        <w:t xml:space="preserve">m </w:t>
      </w:r>
      <w:r>
        <w:rPr>
          <w:rFonts w:cs="Arial"/>
        </w:rPr>
        <w:t>definierten</w:t>
      </w:r>
      <w:r w:rsidRPr="00E37C3E">
        <w:rPr>
          <w:rFonts w:cs="Arial"/>
        </w:rPr>
        <w:t xml:space="preserve"> Zeitintervall </w:t>
      </w:r>
      <w:r w:rsidR="008569A4">
        <w:rPr>
          <w:rFonts w:cs="Arial"/>
        </w:rPr>
        <w:t>werden</w:t>
      </w:r>
      <w:r w:rsidR="00DB74C1" w:rsidRPr="00E37C3E">
        <w:rPr>
          <w:rFonts w:cs="Arial"/>
        </w:rPr>
        <w:t xml:space="preserve"> </w:t>
      </w:r>
      <w:r w:rsidR="008569A4">
        <w:rPr>
          <w:rFonts w:cs="Arial"/>
        </w:rPr>
        <w:t>die</w:t>
      </w:r>
      <w:r w:rsidR="00DB74C1" w:rsidRPr="00E37C3E">
        <w:rPr>
          <w:rFonts w:cs="Arial"/>
        </w:rPr>
        <w:t xml:space="preserve"> </w:t>
      </w:r>
      <w:r w:rsidR="009B663C">
        <w:rPr>
          <w:rFonts w:cs="Arial"/>
        </w:rPr>
        <w:t>von</w:t>
      </w:r>
      <w:r w:rsidR="009B663C" w:rsidRPr="00E37C3E">
        <w:rPr>
          <w:rFonts w:cs="Arial"/>
        </w:rPr>
        <w:t xml:space="preserve"> dem Messgerät</w:t>
      </w:r>
      <w:r w:rsidR="009B663C">
        <w:rPr>
          <w:rFonts w:cs="Arial"/>
        </w:rPr>
        <w:t xml:space="preserve"> erzeugte</w:t>
      </w:r>
      <w:r w:rsidR="000873B9">
        <w:rPr>
          <w:rFonts w:cs="Arial"/>
        </w:rPr>
        <w:t>n</w:t>
      </w:r>
      <w:r w:rsidR="009B663C">
        <w:rPr>
          <w:rFonts w:cs="Arial"/>
        </w:rPr>
        <w:t xml:space="preserve"> Mess</w:t>
      </w:r>
      <w:r w:rsidR="00DB74C1" w:rsidRPr="00E37C3E">
        <w:rPr>
          <w:rFonts w:cs="Arial"/>
        </w:rPr>
        <w:t>wert</w:t>
      </w:r>
      <w:r w:rsidR="008569A4">
        <w:rPr>
          <w:rFonts w:cs="Arial"/>
        </w:rPr>
        <w:t>e</w:t>
      </w:r>
      <w:r w:rsidR="00286F5A">
        <w:rPr>
          <w:rFonts w:cs="Arial"/>
        </w:rPr>
        <w:t xml:space="preserve"> aufgezeichnet</w:t>
      </w:r>
      <w:r w:rsidR="000873B9">
        <w:rPr>
          <w:rFonts w:cs="Arial"/>
        </w:rPr>
        <w:t>, dabei werden die vo</w:t>
      </w:r>
      <w:r w:rsidR="000873B9" w:rsidRPr="00E37C3E">
        <w:rPr>
          <w:rFonts w:cs="Arial"/>
        </w:rPr>
        <w:t>m Messgerät</w:t>
      </w:r>
      <w:r w:rsidR="000873B9">
        <w:rPr>
          <w:rFonts w:cs="Arial"/>
        </w:rPr>
        <w:t xml:space="preserve"> angezeigten Messwerte abgelesen und diese Werte </w:t>
      </w:r>
      <w:r w:rsidR="00DB74C1" w:rsidRPr="00E37C3E">
        <w:rPr>
          <w:rFonts w:cs="Arial"/>
        </w:rPr>
        <w:t>auf Papier aufgeze</w:t>
      </w:r>
      <w:r w:rsidR="000873B9">
        <w:rPr>
          <w:rFonts w:cs="Arial"/>
        </w:rPr>
        <w:t>ichnet oder in einen Computer eingegeben</w:t>
      </w:r>
      <w:r w:rsidR="00DB74C1" w:rsidRPr="00E37C3E">
        <w:rPr>
          <w:rFonts w:cs="Arial"/>
        </w:rPr>
        <w:t xml:space="preserve">. </w:t>
      </w:r>
    </w:p>
    <w:p w14:paraId="2B4245AA" w14:textId="5CFFDE3C" w:rsidR="00DB74C1" w:rsidRDefault="000873B9" w:rsidP="00D42E1A">
      <w:pPr>
        <w:spacing w:line="360" w:lineRule="auto"/>
        <w:rPr>
          <w:rFonts w:cs="Arial"/>
        </w:rPr>
      </w:pPr>
      <w:r>
        <w:rPr>
          <w:rFonts w:cs="Arial"/>
        </w:rPr>
        <w:t>Ein Beispiel für das</w:t>
      </w:r>
      <w:r w:rsidR="00DB74C1" w:rsidRPr="00E37C3E">
        <w:rPr>
          <w:rFonts w:cs="Arial"/>
        </w:rPr>
        <w:t xml:space="preserve"> manuelle Data-Logging ist </w:t>
      </w:r>
      <w:r>
        <w:rPr>
          <w:rFonts w:cs="Arial"/>
        </w:rPr>
        <w:t xml:space="preserve">die Durchführung </w:t>
      </w:r>
      <w:r w:rsidR="00DB74C1" w:rsidRPr="00E37C3E">
        <w:rPr>
          <w:rFonts w:cs="Arial"/>
        </w:rPr>
        <w:t>ein</w:t>
      </w:r>
      <w:r>
        <w:rPr>
          <w:rFonts w:cs="Arial"/>
        </w:rPr>
        <w:t>es physikalischen</w:t>
      </w:r>
      <w:r w:rsidR="00DB74C1" w:rsidRPr="00E37C3E">
        <w:rPr>
          <w:rFonts w:cs="Arial"/>
        </w:rPr>
        <w:t xml:space="preserve"> Experiment</w:t>
      </w:r>
      <w:r>
        <w:rPr>
          <w:rFonts w:cs="Arial"/>
        </w:rPr>
        <w:t>s. Wenn die versuchsdurchführende Person</w:t>
      </w:r>
      <w:r w:rsidR="00DB74C1" w:rsidRPr="00E37C3E">
        <w:rPr>
          <w:rFonts w:cs="Arial"/>
        </w:rPr>
        <w:t xml:space="preserve"> im physikalischen Experiment die </w:t>
      </w:r>
      <w:r>
        <w:rPr>
          <w:rFonts w:cs="Arial"/>
        </w:rPr>
        <w:t>Zeitabhängigkeit</w:t>
      </w:r>
      <w:r w:rsidR="00E0230D">
        <w:rPr>
          <w:rFonts w:cs="Arial"/>
        </w:rPr>
        <w:t xml:space="preserve"> einer physikalischen Größe </w:t>
      </w:r>
      <w:r>
        <w:rPr>
          <w:rFonts w:cs="Arial"/>
        </w:rPr>
        <w:t>ermitteln</w:t>
      </w:r>
      <w:r w:rsidR="00DB74C1" w:rsidRPr="00E37C3E">
        <w:rPr>
          <w:rFonts w:cs="Arial"/>
        </w:rPr>
        <w:t xml:space="preserve"> möchte, </w:t>
      </w:r>
      <w:r w:rsidR="00E0230D">
        <w:rPr>
          <w:rFonts w:cs="Arial"/>
        </w:rPr>
        <w:t xml:space="preserve">muss die physikalische Größe in </w:t>
      </w:r>
      <w:r w:rsidR="00E0230D" w:rsidRPr="00E37C3E">
        <w:rPr>
          <w:rFonts w:cs="Arial"/>
        </w:rPr>
        <w:t>r</w:t>
      </w:r>
      <w:r w:rsidR="00200BA1">
        <w:rPr>
          <w:rFonts w:cs="Arial"/>
        </w:rPr>
        <w:t>egelmäßigen Zeitabstä</w:t>
      </w:r>
      <w:r w:rsidR="00E0230D">
        <w:rPr>
          <w:rFonts w:cs="Arial"/>
        </w:rPr>
        <w:t>nden gemessen und aufgezeichnet werden. Mit Hilfe dieser</w:t>
      </w:r>
      <w:r w:rsidR="00DB74C1" w:rsidRPr="00E37C3E">
        <w:rPr>
          <w:rFonts w:cs="Arial"/>
        </w:rPr>
        <w:t xml:space="preserve"> aufgezeichneten Zeit</w:t>
      </w:r>
      <w:r w:rsidR="00E0230D">
        <w:rPr>
          <w:rFonts w:cs="Arial"/>
        </w:rPr>
        <w:t>reihe</w:t>
      </w:r>
      <w:r w:rsidR="00DB74C1" w:rsidRPr="00E37C3E">
        <w:rPr>
          <w:rFonts w:cs="Arial"/>
        </w:rPr>
        <w:t xml:space="preserve"> </w:t>
      </w:r>
      <w:r w:rsidR="000F25E0">
        <w:rPr>
          <w:rFonts w:cs="Arial"/>
        </w:rPr>
        <w:t>wird die Zeitabhängigkeit der physikalischen Größe bestimmt.</w:t>
      </w:r>
    </w:p>
    <w:p w14:paraId="2CB9BA25" w14:textId="721AD2EC" w:rsidR="00200BA1" w:rsidRDefault="00200BA1" w:rsidP="00D42E1A">
      <w:pPr>
        <w:spacing w:line="360" w:lineRule="auto"/>
      </w:pPr>
      <w:r>
        <w:rPr>
          <w:rFonts w:cs="Arial"/>
        </w:rPr>
        <w:t xml:space="preserve">Der Vorteil der manuellen Datenerfassung ist, dass kein zusätzliches Gerät zum Aufzeichnen von Daten benötigt wird. </w:t>
      </w:r>
      <w:r w:rsidRPr="00796D67">
        <w:rPr>
          <w:rFonts w:cs="Arial"/>
        </w:rPr>
        <w:t xml:space="preserve">Die manuelle Datenerfassung hat jedoch Nachteile. Erstens ist die Messgenauigkeit nicht hoch. </w:t>
      </w:r>
      <w:r>
        <w:rPr>
          <w:rFonts w:cs="Arial"/>
        </w:rPr>
        <w:t>Zu der Messabweichung des Messgeräts kommt die Messabweichung des Menschen hinzu</w:t>
      </w:r>
      <w:r w:rsidRPr="00796D67">
        <w:rPr>
          <w:rFonts w:cs="Arial"/>
        </w:rPr>
        <w:t xml:space="preserve">. </w:t>
      </w:r>
      <w:r>
        <w:rPr>
          <w:rFonts w:cs="Arial"/>
        </w:rPr>
        <w:t xml:space="preserve">Die Messabweichung und die Wiederholgenauigkeit des Menschen sind von Mensch zu Mensch unterschiedlich. </w:t>
      </w:r>
      <w:r w:rsidRPr="00796D67">
        <w:rPr>
          <w:rFonts w:cs="Arial"/>
        </w:rPr>
        <w:t xml:space="preserve">Zweitens ist die </w:t>
      </w:r>
      <w:r>
        <w:rPr>
          <w:rFonts w:cs="Arial"/>
        </w:rPr>
        <w:t>manuell aufgezeichnete Datenmenge durch den Menschen begrenzt</w:t>
      </w:r>
      <w:r w:rsidRPr="00796D67">
        <w:rPr>
          <w:rFonts w:cs="Arial"/>
        </w:rPr>
        <w:t xml:space="preserve">. </w:t>
      </w:r>
      <w:r>
        <w:rPr>
          <w:rFonts w:cs="Arial"/>
        </w:rPr>
        <w:t>Das Zeitintervall kann nicht beliebig klein werden (weniger als eine Sekunde), weil das Ablesen und Aufschreiben der Werte einen bestimmten Zeitaufwand</w:t>
      </w:r>
      <w:r w:rsidRPr="009461E5">
        <w:rPr>
          <w:rFonts w:cs="Arial"/>
        </w:rPr>
        <w:t xml:space="preserve"> </w:t>
      </w:r>
      <w:r>
        <w:rPr>
          <w:rFonts w:cs="Arial"/>
        </w:rPr>
        <w:t xml:space="preserve">hat, der nicht unterschritten werden kann. Die Anzahl der parallel bzw. zeitgleich aufgezeichneten Messwerte kann nicht beliebig viel werden, da der Mensch nicht gleichzeitig viele Messwerte ablesen und aufschreiben kann. </w:t>
      </w:r>
      <w:r w:rsidRPr="00796D67">
        <w:rPr>
          <w:rFonts w:cs="Arial"/>
        </w:rPr>
        <w:t>Eine kontinuierliche Langzeitmessung</w:t>
      </w:r>
      <w:r>
        <w:rPr>
          <w:rFonts w:cs="Arial"/>
        </w:rPr>
        <w:t xml:space="preserve"> in sehr kurzen Zeitintervall</w:t>
      </w:r>
      <w:r w:rsidR="006615F3">
        <w:rPr>
          <w:rFonts w:cs="Arial"/>
        </w:rPr>
        <w:t>en</w:t>
      </w:r>
      <w:r w:rsidRPr="00796D67">
        <w:rPr>
          <w:rFonts w:cs="Arial"/>
        </w:rPr>
        <w:t xml:space="preserve"> ist für</w:t>
      </w:r>
      <w:r>
        <w:rPr>
          <w:rFonts w:cs="Arial"/>
        </w:rPr>
        <w:t xml:space="preserve"> den</w:t>
      </w:r>
      <w:r w:rsidRPr="00796D67">
        <w:rPr>
          <w:rFonts w:cs="Arial"/>
        </w:rPr>
        <w:t xml:space="preserve"> Menschen </w:t>
      </w:r>
      <w:r>
        <w:rPr>
          <w:rFonts w:cs="Arial"/>
        </w:rPr>
        <w:t>eine einfache, monotone Tätigkeit</w:t>
      </w:r>
      <w:r w:rsidRPr="00796D67">
        <w:rPr>
          <w:rFonts w:cs="Arial"/>
        </w:rPr>
        <w:t>.</w:t>
      </w:r>
      <w:r>
        <w:rPr>
          <w:rFonts w:cs="Arial"/>
        </w:rPr>
        <w:t xml:space="preserve"> Wenn der Mensch diese einfache und monotone Tätigkeit </w:t>
      </w:r>
      <w:r>
        <w:t>nicht machen würde, hätte er Zeit um kompliziertere Tätigkeiten auszuführen.</w:t>
      </w:r>
    </w:p>
    <w:p w14:paraId="798FB012" w14:textId="77777777" w:rsidR="00A27DA7" w:rsidRPr="00E37C3E" w:rsidRDefault="00A27DA7" w:rsidP="00D42E1A">
      <w:pPr>
        <w:spacing w:line="360" w:lineRule="auto"/>
        <w:rPr>
          <w:rFonts w:cs="Arial"/>
        </w:rPr>
      </w:pPr>
    </w:p>
    <w:p w14:paraId="1862ACC9" w14:textId="16280221" w:rsidR="00DB74C1" w:rsidRDefault="00E93630" w:rsidP="00D42E1A">
      <w:pPr>
        <w:pStyle w:val="berschrift2"/>
      </w:pPr>
      <w:bookmarkStart w:id="10" w:name="_Toc48558510"/>
      <w:r>
        <w:t>2</w:t>
      </w:r>
      <w:r w:rsidR="00FB37DC" w:rsidRPr="00E37C3E">
        <w:t xml:space="preserve">.2 </w:t>
      </w:r>
      <w:r w:rsidR="00DB74C1" w:rsidRPr="00E37C3E">
        <w:t>Automatische</w:t>
      </w:r>
      <w:r w:rsidR="002C1BB9">
        <w:t>s</w:t>
      </w:r>
      <w:r w:rsidR="00DB74C1" w:rsidRPr="00E37C3E">
        <w:t xml:space="preserve"> Data-Logging</w:t>
      </w:r>
      <w:bookmarkEnd w:id="10"/>
    </w:p>
    <w:p w14:paraId="1C8B5371" w14:textId="77777777" w:rsidR="00A27DA7" w:rsidRPr="00A27DA7" w:rsidRDefault="00A27DA7" w:rsidP="00D42E1A">
      <w:pPr>
        <w:spacing w:line="360" w:lineRule="auto"/>
      </w:pPr>
    </w:p>
    <w:p w14:paraId="1A2CFA4E" w14:textId="4E855ABB" w:rsidR="00402195" w:rsidRDefault="002C1BB9" w:rsidP="00D42E1A">
      <w:pPr>
        <w:spacing w:line="360" w:lineRule="auto"/>
        <w:rPr>
          <w:rFonts w:cs="Arial"/>
        </w:rPr>
      </w:pPr>
      <w:r>
        <w:rPr>
          <w:rFonts w:cs="Arial"/>
        </w:rPr>
        <w:t>Weil das</w:t>
      </w:r>
      <w:r w:rsidR="00DB74C1" w:rsidRPr="00E37C3E">
        <w:rPr>
          <w:rFonts w:cs="Arial"/>
        </w:rPr>
        <w:t xml:space="preserve"> manuelle Data-Logging</w:t>
      </w:r>
      <w:r>
        <w:rPr>
          <w:rFonts w:cs="Arial"/>
        </w:rPr>
        <w:t xml:space="preserve"> </w:t>
      </w:r>
      <w:r w:rsidR="00796D67">
        <w:rPr>
          <w:rFonts w:cs="Arial"/>
        </w:rPr>
        <w:t xml:space="preserve">Nachteile </w:t>
      </w:r>
      <w:r w:rsidR="00CD4BEB">
        <w:rPr>
          <w:rFonts w:cs="Arial"/>
        </w:rPr>
        <w:t>in</w:t>
      </w:r>
      <w:r w:rsidR="002D14BB">
        <w:rPr>
          <w:rFonts w:cs="Arial"/>
        </w:rPr>
        <w:t xml:space="preserve"> Messabweichung, W</w:t>
      </w:r>
      <w:r w:rsidR="001D7ACC">
        <w:rPr>
          <w:rFonts w:cs="Arial"/>
        </w:rPr>
        <w:t xml:space="preserve">iederholgenauigkeit, Begrenzung der Datenmenge (Zeitintervall, parallele Messwerte) </w:t>
      </w:r>
      <w:r w:rsidR="00CD4BEB">
        <w:rPr>
          <w:rFonts w:cs="Arial"/>
        </w:rPr>
        <w:t>und Monotonie</w:t>
      </w:r>
      <w:r w:rsidR="001D7ACC">
        <w:rPr>
          <w:rFonts w:cs="Arial"/>
        </w:rPr>
        <w:t xml:space="preserve"> </w:t>
      </w:r>
      <w:r w:rsidR="00CD4BEB">
        <w:rPr>
          <w:rFonts w:cs="Arial"/>
        </w:rPr>
        <w:t xml:space="preserve">der </w:t>
      </w:r>
      <w:r w:rsidR="001D7ACC">
        <w:rPr>
          <w:rFonts w:cs="Arial"/>
        </w:rPr>
        <w:t xml:space="preserve">Tätigkeit </w:t>
      </w:r>
      <w:r w:rsidR="00796D67">
        <w:rPr>
          <w:rFonts w:cs="Arial"/>
        </w:rPr>
        <w:t>hat</w:t>
      </w:r>
      <w:r w:rsidR="00DB74C1" w:rsidRPr="00E37C3E">
        <w:rPr>
          <w:rFonts w:cs="Arial"/>
        </w:rPr>
        <w:t xml:space="preserve">, wird sie </w:t>
      </w:r>
      <w:r w:rsidR="001D7ACC">
        <w:rPr>
          <w:rFonts w:cs="Arial"/>
        </w:rPr>
        <w:t xml:space="preserve">durch ein automatisches Data-Logging </w:t>
      </w:r>
      <w:r w:rsidR="00DB74C1" w:rsidRPr="00E37C3E">
        <w:rPr>
          <w:rFonts w:cs="Arial"/>
        </w:rPr>
        <w:t xml:space="preserve">ersetzt. </w:t>
      </w:r>
      <w:r w:rsidR="00402195">
        <w:rPr>
          <w:rFonts w:cs="Arial"/>
        </w:rPr>
        <w:t xml:space="preserve">Beim automatischen Data-Logging übernimmt ein Gerät selbstständig das Ablesen und Aufzeichnen der Messwerte, welches beim manuellen Data-Logging vom Menschen ausgeführt wird. </w:t>
      </w:r>
    </w:p>
    <w:p w14:paraId="3D41E49F" w14:textId="77777777" w:rsidR="00200BA1" w:rsidRDefault="00200BA1" w:rsidP="00D42E1A">
      <w:pPr>
        <w:spacing w:line="360" w:lineRule="auto"/>
        <w:rPr>
          <w:rFonts w:cs="Arial"/>
        </w:rPr>
      </w:pPr>
      <w:r>
        <w:rPr>
          <w:rFonts w:cs="Arial"/>
        </w:rPr>
        <w:t>Durch die Verwendung eines Data-Logging-Geräts fallen die von Menschen verursachten Messabweichungen und Wiederholungenauigkeiten weg. Weiterhin ist ein Data-Logging-Gerät in der Lage eine größere Datenmenge als der Mensch zu verarbeiten. Wenn ein Data-Logging-Gerät verwendet wird, kann der Mensch andere Tätigkeiten ausführen.</w:t>
      </w:r>
    </w:p>
    <w:p w14:paraId="72BE32E6" w14:textId="54C4EF26" w:rsidR="00A8105C" w:rsidRDefault="00A8105C" w:rsidP="00D42E1A">
      <w:pPr>
        <w:spacing w:line="360" w:lineRule="auto"/>
        <w:rPr>
          <w:rFonts w:cs="Arial"/>
        </w:rPr>
      </w:pPr>
      <w:r>
        <w:rPr>
          <w:rFonts w:cs="Arial"/>
        </w:rPr>
        <w:t>Ein Beispiel für das</w:t>
      </w:r>
      <w:r w:rsidRPr="00E37C3E">
        <w:rPr>
          <w:rFonts w:cs="Arial"/>
        </w:rPr>
        <w:t xml:space="preserve"> automatische Data-Logging ist ein Messschreiber. </w:t>
      </w:r>
      <w:r>
        <w:rPr>
          <w:rFonts w:cs="Arial"/>
        </w:rPr>
        <w:t xml:space="preserve">Ein </w:t>
      </w:r>
      <w:r w:rsidRPr="00E37C3E">
        <w:rPr>
          <w:rFonts w:cs="Arial"/>
        </w:rPr>
        <w:t>Messschreiber ist ein Messgerät, das den zeitlichen Verlauf der Messgröße direkt auf Papier i</w:t>
      </w:r>
      <w:r w:rsidR="00200BA1">
        <w:rPr>
          <w:rFonts w:cs="Arial"/>
        </w:rPr>
        <w:t>n ein Liniendiagramm aufzeichnet</w:t>
      </w:r>
      <w:r w:rsidRPr="00E37C3E">
        <w:rPr>
          <w:rFonts w:cs="Arial"/>
        </w:rPr>
        <w:t xml:space="preserve">. </w:t>
      </w:r>
    </w:p>
    <w:p w14:paraId="0CA21AAB" w14:textId="46565F32" w:rsidR="00E12CB2" w:rsidRPr="00E37C3E" w:rsidRDefault="00E12CB2" w:rsidP="00D42E1A">
      <w:pPr>
        <w:spacing w:line="360" w:lineRule="auto"/>
        <w:rPr>
          <w:rFonts w:cs="Arial"/>
        </w:rPr>
      </w:pPr>
      <w:r>
        <w:rPr>
          <w:rFonts w:cs="Arial"/>
        </w:rPr>
        <w:t xml:space="preserve">Wie in </w:t>
      </w:r>
      <w:r w:rsidR="00076FEE">
        <w:rPr>
          <w:rFonts w:cs="Arial"/>
        </w:rPr>
        <w:fldChar w:fldCharType="begin"/>
      </w:r>
      <w:r w:rsidR="00076FEE">
        <w:rPr>
          <w:rFonts w:cs="Arial"/>
        </w:rPr>
        <w:instrText xml:space="preserve"> REF _Ref48308512 \h </w:instrText>
      </w:r>
      <w:r w:rsidR="00076FEE">
        <w:rPr>
          <w:rFonts w:cs="Arial"/>
        </w:rPr>
      </w:r>
      <w:r w:rsidR="00076FEE">
        <w:rPr>
          <w:rFonts w:cs="Arial"/>
        </w:rPr>
        <w:fldChar w:fldCharType="separate"/>
      </w:r>
      <w:r w:rsidR="005B2264">
        <w:t xml:space="preserve">Abbildung </w:t>
      </w:r>
      <w:r w:rsidR="005B2264">
        <w:rPr>
          <w:noProof/>
        </w:rPr>
        <w:t>1</w:t>
      </w:r>
      <w:r w:rsidR="00076FEE">
        <w:rPr>
          <w:rFonts w:cs="Arial"/>
        </w:rPr>
        <w:fldChar w:fldCharType="end"/>
      </w:r>
      <w:r w:rsidR="00076FEE">
        <w:rPr>
          <w:rFonts w:cs="Arial"/>
        </w:rPr>
        <w:t xml:space="preserve"> </w:t>
      </w:r>
      <w:r>
        <w:rPr>
          <w:rFonts w:cs="Arial"/>
        </w:rPr>
        <w:t xml:space="preserve">dargestellt, besteht ein Messschreiber aus einem Zeiger, einem Schreibstift, der mit dem Zeiger verbunden ist, </w:t>
      </w:r>
      <w:r w:rsidR="006615F3">
        <w:rPr>
          <w:rFonts w:cs="Arial"/>
        </w:rPr>
        <w:t xml:space="preserve">und </w:t>
      </w:r>
      <w:r>
        <w:rPr>
          <w:rFonts w:cs="Arial"/>
        </w:rPr>
        <w:t xml:space="preserve">einer Papierbahn, die Rollen geführt ist. Der Zeiger bewegt sich in Abhängigkeit vom Messwert auf der Messwert-Achse. Die Zeit-Achse </w:t>
      </w:r>
      <w:r w:rsidR="006615F3">
        <w:rPr>
          <w:rFonts w:cs="Arial"/>
        </w:rPr>
        <w:t>wird</w:t>
      </w:r>
      <w:r>
        <w:rPr>
          <w:rFonts w:cs="Arial"/>
        </w:rPr>
        <w:t xml:space="preserve"> durch die Geschwindigkeit der Papierbahn bestimmt. Die Messwert-Achse und Zeit-Achse bilden ein Diagramm</w:t>
      </w:r>
      <w:r w:rsidR="006530F7">
        <w:rPr>
          <w:rFonts w:cs="Arial"/>
        </w:rPr>
        <w:t xml:space="preserve"> (vgl. </w:t>
      </w:r>
      <w:sdt>
        <w:sdtPr>
          <w:rPr>
            <w:rFonts w:cs="Arial"/>
          </w:rPr>
          <w:id w:val="50040885"/>
          <w:citation/>
        </w:sdtPr>
        <w:sdtEndPr/>
        <w:sdtContent>
          <w:r w:rsidR="006530F7">
            <w:rPr>
              <w:rFonts w:cs="Arial"/>
            </w:rPr>
            <w:fldChar w:fldCharType="begin"/>
          </w:r>
          <w:r w:rsidR="006530F7">
            <w:rPr>
              <w:rFonts w:cs="Arial"/>
            </w:rPr>
            <w:instrText xml:space="preserve"> CITATION pan12 \l 1031 </w:instrText>
          </w:r>
          <w:r w:rsidR="006530F7">
            <w:rPr>
              <w:rFonts w:cs="Arial"/>
            </w:rPr>
            <w:fldChar w:fldCharType="separate"/>
          </w:r>
          <w:r w:rsidR="00D42E1A" w:rsidRPr="00D42E1A">
            <w:rPr>
              <w:rFonts w:cs="Arial"/>
              <w:noProof/>
            </w:rPr>
            <w:t>[3]</w:t>
          </w:r>
          <w:r w:rsidR="006530F7">
            <w:rPr>
              <w:rFonts w:cs="Arial"/>
            </w:rPr>
            <w:fldChar w:fldCharType="end"/>
          </w:r>
        </w:sdtContent>
      </w:sdt>
      <w:r w:rsidR="006530F7">
        <w:rPr>
          <w:rFonts w:cs="Arial"/>
        </w:rPr>
        <w:t>)</w:t>
      </w:r>
      <w:r>
        <w:rPr>
          <w:rFonts w:cs="Arial"/>
        </w:rPr>
        <w:t xml:space="preserve">. </w:t>
      </w:r>
    </w:p>
    <w:p w14:paraId="553565E0" w14:textId="77777777" w:rsidR="00E12CB2" w:rsidRDefault="00E12CB2" w:rsidP="00D42E1A">
      <w:pPr>
        <w:spacing w:line="360" w:lineRule="auto"/>
        <w:rPr>
          <w:rFonts w:cs="Arial"/>
        </w:rPr>
      </w:pPr>
    </w:p>
    <w:p w14:paraId="7830D538" w14:textId="77777777" w:rsidR="008F6676" w:rsidRDefault="00E1117F" w:rsidP="00D42E1A">
      <w:pPr>
        <w:keepNext/>
        <w:spacing w:line="360" w:lineRule="auto"/>
      </w:pPr>
      <w:r w:rsidRPr="00066641">
        <w:rPr>
          <w:noProof/>
          <w:lang w:val="en-US"/>
        </w:rPr>
        <w:drawing>
          <wp:inline distT="0" distB="0" distL="0" distR="0" wp14:anchorId="5B1749B4" wp14:editId="27736A84">
            <wp:extent cx="2225515" cy="1858139"/>
            <wp:effectExtent l="0" t="0" r="3810" b="8890"/>
            <wp:docPr id="2" name="图片 2" descr="https://upload.wikimedia.org/wikipedia/commons/8/85/Polygra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8/85/Polygraaf.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36290" cy="1867136"/>
                    </a:xfrm>
                    <a:prstGeom prst="rect">
                      <a:avLst/>
                    </a:prstGeom>
                    <a:noFill/>
                    <a:ln>
                      <a:noFill/>
                    </a:ln>
                  </pic:spPr>
                </pic:pic>
              </a:graphicData>
            </a:graphic>
          </wp:inline>
        </w:drawing>
      </w:r>
    </w:p>
    <w:p w14:paraId="0A4ED5F5" w14:textId="1B837274" w:rsidR="00E12CB2" w:rsidRDefault="008F6676" w:rsidP="00D42E1A">
      <w:pPr>
        <w:pStyle w:val="Beschriftung"/>
        <w:spacing w:line="360" w:lineRule="auto"/>
        <w:jc w:val="both"/>
      </w:pPr>
      <w:bookmarkStart w:id="11" w:name="_Ref48308512"/>
      <w:bookmarkStart w:id="12" w:name="_Toc48558256"/>
      <w:r>
        <w:t xml:space="preserve">Abbildung </w:t>
      </w:r>
      <w:r>
        <w:fldChar w:fldCharType="begin"/>
      </w:r>
      <w:r>
        <w:instrText xml:space="preserve"> SEQ Abbildung \* ARABIC </w:instrText>
      </w:r>
      <w:r>
        <w:fldChar w:fldCharType="separate"/>
      </w:r>
      <w:r w:rsidR="005B2264">
        <w:rPr>
          <w:noProof/>
        </w:rPr>
        <w:t>1</w:t>
      </w:r>
      <w:r>
        <w:fldChar w:fldCharType="end"/>
      </w:r>
      <w:bookmarkEnd w:id="11"/>
      <w:r>
        <w:t xml:space="preserve"> Messschreiber</w:t>
      </w:r>
      <w:sdt>
        <w:sdtPr>
          <w:id w:val="-1792125155"/>
          <w:citation/>
        </w:sdtPr>
        <w:sdtEndPr/>
        <w:sdtContent>
          <w:r>
            <w:fldChar w:fldCharType="begin"/>
          </w:r>
          <w:r>
            <w:instrText xml:space="preserve">CITATION Wik20 \l 1031 </w:instrText>
          </w:r>
          <w:r>
            <w:fldChar w:fldCharType="separate"/>
          </w:r>
          <w:r w:rsidR="00D42E1A">
            <w:rPr>
              <w:noProof/>
            </w:rPr>
            <w:t xml:space="preserve"> </w:t>
          </w:r>
          <w:r w:rsidR="00D42E1A" w:rsidRPr="00D42E1A">
            <w:rPr>
              <w:noProof/>
            </w:rPr>
            <w:t>[4]</w:t>
          </w:r>
          <w:r>
            <w:fldChar w:fldCharType="end"/>
          </w:r>
        </w:sdtContent>
      </w:sdt>
      <w:bookmarkEnd w:id="12"/>
    </w:p>
    <w:p w14:paraId="5B47BF6B" w14:textId="1CC322E9" w:rsidR="00E12CB2" w:rsidRDefault="00E12CB2" w:rsidP="00D42E1A">
      <w:pPr>
        <w:spacing w:line="360" w:lineRule="auto"/>
      </w:pPr>
    </w:p>
    <w:p w14:paraId="2EC4C7D6" w14:textId="1EE80028" w:rsidR="007C0058" w:rsidRPr="00304AA6" w:rsidRDefault="007C0058" w:rsidP="00D42E1A">
      <w:pPr>
        <w:spacing w:line="360" w:lineRule="auto"/>
        <w:rPr>
          <w:rFonts w:cs="Arial"/>
        </w:rPr>
      </w:pPr>
      <w:r w:rsidRPr="00304AA6">
        <w:rPr>
          <w:rFonts w:cs="Arial"/>
        </w:rPr>
        <w:t xml:space="preserve">Ein Messschreiber zeichnet die Messwerte auf Papier auf. </w:t>
      </w:r>
      <w:r w:rsidR="00E12CB2" w:rsidRPr="00304AA6">
        <w:rPr>
          <w:rFonts w:cs="Arial"/>
        </w:rPr>
        <w:t xml:space="preserve">Eine elektronische Datenverarbeitung ist beim </w:t>
      </w:r>
      <w:r w:rsidRPr="00304AA6">
        <w:rPr>
          <w:rFonts w:cs="Arial"/>
        </w:rPr>
        <w:t>Messschreiber (elektromechanisches Data-Logging)</w:t>
      </w:r>
      <w:r w:rsidR="00E12CB2" w:rsidRPr="00304AA6">
        <w:rPr>
          <w:rFonts w:cs="Arial"/>
        </w:rPr>
        <w:t xml:space="preserve"> nicht möglich.</w:t>
      </w:r>
      <w:r w:rsidRPr="00304AA6">
        <w:rPr>
          <w:rFonts w:cs="Arial"/>
        </w:rPr>
        <w:t xml:space="preserve"> Wenn die Messwerte elektronisc</w:t>
      </w:r>
      <w:r w:rsidR="00304AA6">
        <w:rPr>
          <w:rFonts w:cs="Arial"/>
        </w:rPr>
        <w:t>h</w:t>
      </w:r>
      <w:r w:rsidRPr="00304AA6">
        <w:rPr>
          <w:rFonts w:cs="Arial"/>
        </w:rPr>
        <w:t xml:space="preserve"> weiterverarbeitet werden </w:t>
      </w:r>
      <w:r w:rsidR="00304AA6">
        <w:rPr>
          <w:rFonts w:cs="Arial"/>
        </w:rPr>
        <w:t>soll</w:t>
      </w:r>
      <w:r w:rsidRPr="00304AA6">
        <w:rPr>
          <w:rFonts w:cs="Arial"/>
        </w:rPr>
        <w:t xml:space="preserve">en, </w:t>
      </w:r>
      <w:r w:rsidRPr="00E37C3E">
        <w:rPr>
          <w:rFonts w:cs="Arial"/>
        </w:rPr>
        <w:t xml:space="preserve">wird </w:t>
      </w:r>
      <w:r w:rsidR="00304AA6">
        <w:rPr>
          <w:rFonts w:cs="Arial"/>
        </w:rPr>
        <w:t>ein</w:t>
      </w:r>
      <w:r w:rsidRPr="00E37C3E">
        <w:rPr>
          <w:rFonts w:cs="Arial"/>
        </w:rPr>
        <w:t xml:space="preserve"> </w:t>
      </w:r>
      <w:r w:rsidR="00304AA6">
        <w:rPr>
          <w:rFonts w:cs="Arial"/>
        </w:rPr>
        <w:t xml:space="preserve">sogenannter </w:t>
      </w:r>
      <w:r w:rsidRPr="00E37C3E">
        <w:rPr>
          <w:rFonts w:cs="Arial"/>
        </w:rPr>
        <w:t xml:space="preserve">Datenlogger </w:t>
      </w:r>
      <w:r w:rsidR="00304AA6">
        <w:rPr>
          <w:rFonts w:cs="Arial"/>
        </w:rPr>
        <w:t>verwendet</w:t>
      </w:r>
      <w:r>
        <w:rPr>
          <w:rFonts w:cs="Arial"/>
        </w:rPr>
        <w:t>.</w:t>
      </w:r>
    </w:p>
    <w:p w14:paraId="5DB34856" w14:textId="74BB1033" w:rsidR="000F2210" w:rsidRDefault="00304AA6" w:rsidP="00D42E1A">
      <w:pPr>
        <w:spacing w:line="360" w:lineRule="auto"/>
        <w:rPr>
          <w:rFonts w:cs="Arial"/>
        </w:rPr>
      </w:pPr>
      <w:r w:rsidRPr="00E37C3E">
        <w:rPr>
          <w:rFonts w:cs="Arial"/>
        </w:rPr>
        <w:t>Ein Datenlogger ist ein elektronisches Gerät</w:t>
      </w:r>
      <w:r>
        <w:rPr>
          <w:rFonts w:cs="Arial"/>
        </w:rPr>
        <w:t xml:space="preserve"> und besteht aus einem Mikroprozessor, einem interne</w:t>
      </w:r>
      <w:r w:rsidRPr="00E37C3E">
        <w:rPr>
          <w:rFonts w:cs="Arial"/>
        </w:rPr>
        <w:t>n Speicher</w:t>
      </w:r>
      <w:r w:rsidR="007C0058" w:rsidRPr="00E37C3E">
        <w:rPr>
          <w:rFonts w:cs="Arial"/>
        </w:rPr>
        <w:t xml:space="preserve"> zur Datenspeicherung und </w:t>
      </w:r>
      <w:r>
        <w:rPr>
          <w:rFonts w:cs="Arial"/>
        </w:rPr>
        <w:t>einer Schnittstelle zu</w:t>
      </w:r>
      <w:r w:rsidR="007C0058" w:rsidRPr="00E37C3E">
        <w:rPr>
          <w:rFonts w:cs="Arial"/>
        </w:rPr>
        <w:t xml:space="preserve"> Sensoren.</w:t>
      </w:r>
      <w:r w:rsidR="000F2210">
        <w:rPr>
          <w:rFonts w:cs="Arial"/>
        </w:rPr>
        <w:t xml:space="preserve"> </w:t>
      </w:r>
      <w:r>
        <w:rPr>
          <w:rFonts w:cs="Arial"/>
        </w:rPr>
        <w:t>Datenlogger z</w:t>
      </w:r>
      <w:r w:rsidR="000F2210">
        <w:rPr>
          <w:rFonts w:cs="Arial"/>
        </w:rPr>
        <w:t>eichnen</w:t>
      </w:r>
      <w:r>
        <w:rPr>
          <w:rFonts w:cs="Arial"/>
        </w:rPr>
        <w:t xml:space="preserve"> </w:t>
      </w:r>
      <w:r w:rsidR="005419E1" w:rsidRPr="00E37C3E">
        <w:rPr>
          <w:rFonts w:cs="Arial"/>
        </w:rPr>
        <w:t xml:space="preserve">Daten über einen bestimmten Zeitraum </w:t>
      </w:r>
      <w:r w:rsidR="007C0058">
        <w:rPr>
          <w:rFonts w:cs="Arial"/>
        </w:rPr>
        <w:t>von</w:t>
      </w:r>
      <w:r w:rsidR="006615F3">
        <w:rPr>
          <w:rFonts w:cs="Arial"/>
        </w:rPr>
        <w:t xml:space="preserve"> einem</w:t>
      </w:r>
      <w:r w:rsidR="005419E1" w:rsidRPr="00E37C3E">
        <w:rPr>
          <w:rFonts w:cs="Arial"/>
        </w:rPr>
        <w:t xml:space="preserve"> eingebauten oder externen Sensor auf</w:t>
      </w:r>
      <w:r>
        <w:rPr>
          <w:rFonts w:cs="Arial"/>
        </w:rPr>
        <w:t xml:space="preserve"> und </w:t>
      </w:r>
      <w:r w:rsidR="00200BA1">
        <w:rPr>
          <w:rFonts w:cs="Arial"/>
        </w:rPr>
        <w:t>speichern</w:t>
      </w:r>
      <w:r>
        <w:rPr>
          <w:rFonts w:cs="Arial"/>
        </w:rPr>
        <w:t xml:space="preserve"> </w:t>
      </w:r>
      <w:r w:rsidR="000F2210">
        <w:rPr>
          <w:rFonts w:cs="Arial"/>
        </w:rPr>
        <w:t>die</w:t>
      </w:r>
      <w:r>
        <w:rPr>
          <w:rFonts w:cs="Arial"/>
        </w:rPr>
        <w:t xml:space="preserve"> Daten </w:t>
      </w:r>
      <w:r w:rsidR="000F2210">
        <w:rPr>
          <w:rFonts w:cs="Arial"/>
        </w:rPr>
        <w:t>auf eine</w:t>
      </w:r>
      <w:r>
        <w:rPr>
          <w:rFonts w:cs="Arial"/>
        </w:rPr>
        <w:t>m Speichermedium</w:t>
      </w:r>
      <w:r w:rsidR="00200BA1">
        <w:rPr>
          <w:rFonts w:cs="Arial"/>
        </w:rPr>
        <w:t xml:space="preserve"> </w:t>
      </w:r>
      <w:r w:rsidR="00DE63CA">
        <w:rPr>
          <w:rFonts w:cs="Arial"/>
        </w:rPr>
        <w:t>(vgl.</w:t>
      </w:r>
      <w:sdt>
        <w:sdtPr>
          <w:rPr>
            <w:rFonts w:cs="Arial"/>
          </w:rPr>
          <w:id w:val="-287053662"/>
          <w:citation/>
        </w:sdtPr>
        <w:sdtEndPr/>
        <w:sdtContent>
          <w:r w:rsidR="002E0F22">
            <w:rPr>
              <w:rFonts w:cs="Arial"/>
            </w:rPr>
            <w:fldChar w:fldCharType="begin"/>
          </w:r>
          <w:r w:rsidR="002E0F22" w:rsidRPr="002E0F22">
            <w:rPr>
              <w:rFonts w:cs="Arial"/>
            </w:rPr>
            <w:instrText xml:space="preserve"> CITATION Dic20 \l 1033 </w:instrText>
          </w:r>
          <w:r w:rsidR="002E0F22">
            <w:rPr>
              <w:rFonts w:cs="Arial"/>
            </w:rPr>
            <w:fldChar w:fldCharType="separate"/>
          </w:r>
          <w:r w:rsidR="00D42E1A">
            <w:rPr>
              <w:rFonts w:cs="Arial"/>
              <w:noProof/>
            </w:rPr>
            <w:t xml:space="preserve"> </w:t>
          </w:r>
          <w:r w:rsidR="00D42E1A" w:rsidRPr="00D42E1A">
            <w:rPr>
              <w:rFonts w:cs="Arial"/>
              <w:noProof/>
            </w:rPr>
            <w:t>[5]</w:t>
          </w:r>
          <w:r w:rsidR="002E0F22">
            <w:rPr>
              <w:rFonts w:cs="Arial"/>
            </w:rPr>
            <w:fldChar w:fldCharType="end"/>
          </w:r>
        </w:sdtContent>
      </w:sdt>
      <w:r w:rsidR="00DE63CA">
        <w:rPr>
          <w:rFonts w:cs="Arial"/>
        </w:rPr>
        <w:t>)</w:t>
      </w:r>
      <w:r w:rsidR="00B41CC8" w:rsidRPr="00E37C3E">
        <w:rPr>
          <w:rFonts w:cs="Arial"/>
        </w:rPr>
        <w:t>.</w:t>
      </w:r>
      <w:r w:rsidR="003758B4">
        <w:rPr>
          <w:rFonts w:cs="Arial"/>
        </w:rPr>
        <w:t xml:space="preserve"> </w:t>
      </w:r>
    </w:p>
    <w:p w14:paraId="3A92A977" w14:textId="5C7CE63E" w:rsidR="005557A2" w:rsidRDefault="00B41CC8" w:rsidP="00D42E1A">
      <w:pPr>
        <w:spacing w:line="360" w:lineRule="auto"/>
        <w:rPr>
          <w:rFonts w:cs="Arial"/>
        </w:rPr>
      </w:pPr>
      <w:r w:rsidRPr="00E37C3E">
        <w:rPr>
          <w:rFonts w:cs="Arial"/>
        </w:rPr>
        <w:t xml:space="preserve">Wenn die aufzuzeichnenden </w:t>
      </w:r>
      <w:r w:rsidR="00354DB2">
        <w:rPr>
          <w:rFonts w:cs="Arial"/>
        </w:rPr>
        <w:t>Daten</w:t>
      </w:r>
      <w:r w:rsidRPr="00E37C3E">
        <w:rPr>
          <w:rFonts w:cs="Arial"/>
        </w:rPr>
        <w:t xml:space="preserve"> bereits in digitaler Form</w:t>
      </w:r>
      <w:r w:rsidR="0011409A">
        <w:rPr>
          <w:rFonts w:cs="Arial"/>
        </w:rPr>
        <w:t xml:space="preserve"> vorliegen</w:t>
      </w:r>
      <w:r w:rsidR="006611B9">
        <w:rPr>
          <w:rFonts w:cs="Arial"/>
        </w:rPr>
        <w:t xml:space="preserve">, </w:t>
      </w:r>
      <w:r w:rsidRPr="00E37C3E">
        <w:rPr>
          <w:rFonts w:cs="Arial"/>
        </w:rPr>
        <w:t xml:space="preserve">z. B. von </w:t>
      </w:r>
      <w:r w:rsidR="006611B9" w:rsidRPr="00E37C3E">
        <w:rPr>
          <w:rFonts w:cs="Arial"/>
        </w:rPr>
        <w:t>einer Maschine</w:t>
      </w:r>
      <w:r w:rsidR="00200BA1">
        <w:rPr>
          <w:rFonts w:cs="Arial"/>
        </w:rPr>
        <w:t>n</w:t>
      </w:r>
      <w:r w:rsidR="006611B9" w:rsidRPr="00E37C3E">
        <w:rPr>
          <w:rFonts w:cs="Arial"/>
        </w:rPr>
        <w:t>steuerung</w:t>
      </w:r>
      <w:r w:rsidRPr="00E37C3E">
        <w:rPr>
          <w:rFonts w:cs="Arial"/>
        </w:rPr>
        <w:t xml:space="preserve">, </w:t>
      </w:r>
      <w:r w:rsidR="006611B9">
        <w:rPr>
          <w:rFonts w:cs="Arial"/>
        </w:rPr>
        <w:t xml:space="preserve">können </w:t>
      </w:r>
      <w:r w:rsidR="00354DB2">
        <w:rPr>
          <w:rFonts w:cs="Arial"/>
        </w:rPr>
        <w:t>So</w:t>
      </w:r>
      <w:r w:rsidRPr="00E37C3E">
        <w:rPr>
          <w:rFonts w:cs="Arial"/>
        </w:rPr>
        <w:t>f</w:t>
      </w:r>
      <w:r w:rsidR="00354DB2">
        <w:rPr>
          <w:rFonts w:cs="Arial"/>
        </w:rPr>
        <w:t>tw</w:t>
      </w:r>
      <w:r w:rsidR="006611B9">
        <w:rPr>
          <w:rFonts w:cs="Arial"/>
        </w:rPr>
        <w:t>are Daten</w:t>
      </w:r>
      <w:r w:rsidR="00354DB2">
        <w:rPr>
          <w:rFonts w:cs="Arial"/>
        </w:rPr>
        <w:t>lo</w:t>
      </w:r>
      <w:r w:rsidR="00304AA6">
        <w:rPr>
          <w:rFonts w:cs="Arial"/>
        </w:rPr>
        <w:t>gger verwendet</w:t>
      </w:r>
      <w:r w:rsidR="006611B9" w:rsidRPr="006611B9">
        <w:rPr>
          <w:rFonts w:cs="Arial"/>
        </w:rPr>
        <w:t xml:space="preserve"> </w:t>
      </w:r>
      <w:r w:rsidR="006611B9" w:rsidRPr="00E37C3E">
        <w:rPr>
          <w:rFonts w:cs="Arial"/>
        </w:rPr>
        <w:t>werden</w:t>
      </w:r>
      <w:r w:rsidR="00304AA6">
        <w:rPr>
          <w:rFonts w:cs="Arial"/>
        </w:rPr>
        <w:t xml:space="preserve">, um die Daten </w:t>
      </w:r>
      <w:r w:rsidR="00354DB2">
        <w:rPr>
          <w:rFonts w:cs="Arial"/>
        </w:rPr>
        <w:t>auf</w:t>
      </w:r>
      <w:r w:rsidR="00304AA6">
        <w:rPr>
          <w:rFonts w:cs="Arial"/>
        </w:rPr>
        <w:t>zu</w:t>
      </w:r>
      <w:r w:rsidR="00354DB2">
        <w:rPr>
          <w:rFonts w:cs="Arial"/>
        </w:rPr>
        <w:t>zeichnen.</w:t>
      </w:r>
      <w:r w:rsidR="006611B9">
        <w:rPr>
          <w:rFonts w:cs="Arial"/>
        </w:rPr>
        <w:t xml:space="preserve"> Software Datenlogger sind Programm</w:t>
      </w:r>
      <w:r w:rsidR="0011409A">
        <w:rPr>
          <w:rFonts w:cs="Arial"/>
        </w:rPr>
        <w:t>e</w:t>
      </w:r>
      <w:r w:rsidR="006611B9">
        <w:rPr>
          <w:rFonts w:cs="Arial"/>
        </w:rPr>
        <w:t>, die auf ein</w:t>
      </w:r>
      <w:r w:rsidR="0011409A">
        <w:rPr>
          <w:rFonts w:cs="Arial"/>
        </w:rPr>
        <w:t>em</w:t>
      </w:r>
      <w:r w:rsidR="006611B9">
        <w:rPr>
          <w:rFonts w:cs="Arial"/>
        </w:rPr>
        <w:t xml:space="preserve"> IPC</w:t>
      </w:r>
      <w:r w:rsidR="007839F9">
        <w:rPr>
          <w:rStyle w:val="Funotenzeichen"/>
          <w:rFonts w:cs="Arial"/>
        </w:rPr>
        <w:footnoteReference w:id="1"/>
      </w:r>
      <w:r w:rsidR="0011409A">
        <w:rPr>
          <w:rFonts w:cs="Arial"/>
        </w:rPr>
        <w:t xml:space="preserve"> laufen und die Daten von der Maschine</w:t>
      </w:r>
      <w:r w:rsidR="006615F3">
        <w:rPr>
          <w:rFonts w:cs="Arial"/>
        </w:rPr>
        <w:t>n</w:t>
      </w:r>
      <w:r w:rsidR="0011409A">
        <w:rPr>
          <w:rFonts w:cs="Arial"/>
        </w:rPr>
        <w:t>steuerung erhalten, z.B. SPS-ANALYSER pro 6 von der Firma Autem</w:t>
      </w:r>
      <w:r w:rsidR="00DE63CA">
        <w:rPr>
          <w:rFonts w:cs="Arial"/>
        </w:rPr>
        <w:t xml:space="preserve"> (vgl.</w:t>
      </w:r>
      <w:r w:rsidR="0011409A">
        <w:rPr>
          <w:rFonts w:cs="Arial"/>
        </w:rPr>
        <w:t xml:space="preserve"> </w:t>
      </w:r>
      <w:sdt>
        <w:sdtPr>
          <w:rPr>
            <w:rFonts w:cs="Arial"/>
          </w:rPr>
          <w:id w:val="-135732848"/>
          <w:citation/>
        </w:sdtPr>
        <w:sdtEndPr/>
        <w:sdtContent>
          <w:r w:rsidR="0011409A">
            <w:rPr>
              <w:rFonts w:cs="Arial"/>
            </w:rPr>
            <w:fldChar w:fldCharType="begin"/>
          </w:r>
          <w:r w:rsidR="0011409A">
            <w:rPr>
              <w:rFonts w:cs="Arial"/>
            </w:rPr>
            <w:instrText xml:space="preserve"> CITATION Aute20 \l 1031 </w:instrText>
          </w:r>
          <w:r w:rsidR="0011409A">
            <w:rPr>
              <w:rFonts w:cs="Arial"/>
            </w:rPr>
            <w:fldChar w:fldCharType="separate"/>
          </w:r>
          <w:r w:rsidR="00D42E1A" w:rsidRPr="00D42E1A">
            <w:rPr>
              <w:rFonts w:cs="Arial"/>
              <w:noProof/>
            </w:rPr>
            <w:t>[6]</w:t>
          </w:r>
          <w:r w:rsidR="0011409A">
            <w:rPr>
              <w:rFonts w:cs="Arial"/>
            </w:rPr>
            <w:fldChar w:fldCharType="end"/>
          </w:r>
        </w:sdtContent>
      </w:sdt>
      <w:r w:rsidR="00DE63CA">
        <w:rPr>
          <w:rFonts w:cs="Arial"/>
        </w:rPr>
        <w:t>)</w:t>
      </w:r>
      <w:r w:rsidR="0011409A">
        <w:rPr>
          <w:rFonts w:cs="Arial"/>
        </w:rPr>
        <w:t>.</w:t>
      </w:r>
    </w:p>
    <w:p w14:paraId="7712BD02" w14:textId="6F38B4CB" w:rsidR="00243CE0" w:rsidRDefault="00243CE0" w:rsidP="00D42E1A">
      <w:pPr>
        <w:spacing w:line="360" w:lineRule="auto"/>
        <w:rPr>
          <w:rFonts w:cs="Arial"/>
        </w:rPr>
      </w:pPr>
      <w:r>
        <w:rPr>
          <w:rFonts w:cs="Arial"/>
        </w:rPr>
        <w:t>SPS</w:t>
      </w:r>
      <w:r w:rsidR="00DF6FF7">
        <w:rPr>
          <w:rStyle w:val="Funotenzeichen"/>
          <w:rFonts w:cs="Arial"/>
        </w:rPr>
        <w:footnoteReference w:id="2"/>
      </w:r>
      <w:r>
        <w:rPr>
          <w:rFonts w:cs="Arial"/>
        </w:rPr>
        <w:t xml:space="preserve">-Hersteller wie </w:t>
      </w:r>
      <w:r w:rsidR="00592A0D">
        <w:rPr>
          <w:rFonts w:cs="Arial"/>
        </w:rPr>
        <w:t xml:space="preserve">die Firmen Beckhoff, Siemens und </w:t>
      </w:r>
      <w:r>
        <w:rPr>
          <w:rFonts w:cs="Arial"/>
        </w:rPr>
        <w:t xml:space="preserve">Phoenix Contact bieten Funktionen zur Umsetzung eines Dataloggings an. </w:t>
      </w:r>
      <w:r w:rsidR="00EF1C9A">
        <w:rPr>
          <w:rFonts w:cs="Arial"/>
        </w:rPr>
        <w:t>In</w:t>
      </w:r>
      <w:r w:rsidR="00ED5828">
        <w:rPr>
          <w:rFonts w:cs="Arial"/>
        </w:rPr>
        <w:t xml:space="preserve"> dieser Arbeit</w:t>
      </w:r>
      <w:r w:rsidR="00EF1C9A">
        <w:rPr>
          <w:rFonts w:cs="Arial"/>
        </w:rPr>
        <w:t xml:space="preserve"> werden diese Funktionen der SPS-Hersteller ausführlicher untersucht</w:t>
      </w:r>
      <w:r w:rsidR="00ED5828">
        <w:rPr>
          <w:rFonts w:cs="Arial"/>
        </w:rPr>
        <w:t xml:space="preserve"> und eine Datalogging-Anwendung für SPS</w:t>
      </w:r>
      <w:r w:rsidR="006615F3">
        <w:rPr>
          <w:rFonts w:cs="Arial"/>
        </w:rPr>
        <w:t>en</w:t>
      </w:r>
      <w:r w:rsidR="00ED5828">
        <w:rPr>
          <w:rFonts w:cs="Arial"/>
        </w:rPr>
        <w:t xml:space="preserve"> erstellt</w:t>
      </w:r>
      <w:r w:rsidR="00EF1C9A">
        <w:rPr>
          <w:rFonts w:cs="Arial"/>
        </w:rPr>
        <w:t xml:space="preserve">. </w:t>
      </w:r>
    </w:p>
    <w:p w14:paraId="277C03BD" w14:textId="77777777" w:rsidR="00A27DA7" w:rsidRDefault="00A27DA7" w:rsidP="00D42E1A">
      <w:pPr>
        <w:spacing w:line="360" w:lineRule="auto"/>
        <w:rPr>
          <w:rFonts w:cs="Arial"/>
        </w:rPr>
      </w:pPr>
    </w:p>
    <w:p w14:paraId="5BA82467" w14:textId="18939DD8" w:rsidR="00A27DA7" w:rsidRDefault="00A27DA7" w:rsidP="00D42E1A">
      <w:pPr>
        <w:spacing w:line="360" w:lineRule="auto"/>
        <w:rPr>
          <w:rFonts w:cs="Arial"/>
        </w:rPr>
      </w:pPr>
    </w:p>
    <w:p w14:paraId="721B3923" w14:textId="77777777" w:rsidR="00EF1C9A" w:rsidRPr="00E37C3E" w:rsidRDefault="00EF1C9A" w:rsidP="00D42E1A">
      <w:pPr>
        <w:spacing w:line="360" w:lineRule="auto"/>
        <w:rPr>
          <w:rFonts w:cs="Arial"/>
        </w:rPr>
      </w:pPr>
    </w:p>
    <w:p w14:paraId="5C896CD7" w14:textId="70D95122" w:rsidR="00DB74C1" w:rsidRDefault="00E93630" w:rsidP="00D42E1A">
      <w:pPr>
        <w:pStyle w:val="berschrift2"/>
        <w:rPr>
          <w:rFonts w:cs="Arial"/>
        </w:rPr>
      </w:pPr>
      <w:bookmarkStart w:id="13" w:name="_Toc48558511"/>
      <w:r>
        <w:rPr>
          <w:rFonts w:cs="Arial"/>
        </w:rPr>
        <w:t>2.3</w:t>
      </w:r>
      <w:r w:rsidR="00FB37DC" w:rsidRPr="00E37C3E">
        <w:rPr>
          <w:rFonts w:cs="Arial"/>
        </w:rPr>
        <w:t xml:space="preserve"> </w:t>
      </w:r>
      <w:r w:rsidR="00FD2D96" w:rsidRPr="00E37C3E">
        <w:rPr>
          <w:rFonts w:cs="Arial"/>
        </w:rPr>
        <w:t>Anwendung</w:t>
      </w:r>
      <w:r w:rsidR="00EF1C9A">
        <w:rPr>
          <w:rFonts w:cs="Arial"/>
        </w:rPr>
        <w:t>sbeispiele</w:t>
      </w:r>
      <w:r w:rsidR="0011409A">
        <w:rPr>
          <w:rFonts w:cs="Arial"/>
        </w:rPr>
        <w:t xml:space="preserve"> des</w:t>
      </w:r>
      <w:r w:rsidR="00DB74C1" w:rsidRPr="00E37C3E">
        <w:rPr>
          <w:rFonts w:cs="Arial"/>
        </w:rPr>
        <w:t xml:space="preserve"> Data-Logging</w:t>
      </w:r>
      <w:r w:rsidR="0011409A">
        <w:rPr>
          <w:rFonts w:cs="Arial"/>
        </w:rPr>
        <w:t>s</w:t>
      </w:r>
      <w:bookmarkEnd w:id="13"/>
    </w:p>
    <w:p w14:paraId="1F2163C0" w14:textId="77777777" w:rsidR="00A27DA7" w:rsidRPr="00A27DA7" w:rsidRDefault="00A27DA7" w:rsidP="00D42E1A">
      <w:pPr>
        <w:spacing w:line="360" w:lineRule="auto"/>
      </w:pPr>
    </w:p>
    <w:p w14:paraId="5EFC88F3" w14:textId="3C027B00" w:rsidR="00A9760C" w:rsidRDefault="0011409A" w:rsidP="00D42E1A">
      <w:pPr>
        <w:spacing w:line="360" w:lineRule="auto"/>
        <w:rPr>
          <w:rFonts w:cs="Arial"/>
        </w:rPr>
      </w:pPr>
      <w:r>
        <w:rPr>
          <w:rFonts w:cs="Arial"/>
        </w:rPr>
        <w:t>Das</w:t>
      </w:r>
      <w:r w:rsidR="00A9760C" w:rsidRPr="00E37C3E">
        <w:rPr>
          <w:rFonts w:cs="Arial"/>
        </w:rPr>
        <w:t xml:space="preserve"> Data-Logging </w:t>
      </w:r>
      <w:r w:rsidR="003407D0" w:rsidRPr="00E37C3E">
        <w:rPr>
          <w:rFonts w:cs="Arial"/>
        </w:rPr>
        <w:t xml:space="preserve">wird </w:t>
      </w:r>
      <w:r w:rsidR="00A9760C" w:rsidRPr="00E37C3E">
        <w:rPr>
          <w:rFonts w:cs="Arial"/>
        </w:rPr>
        <w:t xml:space="preserve">in </w:t>
      </w:r>
      <w:r w:rsidR="0047224D">
        <w:rPr>
          <w:rFonts w:cs="Arial"/>
        </w:rPr>
        <w:t xml:space="preserve">unterschiedlichen Anwendungen eingesetzt, z. B. </w:t>
      </w:r>
      <w:r w:rsidR="00A9760C" w:rsidRPr="00E37C3E">
        <w:rPr>
          <w:rFonts w:cs="Arial"/>
        </w:rPr>
        <w:t>Wetterstation</w:t>
      </w:r>
      <w:r w:rsidR="0047224D">
        <w:rPr>
          <w:rFonts w:cs="Arial"/>
        </w:rPr>
        <w:t>en, Abgasmessung von Verbrennungsanlagen</w:t>
      </w:r>
      <w:r w:rsidR="00A9760C" w:rsidRPr="00E37C3E">
        <w:rPr>
          <w:rFonts w:cs="Arial"/>
        </w:rPr>
        <w:t xml:space="preserve">, </w:t>
      </w:r>
      <w:r w:rsidR="0047224D">
        <w:rPr>
          <w:rFonts w:cs="Arial"/>
        </w:rPr>
        <w:t>Erfassung von Fahrzeugdaten, Flugschreiber</w:t>
      </w:r>
      <w:r w:rsidR="00A9760C" w:rsidRPr="00E37C3E">
        <w:rPr>
          <w:rFonts w:cs="Arial"/>
        </w:rPr>
        <w:t>.</w:t>
      </w:r>
      <w:r w:rsidR="003758B4">
        <w:t xml:space="preserve"> </w:t>
      </w:r>
      <w:r w:rsidR="0047224D">
        <w:rPr>
          <w:rFonts w:cs="Arial"/>
        </w:rPr>
        <w:t>In diesem Abschnitt</w:t>
      </w:r>
      <w:r w:rsidR="00EF1C9A">
        <w:rPr>
          <w:rFonts w:cs="Arial"/>
        </w:rPr>
        <w:t xml:space="preserve"> werden zwei A</w:t>
      </w:r>
      <w:r w:rsidR="003758B4" w:rsidRPr="003758B4">
        <w:rPr>
          <w:rFonts w:cs="Arial"/>
        </w:rPr>
        <w:t>nwendungen vorgestellt:</w:t>
      </w:r>
      <w:r w:rsidR="003758B4">
        <w:rPr>
          <w:rFonts w:cs="Arial"/>
        </w:rPr>
        <w:t xml:space="preserve"> W</w:t>
      </w:r>
      <w:r w:rsidR="003758B4">
        <w:rPr>
          <w:rFonts w:cs="Arial" w:hint="eastAsia"/>
        </w:rPr>
        <w:t>etterstation</w:t>
      </w:r>
      <w:r w:rsidR="003758B4">
        <w:rPr>
          <w:rFonts w:cs="Arial"/>
        </w:rPr>
        <w:t xml:space="preserve"> </w:t>
      </w:r>
      <w:r w:rsidR="003758B4">
        <w:rPr>
          <w:rFonts w:cs="Arial" w:hint="eastAsia"/>
        </w:rPr>
        <w:t>und</w:t>
      </w:r>
      <w:r w:rsidR="003758B4">
        <w:rPr>
          <w:rFonts w:cs="Arial"/>
        </w:rPr>
        <w:t xml:space="preserve"> F</w:t>
      </w:r>
      <w:r w:rsidR="003758B4">
        <w:rPr>
          <w:rFonts w:cs="Arial" w:hint="eastAsia"/>
        </w:rPr>
        <w:t>lugschreiber.</w:t>
      </w:r>
    </w:p>
    <w:p w14:paraId="577D222A" w14:textId="77777777" w:rsidR="001618AF" w:rsidRDefault="001618AF" w:rsidP="00D42E1A">
      <w:pPr>
        <w:spacing w:line="360" w:lineRule="auto"/>
      </w:pPr>
    </w:p>
    <w:p w14:paraId="60F61FA5" w14:textId="496C36BF" w:rsidR="007E6A6A" w:rsidRPr="00343282" w:rsidRDefault="00E93630" w:rsidP="00D42E1A">
      <w:pPr>
        <w:pStyle w:val="berschrift3"/>
        <w:rPr>
          <w:rFonts w:cs="Arial"/>
          <w:lang w:val="de-DE"/>
        </w:rPr>
      </w:pPr>
      <w:bookmarkStart w:id="14" w:name="_Toc48558512"/>
      <w:r w:rsidRPr="00343282">
        <w:rPr>
          <w:rFonts w:cs="Arial"/>
          <w:lang w:val="de-DE"/>
        </w:rPr>
        <w:t>2.3</w:t>
      </w:r>
      <w:r w:rsidR="00FB37DC" w:rsidRPr="00343282">
        <w:rPr>
          <w:rFonts w:cs="Arial"/>
          <w:lang w:val="de-DE"/>
        </w:rPr>
        <w:t xml:space="preserve">.1 </w:t>
      </w:r>
      <w:r w:rsidR="007E6A6A" w:rsidRPr="00343282">
        <w:rPr>
          <w:rFonts w:cs="Arial"/>
          <w:lang w:val="de-DE"/>
        </w:rPr>
        <w:t>Wetterstation</w:t>
      </w:r>
      <w:bookmarkEnd w:id="14"/>
    </w:p>
    <w:p w14:paraId="5D28E3D1" w14:textId="77777777" w:rsidR="00A27DA7" w:rsidRPr="00A27DA7" w:rsidRDefault="00A27DA7" w:rsidP="00D42E1A">
      <w:pPr>
        <w:spacing w:line="360" w:lineRule="auto"/>
      </w:pPr>
    </w:p>
    <w:p w14:paraId="04B8B1D4" w14:textId="19F39BAB" w:rsidR="007E6A6A" w:rsidRDefault="007E6A6A" w:rsidP="00D42E1A">
      <w:pPr>
        <w:spacing w:line="360" w:lineRule="auto"/>
        <w:rPr>
          <w:rFonts w:cs="Arial"/>
        </w:rPr>
      </w:pPr>
      <w:r w:rsidRPr="00E37C3E">
        <w:rPr>
          <w:rFonts w:cs="Arial"/>
        </w:rPr>
        <w:t>Eine Wetterstation ist eine Zusammenstellung verschiedener Messgeräte, die zur Messung meteorologischer Größen und damit der Wetterbeobachtung an einem bestimmten Ort und der Klimaforschung dienen</w:t>
      </w:r>
      <w:r w:rsidR="00DE63CA">
        <w:rPr>
          <w:rFonts w:cs="Arial"/>
        </w:rPr>
        <w:t xml:space="preserve"> (vgl.</w:t>
      </w:r>
      <w:sdt>
        <w:sdtPr>
          <w:rPr>
            <w:rFonts w:cs="Arial"/>
          </w:rPr>
          <w:id w:val="854006629"/>
          <w:citation/>
        </w:sdtPr>
        <w:sdtEndPr/>
        <w:sdtContent>
          <w:r w:rsidR="002E0F22">
            <w:rPr>
              <w:rFonts w:cs="Arial"/>
            </w:rPr>
            <w:fldChar w:fldCharType="begin"/>
          </w:r>
          <w:r w:rsidR="002E0F22" w:rsidRPr="002E0F22">
            <w:rPr>
              <w:rFonts w:cs="Arial"/>
            </w:rPr>
            <w:instrText xml:space="preserve"> CITATION Bot16 \l 1033 </w:instrText>
          </w:r>
          <w:r w:rsidR="002E0F22">
            <w:rPr>
              <w:rFonts w:cs="Arial"/>
            </w:rPr>
            <w:fldChar w:fldCharType="separate"/>
          </w:r>
          <w:r w:rsidR="00D42E1A">
            <w:rPr>
              <w:rFonts w:cs="Arial"/>
              <w:noProof/>
            </w:rPr>
            <w:t xml:space="preserve"> </w:t>
          </w:r>
          <w:r w:rsidR="00D42E1A" w:rsidRPr="00D42E1A">
            <w:rPr>
              <w:rFonts w:cs="Arial"/>
              <w:noProof/>
            </w:rPr>
            <w:t>[7]</w:t>
          </w:r>
          <w:r w:rsidR="002E0F22">
            <w:rPr>
              <w:rFonts w:cs="Arial"/>
            </w:rPr>
            <w:fldChar w:fldCharType="end"/>
          </w:r>
        </w:sdtContent>
      </w:sdt>
      <w:r w:rsidR="00DE63CA">
        <w:rPr>
          <w:rFonts w:cs="Arial"/>
        </w:rPr>
        <w:t>)</w:t>
      </w:r>
      <w:r w:rsidRPr="00E37C3E">
        <w:rPr>
          <w:rFonts w:cs="Arial"/>
        </w:rPr>
        <w:t xml:space="preserve">. </w:t>
      </w:r>
    </w:p>
    <w:p w14:paraId="6DBE30B6" w14:textId="77777777" w:rsidR="000E5FB7" w:rsidRDefault="000E5FB7" w:rsidP="00D42E1A">
      <w:pPr>
        <w:keepNext/>
        <w:spacing w:line="360" w:lineRule="auto"/>
      </w:pPr>
      <w:r>
        <w:rPr>
          <w:noProof/>
          <w:lang w:val="en-US"/>
        </w:rPr>
        <w:drawing>
          <wp:inline distT="0" distB="0" distL="0" distR="0" wp14:anchorId="713239C8" wp14:editId="51327561">
            <wp:extent cx="2825751" cy="2119313"/>
            <wp:effectExtent l="0" t="0" r="0" b="0"/>
            <wp:docPr id="15" name="Grafik 15" descr="Wetters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tterst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29556" cy="2122166"/>
                    </a:xfrm>
                    <a:prstGeom prst="rect">
                      <a:avLst/>
                    </a:prstGeom>
                    <a:noFill/>
                    <a:ln>
                      <a:noFill/>
                    </a:ln>
                  </pic:spPr>
                </pic:pic>
              </a:graphicData>
            </a:graphic>
          </wp:inline>
        </w:drawing>
      </w:r>
    </w:p>
    <w:p w14:paraId="1E081614" w14:textId="14A92338" w:rsidR="000E5FB7" w:rsidRDefault="000E5FB7" w:rsidP="00D42E1A">
      <w:pPr>
        <w:pStyle w:val="Beschriftung"/>
        <w:spacing w:line="360" w:lineRule="auto"/>
        <w:jc w:val="both"/>
      </w:pPr>
      <w:bookmarkStart w:id="15" w:name="_Toc48558257"/>
      <w:r>
        <w:t xml:space="preserve">Abbildung </w:t>
      </w:r>
      <w:r>
        <w:fldChar w:fldCharType="begin"/>
      </w:r>
      <w:r>
        <w:instrText xml:space="preserve"> SEQ Abbildung \* ARABIC </w:instrText>
      </w:r>
      <w:r>
        <w:fldChar w:fldCharType="separate"/>
      </w:r>
      <w:r w:rsidR="005B2264">
        <w:rPr>
          <w:noProof/>
        </w:rPr>
        <w:t>2</w:t>
      </w:r>
      <w:r>
        <w:fldChar w:fldCharType="end"/>
      </w:r>
      <w:r>
        <w:t xml:space="preserve"> Wetterstation von TESTEM</w:t>
      </w:r>
      <w:sdt>
        <w:sdtPr>
          <w:id w:val="803281785"/>
          <w:citation/>
        </w:sdtPr>
        <w:sdtEndPr/>
        <w:sdtContent>
          <w:r>
            <w:fldChar w:fldCharType="begin"/>
          </w:r>
          <w:r>
            <w:instrText xml:space="preserve"> CITATION TES20 \l 1031 </w:instrText>
          </w:r>
          <w:r>
            <w:fldChar w:fldCharType="separate"/>
          </w:r>
          <w:r w:rsidR="00D42E1A">
            <w:rPr>
              <w:noProof/>
            </w:rPr>
            <w:t xml:space="preserve"> </w:t>
          </w:r>
          <w:r w:rsidR="00D42E1A" w:rsidRPr="00D42E1A">
            <w:rPr>
              <w:noProof/>
            </w:rPr>
            <w:t>[8]</w:t>
          </w:r>
          <w:r>
            <w:fldChar w:fldCharType="end"/>
          </w:r>
        </w:sdtContent>
      </w:sdt>
      <w:bookmarkEnd w:id="15"/>
    </w:p>
    <w:p w14:paraId="4285F1E1" w14:textId="77777777" w:rsidR="000E5FB7" w:rsidRPr="000E5FB7" w:rsidRDefault="000E5FB7" w:rsidP="00D42E1A">
      <w:pPr>
        <w:spacing w:line="360" w:lineRule="auto"/>
      </w:pPr>
    </w:p>
    <w:p w14:paraId="6918372C" w14:textId="77777777" w:rsidR="007038E8" w:rsidRDefault="006B7EF7" w:rsidP="00D42E1A">
      <w:pPr>
        <w:spacing w:line="360" w:lineRule="auto"/>
        <w:rPr>
          <w:rFonts w:cs="Arial"/>
        </w:rPr>
      </w:pPr>
      <w:r w:rsidRPr="00E37C3E">
        <w:rPr>
          <w:rFonts w:cs="Arial"/>
        </w:rPr>
        <w:t xml:space="preserve">Wetterstationen enthalten </w:t>
      </w:r>
      <w:r w:rsidR="00FE570D">
        <w:rPr>
          <w:rFonts w:cs="Arial"/>
        </w:rPr>
        <w:t>unterschiedliche</w:t>
      </w:r>
      <w:r w:rsidRPr="00E37C3E">
        <w:rPr>
          <w:rFonts w:cs="Arial"/>
        </w:rPr>
        <w:t xml:space="preserve"> </w:t>
      </w:r>
      <w:r w:rsidR="00FE570D">
        <w:rPr>
          <w:rFonts w:cs="Arial"/>
        </w:rPr>
        <w:t>Messgeräte</w:t>
      </w:r>
      <w:r w:rsidRPr="00E37C3E">
        <w:rPr>
          <w:rFonts w:cs="Arial"/>
        </w:rPr>
        <w:t xml:space="preserve"> zur Messung der Wetterbedingungen. </w:t>
      </w:r>
      <w:r w:rsidR="00FE570D" w:rsidRPr="00E37C3E">
        <w:rPr>
          <w:rFonts w:cs="Arial"/>
        </w:rPr>
        <w:t xml:space="preserve">Diese </w:t>
      </w:r>
      <w:r w:rsidR="00FE570D">
        <w:rPr>
          <w:rFonts w:cs="Arial"/>
        </w:rPr>
        <w:t>Messgeräte</w:t>
      </w:r>
      <w:r w:rsidR="00FE570D" w:rsidRPr="00E37C3E">
        <w:rPr>
          <w:rFonts w:cs="Arial"/>
        </w:rPr>
        <w:t xml:space="preserve"> </w:t>
      </w:r>
      <w:r w:rsidR="00FE570D">
        <w:rPr>
          <w:rFonts w:cs="Arial"/>
        </w:rPr>
        <w:t>bestehen aus</w:t>
      </w:r>
      <w:r w:rsidRPr="00E37C3E">
        <w:rPr>
          <w:rFonts w:cs="Arial"/>
        </w:rPr>
        <w:t xml:space="preserve"> Thermometer zur Messung der Lufttemperatur, </w:t>
      </w:r>
      <w:r w:rsidR="00FE570D">
        <w:rPr>
          <w:rFonts w:cs="Arial"/>
        </w:rPr>
        <w:t>Windrichtungs- und Windgeschwindigkeits</w:t>
      </w:r>
      <w:r w:rsidRPr="00E37C3E">
        <w:rPr>
          <w:rFonts w:cs="Arial"/>
        </w:rPr>
        <w:t xml:space="preserve">messer, Hygrometer zur Messung der Luftfeuchtigkeit, Barometer zur </w:t>
      </w:r>
      <w:r w:rsidR="00FE570D">
        <w:rPr>
          <w:rFonts w:cs="Arial"/>
        </w:rPr>
        <w:t>Messung des Luftdrucks und Niederschlags</w:t>
      </w:r>
      <w:r w:rsidRPr="00E37C3E">
        <w:rPr>
          <w:rFonts w:cs="Arial"/>
        </w:rPr>
        <w:t xml:space="preserve">messer. </w:t>
      </w:r>
      <w:r w:rsidR="00FE570D">
        <w:rPr>
          <w:rFonts w:cs="Arial"/>
        </w:rPr>
        <w:t>Weitere</w:t>
      </w:r>
      <w:r w:rsidRPr="00E37C3E">
        <w:rPr>
          <w:rFonts w:cs="Arial"/>
        </w:rPr>
        <w:t xml:space="preserve"> </w:t>
      </w:r>
      <w:r w:rsidR="00FE570D">
        <w:rPr>
          <w:rFonts w:cs="Arial"/>
        </w:rPr>
        <w:t>Messgeräte</w:t>
      </w:r>
      <w:r w:rsidR="00FE570D" w:rsidRPr="00E37C3E">
        <w:rPr>
          <w:rFonts w:cs="Arial"/>
        </w:rPr>
        <w:t xml:space="preserve"> </w:t>
      </w:r>
      <w:r w:rsidR="00FE570D">
        <w:rPr>
          <w:rFonts w:cs="Arial"/>
        </w:rPr>
        <w:t>erfassen</w:t>
      </w:r>
      <w:r w:rsidRPr="00E37C3E">
        <w:rPr>
          <w:rFonts w:cs="Arial"/>
        </w:rPr>
        <w:t xml:space="preserve"> Bodenfeuchtigkeit, Bodentemperatur und Sonnenstrahlung</w:t>
      </w:r>
      <w:r w:rsidR="00FE570D">
        <w:rPr>
          <w:rFonts w:cs="Arial"/>
        </w:rPr>
        <w:t xml:space="preserve"> (UV-Strahlung, Sonnenstunden)</w:t>
      </w:r>
      <w:r w:rsidR="007038E8">
        <w:rPr>
          <w:rFonts w:cs="Arial"/>
        </w:rPr>
        <w:t xml:space="preserve">. </w:t>
      </w:r>
      <w:r w:rsidRPr="00E37C3E">
        <w:rPr>
          <w:rFonts w:cs="Arial"/>
        </w:rPr>
        <w:t xml:space="preserve">Wetterstationen enthalten </w:t>
      </w:r>
      <w:r w:rsidR="00FE570D">
        <w:rPr>
          <w:rFonts w:cs="Arial"/>
        </w:rPr>
        <w:t>einen Rechner</w:t>
      </w:r>
      <w:r w:rsidR="007038E8">
        <w:rPr>
          <w:rFonts w:cs="Arial"/>
        </w:rPr>
        <w:t>, der</w:t>
      </w:r>
      <w:r w:rsidRPr="00E37C3E">
        <w:rPr>
          <w:rFonts w:cs="Arial"/>
        </w:rPr>
        <w:t xml:space="preserve"> Daten sammelt</w:t>
      </w:r>
      <w:r w:rsidR="007038E8">
        <w:rPr>
          <w:rFonts w:cs="Arial"/>
        </w:rPr>
        <w:t xml:space="preserve"> und zur Weiterverarbeitung</w:t>
      </w:r>
      <w:r w:rsidRPr="00E37C3E">
        <w:rPr>
          <w:rFonts w:cs="Arial"/>
        </w:rPr>
        <w:t xml:space="preserve"> </w:t>
      </w:r>
      <w:r w:rsidR="007038E8">
        <w:rPr>
          <w:rFonts w:cs="Arial"/>
        </w:rPr>
        <w:t xml:space="preserve">ausgibt. </w:t>
      </w:r>
    </w:p>
    <w:p w14:paraId="1B688230" w14:textId="71AAD8ED" w:rsidR="00A27DA7" w:rsidRPr="00E37C3E" w:rsidRDefault="00A27DA7" w:rsidP="00D42E1A">
      <w:pPr>
        <w:spacing w:line="360" w:lineRule="auto"/>
        <w:rPr>
          <w:rFonts w:cs="Arial"/>
        </w:rPr>
      </w:pPr>
    </w:p>
    <w:p w14:paraId="135725E2" w14:textId="77777777" w:rsidR="007E6A6A" w:rsidRPr="00343282" w:rsidRDefault="00E93630" w:rsidP="00D42E1A">
      <w:pPr>
        <w:pStyle w:val="berschrift3"/>
        <w:rPr>
          <w:rFonts w:cs="Arial"/>
          <w:lang w:val="de-DE"/>
        </w:rPr>
      </w:pPr>
      <w:bookmarkStart w:id="16" w:name="_Toc48558513"/>
      <w:r w:rsidRPr="00343282">
        <w:rPr>
          <w:rFonts w:cs="Arial"/>
          <w:lang w:val="de-DE"/>
        </w:rPr>
        <w:t>2.3</w:t>
      </w:r>
      <w:r w:rsidR="00FB37DC" w:rsidRPr="00343282">
        <w:rPr>
          <w:rFonts w:cs="Arial"/>
          <w:lang w:val="de-DE"/>
        </w:rPr>
        <w:t xml:space="preserve">.2 </w:t>
      </w:r>
      <w:r w:rsidR="007E6A6A" w:rsidRPr="00343282">
        <w:rPr>
          <w:rFonts w:cs="Arial"/>
          <w:lang w:val="de-DE"/>
        </w:rPr>
        <w:t>Flugschreiber</w:t>
      </w:r>
      <w:bookmarkEnd w:id="16"/>
    </w:p>
    <w:p w14:paraId="11551CA8" w14:textId="77777777" w:rsidR="00A27DA7" w:rsidRPr="00A27DA7" w:rsidRDefault="00A27DA7" w:rsidP="00D42E1A">
      <w:pPr>
        <w:spacing w:line="360" w:lineRule="auto"/>
      </w:pPr>
    </w:p>
    <w:p w14:paraId="29A6C454" w14:textId="533792B3" w:rsidR="007038E8" w:rsidRDefault="007038E8" w:rsidP="00D42E1A">
      <w:pPr>
        <w:spacing w:line="360" w:lineRule="auto"/>
        <w:rPr>
          <w:rFonts w:cs="Arial"/>
        </w:rPr>
      </w:pPr>
      <w:r>
        <w:rPr>
          <w:rFonts w:cs="Arial"/>
        </w:rPr>
        <w:t xml:space="preserve">Ein </w:t>
      </w:r>
      <w:r w:rsidR="006B7EF7" w:rsidRPr="00E37C3E">
        <w:rPr>
          <w:rFonts w:cs="Arial"/>
        </w:rPr>
        <w:t>Flugschreiber (allgemein bekannt als Black Box) ist ein Aufzeichnungsgerät in Flugze</w:t>
      </w:r>
      <w:r w:rsidR="007E6A6A" w:rsidRPr="00E37C3E">
        <w:rPr>
          <w:rFonts w:cs="Arial"/>
        </w:rPr>
        <w:t>ugen</w:t>
      </w:r>
      <w:r w:rsidR="006B7EF7" w:rsidRPr="00E37C3E">
        <w:rPr>
          <w:rFonts w:cs="Arial"/>
        </w:rPr>
        <w:t xml:space="preserve">, das relevante Flugdaten und Flugzeugparameter sowie </w:t>
      </w:r>
      <w:r>
        <w:rPr>
          <w:rFonts w:cs="Arial"/>
        </w:rPr>
        <w:t>Gespräche im Cockpit</w:t>
      </w:r>
      <w:r w:rsidR="006B7EF7" w:rsidRPr="00E37C3E">
        <w:rPr>
          <w:rFonts w:cs="Arial"/>
        </w:rPr>
        <w:t xml:space="preserve"> während des Fluges speichert. Nach einem Flugzeugunfall </w:t>
      </w:r>
      <w:r w:rsidR="003407D0" w:rsidRPr="00E37C3E">
        <w:rPr>
          <w:rFonts w:cs="Arial"/>
        </w:rPr>
        <w:t xml:space="preserve">wird </w:t>
      </w:r>
      <w:r w:rsidR="006B7EF7" w:rsidRPr="00E37C3E">
        <w:rPr>
          <w:rFonts w:cs="Arial"/>
        </w:rPr>
        <w:t xml:space="preserve">der Unfallverlauf </w:t>
      </w:r>
      <w:r>
        <w:rPr>
          <w:rFonts w:cs="Arial"/>
        </w:rPr>
        <w:t>mit Hilfe</w:t>
      </w:r>
      <w:r w:rsidR="006B7EF7" w:rsidRPr="00E37C3E">
        <w:rPr>
          <w:rFonts w:cs="Arial"/>
        </w:rPr>
        <w:t xml:space="preserve"> der gespeicherten Daten </w:t>
      </w:r>
      <w:r w:rsidR="007E6A6A" w:rsidRPr="00E37C3E">
        <w:rPr>
          <w:rFonts w:cs="Arial"/>
        </w:rPr>
        <w:t>analysiert</w:t>
      </w:r>
      <w:r w:rsidR="006B7EF7" w:rsidRPr="00E37C3E">
        <w:rPr>
          <w:rFonts w:cs="Arial"/>
        </w:rPr>
        <w:t>.</w:t>
      </w:r>
      <w:r>
        <w:rPr>
          <w:rFonts w:cs="Arial"/>
        </w:rPr>
        <w:t xml:space="preserve"> </w:t>
      </w:r>
      <w:r w:rsidR="006B7EF7" w:rsidRPr="00E37C3E">
        <w:rPr>
          <w:rFonts w:cs="Arial"/>
        </w:rPr>
        <w:t xml:space="preserve">Der Flugschreiber ist in </w:t>
      </w:r>
      <w:r w:rsidR="007E6A6A" w:rsidRPr="00E37C3E">
        <w:rPr>
          <w:rFonts w:cs="Arial"/>
        </w:rPr>
        <w:t>„flight data recorder“</w:t>
      </w:r>
      <w:r w:rsidR="003A258D">
        <w:rPr>
          <w:rFonts w:cs="Arial"/>
        </w:rPr>
        <w:t xml:space="preserve"> (FDR)</w:t>
      </w:r>
      <w:r w:rsidR="001618AF">
        <w:rPr>
          <w:rFonts w:cs="Arial"/>
        </w:rPr>
        <w:t xml:space="preserve"> </w:t>
      </w:r>
      <w:r w:rsidR="00DE63CA">
        <w:rPr>
          <w:rFonts w:cs="Arial"/>
        </w:rPr>
        <w:t>(vgl.</w:t>
      </w:r>
      <w:sdt>
        <w:sdtPr>
          <w:rPr>
            <w:rFonts w:cs="Arial"/>
          </w:rPr>
          <w:id w:val="1593812239"/>
          <w:citation/>
        </w:sdtPr>
        <w:sdtEndPr/>
        <w:sdtContent>
          <w:r w:rsidR="002E0F22">
            <w:rPr>
              <w:rFonts w:cs="Arial"/>
            </w:rPr>
            <w:fldChar w:fldCharType="begin"/>
          </w:r>
          <w:r w:rsidR="002E0F22" w:rsidRPr="002E0F22">
            <w:rPr>
              <w:rFonts w:cs="Arial"/>
            </w:rPr>
            <w:instrText xml:space="preserve"> CITATION Ton06 \l 1033 </w:instrText>
          </w:r>
          <w:r w:rsidR="002E0F22">
            <w:rPr>
              <w:rFonts w:cs="Arial"/>
            </w:rPr>
            <w:fldChar w:fldCharType="separate"/>
          </w:r>
          <w:r w:rsidR="00D42E1A">
            <w:rPr>
              <w:rFonts w:cs="Arial"/>
              <w:noProof/>
            </w:rPr>
            <w:t xml:space="preserve"> </w:t>
          </w:r>
          <w:r w:rsidR="00D42E1A" w:rsidRPr="00D42E1A">
            <w:rPr>
              <w:rFonts w:cs="Arial"/>
              <w:noProof/>
            </w:rPr>
            <w:t>[9]</w:t>
          </w:r>
          <w:r w:rsidR="002E0F22">
            <w:rPr>
              <w:rFonts w:cs="Arial"/>
            </w:rPr>
            <w:fldChar w:fldCharType="end"/>
          </w:r>
        </w:sdtContent>
      </w:sdt>
      <w:r w:rsidR="00DE63CA">
        <w:rPr>
          <w:rFonts w:cs="Arial"/>
        </w:rPr>
        <w:t>)</w:t>
      </w:r>
      <w:r w:rsidR="006B7EF7" w:rsidRPr="00E37C3E">
        <w:rPr>
          <w:rFonts w:cs="Arial"/>
        </w:rPr>
        <w:t xml:space="preserve"> und </w:t>
      </w:r>
      <w:r w:rsidR="007E6A6A" w:rsidRPr="00E37C3E">
        <w:rPr>
          <w:rFonts w:cs="Arial"/>
        </w:rPr>
        <w:t>„cockpit voice recorder“</w:t>
      </w:r>
      <w:r w:rsidR="006615F3">
        <w:rPr>
          <w:rFonts w:cs="Arial"/>
        </w:rPr>
        <w:t xml:space="preserve"> </w:t>
      </w:r>
      <w:r w:rsidR="00DE63CA">
        <w:rPr>
          <w:rFonts w:cs="Arial"/>
        </w:rPr>
        <w:t>(vgl.</w:t>
      </w:r>
      <w:sdt>
        <w:sdtPr>
          <w:rPr>
            <w:rFonts w:cs="Arial"/>
          </w:rPr>
          <w:id w:val="-1404525754"/>
          <w:citation/>
        </w:sdtPr>
        <w:sdtEndPr/>
        <w:sdtContent>
          <w:r w:rsidR="002E0F22">
            <w:rPr>
              <w:rFonts w:cs="Arial"/>
            </w:rPr>
            <w:fldChar w:fldCharType="begin"/>
          </w:r>
          <w:r w:rsidR="002E0F22" w:rsidRPr="002E0F22">
            <w:rPr>
              <w:rFonts w:cs="Arial"/>
            </w:rPr>
            <w:instrText xml:space="preserve"> CITATION Wal17 \l 1033 </w:instrText>
          </w:r>
          <w:r w:rsidR="002E0F22">
            <w:rPr>
              <w:rFonts w:cs="Arial"/>
            </w:rPr>
            <w:fldChar w:fldCharType="separate"/>
          </w:r>
          <w:r w:rsidR="00D42E1A">
            <w:rPr>
              <w:rFonts w:cs="Arial"/>
              <w:noProof/>
            </w:rPr>
            <w:t xml:space="preserve"> </w:t>
          </w:r>
          <w:r w:rsidR="00D42E1A" w:rsidRPr="00D42E1A">
            <w:rPr>
              <w:rFonts w:cs="Arial"/>
              <w:noProof/>
            </w:rPr>
            <w:t>[10]</w:t>
          </w:r>
          <w:r w:rsidR="002E0F22">
            <w:rPr>
              <w:rFonts w:cs="Arial"/>
            </w:rPr>
            <w:fldChar w:fldCharType="end"/>
          </w:r>
        </w:sdtContent>
      </w:sdt>
      <w:r w:rsidR="00DE63CA">
        <w:rPr>
          <w:rFonts w:cs="Arial"/>
        </w:rPr>
        <w:t>)</w:t>
      </w:r>
      <w:r w:rsidR="007E6A6A" w:rsidRPr="00E37C3E">
        <w:rPr>
          <w:rFonts w:cs="Arial"/>
        </w:rPr>
        <w:t xml:space="preserve"> unterteilt. </w:t>
      </w:r>
    </w:p>
    <w:p w14:paraId="7EAE93D9" w14:textId="77777777" w:rsidR="000E5FB7" w:rsidRDefault="000E5FB7" w:rsidP="00D42E1A">
      <w:pPr>
        <w:keepNext/>
        <w:spacing w:line="360" w:lineRule="auto"/>
      </w:pPr>
      <w:r>
        <w:rPr>
          <w:noProof/>
          <w:lang w:val="en-US"/>
        </w:rPr>
        <w:drawing>
          <wp:inline distT="0" distB="0" distL="0" distR="0" wp14:anchorId="66C9A9DB" wp14:editId="33B7B422">
            <wp:extent cx="2152651" cy="1614488"/>
            <wp:effectExtent l="0" t="0" r="0" b="5080"/>
            <wp:docPr id="10" name="Grafik 10" descr="EASA Explains New Flight Data Recording Standards - Aviation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SA Explains New Flight Data Recording Standards - Aviation Toda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56628" cy="1617471"/>
                    </a:xfrm>
                    <a:prstGeom prst="rect">
                      <a:avLst/>
                    </a:prstGeom>
                    <a:noFill/>
                    <a:ln>
                      <a:noFill/>
                    </a:ln>
                  </pic:spPr>
                </pic:pic>
              </a:graphicData>
            </a:graphic>
          </wp:inline>
        </w:drawing>
      </w:r>
    </w:p>
    <w:p w14:paraId="76AD811B" w14:textId="61F32C31" w:rsidR="000E5FB7" w:rsidRPr="00BA55F3" w:rsidRDefault="000E5FB7" w:rsidP="00D42E1A">
      <w:pPr>
        <w:pStyle w:val="Beschriftung"/>
        <w:spacing w:line="360" w:lineRule="auto"/>
        <w:jc w:val="both"/>
        <w:rPr>
          <w:rFonts w:cs="Arial"/>
        </w:rPr>
      </w:pPr>
      <w:bookmarkStart w:id="17" w:name="_Toc48558258"/>
      <w:r w:rsidRPr="00BA55F3">
        <w:t xml:space="preserve">Abbildung </w:t>
      </w:r>
      <w:r>
        <w:fldChar w:fldCharType="begin"/>
      </w:r>
      <w:r w:rsidRPr="00BA55F3">
        <w:instrText xml:space="preserve"> SEQ Abbildung \* ARABIC </w:instrText>
      </w:r>
      <w:r>
        <w:fldChar w:fldCharType="separate"/>
      </w:r>
      <w:r w:rsidR="005B2264">
        <w:rPr>
          <w:noProof/>
        </w:rPr>
        <w:t>3</w:t>
      </w:r>
      <w:r>
        <w:fldChar w:fldCharType="end"/>
      </w:r>
      <w:r w:rsidRPr="00BA55F3">
        <w:t xml:space="preserve"> Flight Data Recorder</w:t>
      </w:r>
      <w:sdt>
        <w:sdtPr>
          <w:id w:val="-1823115806"/>
          <w:citation/>
        </w:sdtPr>
        <w:sdtEndPr/>
        <w:sdtContent>
          <w:r>
            <w:fldChar w:fldCharType="begin"/>
          </w:r>
          <w:r w:rsidRPr="00BA55F3">
            <w:instrText xml:space="preserve"> CITATION Ton06 \l 1031 </w:instrText>
          </w:r>
          <w:r>
            <w:fldChar w:fldCharType="separate"/>
          </w:r>
          <w:r w:rsidR="005504DF">
            <w:rPr>
              <w:noProof/>
            </w:rPr>
            <w:t xml:space="preserve"> </w:t>
          </w:r>
          <w:r w:rsidR="005504DF" w:rsidRPr="005504DF">
            <w:rPr>
              <w:noProof/>
            </w:rPr>
            <w:t>[9]</w:t>
          </w:r>
          <w:r>
            <w:fldChar w:fldCharType="end"/>
          </w:r>
        </w:sdtContent>
      </w:sdt>
      <w:bookmarkEnd w:id="17"/>
    </w:p>
    <w:p w14:paraId="0B1B94D1" w14:textId="77777777" w:rsidR="000E5FB7" w:rsidRPr="00BA55F3" w:rsidRDefault="000E5FB7" w:rsidP="00D42E1A">
      <w:pPr>
        <w:spacing w:line="360" w:lineRule="auto"/>
        <w:rPr>
          <w:rFonts w:cs="Arial"/>
        </w:rPr>
      </w:pPr>
    </w:p>
    <w:p w14:paraId="6C9EC906" w14:textId="6AFC408A" w:rsidR="00DB74C1" w:rsidRPr="00E37C3E" w:rsidRDefault="007E6A6A" w:rsidP="00D42E1A">
      <w:pPr>
        <w:spacing w:line="360" w:lineRule="auto"/>
        <w:rPr>
          <w:rFonts w:cs="Arial"/>
        </w:rPr>
      </w:pPr>
      <w:r w:rsidRPr="00E37C3E">
        <w:rPr>
          <w:rFonts w:cs="Arial"/>
        </w:rPr>
        <w:t>Der „flight data recorder“</w:t>
      </w:r>
      <w:r w:rsidR="006B7EF7" w:rsidRPr="00E37C3E">
        <w:rPr>
          <w:rFonts w:cs="Arial"/>
        </w:rPr>
        <w:t xml:space="preserve"> empfängt Eingaben in einem best</w:t>
      </w:r>
      <w:r w:rsidR="003A258D">
        <w:rPr>
          <w:rFonts w:cs="Arial"/>
        </w:rPr>
        <w:t>immten Datenrahmen von de</w:t>
      </w:r>
      <w:r w:rsidR="003A258D">
        <w:rPr>
          <w:rFonts w:cs="Arial" w:hint="eastAsia"/>
        </w:rPr>
        <w:t>m</w:t>
      </w:r>
      <w:r w:rsidRPr="00E37C3E">
        <w:rPr>
          <w:rFonts w:cs="Arial"/>
        </w:rPr>
        <w:t xml:space="preserve"> </w:t>
      </w:r>
      <w:r w:rsidR="003A258D">
        <w:rPr>
          <w:rFonts w:cs="Arial"/>
        </w:rPr>
        <w:t>Flu</w:t>
      </w:r>
      <w:r w:rsidR="003A258D">
        <w:rPr>
          <w:rFonts w:cs="Arial" w:hint="eastAsia"/>
        </w:rPr>
        <w:t>gd</w:t>
      </w:r>
      <w:r w:rsidR="003A258D">
        <w:rPr>
          <w:rFonts w:cs="Arial"/>
        </w:rPr>
        <w:t>ate</w:t>
      </w:r>
      <w:r w:rsidR="007038E8">
        <w:rPr>
          <w:rFonts w:cs="Arial" w:hint="eastAsia"/>
        </w:rPr>
        <w:t>nsammelm</w:t>
      </w:r>
      <w:r w:rsidR="003A258D">
        <w:rPr>
          <w:rFonts w:cs="Arial" w:hint="eastAsia"/>
        </w:rPr>
        <w:t>odul</w:t>
      </w:r>
      <w:r w:rsidR="006B7EF7" w:rsidRPr="00E37C3E">
        <w:rPr>
          <w:rFonts w:cs="Arial"/>
        </w:rPr>
        <w:t xml:space="preserve">. </w:t>
      </w:r>
      <w:r w:rsidR="007038E8">
        <w:rPr>
          <w:rFonts w:cs="Arial"/>
        </w:rPr>
        <w:t>Er zeichnet</w:t>
      </w:r>
      <w:r w:rsidR="006B7EF7" w:rsidRPr="00E37C3E">
        <w:rPr>
          <w:rFonts w:cs="Arial"/>
        </w:rPr>
        <w:t xml:space="preserve"> wichtige Flugparameter </w:t>
      </w:r>
      <w:r w:rsidR="007038E8">
        <w:rPr>
          <w:rFonts w:cs="Arial"/>
        </w:rPr>
        <w:t xml:space="preserve">wie Flughöhe und </w:t>
      </w:r>
      <w:r w:rsidR="007038E8" w:rsidRPr="00E37C3E">
        <w:rPr>
          <w:rFonts w:cs="Arial"/>
        </w:rPr>
        <w:t xml:space="preserve">Geschwindigkeit </w:t>
      </w:r>
      <w:r w:rsidR="006B7EF7" w:rsidRPr="00E37C3E">
        <w:rPr>
          <w:rFonts w:cs="Arial"/>
        </w:rPr>
        <w:t xml:space="preserve">auf, </w:t>
      </w:r>
      <w:r w:rsidR="007038E8">
        <w:rPr>
          <w:rFonts w:cs="Arial"/>
        </w:rPr>
        <w:t xml:space="preserve">sowie </w:t>
      </w:r>
      <w:r w:rsidR="006B7EF7" w:rsidRPr="00E37C3E">
        <w:rPr>
          <w:rFonts w:cs="Arial"/>
        </w:rPr>
        <w:t>Steuerungs- und Aktuatorstatus, Triebwer</w:t>
      </w:r>
      <w:r w:rsidR="007038E8">
        <w:rPr>
          <w:rFonts w:cs="Arial"/>
        </w:rPr>
        <w:t xml:space="preserve">ksinformationen und Zeitstempel. </w:t>
      </w:r>
      <w:r w:rsidR="006B7EF7" w:rsidRPr="00E37C3E">
        <w:rPr>
          <w:rFonts w:cs="Arial"/>
        </w:rPr>
        <w:t xml:space="preserve">Normalerweise wird jeder Parameter mehrmals pro Sekunde aufgezeichnet. Wenn sich die Daten jedoch schnell ändern, werden </w:t>
      </w:r>
      <w:r w:rsidR="00F67623">
        <w:rPr>
          <w:rFonts w:cs="Arial"/>
        </w:rPr>
        <w:t>diese abnormalen Daten</w:t>
      </w:r>
      <w:r w:rsidR="006B7EF7" w:rsidRPr="00E37C3E">
        <w:rPr>
          <w:rFonts w:cs="Arial"/>
        </w:rPr>
        <w:t xml:space="preserve"> mit einer höheren Frequenz gespeichert. Die meisten FDRs zeichnen kontinuierlich Daten für ungefähr 17-25 Stunden auf</w:t>
      </w:r>
      <w:sdt>
        <w:sdtPr>
          <w:rPr>
            <w:rFonts w:cs="Arial"/>
          </w:rPr>
          <w:id w:val="914742904"/>
          <w:citation/>
        </w:sdtPr>
        <w:sdtEndPr/>
        <w:sdtContent>
          <w:r w:rsidR="002E0F22">
            <w:rPr>
              <w:rFonts w:cs="Arial"/>
            </w:rPr>
            <w:fldChar w:fldCharType="begin"/>
          </w:r>
          <w:r w:rsidR="002E0F22" w:rsidRPr="002E0F22">
            <w:rPr>
              <w:rFonts w:cs="Arial"/>
            </w:rPr>
            <w:instrText xml:space="preserve"> CITATION Ton06 \l 1033 </w:instrText>
          </w:r>
          <w:r w:rsidR="002E0F22">
            <w:rPr>
              <w:rFonts w:cs="Arial"/>
            </w:rPr>
            <w:fldChar w:fldCharType="separate"/>
          </w:r>
          <w:r w:rsidR="005504DF">
            <w:rPr>
              <w:rFonts w:cs="Arial"/>
              <w:noProof/>
            </w:rPr>
            <w:t xml:space="preserve"> </w:t>
          </w:r>
          <w:r w:rsidR="005504DF" w:rsidRPr="005504DF">
            <w:rPr>
              <w:rFonts w:cs="Arial"/>
              <w:noProof/>
            </w:rPr>
            <w:t>[9]</w:t>
          </w:r>
          <w:r w:rsidR="002E0F22">
            <w:rPr>
              <w:rFonts w:cs="Arial"/>
            </w:rPr>
            <w:fldChar w:fldCharType="end"/>
          </w:r>
        </w:sdtContent>
      </w:sdt>
      <w:r w:rsidR="006B7EF7" w:rsidRPr="00E37C3E">
        <w:rPr>
          <w:rFonts w:cs="Arial"/>
        </w:rPr>
        <w:t>.</w:t>
      </w:r>
    </w:p>
    <w:p w14:paraId="0C74884D" w14:textId="77777777" w:rsidR="0061795E" w:rsidRDefault="0061795E" w:rsidP="00D42E1A">
      <w:pPr>
        <w:pStyle w:val="berschrift1"/>
        <w:rPr>
          <w:rFonts w:cs="Arial"/>
        </w:rPr>
        <w:sectPr w:rsidR="0061795E" w:rsidSect="0061795E">
          <w:headerReference w:type="default" r:id="rId22"/>
          <w:pgSz w:w="12240" w:h="15840"/>
          <w:pgMar w:top="1411" w:right="850" w:bottom="1411" w:left="1987" w:header="706" w:footer="706" w:gutter="0"/>
          <w:cols w:space="708"/>
          <w:docGrid w:linePitch="360"/>
        </w:sectPr>
      </w:pPr>
    </w:p>
    <w:p w14:paraId="0651BE9A" w14:textId="13CF22BE" w:rsidR="0092371B" w:rsidRDefault="005826D3" w:rsidP="00D42E1A">
      <w:pPr>
        <w:pStyle w:val="berschrift1"/>
        <w:rPr>
          <w:rFonts w:cs="Arial"/>
        </w:rPr>
      </w:pPr>
      <w:bookmarkStart w:id="18" w:name="_Toc48558514"/>
      <w:r>
        <w:rPr>
          <w:rFonts w:cs="Arial"/>
        </w:rPr>
        <w:t>3</w:t>
      </w:r>
      <w:r w:rsidR="00FB37DC" w:rsidRPr="00E37C3E">
        <w:rPr>
          <w:rFonts w:cs="Arial"/>
        </w:rPr>
        <w:t xml:space="preserve"> </w:t>
      </w:r>
      <w:r w:rsidR="00A14DC0" w:rsidRPr="00E37C3E">
        <w:rPr>
          <w:rFonts w:cs="Arial"/>
        </w:rPr>
        <w:t>Anforderung an das Data-Logging-System</w:t>
      </w:r>
      <w:bookmarkEnd w:id="18"/>
      <w:r w:rsidR="00A14DC0" w:rsidRPr="00E37C3E">
        <w:rPr>
          <w:rFonts w:cs="Arial"/>
        </w:rPr>
        <w:t xml:space="preserve"> </w:t>
      </w:r>
    </w:p>
    <w:p w14:paraId="0909E088" w14:textId="77777777" w:rsidR="00E37C3E" w:rsidRPr="00E37C3E" w:rsidRDefault="00E37C3E" w:rsidP="00D42E1A">
      <w:pPr>
        <w:spacing w:line="360" w:lineRule="auto"/>
      </w:pPr>
    </w:p>
    <w:p w14:paraId="2CC6F8BE" w14:textId="5520D141" w:rsidR="00200BA1" w:rsidRDefault="00200BA1" w:rsidP="00D42E1A">
      <w:pPr>
        <w:spacing w:line="360" w:lineRule="auto"/>
        <w:rPr>
          <w:rFonts w:cs="Arial"/>
        </w:rPr>
      </w:pPr>
      <w:r>
        <w:rPr>
          <w:rFonts w:cs="Arial"/>
        </w:rPr>
        <w:t>Die</w:t>
      </w:r>
      <w:r w:rsidRPr="00E37C3E">
        <w:rPr>
          <w:rFonts w:cs="Arial"/>
        </w:rPr>
        <w:t xml:space="preserve"> Systemanforderungen </w:t>
      </w:r>
      <w:r w:rsidR="006863E0">
        <w:rPr>
          <w:rFonts w:cs="Arial"/>
        </w:rPr>
        <w:t>teilen</w:t>
      </w:r>
      <w:r>
        <w:rPr>
          <w:rFonts w:cs="Arial"/>
        </w:rPr>
        <w:t xml:space="preserve"> sich in</w:t>
      </w:r>
      <w:r w:rsidRPr="00E37C3E">
        <w:rPr>
          <w:rFonts w:cs="Arial"/>
        </w:rPr>
        <w:t xml:space="preserve"> zwei </w:t>
      </w:r>
      <w:r>
        <w:rPr>
          <w:rFonts w:cs="Arial"/>
        </w:rPr>
        <w:t>Hauptp</w:t>
      </w:r>
      <w:r w:rsidRPr="00E37C3E">
        <w:rPr>
          <w:rFonts w:cs="Arial"/>
        </w:rPr>
        <w:t>unkte</w:t>
      </w:r>
      <w:r>
        <w:rPr>
          <w:rFonts w:cs="Arial"/>
        </w:rPr>
        <w:t xml:space="preserve"> auf, zum einen </w:t>
      </w:r>
      <w:r w:rsidR="006863E0">
        <w:rPr>
          <w:rFonts w:cs="Arial"/>
        </w:rPr>
        <w:t xml:space="preserve">in </w:t>
      </w:r>
      <w:r>
        <w:rPr>
          <w:rFonts w:cs="Arial"/>
        </w:rPr>
        <w:t>die Anforderungen</w:t>
      </w:r>
      <w:r w:rsidRPr="00E37C3E">
        <w:rPr>
          <w:rFonts w:cs="Arial"/>
        </w:rPr>
        <w:t xml:space="preserve"> an</w:t>
      </w:r>
      <w:r>
        <w:rPr>
          <w:rFonts w:cs="Arial"/>
        </w:rPr>
        <w:t xml:space="preserve"> den Signalaufzeichnungsprozess </w:t>
      </w:r>
      <w:r w:rsidRPr="00E37C3E">
        <w:rPr>
          <w:rFonts w:cs="Arial"/>
        </w:rPr>
        <w:t xml:space="preserve">und </w:t>
      </w:r>
      <w:r>
        <w:rPr>
          <w:rFonts w:cs="Arial"/>
        </w:rPr>
        <w:t xml:space="preserve">zum anderen </w:t>
      </w:r>
      <w:r w:rsidR="006863E0">
        <w:rPr>
          <w:rFonts w:cs="Arial"/>
        </w:rPr>
        <w:t xml:space="preserve">in </w:t>
      </w:r>
      <w:r>
        <w:rPr>
          <w:rFonts w:cs="Arial"/>
        </w:rPr>
        <w:t>die Anforderungen</w:t>
      </w:r>
      <w:r w:rsidRPr="00E37C3E">
        <w:rPr>
          <w:rFonts w:cs="Arial"/>
        </w:rPr>
        <w:t xml:space="preserve"> an das Zielsystem. </w:t>
      </w:r>
    </w:p>
    <w:p w14:paraId="68415129" w14:textId="77777777" w:rsidR="00200BA1" w:rsidRDefault="00200BA1" w:rsidP="00D42E1A">
      <w:pPr>
        <w:spacing w:line="360" w:lineRule="auto"/>
        <w:rPr>
          <w:rFonts w:cs="Arial"/>
        </w:rPr>
      </w:pPr>
      <w:r>
        <w:rPr>
          <w:rFonts w:cs="Arial"/>
        </w:rPr>
        <w:t>Die Anforderungen</w:t>
      </w:r>
      <w:r w:rsidRPr="00E37C3E">
        <w:rPr>
          <w:rFonts w:cs="Arial"/>
        </w:rPr>
        <w:t xml:space="preserve"> an</w:t>
      </w:r>
      <w:r>
        <w:rPr>
          <w:rFonts w:cs="Arial"/>
        </w:rPr>
        <w:t xml:space="preserve"> den Signalaufzeichnungsprozess beinhalten die zu verarbeitende Datenmenge und die Zykluszeit der Signalaufzeichnung. Die Anforderungen</w:t>
      </w:r>
      <w:r w:rsidRPr="00E37C3E">
        <w:rPr>
          <w:rFonts w:cs="Arial"/>
        </w:rPr>
        <w:t xml:space="preserve"> an das Zielsystem </w:t>
      </w:r>
      <w:r>
        <w:rPr>
          <w:rFonts w:cs="Arial"/>
        </w:rPr>
        <w:t>umfassen die verwendete Hardware und Software sowie die Steuerungsanwendung. Als Steuerungsanwendung wird eine Testanwendung erstellt, um das Data-Logging-System zu testen.</w:t>
      </w:r>
    </w:p>
    <w:p w14:paraId="54E2826A" w14:textId="03E7DCC2" w:rsidR="00A27DA7" w:rsidRDefault="00A27DA7" w:rsidP="00D42E1A">
      <w:pPr>
        <w:spacing w:line="360" w:lineRule="auto"/>
      </w:pPr>
    </w:p>
    <w:p w14:paraId="10B1FEF8" w14:textId="2098B22E" w:rsidR="001562D7" w:rsidRDefault="00FB37DC" w:rsidP="00D42E1A">
      <w:pPr>
        <w:pStyle w:val="berschrift2"/>
        <w:rPr>
          <w:rFonts w:cs="Arial"/>
        </w:rPr>
      </w:pPr>
      <w:bookmarkStart w:id="19" w:name="_Ref47597040"/>
      <w:bookmarkStart w:id="20" w:name="_Toc48558515"/>
      <w:r w:rsidRPr="00E37C3E">
        <w:rPr>
          <w:rFonts w:cs="Arial"/>
        </w:rPr>
        <w:t xml:space="preserve">3.1 </w:t>
      </w:r>
      <w:r w:rsidR="00887825">
        <w:rPr>
          <w:rFonts w:cs="Arial"/>
        </w:rPr>
        <w:t>Anforderung</w:t>
      </w:r>
      <w:r w:rsidR="00887825" w:rsidRPr="00E37C3E">
        <w:rPr>
          <w:rFonts w:cs="Arial"/>
        </w:rPr>
        <w:t xml:space="preserve"> an</w:t>
      </w:r>
      <w:r w:rsidR="00887825">
        <w:rPr>
          <w:rFonts w:cs="Arial"/>
        </w:rPr>
        <w:t xml:space="preserve"> den Signalaufzeichnungsprozess</w:t>
      </w:r>
      <w:bookmarkEnd w:id="19"/>
      <w:bookmarkEnd w:id="20"/>
    </w:p>
    <w:p w14:paraId="178F1722" w14:textId="77777777" w:rsidR="00A27DA7" w:rsidRPr="00A27DA7" w:rsidRDefault="00A27DA7" w:rsidP="00D42E1A">
      <w:pPr>
        <w:spacing w:line="360" w:lineRule="auto"/>
      </w:pPr>
    </w:p>
    <w:p w14:paraId="67773F2D" w14:textId="6AE2EA00" w:rsidR="0092371B" w:rsidRPr="00E37C3E" w:rsidRDefault="00200BA1" w:rsidP="00D42E1A">
      <w:pPr>
        <w:spacing w:line="360" w:lineRule="auto"/>
        <w:rPr>
          <w:rFonts w:cs="Arial"/>
        </w:rPr>
      </w:pPr>
      <w:r>
        <w:rPr>
          <w:rFonts w:cs="Arial"/>
        </w:rPr>
        <w:t>Von einem</w:t>
      </w:r>
      <w:r w:rsidR="00DF6FF7">
        <w:rPr>
          <w:rFonts w:cs="Arial"/>
        </w:rPr>
        <w:t xml:space="preserve"> SPS-</w:t>
      </w:r>
      <w:r w:rsidR="00AC3DDF">
        <w:rPr>
          <w:rFonts w:cs="Arial"/>
        </w:rPr>
        <w:t>Programm werden die aufgezeichnete</w:t>
      </w:r>
      <w:r w:rsidR="006664AD">
        <w:rPr>
          <w:rFonts w:cs="Arial"/>
        </w:rPr>
        <w:t>n</w:t>
      </w:r>
      <w:r w:rsidR="00AC3DDF">
        <w:rPr>
          <w:rFonts w:cs="Arial"/>
        </w:rPr>
        <w:t xml:space="preserve"> Signale zu</w:t>
      </w:r>
      <w:r w:rsidR="006664AD">
        <w:rPr>
          <w:rFonts w:cs="Arial"/>
        </w:rPr>
        <w:t>r Verfügung gestellt</w:t>
      </w:r>
      <w:r w:rsidR="00AC3DDF">
        <w:rPr>
          <w:rFonts w:cs="Arial"/>
        </w:rPr>
        <w:t xml:space="preserve">. </w:t>
      </w:r>
      <w:r w:rsidR="00F16164">
        <w:rPr>
          <w:rFonts w:cs="Arial"/>
        </w:rPr>
        <w:t>Die Z</w:t>
      </w:r>
      <w:r w:rsidR="00AC3DDF">
        <w:rPr>
          <w:rFonts w:cs="Arial"/>
        </w:rPr>
        <w:t>ykluszeit der</w:t>
      </w:r>
      <w:r w:rsidR="00F16164">
        <w:rPr>
          <w:rFonts w:cs="Arial"/>
        </w:rPr>
        <w:t xml:space="preserve"> aufgezeichneten S</w:t>
      </w:r>
      <w:r w:rsidR="00AC3DDF">
        <w:rPr>
          <w:rFonts w:cs="Arial"/>
        </w:rPr>
        <w:t>ignale</w:t>
      </w:r>
      <w:r w:rsidR="00F16164">
        <w:rPr>
          <w:rFonts w:cs="Arial"/>
        </w:rPr>
        <w:t xml:space="preserve">, die Anzahl </w:t>
      </w:r>
      <w:r w:rsidR="00AC3DDF">
        <w:rPr>
          <w:rFonts w:cs="Arial"/>
        </w:rPr>
        <w:t>der</w:t>
      </w:r>
      <w:r w:rsidR="00F16164">
        <w:rPr>
          <w:rFonts w:cs="Arial"/>
        </w:rPr>
        <w:t xml:space="preserve"> aufgezeichneten S</w:t>
      </w:r>
      <w:r w:rsidR="00AC3DDF">
        <w:rPr>
          <w:rFonts w:cs="Arial"/>
        </w:rPr>
        <w:t>ignale</w:t>
      </w:r>
      <w:r w:rsidR="00F16164" w:rsidRPr="00E37C3E">
        <w:rPr>
          <w:rFonts w:cs="Arial"/>
        </w:rPr>
        <w:t xml:space="preserve"> </w:t>
      </w:r>
      <w:r w:rsidR="00A2086E">
        <w:rPr>
          <w:rFonts w:cs="Arial"/>
        </w:rPr>
        <w:t>und die Größe der</w:t>
      </w:r>
      <w:r w:rsidR="00F16164">
        <w:rPr>
          <w:rFonts w:cs="Arial"/>
        </w:rPr>
        <w:t xml:space="preserve"> Signalwerte</w:t>
      </w:r>
      <w:r w:rsidR="00A2086E">
        <w:rPr>
          <w:rFonts w:cs="Arial"/>
        </w:rPr>
        <w:t xml:space="preserve"> sind anhängig von der Anwendung</w:t>
      </w:r>
      <w:r w:rsidR="00F16164">
        <w:rPr>
          <w:rFonts w:cs="Arial"/>
        </w:rPr>
        <w:t xml:space="preserve">. </w:t>
      </w:r>
    </w:p>
    <w:p w14:paraId="14DA4377" w14:textId="09937233" w:rsidR="00A2086E" w:rsidRDefault="0092371B" w:rsidP="00D42E1A">
      <w:pPr>
        <w:spacing w:line="360" w:lineRule="auto"/>
        <w:rPr>
          <w:rFonts w:cs="Arial"/>
        </w:rPr>
      </w:pPr>
      <w:r w:rsidRPr="00E37C3E">
        <w:rPr>
          <w:rFonts w:cs="Arial"/>
        </w:rPr>
        <w:t xml:space="preserve">Eine weitere Anforderung an das Data-Logging-System ist, </w:t>
      </w:r>
      <w:r w:rsidR="00A2086E">
        <w:rPr>
          <w:rFonts w:cs="Arial"/>
        </w:rPr>
        <w:t>dass die aufgezeichneten Daten zwischengespeichert werden und mit Hilfe eines tragbaren Datenträgers (Festplatt</w:t>
      </w:r>
      <w:r w:rsidR="00200BA1">
        <w:rPr>
          <w:rFonts w:cs="Arial"/>
        </w:rPr>
        <w:t>e</w:t>
      </w:r>
      <w:r w:rsidR="00A2086E">
        <w:rPr>
          <w:rFonts w:cs="Arial"/>
        </w:rPr>
        <w:t>, USB-Stick, etc.) abgeholt werden.</w:t>
      </w:r>
    </w:p>
    <w:p w14:paraId="12746FA5" w14:textId="74EE98D2" w:rsidR="00A27DA7" w:rsidRPr="00E37C3E" w:rsidRDefault="00A27DA7" w:rsidP="00D42E1A">
      <w:pPr>
        <w:spacing w:line="360" w:lineRule="auto"/>
        <w:rPr>
          <w:rFonts w:cs="Arial"/>
        </w:rPr>
      </w:pPr>
    </w:p>
    <w:p w14:paraId="17EBB8B4" w14:textId="3C3FAF62" w:rsidR="00DB74C1" w:rsidRDefault="00FB37DC" w:rsidP="00D42E1A">
      <w:pPr>
        <w:pStyle w:val="berschrift2"/>
        <w:rPr>
          <w:rFonts w:cs="Arial"/>
        </w:rPr>
      </w:pPr>
      <w:bookmarkStart w:id="21" w:name="_Toc48558516"/>
      <w:r w:rsidRPr="00E37C3E">
        <w:rPr>
          <w:rFonts w:cs="Arial"/>
        </w:rPr>
        <w:t xml:space="preserve">3.2 </w:t>
      </w:r>
      <w:r w:rsidR="00887825">
        <w:rPr>
          <w:rFonts w:cs="Arial"/>
        </w:rPr>
        <w:t>Anforderung</w:t>
      </w:r>
      <w:r w:rsidR="00887825" w:rsidRPr="00E37C3E">
        <w:rPr>
          <w:rFonts w:cs="Arial"/>
        </w:rPr>
        <w:t xml:space="preserve"> an das Zielsystem</w:t>
      </w:r>
      <w:bookmarkEnd w:id="21"/>
    </w:p>
    <w:p w14:paraId="491987DD" w14:textId="77777777" w:rsidR="00A27DA7" w:rsidRPr="00A27DA7" w:rsidRDefault="00A27DA7" w:rsidP="00D42E1A">
      <w:pPr>
        <w:spacing w:line="360" w:lineRule="auto"/>
      </w:pPr>
    </w:p>
    <w:p w14:paraId="7D956EA7" w14:textId="6F6E46B2" w:rsidR="00165C44" w:rsidRDefault="00165C44" w:rsidP="00D42E1A">
      <w:pPr>
        <w:spacing w:line="360" w:lineRule="auto"/>
        <w:rPr>
          <w:rFonts w:cs="Arial"/>
        </w:rPr>
      </w:pPr>
      <w:r>
        <w:rPr>
          <w:rFonts w:cs="Arial"/>
        </w:rPr>
        <w:t xml:space="preserve">Als Steuerung wird ein Embedded-PC von Beckhoff mit TwinCAT3 Runtime verwendet, als Engineering Software wird TwinCAT3 Engineering </w:t>
      </w:r>
      <w:r w:rsidR="00200BA1">
        <w:rPr>
          <w:rFonts w:cs="Arial"/>
        </w:rPr>
        <w:t>benutzt</w:t>
      </w:r>
      <w:r>
        <w:rPr>
          <w:rFonts w:cs="Arial"/>
        </w:rPr>
        <w:t xml:space="preserve"> und als Testanwendung wird ein </w:t>
      </w:r>
      <w:r w:rsidR="006D3EBC">
        <w:rPr>
          <w:rFonts w:cs="Arial"/>
        </w:rPr>
        <w:t xml:space="preserve">in Simulink erstelltes </w:t>
      </w:r>
      <w:r>
        <w:rPr>
          <w:rFonts w:cs="Arial"/>
        </w:rPr>
        <w:t>Heizsystem</w:t>
      </w:r>
      <w:r w:rsidR="006D3EBC">
        <w:rPr>
          <w:rFonts w:cs="Arial"/>
        </w:rPr>
        <w:t>, bestehend aus Regler und Modell,</w:t>
      </w:r>
      <w:r>
        <w:rPr>
          <w:rFonts w:cs="Arial"/>
        </w:rPr>
        <w:t xml:space="preserve"> verwendet.</w:t>
      </w:r>
      <w:r w:rsidR="006D3EBC">
        <w:rPr>
          <w:rFonts w:cs="Arial"/>
        </w:rPr>
        <w:t xml:space="preserve"> </w:t>
      </w:r>
    </w:p>
    <w:p w14:paraId="69CCA31C" w14:textId="139ADA10" w:rsidR="00E7382A" w:rsidRDefault="00E7382A" w:rsidP="00D42E1A">
      <w:pPr>
        <w:spacing w:line="360" w:lineRule="auto"/>
      </w:pPr>
      <w:bookmarkStart w:id="22" w:name="_Ref47596997"/>
      <w:bookmarkStart w:id="23" w:name="_Ref47689512"/>
    </w:p>
    <w:p w14:paraId="36AC4419" w14:textId="5384293A" w:rsidR="005504DF" w:rsidRDefault="005504DF" w:rsidP="00D42E1A">
      <w:pPr>
        <w:spacing w:line="360" w:lineRule="auto"/>
      </w:pPr>
    </w:p>
    <w:p w14:paraId="102E869E" w14:textId="77777777" w:rsidR="005504DF" w:rsidRDefault="005504DF" w:rsidP="00D42E1A">
      <w:pPr>
        <w:spacing w:line="360" w:lineRule="auto"/>
      </w:pPr>
    </w:p>
    <w:p w14:paraId="7683A091" w14:textId="2CB2FE25" w:rsidR="00DB74C1" w:rsidRPr="00343282" w:rsidRDefault="00FB37DC" w:rsidP="00D42E1A">
      <w:pPr>
        <w:pStyle w:val="berschrift3"/>
        <w:rPr>
          <w:rFonts w:cs="Arial"/>
          <w:lang w:val="de-DE"/>
        </w:rPr>
      </w:pPr>
      <w:bookmarkStart w:id="24" w:name="_Toc48558517"/>
      <w:r w:rsidRPr="00343282">
        <w:rPr>
          <w:rFonts w:cs="Arial"/>
          <w:lang w:val="de-DE"/>
        </w:rPr>
        <w:t xml:space="preserve">3.2.1 </w:t>
      </w:r>
      <w:r w:rsidR="00DB74C1" w:rsidRPr="00343282">
        <w:rPr>
          <w:rFonts w:cs="Arial"/>
          <w:lang w:val="de-DE"/>
        </w:rPr>
        <w:t>Hardware: CPU-Modul cx2040 von Beckhoff</w:t>
      </w:r>
      <w:bookmarkEnd w:id="22"/>
      <w:bookmarkEnd w:id="23"/>
      <w:bookmarkEnd w:id="24"/>
    </w:p>
    <w:p w14:paraId="6DCE238A" w14:textId="3A1356A0" w:rsidR="006D3EBC" w:rsidRDefault="006D3EBC" w:rsidP="00D42E1A">
      <w:pPr>
        <w:spacing w:line="360" w:lineRule="auto"/>
      </w:pPr>
    </w:p>
    <w:p w14:paraId="7F24E49A" w14:textId="64CE368C" w:rsidR="00EC1F13" w:rsidRDefault="006D3EBC" w:rsidP="00D42E1A">
      <w:pPr>
        <w:spacing w:line="360" w:lineRule="auto"/>
      </w:pPr>
      <w:r>
        <w:t>Die A</w:t>
      </w:r>
      <w:r w:rsidR="0082424C">
        <w:t xml:space="preserve">nwendungen, </w:t>
      </w:r>
      <w:r>
        <w:t>für die das Data-Logging-System vorgesehen ist</w:t>
      </w:r>
      <w:r w:rsidR="0082424C">
        <w:t>, enthalten hochmoderne Reglungen, die</w:t>
      </w:r>
      <w:r w:rsidR="00EC1F13">
        <w:t xml:space="preserve"> </w:t>
      </w:r>
      <w:r w:rsidR="0082424C">
        <w:t>in MATLAB/Simulink entwickelt werden.</w:t>
      </w:r>
      <w:r w:rsidR="00EC1F13">
        <w:t xml:space="preserve"> SPS-Programme werden in der Regel mit eine</w:t>
      </w:r>
      <w:r w:rsidR="006863E0">
        <w:t>r</w:t>
      </w:r>
      <w:r w:rsidR="00EC1F13">
        <w:t xml:space="preserve"> IEC</w:t>
      </w:r>
      <w:r w:rsidR="0082424C">
        <w:t xml:space="preserve"> </w:t>
      </w:r>
      <w:r w:rsidR="00EC1F13">
        <w:t>61131-3 konformen Programmiersprache erstellt. Um Programm</w:t>
      </w:r>
      <w:r w:rsidR="00200BA1">
        <w:t>ier</w:t>
      </w:r>
      <w:r w:rsidR="00EC1F13">
        <w:t xml:space="preserve">aufwand zu </w:t>
      </w:r>
      <w:r w:rsidR="00C848F2">
        <w:t xml:space="preserve">vermeiden, wird </w:t>
      </w:r>
      <w:r w:rsidR="00EC1F13">
        <w:t>eine Steuerung benötigt, auf der die in MATLAB/Simulink erstellt</w:t>
      </w:r>
      <w:r w:rsidR="00200BA1">
        <w:t>e</w:t>
      </w:r>
      <w:r w:rsidR="00EC1F13">
        <w:t xml:space="preserve"> Reglung laufen kann</w:t>
      </w:r>
      <w:r w:rsidR="006D5516">
        <w:t>.</w:t>
      </w:r>
      <w:r w:rsidR="00EC1F13">
        <w:t xml:space="preserve"> </w:t>
      </w:r>
    </w:p>
    <w:p w14:paraId="3049FC6C" w14:textId="4A353934" w:rsidR="0025345D" w:rsidRDefault="0025345D" w:rsidP="00D42E1A">
      <w:pPr>
        <w:spacing w:line="360" w:lineRule="auto"/>
      </w:pPr>
      <w:r>
        <w:t>Die SPS-Hersteller Beckhoff und Siemens unterstützen MATLAB/Simulink. Bei Siemens wird eine ODK fähige CPU benötigt</w:t>
      </w:r>
      <w:r w:rsidR="00200BA1">
        <w:t>,</w:t>
      </w:r>
      <w:r>
        <w:t xml:space="preserve"> wie die CPU 1518 ODK oder der </w:t>
      </w:r>
      <w:r w:rsidRPr="0025345D">
        <w:t>SIMATIC S7-1500 Software Controller</w:t>
      </w:r>
      <w:r>
        <w:rPr>
          <w:rStyle w:val="Funotenzeichen"/>
        </w:rPr>
        <w:footnoteReference w:id="3"/>
      </w:r>
      <w:r>
        <w:t xml:space="preserve">. Bei Beckhoff wird </w:t>
      </w:r>
      <w:r w:rsidR="00E0590F">
        <w:t xml:space="preserve">ein </w:t>
      </w:r>
      <w:r>
        <w:t>I</w:t>
      </w:r>
      <w:r w:rsidR="00E0590F">
        <w:t>ndustrie-</w:t>
      </w:r>
      <w:r>
        <w:t xml:space="preserve">PC oder </w:t>
      </w:r>
      <w:r w:rsidR="00E0590F">
        <w:t xml:space="preserve">ein Embedded-PC der </w:t>
      </w:r>
      <w:r>
        <w:t xml:space="preserve">CX </w:t>
      </w:r>
      <w:r w:rsidR="00E0590F">
        <w:t xml:space="preserve">Serie </w:t>
      </w:r>
      <w:r>
        <w:t xml:space="preserve">mit </w:t>
      </w:r>
      <w:r w:rsidR="00E0590F">
        <w:t xml:space="preserve">dem </w:t>
      </w:r>
      <w:r>
        <w:t>Betriebssystem Win</w:t>
      </w:r>
      <w:r w:rsidR="00E0590F">
        <w:t>dows</w:t>
      </w:r>
      <w:r>
        <w:t xml:space="preserve"> 7 und entsprech</w:t>
      </w:r>
      <w:r w:rsidR="00E0590F">
        <w:t>ende</w:t>
      </w:r>
      <w:r w:rsidR="00200BA1">
        <w:t>n</w:t>
      </w:r>
      <w:r w:rsidR="00E0590F">
        <w:t xml:space="preserve"> embedded Versionen oder Windows 10 von Microsoft benötigt</w:t>
      </w:r>
      <w:r w:rsidR="00E0590F">
        <w:rPr>
          <w:rStyle w:val="Funotenzeichen"/>
        </w:rPr>
        <w:footnoteReference w:id="4"/>
      </w:r>
      <w:r w:rsidR="00E0590F">
        <w:t>.</w:t>
      </w:r>
    </w:p>
    <w:p w14:paraId="76E05B4D" w14:textId="54FAC5AB" w:rsidR="00FA3EAD" w:rsidRDefault="00FA3EAD" w:rsidP="00D42E1A">
      <w:pPr>
        <w:spacing w:line="360" w:lineRule="auto"/>
      </w:pPr>
      <w:r>
        <w:t>Der Testaufbau zum Testen des Data-Loggings verwendet die Beckhoff Steuerung cx 2040</w:t>
      </w:r>
      <w:r w:rsidR="00303293">
        <w:t>-0130</w:t>
      </w:r>
      <w:r>
        <w:t>.</w:t>
      </w:r>
    </w:p>
    <w:p w14:paraId="1A21D1C1" w14:textId="77777777" w:rsidR="00F269DF" w:rsidRDefault="00F269DF" w:rsidP="00D42E1A">
      <w:pPr>
        <w:spacing w:line="360" w:lineRule="auto"/>
      </w:pPr>
    </w:p>
    <w:p w14:paraId="0419AE76" w14:textId="4BCD97F7" w:rsidR="00F269DF" w:rsidRDefault="00F269DF" w:rsidP="00D42E1A">
      <w:pPr>
        <w:pStyle w:val="berschrift4"/>
      </w:pPr>
      <w:r>
        <w:t xml:space="preserve">3.2.1.1 </w:t>
      </w:r>
      <w:r w:rsidR="00FB5AD4" w:rsidRPr="00A7668B">
        <w:t>Hardwarea</w:t>
      </w:r>
      <w:r w:rsidR="00DB74C1" w:rsidRPr="00A7668B">
        <w:t>ufbau des Moduls cx2040</w:t>
      </w:r>
    </w:p>
    <w:p w14:paraId="476B6E2A" w14:textId="77777777" w:rsidR="00F269DF" w:rsidRPr="00F269DF" w:rsidRDefault="00F269DF" w:rsidP="00D42E1A">
      <w:pPr>
        <w:spacing w:line="360" w:lineRule="auto"/>
      </w:pPr>
    </w:p>
    <w:p w14:paraId="2E412A12" w14:textId="269EB3D4" w:rsidR="00AF5C78" w:rsidRDefault="00DB74C1" w:rsidP="00D42E1A">
      <w:pPr>
        <w:spacing w:line="360" w:lineRule="auto"/>
        <w:rPr>
          <w:rFonts w:cs="Arial"/>
        </w:rPr>
      </w:pPr>
      <w:r w:rsidRPr="00E37C3E">
        <w:rPr>
          <w:rFonts w:cs="Arial"/>
        </w:rPr>
        <w:t>Das CPU-Modul cx2040 ist ein</w:t>
      </w:r>
      <w:r w:rsidR="00A7668B">
        <w:rPr>
          <w:rFonts w:cs="Arial"/>
        </w:rPr>
        <w:t xml:space="preserve"> Embedded-</w:t>
      </w:r>
      <w:r w:rsidRPr="00E37C3E">
        <w:rPr>
          <w:rFonts w:cs="Arial"/>
        </w:rPr>
        <w:t>PC</w:t>
      </w:r>
      <w:r w:rsidR="00A7668B">
        <w:rPr>
          <w:rFonts w:cs="Arial"/>
        </w:rPr>
        <w:t>, das bedeutet</w:t>
      </w:r>
      <w:r w:rsidR="00200BA1">
        <w:rPr>
          <w:rFonts w:cs="Arial"/>
        </w:rPr>
        <w:t>,</w:t>
      </w:r>
      <w:r w:rsidR="00A7668B">
        <w:rPr>
          <w:rFonts w:cs="Arial"/>
        </w:rPr>
        <w:t xml:space="preserve"> </w:t>
      </w:r>
      <w:r w:rsidR="009A2202">
        <w:rPr>
          <w:rFonts w:cs="Arial"/>
        </w:rPr>
        <w:t>das</w:t>
      </w:r>
      <w:r w:rsidR="009A2202" w:rsidRPr="009A2202">
        <w:rPr>
          <w:rFonts w:cs="Arial"/>
        </w:rPr>
        <w:t xml:space="preserve"> </w:t>
      </w:r>
      <w:r w:rsidR="009A2202" w:rsidRPr="00E37C3E">
        <w:rPr>
          <w:rFonts w:cs="Arial"/>
        </w:rPr>
        <w:t>CPU-Modul cx2040</w:t>
      </w:r>
      <w:r w:rsidR="009A2202">
        <w:rPr>
          <w:rFonts w:cs="Arial"/>
        </w:rPr>
        <w:t xml:space="preserve"> ist </w:t>
      </w:r>
      <w:r w:rsidR="00A7668B">
        <w:rPr>
          <w:rFonts w:cs="Arial"/>
        </w:rPr>
        <w:t xml:space="preserve">ein PC in SPS-Bauform. </w:t>
      </w:r>
      <w:r w:rsidRPr="00E37C3E">
        <w:rPr>
          <w:rFonts w:cs="Arial"/>
        </w:rPr>
        <w:t>Das cx2040 CPU-Modul verfügt über eine Intel-Core-i7-quadcore-CPU mit 2,1 GHz Taktfrequenz. Das Modul beinhaltet auch einen 4 GB RAM als Arbeitsspeicherplatz</w:t>
      </w:r>
      <w:r w:rsidR="00DE63CA">
        <w:rPr>
          <w:rFonts w:cs="Arial"/>
        </w:rPr>
        <w:t xml:space="preserve"> (vgl.</w:t>
      </w:r>
      <w:r w:rsidR="00FB5AD4" w:rsidRPr="00FB5AD4">
        <w:rPr>
          <w:rFonts w:cs="Arial"/>
        </w:rPr>
        <w:t xml:space="preserve"> </w:t>
      </w:r>
      <w:sdt>
        <w:sdtPr>
          <w:rPr>
            <w:rFonts w:cs="Arial"/>
          </w:rPr>
          <w:id w:val="622665773"/>
          <w:citation/>
        </w:sdtPr>
        <w:sdtEndPr/>
        <w:sdtContent>
          <w:r w:rsidR="00FB5AD4">
            <w:rPr>
              <w:rFonts w:cs="Arial"/>
            </w:rPr>
            <w:fldChar w:fldCharType="begin"/>
          </w:r>
          <w:r w:rsidR="00FB5AD4" w:rsidRPr="002E0F22">
            <w:rPr>
              <w:rFonts w:cs="Arial"/>
            </w:rPr>
            <w:instrText xml:space="preserve"> CITATION Bec208 \l 1033 </w:instrText>
          </w:r>
          <w:r w:rsidR="00FB5AD4">
            <w:rPr>
              <w:rFonts w:cs="Arial"/>
            </w:rPr>
            <w:fldChar w:fldCharType="separate"/>
          </w:r>
          <w:r w:rsidR="005504DF" w:rsidRPr="005504DF">
            <w:rPr>
              <w:rFonts w:cs="Arial"/>
              <w:noProof/>
            </w:rPr>
            <w:t>[11]</w:t>
          </w:r>
          <w:r w:rsidR="00FB5AD4">
            <w:rPr>
              <w:rFonts w:cs="Arial"/>
            </w:rPr>
            <w:fldChar w:fldCharType="end"/>
          </w:r>
        </w:sdtContent>
      </w:sdt>
      <w:r w:rsidR="00DE63CA">
        <w:rPr>
          <w:rFonts w:cs="Arial"/>
        </w:rPr>
        <w:t>)</w:t>
      </w:r>
      <w:r w:rsidR="001618AF">
        <w:rPr>
          <w:rFonts w:cs="Arial"/>
        </w:rPr>
        <w:t xml:space="preserve">. </w:t>
      </w:r>
    </w:p>
    <w:p w14:paraId="18C2D04D" w14:textId="63116AF5" w:rsidR="00DB74C1" w:rsidRPr="00E37C3E" w:rsidRDefault="00DB74C1" w:rsidP="00D42E1A">
      <w:pPr>
        <w:spacing w:line="360" w:lineRule="auto"/>
        <w:rPr>
          <w:rFonts w:cs="Arial"/>
        </w:rPr>
      </w:pPr>
      <w:r w:rsidRPr="00E37C3E">
        <w:rPr>
          <w:rFonts w:cs="Arial"/>
        </w:rPr>
        <w:t>Die Grundkonfiguration von cx2040</w:t>
      </w:r>
      <w:r w:rsidR="009A2202">
        <w:rPr>
          <w:rFonts w:cs="Arial"/>
        </w:rPr>
        <w:t xml:space="preserve"> Moduls</w:t>
      </w:r>
      <w:r w:rsidRPr="00E37C3E">
        <w:rPr>
          <w:rFonts w:cs="Arial"/>
        </w:rPr>
        <w:t xml:space="preserve"> besitzt:</w:t>
      </w:r>
    </w:p>
    <w:p w14:paraId="04BDE8BA" w14:textId="2BD041DB" w:rsidR="00DB74C1" w:rsidRPr="009A2202" w:rsidRDefault="009A2202" w:rsidP="00D42E1A">
      <w:pPr>
        <w:pStyle w:val="Listenabsatz"/>
        <w:numPr>
          <w:ilvl w:val="0"/>
          <w:numId w:val="25"/>
        </w:numPr>
        <w:spacing w:line="360" w:lineRule="auto"/>
        <w:rPr>
          <w:rFonts w:cs="Arial"/>
        </w:rPr>
      </w:pPr>
      <w:r>
        <w:rPr>
          <w:rFonts w:cs="Arial"/>
        </w:rPr>
        <w:t>z</w:t>
      </w:r>
      <w:r w:rsidR="00DB74C1" w:rsidRPr="009A2202">
        <w:rPr>
          <w:rFonts w:cs="Arial"/>
        </w:rPr>
        <w:t xml:space="preserve">wei mehrpolige Anschlüsse </w:t>
      </w:r>
      <w:r>
        <w:rPr>
          <w:rFonts w:cs="Arial"/>
        </w:rPr>
        <w:t>für</w:t>
      </w:r>
      <w:r w:rsidR="00DB74C1" w:rsidRPr="009A2202">
        <w:rPr>
          <w:rFonts w:cs="Arial"/>
        </w:rPr>
        <w:t xml:space="preserve"> </w:t>
      </w:r>
      <w:r>
        <w:rPr>
          <w:rFonts w:cs="Arial"/>
        </w:rPr>
        <w:t>Erweiterungsmodule</w:t>
      </w:r>
    </w:p>
    <w:p w14:paraId="0495D761" w14:textId="77777777" w:rsidR="00DB74C1" w:rsidRPr="009A2202" w:rsidRDefault="00DB74C1" w:rsidP="00D42E1A">
      <w:pPr>
        <w:pStyle w:val="Listenabsatz"/>
        <w:numPr>
          <w:ilvl w:val="0"/>
          <w:numId w:val="25"/>
        </w:numPr>
        <w:spacing w:line="360" w:lineRule="auto"/>
        <w:rPr>
          <w:rFonts w:cs="Arial"/>
        </w:rPr>
      </w:pPr>
      <w:r w:rsidRPr="009A2202">
        <w:rPr>
          <w:rFonts w:cs="Arial"/>
        </w:rPr>
        <w:t>zwei RJ45-Ethernet-Schnittstellen zur Verbindung mit lokalen Netzwerken, Internet oder EtherCAT</w:t>
      </w:r>
    </w:p>
    <w:p w14:paraId="0374535F" w14:textId="77777777" w:rsidR="00DB74C1" w:rsidRPr="009A2202" w:rsidRDefault="00DB74C1" w:rsidP="00D42E1A">
      <w:pPr>
        <w:pStyle w:val="Listenabsatz"/>
        <w:numPr>
          <w:ilvl w:val="0"/>
          <w:numId w:val="25"/>
        </w:numPr>
        <w:spacing w:line="360" w:lineRule="auto"/>
        <w:rPr>
          <w:rFonts w:cs="Arial"/>
        </w:rPr>
      </w:pPr>
      <w:r w:rsidRPr="009A2202">
        <w:rPr>
          <w:rFonts w:cs="Arial"/>
        </w:rPr>
        <w:t>eine DVI-I-Schnittstelle für einen Monitor oder ein Panel</w:t>
      </w:r>
    </w:p>
    <w:p w14:paraId="20AF20A8" w14:textId="300E95CE" w:rsidR="00DB74C1" w:rsidRPr="009A2202" w:rsidRDefault="00DB74C1" w:rsidP="00D42E1A">
      <w:pPr>
        <w:pStyle w:val="Listenabsatz"/>
        <w:numPr>
          <w:ilvl w:val="0"/>
          <w:numId w:val="25"/>
        </w:numPr>
        <w:spacing w:line="360" w:lineRule="auto"/>
        <w:rPr>
          <w:rFonts w:cs="Arial"/>
        </w:rPr>
      </w:pPr>
      <w:r w:rsidRPr="009A2202">
        <w:rPr>
          <w:rFonts w:cs="Arial"/>
        </w:rPr>
        <w:t>vier USB-Schnittstellen für Peripheri</w:t>
      </w:r>
      <w:r w:rsidR="00246523">
        <w:rPr>
          <w:rFonts w:cs="Arial"/>
        </w:rPr>
        <w:t>egeräte, zum Beispiel Tastatur</w:t>
      </w:r>
      <w:r w:rsidRPr="009A2202">
        <w:rPr>
          <w:rFonts w:cs="Arial"/>
        </w:rPr>
        <w:t>, Maus oder USB-Speicherstick</w:t>
      </w:r>
    </w:p>
    <w:p w14:paraId="61EC7FD0" w14:textId="716707D6" w:rsidR="00F269DF" w:rsidRPr="005504DF" w:rsidRDefault="00DB74C1" w:rsidP="00D42E1A">
      <w:pPr>
        <w:pStyle w:val="Listenabsatz"/>
        <w:numPr>
          <w:ilvl w:val="0"/>
          <w:numId w:val="25"/>
        </w:numPr>
        <w:spacing w:line="360" w:lineRule="auto"/>
        <w:rPr>
          <w:rFonts w:cs="Arial"/>
        </w:rPr>
      </w:pPr>
      <w:r w:rsidRPr="009A2202">
        <w:rPr>
          <w:rFonts w:cs="Arial"/>
        </w:rPr>
        <w:t>ein Kartensteckplatz für industrielle Speicherkarten (CFast-Karte)</w:t>
      </w:r>
      <w:r w:rsidR="00DE63CA">
        <w:rPr>
          <w:rFonts w:cs="Arial"/>
        </w:rPr>
        <w:t xml:space="preserve"> (vgl.</w:t>
      </w:r>
      <w:r w:rsidR="00E50A96" w:rsidRPr="009A2202">
        <w:rPr>
          <w:rFonts w:cs="Arial"/>
        </w:rPr>
        <w:t xml:space="preserve"> </w:t>
      </w:r>
      <w:sdt>
        <w:sdtPr>
          <w:id w:val="1688636892"/>
          <w:citation/>
        </w:sdtPr>
        <w:sdtEndPr/>
        <w:sdtContent>
          <w:r w:rsidR="00FB5AD4" w:rsidRPr="009A2202">
            <w:rPr>
              <w:rFonts w:cs="Arial"/>
            </w:rPr>
            <w:fldChar w:fldCharType="begin"/>
          </w:r>
          <w:r w:rsidR="00FB5AD4" w:rsidRPr="009A2202">
            <w:rPr>
              <w:rFonts w:cs="Arial"/>
            </w:rPr>
            <w:instrText xml:space="preserve"> CITATION Bec208 \l 1033 </w:instrText>
          </w:r>
          <w:r w:rsidR="00FB5AD4" w:rsidRPr="009A2202">
            <w:rPr>
              <w:rFonts w:cs="Arial"/>
            </w:rPr>
            <w:fldChar w:fldCharType="separate"/>
          </w:r>
          <w:r w:rsidR="00D42E1A" w:rsidRPr="00D42E1A">
            <w:rPr>
              <w:rFonts w:cs="Arial"/>
              <w:noProof/>
            </w:rPr>
            <w:t>[11]</w:t>
          </w:r>
          <w:r w:rsidR="00FB5AD4" w:rsidRPr="009A2202">
            <w:rPr>
              <w:rFonts w:cs="Arial"/>
            </w:rPr>
            <w:fldChar w:fldCharType="end"/>
          </w:r>
        </w:sdtContent>
      </w:sdt>
      <w:r w:rsidR="00DE63CA">
        <w:t>)</w:t>
      </w:r>
    </w:p>
    <w:p w14:paraId="42E05ADD" w14:textId="3EC01864" w:rsidR="00F269DF" w:rsidRDefault="00F269DF" w:rsidP="00D42E1A">
      <w:pPr>
        <w:pStyle w:val="berschrift4"/>
      </w:pPr>
      <w:r>
        <w:t xml:space="preserve">3.1.1.2 </w:t>
      </w:r>
      <w:r w:rsidR="00DB74C1" w:rsidRPr="009A2202">
        <w:t>Systemaufteilung</w:t>
      </w:r>
      <w:r w:rsidR="00B11375">
        <w:t xml:space="preserve"> </w:t>
      </w:r>
      <w:r w:rsidR="00B11375" w:rsidRPr="00A7668B">
        <w:t>des Moduls cx2040</w:t>
      </w:r>
    </w:p>
    <w:p w14:paraId="6A749D27" w14:textId="77777777" w:rsidR="00F269DF" w:rsidRPr="00F269DF" w:rsidRDefault="00F269DF" w:rsidP="00D42E1A">
      <w:pPr>
        <w:spacing w:line="360" w:lineRule="auto"/>
      </w:pPr>
    </w:p>
    <w:p w14:paraId="67A8852C" w14:textId="7962998C" w:rsidR="00B11375" w:rsidRPr="00F269DF" w:rsidRDefault="00DB74C1" w:rsidP="00D42E1A">
      <w:pPr>
        <w:spacing w:line="360" w:lineRule="auto"/>
        <w:rPr>
          <w:rFonts w:cs="Arial"/>
          <w:b/>
        </w:rPr>
      </w:pPr>
      <w:r w:rsidRPr="00E37C3E">
        <w:rPr>
          <w:rFonts w:cs="Arial"/>
        </w:rPr>
        <w:t>Als Betriebssystem ko</w:t>
      </w:r>
      <w:r w:rsidR="00B11375">
        <w:rPr>
          <w:rFonts w:cs="Arial"/>
        </w:rPr>
        <w:t>mmt Windows Embedded Standard 7 Pro</w:t>
      </w:r>
      <w:r w:rsidRPr="00E37C3E">
        <w:rPr>
          <w:rFonts w:cs="Arial"/>
        </w:rPr>
        <w:t xml:space="preserve"> zum Einsatz. </w:t>
      </w:r>
      <w:r w:rsidR="00B11375">
        <w:rPr>
          <w:rFonts w:cs="Arial"/>
        </w:rPr>
        <w:t>Als Soft-SPS</w:t>
      </w:r>
      <w:r w:rsidR="00B11375">
        <w:rPr>
          <w:rStyle w:val="Funotenzeichen"/>
          <w:rFonts w:cs="Arial"/>
        </w:rPr>
        <w:footnoteReference w:id="5"/>
      </w:r>
      <w:r w:rsidR="00B11375">
        <w:rPr>
          <w:rFonts w:cs="Arial"/>
        </w:rPr>
        <w:t xml:space="preserve"> wird die TwinCAT3 Runtime verwendet</w:t>
      </w:r>
      <w:r w:rsidR="00DE63CA">
        <w:rPr>
          <w:rFonts w:cs="Arial"/>
        </w:rPr>
        <w:t xml:space="preserve"> (vgl.</w:t>
      </w:r>
      <w:sdt>
        <w:sdtPr>
          <w:rPr>
            <w:rFonts w:cs="Arial"/>
          </w:rPr>
          <w:id w:val="1686481520"/>
          <w:citation/>
        </w:sdtPr>
        <w:sdtEndPr/>
        <w:sdtContent>
          <w:r w:rsidR="00B11375">
            <w:rPr>
              <w:rFonts w:cs="Arial"/>
            </w:rPr>
            <w:fldChar w:fldCharType="begin"/>
          </w:r>
          <w:r w:rsidR="00B11375" w:rsidRPr="002E0F22">
            <w:rPr>
              <w:rFonts w:cs="Arial"/>
            </w:rPr>
            <w:instrText xml:space="preserve"> CITATION Bec208 \l 1033 </w:instrText>
          </w:r>
          <w:r w:rsidR="00B11375">
            <w:rPr>
              <w:rFonts w:cs="Arial"/>
            </w:rPr>
            <w:fldChar w:fldCharType="separate"/>
          </w:r>
          <w:r w:rsidR="00D42E1A">
            <w:rPr>
              <w:rFonts w:cs="Arial"/>
              <w:noProof/>
            </w:rPr>
            <w:t xml:space="preserve"> </w:t>
          </w:r>
          <w:r w:rsidR="00D42E1A" w:rsidRPr="00D42E1A">
            <w:rPr>
              <w:rFonts w:cs="Arial"/>
              <w:noProof/>
            </w:rPr>
            <w:t>[11]</w:t>
          </w:r>
          <w:r w:rsidR="00B11375">
            <w:rPr>
              <w:rFonts w:cs="Arial"/>
            </w:rPr>
            <w:fldChar w:fldCharType="end"/>
          </w:r>
        </w:sdtContent>
      </w:sdt>
      <w:r w:rsidR="00DE63CA">
        <w:rPr>
          <w:rFonts w:cs="Arial"/>
        </w:rPr>
        <w:t>)</w:t>
      </w:r>
      <w:r w:rsidR="00B11375">
        <w:rPr>
          <w:rFonts w:cs="Arial"/>
        </w:rPr>
        <w:t xml:space="preserve">. </w:t>
      </w:r>
    </w:p>
    <w:p w14:paraId="2EB824AB" w14:textId="307FBF25" w:rsidR="00DB74C1" w:rsidRDefault="00B11375" w:rsidP="00D42E1A">
      <w:pPr>
        <w:spacing w:line="360" w:lineRule="auto"/>
        <w:rPr>
          <w:rFonts w:cs="Arial"/>
        </w:rPr>
      </w:pPr>
      <w:r>
        <w:rPr>
          <w:rFonts w:cs="Arial"/>
        </w:rPr>
        <w:t>Der Embedded-PC ist</w:t>
      </w:r>
      <w:r w:rsidR="00DB74C1" w:rsidRPr="00E37C3E">
        <w:rPr>
          <w:rFonts w:cs="Arial"/>
        </w:rPr>
        <w:t xml:space="preserve"> in </w:t>
      </w:r>
      <w:r w:rsidRPr="00E37C3E">
        <w:rPr>
          <w:rFonts w:cs="Arial"/>
        </w:rPr>
        <w:t xml:space="preserve">einen Echtzeitteil und einen Nicht-Echtzeitteil </w:t>
      </w:r>
      <w:r>
        <w:rPr>
          <w:rFonts w:cs="Arial"/>
        </w:rPr>
        <w:t>unterteilt</w:t>
      </w:r>
      <w:r w:rsidR="00DB74C1" w:rsidRPr="00E37C3E">
        <w:rPr>
          <w:rFonts w:cs="Arial"/>
        </w:rPr>
        <w:t>. Der Echtzeit-Teil</w:t>
      </w:r>
      <w:r>
        <w:rPr>
          <w:rFonts w:cs="Arial"/>
        </w:rPr>
        <w:t xml:space="preserve"> ist der TwinCAT3 Runtime und</w:t>
      </w:r>
      <w:r w:rsidR="00DB74C1" w:rsidRPr="00E37C3E">
        <w:rPr>
          <w:rFonts w:cs="Arial"/>
        </w:rPr>
        <w:t xml:space="preserve"> wird zum Ausführen von SPS-Pro</w:t>
      </w:r>
      <w:r>
        <w:rPr>
          <w:rFonts w:cs="Arial"/>
        </w:rPr>
        <w:t>grammen</w:t>
      </w:r>
      <w:r w:rsidR="00DB74C1" w:rsidRPr="00E37C3E">
        <w:rPr>
          <w:rFonts w:cs="Arial"/>
        </w:rPr>
        <w:t xml:space="preserve"> verwen</w:t>
      </w:r>
      <w:r>
        <w:rPr>
          <w:rFonts w:cs="Arial"/>
        </w:rPr>
        <w:t>det. Der</w:t>
      </w:r>
      <w:r w:rsidR="00DB74C1" w:rsidRPr="00E37C3E">
        <w:rPr>
          <w:rFonts w:cs="Arial"/>
        </w:rPr>
        <w:t xml:space="preserve"> Nicht-Echtzeit-Teil </w:t>
      </w:r>
      <w:r>
        <w:rPr>
          <w:rFonts w:cs="Arial"/>
        </w:rPr>
        <w:t xml:space="preserve">ist das Windows-Betriebssystem, auf dem Programme wie Microsoft Excel oder selbst erstellte Programme laufen können. </w:t>
      </w:r>
    </w:p>
    <w:p w14:paraId="275EB52D" w14:textId="57AF6A3C" w:rsidR="00A27DA7" w:rsidRPr="00E37C3E" w:rsidRDefault="00A27DA7" w:rsidP="00D42E1A">
      <w:pPr>
        <w:spacing w:line="360" w:lineRule="auto"/>
        <w:rPr>
          <w:rFonts w:cs="Arial"/>
        </w:rPr>
      </w:pPr>
    </w:p>
    <w:p w14:paraId="7759452E" w14:textId="77777777" w:rsidR="00DB74C1" w:rsidRPr="00A330FD" w:rsidRDefault="00FB37DC" w:rsidP="00D42E1A">
      <w:pPr>
        <w:pStyle w:val="berschrift3"/>
        <w:rPr>
          <w:rFonts w:cs="Arial"/>
          <w:lang w:val="de-DE"/>
        </w:rPr>
      </w:pPr>
      <w:bookmarkStart w:id="25" w:name="_Ref47691201"/>
      <w:bookmarkStart w:id="26" w:name="_Toc48558518"/>
      <w:r w:rsidRPr="00A330FD">
        <w:rPr>
          <w:rFonts w:cs="Arial"/>
          <w:lang w:val="de-DE"/>
        </w:rPr>
        <w:t xml:space="preserve">3.2.2 Software: </w:t>
      </w:r>
      <w:r w:rsidR="00DB74C1" w:rsidRPr="00A330FD">
        <w:rPr>
          <w:rFonts w:cs="Arial"/>
          <w:lang w:val="de-DE"/>
        </w:rPr>
        <w:t>TwinCAT 3</w:t>
      </w:r>
      <w:bookmarkEnd w:id="25"/>
      <w:bookmarkEnd w:id="26"/>
    </w:p>
    <w:p w14:paraId="36BFDAA4" w14:textId="77777777" w:rsidR="00A27DA7" w:rsidRPr="00A27DA7" w:rsidRDefault="00A27DA7" w:rsidP="00D42E1A">
      <w:pPr>
        <w:spacing w:line="360" w:lineRule="auto"/>
      </w:pPr>
    </w:p>
    <w:p w14:paraId="7EBFCFA7" w14:textId="202568E2" w:rsidR="00601C5B" w:rsidRPr="00E37C3E" w:rsidRDefault="00C379F5" w:rsidP="00D42E1A">
      <w:pPr>
        <w:spacing w:line="360" w:lineRule="auto"/>
        <w:rPr>
          <w:rFonts w:cs="Arial"/>
        </w:rPr>
      </w:pPr>
      <w:r w:rsidRPr="00E37C3E">
        <w:rPr>
          <w:rFonts w:cs="Arial"/>
        </w:rPr>
        <w:t>Die E</w:t>
      </w:r>
      <w:r w:rsidR="00AF5C78">
        <w:rPr>
          <w:rFonts w:cs="Arial"/>
        </w:rPr>
        <w:t>ntwicklungssoftware TwinCAT</w:t>
      </w:r>
      <w:r w:rsidRPr="00E37C3E">
        <w:rPr>
          <w:rFonts w:cs="Arial"/>
        </w:rPr>
        <w:t>3</w:t>
      </w:r>
      <w:r w:rsidR="00AF5C78">
        <w:rPr>
          <w:rFonts w:cs="Arial"/>
        </w:rPr>
        <w:t xml:space="preserve"> von Beckhoff unterteilt sich in</w:t>
      </w:r>
      <w:r w:rsidRPr="00E37C3E">
        <w:rPr>
          <w:rFonts w:cs="Arial"/>
        </w:rPr>
        <w:t xml:space="preserve"> </w:t>
      </w:r>
      <w:r w:rsidR="00DB74C1" w:rsidRPr="00E37C3E">
        <w:rPr>
          <w:rFonts w:cs="Arial"/>
        </w:rPr>
        <w:t>eXtended Automation Engineering (XAE) und eX</w:t>
      </w:r>
      <w:r w:rsidR="00AF5C78">
        <w:rPr>
          <w:rFonts w:cs="Arial"/>
        </w:rPr>
        <w:t>tended Automation Runtime (XAR)</w:t>
      </w:r>
      <w:r w:rsidR="00DE63CA">
        <w:rPr>
          <w:rFonts w:cs="Arial"/>
        </w:rPr>
        <w:t xml:space="preserve"> (vgl.</w:t>
      </w:r>
      <w:sdt>
        <w:sdtPr>
          <w:rPr>
            <w:rFonts w:cs="Arial"/>
          </w:rPr>
          <w:id w:val="-1662542656"/>
          <w:citation/>
        </w:sdtPr>
        <w:sdtEndPr/>
        <w:sdtContent>
          <w:r w:rsidR="002E0F22">
            <w:rPr>
              <w:rFonts w:cs="Arial"/>
            </w:rPr>
            <w:fldChar w:fldCharType="begin"/>
          </w:r>
          <w:r w:rsidR="002E0F22" w:rsidRPr="00F83296">
            <w:rPr>
              <w:rFonts w:cs="Arial"/>
            </w:rPr>
            <w:instrText xml:space="preserve"> CITATION Bec209 \l 1033 </w:instrText>
          </w:r>
          <w:r w:rsidR="002E0F22">
            <w:rPr>
              <w:rFonts w:cs="Arial"/>
            </w:rPr>
            <w:fldChar w:fldCharType="separate"/>
          </w:r>
          <w:r w:rsidR="00D42E1A">
            <w:rPr>
              <w:rFonts w:cs="Arial"/>
              <w:noProof/>
            </w:rPr>
            <w:t xml:space="preserve"> </w:t>
          </w:r>
          <w:r w:rsidR="00D42E1A" w:rsidRPr="00D42E1A">
            <w:rPr>
              <w:rFonts w:cs="Arial"/>
              <w:noProof/>
            </w:rPr>
            <w:t>[12]</w:t>
          </w:r>
          <w:r w:rsidR="002E0F22">
            <w:rPr>
              <w:rFonts w:cs="Arial"/>
            </w:rPr>
            <w:fldChar w:fldCharType="end"/>
          </w:r>
        </w:sdtContent>
      </w:sdt>
      <w:r w:rsidR="00DE63CA">
        <w:rPr>
          <w:rFonts w:cs="Arial"/>
        </w:rPr>
        <w:t>)</w:t>
      </w:r>
      <w:r w:rsidR="00DB74C1" w:rsidRPr="00E37C3E">
        <w:rPr>
          <w:rFonts w:cs="Arial"/>
        </w:rPr>
        <w:t>.</w:t>
      </w:r>
      <w:r w:rsidR="003B00FA">
        <w:rPr>
          <w:rFonts w:cs="Arial"/>
        </w:rPr>
        <w:t xml:space="preserve"> XAE</w:t>
      </w:r>
      <w:r w:rsidR="00601C5B">
        <w:rPr>
          <w:rFonts w:cs="Arial"/>
        </w:rPr>
        <w:t xml:space="preserve"> wird als Entwicklungssystem/Bearbeitungsumgebung verwendet,</w:t>
      </w:r>
      <w:r w:rsidR="00931E3E">
        <w:rPr>
          <w:rFonts w:cs="Arial"/>
        </w:rPr>
        <w:t xml:space="preserve"> </w:t>
      </w:r>
      <w:r w:rsidR="00601C5B">
        <w:rPr>
          <w:rFonts w:cs="Arial"/>
        </w:rPr>
        <w:t xml:space="preserve">um </w:t>
      </w:r>
      <w:r w:rsidR="00AF5C78">
        <w:rPr>
          <w:rFonts w:cs="Arial"/>
        </w:rPr>
        <w:t>SPS-Programme zu erstellen und zu debuggen</w:t>
      </w:r>
      <w:r w:rsidR="00601C5B">
        <w:rPr>
          <w:rFonts w:cs="Arial"/>
        </w:rPr>
        <w:t>. XAR</w:t>
      </w:r>
      <w:r w:rsidR="00931E3E">
        <w:rPr>
          <w:rFonts w:cs="Arial"/>
        </w:rPr>
        <w:t xml:space="preserve"> wird als Ausführungssystem verwendet, um die </w:t>
      </w:r>
      <w:r w:rsidR="00AF5C78">
        <w:rPr>
          <w:rFonts w:cs="Arial"/>
        </w:rPr>
        <w:t>SPS-Programme</w:t>
      </w:r>
      <w:r w:rsidR="00931E3E">
        <w:rPr>
          <w:rFonts w:cs="Arial"/>
        </w:rPr>
        <w:t xml:space="preserve"> </w:t>
      </w:r>
      <w:r w:rsidR="00AF5C78">
        <w:rPr>
          <w:rFonts w:cs="Arial"/>
        </w:rPr>
        <w:t>auszuführen. Der</w:t>
      </w:r>
      <w:r w:rsidR="00931E3E">
        <w:rPr>
          <w:rFonts w:cs="Arial"/>
        </w:rPr>
        <w:t xml:space="preserve"> in XAE geschriebene SPS-Quellcode </w:t>
      </w:r>
      <w:r w:rsidR="00AF5C78">
        <w:rPr>
          <w:rFonts w:cs="Arial"/>
        </w:rPr>
        <w:t>wird</w:t>
      </w:r>
      <w:r w:rsidR="00931E3E">
        <w:rPr>
          <w:rFonts w:cs="Arial"/>
        </w:rPr>
        <w:t xml:space="preserve"> vom Compiler in Maschine</w:t>
      </w:r>
      <w:r w:rsidR="00AF5C78">
        <w:rPr>
          <w:rFonts w:cs="Arial"/>
        </w:rPr>
        <w:t>nc</w:t>
      </w:r>
      <w:r w:rsidR="00931E3E">
        <w:rPr>
          <w:rFonts w:cs="Arial"/>
        </w:rPr>
        <w:t>ode kompiliert und dann in XAR ausgeführt.</w:t>
      </w:r>
      <w:r w:rsidR="00AF5C78">
        <w:rPr>
          <w:rFonts w:cs="Arial"/>
        </w:rPr>
        <w:t xml:space="preserve"> Der Systemaufbau der Software TwinCAT3 ist in </w:t>
      </w:r>
      <w:r w:rsidR="00E15DC1">
        <w:rPr>
          <w:rFonts w:cs="Arial"/>
        </w:rPr>
        <w:fldChar w:fldCharType="begin"/>
      </w:r>
      <w:r w:rsidR="00E15DC1">
        <w:rPr>
          <w:rFonts w:cs="Arial"/>
        </w:rPr>
        <w:instrText xml:space="preserve"> REF _Ref47461485 \h </w:instrText>
      </w:r>
      <w:r w:rsidR="00E15DC1">
        <w:rPr>
          <w:rFonts w:cs="Arial"/>
        </w:rPr>
      </w:r>
      <w:r w:rsidR="00E15DC1">
        <w:rPr>
          <w:rFonts w:cs="Arial"/>
        </w:rPr>
        <w:fldChar w:fldCharType="separate"/>
      </w:r>
      <w:r w:rsidR="005B2264" w:rsidRPr="00B50F1C">
        <w:rPr>
          <w:lang w:val="en-US"/>
        </w:rPr>
        <w:t xml:space="preserve">Abbildung </w:t>
      </w:r>
      <w:r w:rsidR="005B2264">
        <w:rPr>
          <w:noProof/>
          <w:lang w:val="en-US"/>
        </w:rPr>
        <w:t>4</w:t>
      </w:r>
      <w:r w:rsidR="00E15DC1">
        <w:rPr>
          <w:rFonts w:cs="Arial"/>
        </w:rPr>
        <w:fldChar w:fldCharType="end"/>
      </w:r>
      <w:r w:rsidR="00E15DC1">
        <w:rPr>
          <w:rFonts w:cs="Arial"/>
        </w:rPr>
        <w:t xml:space="preserve"> </w:t>
      </w:r>
      <w:r w:rsidR="00AF5C78">
        <w:rPr>
          <w:rFonts w:cs="Arial"/>
        </w:rPr>
        <w:t xml:space="preserve">dargestellt. </w:t>
      </w:r>
    </w:p>
    <w:p w14:paraId="45AE3967" w14:textId="25FB987B" w:rsidR="002E0F22" w:rsidRDefault="00FC0A30" w:rsidP="00D42E1A">
      <w:pPr>
        <w:keepNext/>
        <w:spacing w:line="360" w:lineRule="auto"/>
      </w:pPr>
      <w:r>
        <w:rPr>
          <w:noProof/>
          <w:lang w:val="en-US"/>
        </w:rPr>
        <w:drawing>
          <wp:inline distT="0" distB="0" distL="0" distR="0" wp14:anchorId="2A7310C4" wp14:editId="77988B92">
            <wp:extent cx="2950256" cy="3075709"/>
            <wp:effectExtent l="0" t="0" r="254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55211" cy="3080875"/>
                    </a:xfrm>
                    <a:prstGeom prst="rect">
                      <a:avLst/>
                    </a:prstGeom>
                    <a:noFill/>
                  </pic:spPr>
                </pic:pic>
              </a:graphicData>
            </a:graphic>
          </wp:inline>
        </w:drawing>
      </w:r>
    </w:p>
    <w:p w14:paraId="0BDF5B64" w14:textId="07DAB229" w:rsidR="00F269DF" w:rsidRDefault="002E0F22" w:rsidP="00D42E1A">
      <w:pPr>
        <w:pStyle w:val="Beschriftung"/>
        <w:spacing w:line="360" w:lineRule="auto"/>
        <w:rPr>
          <w:lang w:val="en-US"/>
        </w:rPr>
      </w:pPr>
      <w:bookmarkStart w:id="27" w:name="_Ref47461485"/>
      <w:bookmarkStart w:id="28" w:name="_Ref47461476"/>
      <w:bookmarkStart w:id="29" w:name="_Toc48558259"/>
      <w:r w:rsidRPr="00B50F1C">
        <w:rPr>
          <w:lang w:val="en-US"/>
        </w:rPr>
        <w:t xml:space="preserve">Abbildung </w:t>
      </w:r>
      <w:r>
        <w:fldChar w:fldCharType="begin"/>
      </w:r>
      <w:r w:rsidRPr="00B50F1C">
        <w:rPr>
          <w:lang w:val="en-US"/>
        </w:rPr>
        <w:instrText xml:space="preserve"> SEQ Abbildung \* ARABIC </w:instrText>
      </w:r>
      <w:r>
        <w:fldChar w:fldCharType="separate"/>
      </w:r>
      <w:r w:rsidR="005B2264">
        <w:rPr>
          <w:noProof/>
          <w:lang w:val="en-US"/>
        </w:rPr>
        <w:t>4</w:t>
      </w:r>
      <w:r>
        <w:fldChar w:fldCharType="end"/>
      </w:r>
      <w:bookmarkEnd w:id="27"/>
      <w:r w:rsidRPr="00B50F1C">
        <w:rPr>
          <w:lang w:val="en-US"/>
        </w:rPr>
        <w:t xml:space="preserve"> TwinCAT Systeminformation</w:t>
      </w:r>
      <w:r w:rsidR="00AD5A83">
        <w:rPr>
          <w:lang w:val="en-US"/>
        </w:rPr>
        <w:t xml:space="preserve"> (vgl.</w:t>
      </w:r>
      <w:sdt>
        <w:sdtPr>
          <w:id w:val="-473303934"/>
          <w:citation/>
        </w:sdtPr>
        <w:sdtEndPr/>
        <w:sdtContent>
          <w:r>
            <w:fldChar w:fldCharType="begin"/>
          </w:r>
          <w:r>
            <w:rPr>
              <w:lang w:val="en-US"/>
            </w:rPr>
            <w:instrText xml:space="preserve"> CITATION Bec209 \l 1033 </w:instrText>
          </w:r>
          <w:r>
            <w:fldChar w:fldCharType="separate"/>
          </w:r>
          <w:r w:rsidR="005504DF">
            <w:rPr>
              <w:noProof/>
              <w:lang w:val="en-US"/>
            </w:rPr>
            <w:t xml:space="preserve"> </w:t>
          </w:r>
          <w:r w:rsidR="005504DF" w:rsidRPr="005504DF">
            <w:rPr>
              <w:noProof/>
              <w:lang w:val="en-US"/>
            </w:rPr>
            <w:t>[12]</w:t>
          </w:r>
          <w:r>
            <w:fldChar w:fldCharType="end"/>
          </w:r>
        </w:sdtContent>
      </w:sdt>
      <w:bookmarkEnd w:id="28"/>
      <w:r w:rsidR="00AD5A83" w:rsidRPr="00706CA8">
        <w:rPr>
          <w:lang w:val="en-US"/>
        </w:rPr>
        <w:t>)</w:t>
      </w:r>
      <w:bookmarkEnd w:id="29"/>
    </w:p>
    <w:p w14:paraId="5DE0E49A" w14:textId="77777777" w:rsidR="005504DF" w:rsidRPr="005504DF" w:rsidRDefault="005504DF" w:rsidP="005504DF">
      <w:pPr>
        <w:rPr>
          <w:lang w:val="en-US"/>
        </w:rPr>
      </w:pPr>
    </w:p>
    <w:p w14:paraId="03BB598A" w14:textId="1D699F26" w:rsidR="00F269DF" w:rsidRPr="00B50F1C" w:rsidRDefault="00B50F1C" w:rsidP="00D42E1A">
      <w:pPr>
        <w:spacing w:line="360" w:lineRule="auto"/>
        <w:rPr>
          <w:rFonts w:cs="Arial"/>
          <w:b/>
          <w:lang w:val="en-US"/>
        </w:rPr>
      </w:pPr>
      <w:r w:rsidRPr="00B50F1C">
        <w:rPr>
          <w:rFonts w:cs="Arial"/>
          <w:b/>
          <w:lang w:val="en-US"/>
        </w:rPr>
        <w:t xml:space="preserve">TwinCAT3 </w:t>
      </w:r>
      <w:r w:rsidR="00DB74C1" w:rsidRPr="00B50F1C">
        <w:rPr>
          <w:rFonts w:cs="Arial"/>
          <w:b/>
          <w:lang w:val="en-US"/>
        </w:rPr>
        <w:t>eXtended Automation Engineering</w:t>
      </w:r>
      <w:r>
        <w:rPr>
          <w:rFonts w:cs="Arial"/>
          <w:b/>
          <w:lang w:val="en-US"/>
        </w:rPr>
        <w:t xml:space="preserve"> (XAE)</w:t>
      </w:r>
    </w:p>
    <w:p w14:paraId="046FD731" w14:textId="395CE2CE" w:rsidR="00692A46" w:rsidRPr="00E37C3E" w:rsidRDefault="00B50F1C" w:rsidP="00D42E1A">
      <w:pPr>
        <w:spacing w:line="360" w:lineRule="auto"/>
        <w:rPr>
          <w:rFonts w:cs="Arial"/>
        </w:rPr>
      </w:pPr>
      <w:r>
        <w:rPr>
          <w:rFonts w:cs="Arial"/>
        </w:rPr>
        <w:t>TwinCAT3</w:t>
      </w:r>
      <w:r w:rsidR="00B41100">
        <w:rPr>
          <w:rFonts w:cs="Arial"/>
        </w:rPr>
        <w:t xml:space="preserve"> (TC3)</w:t>
      </w:r>
      <w:r>
        <w:rPr>
          <w:rFonts w:cs="Arial"/>
        </w:rPr>
        <w:t xml:space="preserve"> </w:t>
      </w:r>
      <w:r w:rsidR="00DB74C1" w:rsidRPr="00E37C3E">
        <w:rPr>
          <w:rFonts w:cs="Arial"/>
        </w:rPr>
        <w:t xml:space="preserve">eXtended Automation Engineering ist die </w:t>
      </w:r>
      <w:r w:rsidR="00DF6FF7">
        <w:rPr>
          <w:rFonts w:cs="Arial"/>
        </w:rPr>
        <w:t>Entwickl</w:t>
      </w:r>
      <w:r w:rsidR="00FA5ADA">
        <w:rPr>
          <w:rFonts w:cs="Arial"/>
        </w:rPr>
        <w:t>ungsumgebung</w:t>
      </w:r>
      <w:r w:rsidR="00FA5ADA" w:rsidRPr="00E37C3E">
        <w:rPr>
          <w:rFonts w:cs="Arial"/>
        </w:rPr>
        <w:t xml:space="preserve"> </w:t>
      </w:r>
      <w:r w:rsidR="00DF6FF7">
        <w:rPr>
          <w:rFonts w:cs="Arial"/>
        </w:rPr>
        <w:t>von Beckhoff für</w:t>
      </w:r>
      <w:r w:rsidR="00FA5ADA">
        <w:rPr>
          <w:rFonts w:cs="Arial"/>
        </w:rPr>
        <w:t xml:space="preserve"> </w:t>
      </w:r>
      <w:r w:rsidR="00DB74C1" w:rsidRPr="00E37C3E">
        <w:rPr>
          <w:rFonts w:cs="Arial"/>
        </w:rPr>
        <w:t>S</w:t>
      </w:r>
      <w:r w:rsidR="00DF6FF7">
        <w:rPr>
          <w:rFonts w:cs="Arial"/>
        </w:rPr>
        <w:t>PS-P</w:t>
      </w:r>
      <w:r w:rsidR="00FA5ADA">
        <w:rPr>
          <w:rFonts w:cs="Arial"/>
        </w:rPr>
        <w:t>rogramm</w:t>
      </w:r>
      <w:r w:rsidR="00DF6FF7">
        <w:rPr>
          <w:rFonts w:cs="Arial"/>
        </w:rPr>
        <w:t>e. Im Gegensatz zu</w:t>
      </w:r>
      <w:r w:rsidR="00DB74C1" w:rsidRPr="00E37C3E">
        <w:rPr>
          <w:rFonts w:cs="Arial"/>
        </w:rPr>
        <w:t xml:space="preserve"> anderen </w:t>
      </w:r>
      <w:r w:rsidR="00FA5ADA">
        <w:rPr>
          <w:rFonts w:cs="Arial"/>
        </w:rPr>
        <w:t>Entwicklungsumgebung</w:t>
      </w:r>
      <w:r w:rsidR="00200BA1">
        <w:rPr>
          <w:rFonts w:cs="Arial"/>
        </w:rPr>
        <w:t>en</w:t>
      </w:r>
      <w:r w:rsidR="00B41100">
        <w:rPr>
          <w:rFonts w:cs="Arial"/>
        </w:rPr>
        <w:t xml:space="preserve"> wie die</w:t>
      </w:r>
      <w:r w:rsidR="00DF6FF7">
        <w:rPr>
          <w:rFonts w:cs="Arial"/>
        </w:rPr>
        <w:t xml:space="preserve"> Vorgänger</w:t>
      </w:r>
      <w:r w:rsidR="00B41100">
        <w:rPr>
          <w:rFonts w:cs="Arial"/>
        </w:rPr>
        <w:t>version</w:t>
      </w:r>
      <w:r w:rsidR="00DF6FF7">
        <w:rPr>
          <w:rFonts w:cs="Arial"/>
        </w:rPr>
        <w:t xml:space="preserve"> TwinCAT2</w:t>
      </w:r>
      <w:r w:rsidR="00B41100">
        <w:rPr>
          <w:rFonts w:cs="Arial"/>
        </w:rPr>
        <w:t xml:space="preserve"> von Beckhoff</w:t>
      </w:r>
      <w:r w:rsidR="00DB74C1" w:rsidRPr="00E37C3E">
        <w:rPr>
          <w:rFonts w:cs="Arial"/>
        </w:rPr>
        <w:t xml:space="preserve"> ist </w:t>
      </w:r>
      <w:r>
        <w:rPr>
          <w:rFonts w:cs="Arial"/>
        </w:rPr>
        <w:t>TwinCAT3</w:t>
      </w:r>
      <w:r w:rsidR="00DB74C1" w:rsidRPr="00E37C3E">
        <w:rPr>
          <w:rFonts w:cs="Arial"/>
        </w:rPr>
        <w:t xml:space="preserve"> </w:t>
      </w:r>
      <w:r w:rsidR="00931E3E">
        <w:rPr>
          <w:rFonts w:cs="Arial"/>
        </w:rPr>
        <w:t xml:space="preserve">XAE </w:t>
      </w:r>
      <w:r w:rsidR="00DB74C1" w:rsidRPr="00E37C3E">
        <w:rPr>
          <w:rFonts w:cs="Arial"/>
        </w:rPr>
        <w:t>keine eigenständige Software.</w:t>
      </w:r>
      <w:r w:rsidR="00DA4014" w:rsidRPr="00DA4014">
        <w:rPr>
          <w:rFonts w:cs="Arial"/>
        </w:rPr>
        <w:t xml:space="preserve"> </w:t>
      </w:r>
      <w:r w:rsidR="00DA4014">
        <w:rPr>
          <w:rFonts w:cs="Arial"/>
        </w:rPr>
        <w:t xml:space="preserve">TwinCAT3 </w:t>
      </w:r>
      <w:r w:rsidR="00B41100">
        <w:rPr>
          <w:rFonts w:cs="Arial"/>
        </w:rPr>
        <w:t xml:space="preserve">wird in </w:t>
      </w:r>
      <w:r w:rsidR="00DA4014" w:rsidRPr="00E37C3E">
        <w:rPr>
          <w:rFonts w:cs="Arial"/>
        </w:rPr>
        <w:t>Microsoft Visual Studio</w:t>
      </w:r>
      <w:r w:rsidR="00DA4014">
        <w:rPr>
          <w:rFonts w:cs="Arial"/>
        </w:rPr>
        <w:t xml:space="preserve"> </w:t>
      </w:r>
      <w:r w:rsidR="00B41100">
        <w:rPr>
          <w:rFonts w:cs="Arial"/>
        </w:rPr>
        <w:t xml:space="preserve">als Softwarepaket </w:t>
      </w:r>
      <w:r w:rsidR="00DA4014">
        <w:rPr>
          <w:rFonts w:cs="Arial"/>
        </w:rPr>
        <w:t>integriert</w:t>
      </w:r>
      <w:r w:rsidR="00AD5A83">
        <w:rPr>
          <w:rFonts w:cs="Arial"/>
        </w:rPr>
        <w:t xml:space="preserve"> </w:t>
      </w:r>
      <w:r w:rsidR="00AD5A83" w:rsidRPr="00AD5A83">
        <w:t>(vgl.</w:t>
      </w:r>
      <w:sdt>
        <w:sdtPr>
          <w:id w:val="-272019876"/>
          <w:citation/>
        </w:sdtPr>
        <w:sdtEndPr/>
        <w:sdtContent>
          <w:r w:rsidR="00AD5A83">
            <w:fldChar w:fldCharType="begin"/>
          </w:r>
          <w:r w:rsidR="00AD5A83" w:rsidRPr="00AD5A83">
            <w:instrText xml:space="preserve"> CITATION Bec209 \l 1033 </w:instrText>
          </w:r>
          <w:r w:rsidR="00AD5A83">
            <w:fldChar w:fldCharType="separate"/>
          </w:r>
          <w:r w:rsidR="00D42E1A">
            <w:rPr>
              <w:noProof/>
            </w:rPr>
            <w:t xml:space="preserve"> </w:t>
          </w:r>
          <w:r w:rsidR="00D42E1A" w:rsidRPr="00D42E1A">
            <w:rPr>
              <w:noProof/>
            </w:rPr>
            <w:t>[12]</w:t>
          </w:r>
          <w:r w:rsidR="00AD5A83">
            <w:fldChar w:fldCharType="end"/>
          </w:r>
        </w:sdtContent>
      </w:sdt>
      <w:r w:rsidR="00AD5A83">
        <w:t>).</w:t>
      </w:r>
    </w:p>
    <w:p w14:paraId="0AA1D68C" w14:textId="0E44262F" w:rsidR="00B41100" w:rsidRDefault="00DA4014" w:rsidP="00D42E1A">
      <w:pPr>
        <w:spacing w:line="360" w:lineRule="auto"/>
      </w:pPr>
      <w:r>
        <w:t xml:space="preserve">TC3 ist modular aufgebaut. </w:t>
      </w:r>
      <w:r w:rsidR="00246523">
        <w:t>Im</w:t>
      </w:r>
      <w:r w:rsidR="00B41100">
        <w:t xml:space="preserve"> Basismodul werden SPS-Programme </w:t>
      </w:r>
      <w:r w:rsidR="00BF34AC">
        <w:t>mit</w:t>
      </w:r>
      <w:r w:rsidR="00B41100">
        <w:t xml:space="preserve"> IEC 61131-3</w:t>
      </w:r>
      <w:r w:rsidR="00B41100">
        <w:rPr>
          <w:rStyle w:val="Funotenzeichen"/>
        </w:rPr>
        <w:footnoteReference w:id="6"/>
      </w:r>
      <w:r w:rsidR="00BF34AC">
        <w:t xml:space="preserve"> Programmiersprachen</w:t>
      </w:r>
      <w:r w:rsidR="00B41100">
        <w:t xml:space="preserve"> programmiert.</w:t>
      </w:r>
      <w:r w:rsidR="00BF34AC">
        <w:t xml:space="preserve"> Es gibt optionale Module z.B. zur Einbindung von MATLAB/Simulink und C++</w:t>
      </w:r>
      <w:r w:rsidR="00A221FC">
        <w:rPr>
          <w:rStyle w:val="Funotenzeichen"/>
        </w:rPr>
        <w:footnoteReference w:id="7"/>
      </w:r>
      <w:r w:rsidR="00BF34AC">
        <w:t xml:space="preserve">. </w:t>
      </w:r>
    </w:p>
    <w:p w14:paraId="21A568AD" w14:textId="513540FF" w:rsidR="00DA4014" w:rsidRDefault="00DA4014" w:rsidP="00D42E1A">
      <w:pPr>
        <w:spacing w:line="360" w:lineRule="auto"/>
      </w:pPr>
      <w:r>
        <w:t>S</w:t>
      </w:r>
      <w:r w:rsidR="00BF34AC">
        <w:t>PS-P</w:t>
      </w:r>
      <w:r>
        <w:t>rogramm</w:t>
      </w:r>
      <w:r w:rsidR="00BF34AC">
        <w:t xml:space="preserve">e können mit </w:t>
      </w:r>
      <w:r>
        <w:t>IEC</w:t>
      </w:r>
      <w:r w:rsidR="00BF34AC">
        <w:t xml:space="preserve"> 61131-3 Programmiersprachen</w:t>
      </w:r>
      <w:r w:rsidR="00200BA1">
        <w:t>,</w:t>
      </w:r>
      <w:r w:rsidR="00BF34AC">
        <w:t xml:space="preserve"> </w:t>
      </w:r>
      <w:r>
        <w:t xml:space="preserve">C++ oder </w:t>
      </w:r>
      <w:r w:rsidR="00BF34AC">
        <w:t xml:space="preserve">als </w:t>
      </w:r>
      <w:r>
        <w:t xml:space="preserve">Kombination von IEC </w:t>
      </w:r>
      <w:r w:rsidR="00BF34AC">
        <w:t xml:space="preserve">61131-3 Programmiersprachen </w:t>
      </w:r>
      <w:r>
        <w:t>und C++</w:t>
      </w:r>
      <w:r w:rsidRPr="00DA4014">
        <w:t xml:space="preserve"> </w:t>
      </w:r>
      <w:r>
        <w:t xml:space="preserve">realisiert werden. </w:t>
      </w:r>
      <w:r w:rsidR="00200BA1">
        <w:t>Beckhoff stell</w:t>
      </w:r>
      <w:r w:rsidR="00BF34AC">
        <w:t xml:space="preserve">t </w:t>
      </w:r>
      <w:r>
        <w:t>Bibliothek</w:t>
      </w:r>
      <w:r w:rsidR="00200BA1">
        <w:t>en</w:t>
      </w:r>
      <w:r w:rsidR="00BF34AC">
        <w:t xml:space="preserve"> zur Verfügung, welche</w:t>
      </w:r>
      <w:r>
        <w:t xml:space="preserve"> </w:t>
      </w:r>
      <w:r w:rsidR="00BF34AC">
        <w:t xml:space="preserve">Programmfunktionen für </w:t>
      </w:r>
      <w:r w:rsidR="00200BA1">
        <w:t xml:space="preserve">die </w:t>
      </w:r>
      <w:r w:rsidR="00BF34AC">
        <w:t>SPS</w:t>
      </w:r>
      <w:r>
        <w:t xml:space="preserve"> </w:t>
      </w:r>
      <w:r w:rsidR="00BF34AC">
        <w:t>beinhalten. Einige</w:t>
      </w:r>
      <w:r>
        <w:t xml:space="preserve"> </w:t>
      </w:r>
      <w:r w:rsidR="00BF34AC">
        <w:t>Bibliothek</w:t>
      </w:r>
      <w:r>
        <w:t xml:space="preserve">en davon sind </w:t>
      </w:r>
      <w:r w:rsidR="00BF34AC">
        <w:t>lizenz</w:t>
      </w:r>
      <w:r>
        <w:t>pflichtig</w:t>
      </w:r>
      <w:r w:rsidR="00BF34AC">
        <w:t xml:space="preserve">, z.B. </w:t>
      </w:r>
      <w:r w:rsidR="00C42C41">
        <w:t xml:space="preserve">die Bibliothek </w:t>
      </w:r>
      <w:r w:rsidR="00BF34AC">
        <w:t>Tc2</w:t>
      </w:r>
      <w:r w:rsidR="00BF34AC" w:rsidRPr="002539CC">
        <w:rPr>
          <w:rFonts w:cs="Arial"/>
        </w:rPr>
        <w:t>_XmlDataSrv</w:t>
      </w:r>
      <w:r>
        <w:t xml:space="preserve"> </w:t>
      </w:r>
      <w:r w:rsidR="00AD5A83">
        <w:rPr>
          <w:rFonts w:cs="Arial"/>
          <w:noProof/>
        </w:rPr>
        <w:t xml:space="preserve">(vgl. </w:t>
      </w:r>
      <w:sdt>
        <w:sdtPr>
          <w:rPr>
            <w:rFonts w:cs="Arial"/>
            <w:noProof/>
          </w:rPr>
          <w:id w:val="41573395"/>
          <w:citation/>
        </w:sdtPr>
        <w:sdtEndPr/>
        <w:sdtContent>
          <w:r w:rsidR="00AD5A83">
            <w:rPr>
              <w:rFonts w:cs="Arial"/>
              <w:noProof/>
            </w:rPr>
            <w:fldChar w:fldCharType="begin"/>
          </w:r>
          <w:r w:rsidR="00AD5A83">
            <w:rPr>
              <w:rFonts w:cs="Arial"/>
              <w:noProof/>
            </w:rPr>
            <w:instrText xml:space="preserve"> CITATION Bec20 \l 1031 </w:instrText>
          </w:r>
          <w:r w:rsidR="00AD5A83">
            <w:rPr>
              <w:rFonts w:cs="Arial"/>
              <w:noProof/>
            </w:rPr>
            <w:fldChar w:fldCharType="separate"/>
          </w:r>
          <w:r w:rsidR="00D42E1A" w:rsidRPr="00D42E1A">
            <w:rPr>
              <w:rFonts w:cs="Arial"/>
              <w:noProof/>
            </w:rPr>
            <w:t>[13]</w:t>
          </w:r>
          <w:r w:rsidR="00AD5A83">
            <w:rPr>
              <w:rFonts w:cs="Arial"/>
              <w:noProof/>
            </w:rPr>
            <w:fldChar w:fldCharType="end"/>
          </w:r>
        </w:sdtContent>
      </w:sdt>
      <w:r w:rsidR="00AD5A83">
        <w:rPr>
          <w:rFonts w:cs="Arial"/>
          <w:noProof/>
        </w:rPr>
        <w:t>).</w:t>
      </w:r>
    </w:p>
    <w:p w14:paraId="0E710478" w14:textId="7D08FF3B" w:rsidR="00CE7D69" w:rsidRDefault="00CE7D69" w:rsidP="00D42E1A">
      <w:pPr>
        <w:spacing w:line="360" w:lineRule="auto"/>
        <w:rPr>
          <w:rFonts w:cs="Arial"/>
          <w:b/>
        </w:rPr>
      </w:pPr>
    </w:p>
    <w:p w14:paraId="606150EA" w14:textId="4E1380C6" w:rsidR="00DB74C1" w:rsidRPr="00931DF0" w:rsidRDefault="00B50F1C" w:rsidP="00D42E1A">
      <w:pPr>
        <w:spacing w:line="360" w:lineRule="auto"/>
        <w:rPr>
          <w:rFonts w:cs="Arial"/>
          <w:b/>
        </w:rPr>
      </w:pPr>
      <w:r w:rsidRPr="00931DF0">
        <w:rPr>
          <w:rFonts w:cs="Arial"/>
          <w:b/>
        </w:rPr>
        <w:t xml:space="preserve">TwinCAT3 </w:t>
      </w:r>
      <w:r w:rsidR="00DB74C1" w:rsidRPr="00931DF0">
        <w:rPr>
          <w:rFonts w:cs="Arial"/>
          <w:b/>
        </w:rPr>
        <w:t>eXtended Automation Runtime</w:t>
      </w:r>
      <w:r w:rsidRPr="00931DF0">
        <w:rPr>
          <w:rFonts w:cs="Arial"/>
          <w:b/>
        </w:rPr>
        <w:t xml:space="preserve"> (XAR)</w:t>
      </w:r>
    </w:p>
    <w:p w14:paraId="0D44804F" w14:textId="3703F35B" w:rsidR="00CE7D69" w:rsidRDefault="00DB74C1" w:rsidP="00D42E1A">
      <w:pPr>
        <w:spacing w:line="360" w:lineRule="auto"/>
        <w:rPr>
          <w:rFonts w:cs="Arial"/>
        </w:rPr>
      </w:pPr>
      <w:r w:rsidRPr="00E37C3E">
        <w:rPr>
          <w:rFonts w:cs="Arial"/>
        </w:rPr>
        <w:t>Die TwinCAT 3 Runtime</w:t>
      </w:r>
      <w:r w:rsidR="00200BA1">
        <w:rPr>
          <w:rFonts w:cs="Arial"/>
        </w:rPr>
        <w:t xml:space="preserve"> Komponente</w:t>
      </w:r>
      <w:r w:rsidRPr="00E37C3E">
        <w:rPr>
          <w:rFonts w:cs="Arial"/>
        </w:rPr>
        <w:t xml:space="preserve"> </w:t>
      </w:r>
      <w:r w:rsidR="00D701D0">
        <w:rPr>
          <w:rFonts w:cs="Arial"/>
        </w:rPr>
        <w:t xml:space="preserve">läuft auf einen Windowsrechner parallel zum Betriebssystem und hat Kommunikationsschnittstellen zum Betriebssystem. Sie </w:t>
      </w:r>
      <w:r w:rsidRPr="00E37C3E">
        <w:rPr>
          <w:rFonts w:cs="Arial"/>
        </w:rPr>
        <w:t>bietet eine Echtzeitumgebung</w:t>
      </w:r>
      <w:r w:rsidR="00D701D0">
        <w:rPr>
          <w:rStyle w:val="Funotenzeichen"/>
          <w:rFonts w:cs="Arial"/>
        </w:rPr>
        <w:footnoteReference w:id="8"/>
      </w:r>
      <w:r w:rsidR="00C42C41">
        <w:rPr>
          <w:rFonts w:cs="Arial"/>
        </w:rPr>
        <w:t xml:space="preserve"> und funktioniert </w:t>
      </w:r>
      <w:r w:rsidR="00CE7D69">
        <w:rPr>
          <w:rFonts w:cs="Arial"/>
        </w:rPr>
        <w:t>wie</w:t>
      </w:r>
      <w:r w:rsidR="00C42C41">
        <w:rPr>
          <w:rFonts w:cs="Arial"/>
        </w:rPr>
        <w:t xml:space="preserve"> eine Hardware-SPS.</w:t>
      </w:r>
      <w:r w:rsidR="00CE7D69">
        <w:rPr>
          <w:rFonts w:cs="Arial"/>
        </w:rPr>
        <w:t xml:space="preserve"> Das </w:t>
      </w:r>
      <w:r w:rsidR="00D701D0">
        <w:rPr>
          <w:rFonts w:cs="Arial"/>
        </w:rPr>
        <w:t>SPS-</w:t>
      </w:r>
      <w:r w:rsidR="00CE7D69">
        <w:rPr>
          <w:rFonts w:cs="Arial"/>
        </w:rPr>
        <w:t>Projekt</w:t>
      </w:r>
      <w:r w:rsidR="00D701D0">
        <w:rPr>
          <w:rFonts w:cs="Arial"/>
        </w:rPr>
        <w:t xml:space="preserve"> wird mit TC3 XAE</w:t>
      </w:r>
      <w:r w:rsidR="00D701D0" w:rsidRPr="00D701D0">
        <w:rPr>
          <w:rFonts w:cs="Arial"/>
        </w:rPr>
        <w:t xml:space="preserve"> </w:t>
      </w:r>
      <w:r w:rsidR="00D701D0">
        <w:rPr>
          <w:rFonts w:cs="Arial"/>
        </w:rPr>
        <w:t>in die Runtime hochgeladen ähnlich wie bei einer Hardware-SPS.</w:t>
      </w:r>
      <w:r w:rsidR="00684300">
        <w:rPr>
          <w:rFonts w:cs="Arial"/>
        </w:rPr>
        <w:t xml:space="preserve"> Diese Form von SPS wird auch Software-SPS genannt.</w:t>
      </w:r>
    </w:p>
    <w:p w14:paraId="4DB4DDE6" w14:textId="77670943" w:rsidR="00DB74C1" w:rsidRDefault="00684300" w:rsidP="00D42E1A">
      <w:pPr>
        <w:spacing w:line="360" w:lineRule="auto"/>
        <w:rPr>
          <w:rFonts w:cs="Arial"/>
        </w:rPr>
      </w:pPr>
      <w:r>
        <w:rPr>
          <w:rFonts w:cs="Arial"/>
        </w:rPr>
        <w:t>Das</w:t>
      </w:r>
      <w:r w:rsidR="003B5E37" w:rsidRPr="00E37C3E">
        <w:rPr>
          <w:rFonts w:cs="Arial"/>
        </w:rPr>
        <w:t xml:space="preserve"> </w:t>
      </w:r>
      <w:r>
        <w:rPr>
          <w:rFonts w:cs="Arial"/>
        </w:rPr>
        <w:t xml:space="preserve">in TC3 </w:t>
      </w:r>
      <w:r w:rsidR="003B5E37" w:rsidRPr="00E37C3E">
        <w:rPr>
          <w:rFonts w:cs="Arial"/>
        </w:rPr>
        <w:t xml:space="preserve">XAE </w:t>
      </w:r>
      <w:r>
        <w:rPr>
          <w:rFonts w:cs="Arial"/>
        </w:rPr>
        <w:t>erstellte</w:t>
      </w:r>
      <w:r w:rsidR="00C226EC">
        <w:rPr>
          <w:rFonts w:cs="Arial"/>
        </w:rPr>
        <w:t xml:space="preserve"> </w:t>
      </w:r>
      <w:r>
        <w:rPr>
          <w:rFonts w:cs="Arial"/>
        </w:rPr>
        <w:t>SPS-Projekt</w:t>
      </w:r>
      <w:r w:rsidR="000F38AD">
        <w:rPr>
          <w:rFonts w:cs="Arial"/>
        </w:rPr>
        <w:t xml:space="preserve"> </w:t>
      </w:r>
      <w:r>
        <w:rPr>
          <w:rFonts w:cs="Arial"/>
        </w:rPr>
        <w:t>kann in verschiedene Tasks aufgeteilt werden. Diese Tasks werden</w:t>
      </w:r>
      <w:r w:rsidR="000F38AD">
        <w:rPr>
          <w:rFonts w:cs="Arial"/>
        </w:rPr>
        <w:t xml:space="preserve"> zyklisch abge</w:t>
      </w:r>
      <w:r w:rsidR="003B5E37" w:rsidRPr="00E37C3E">
        <w:rPr>
          <w:rFonts w:cs="Arial"/>
        </w:rPr>
        <w:t xml:space="preserve">arbeitet. </w:t>
      </w:r>
      <w:r>
        <w:rPr>
          <w:rFonts w:cs="Arial"/>
        </w:rPr>
        <w:t>TwinCAT</w:t>
      </w:r>
      <w:r w:rsidR="00DB74C1" w:rsidRPr="00E37C3E">
        <w:rPr>
          <w:rFonts w:cs="Arial"/>
        </w:rPr>
        <w:t xml:space="preserve">3 </w:t>
      </w:r>
      <w:r>
        <w:rPr>
          <w:rFonts w:cs="Arial"/>
        </w:rPr>
        <w:t>unterstützt auch</w:t>
      </w:r>
      <w:r w:rsidR="00DB74C1" w:rsidRPr="00E37C3E">
        <w:rPr>
          <w:rFonts w:cs="Arial"/>
        </w:rPr>
        <w:t xml:space="preserve"> Multicore-CPUs. </w:t>
      </w:r>
      <w:r>
        <w:rPr>
          <w:rFonts w:cs="Arial"/>
        </w:rPr>
        <w:t>Das bedeutet unterschiedliche</w:t>
      </w:r>
      <w:r w:rsidR="00DB74C1" w:rsidRPr="00E37C3E">
        <w:rPr>
          <w:rFonts w:cs="Arial"/>
        </w:rPr>
        <w:t xml:space="preserve"> TwinCAT-Task</w:t>
      </w:r>
      <w:r>
        <w:rPr>
          <w:rFonts w:cs="Arial"/>
        </w:rPr>
        <w:t>s</w:t>
      </w:r>
      <w:r w:rsidR="00DB74C1" w:rsidRPr="00E37C3E">
        <w:rPr>
          <w:rFonts w:cs="Arial"/>
        </w:rPr>
        <w:t xml:space="preserve"> </w:t>
      </w:r>
      <w:r>
        <w:rPr>
          <w:rFonts w:cs="Arial"/>
        </w:rPr>
        <w:t>können</w:t>
      </w:r>
      <w:r w:rsidR="00DB74C1" w:rsidRPr="00E37C3E">
        <w:rPr>
          <w:rFonts w:cs="Arial"/>
        </w:rPr>
        <w:t xml:space="preserve"> verschiedenen Kernen einer CPU </w:t>
      </w:r>
      <w:r>
        <w:rPr>
          <w:rFonts w:cs="Arial"/>
        </w:rPr>
        <w:t>zugeordnet werden</w:t>
      </w:r>
      <w:r w:rsidR="00DB74C1" w:rsidRPr="00E37C3E">
        <w:rPr>
          <w:rFonts w:cs="Arial"/>
        </w:rPr>
        <w:t xml:space="preserve">. Damit wird die </w:t>
      </w:r>
      <w:r>
        <w:rPr>
          <w:rFonts w:cs="Arial"/>
        </w:rPr>
        <w:t>Leistung</w:t>
      </w:r>
      <w:r w:rsidR="00DB74C1" w:rsidRPr="00E37C3E">
        <w:rPr>
          <w:rFonts w:cs="Arial"/>
        </w:rPr>
        <w:t xml:space="preserve"> </w:t>
      </w:r>
      <w:r>
        <w:rPr>
          <w:rFonts w:cs="Arial"/>
        </w:rPr>
        <w:t>von</w:t>
      </w:r>
      <w:r w:rsidR="00DB74C1" w:rsidRPr="00E37C3E">
        <w:rPr>
          <w:rFonts w:cs="Arial"/>
        </w:rPr>
        <w:t xml:space="preserve"> Multicore-Industrie- und Embedded-PCs </w:t>
      </w:r>
      <w:r>
        <w:rPr>
          <w:rFonts w:cs="Arial"/>
        </w:rPr>
        <w:t>optimaler ausgeschöpft im Vergleich zu anderen IPC-Herstellern wie Siemens, welche für die Soft-SPS nur ein Kern vorsehen</w:t>
      </w:r>
      <w:r w:rsidR="00AD5A83">
        <w:rPr>
          <w:rFonts w:cs="Arial"/>
        </w:rPr>
        <w:t xml:space="preserve"> (vgl.</w:t>
      </w:r>
      <w:sdt>
        <w:sdtPr>
          <w:rPr>
            <w:rFonts w:cs="Arial"/>
          </w:rPr>
          <w:id w:val="860553056"/>
          <w:citation/>
        </w:sdtPr>
        <w:sdtEndPr/>
        <w:sdtContent>
          <w:r w:rsidR="002E0F22">
            <w:rPr>
              <w:rFonts w:cs="Arial"/>
            </w:rPr>
            <w:fldChar w:fldCharType="begin"/>
          </w:r>
          <w:r w:rsidR="002E0F22" w:rsidRPr="002E0F22">
            <w:rPr>
              <w:rFonts w:cs="Arial"/>
            </w:rPr>
            <w:instrText xml:space="preserve"> CITATION Bec209 \l 1033 </w:instrText>
          </w:r>
          <w:r w:rsidR="002E0F22">
            <w:rPr>
              <w:rFonts w:cs="Arial"/>
            </w:rPr>
            <w:fldChar w:fldCharType="separate"/>
          </w:r>
          <w:r w:rsidR="001762D6">
            <w:rPr>
              <w:rFonts w:cs="Arial"/>
              <w:noProof/>
            </w:rPr>
            <w:t xml:space="preserve"> </w:t>
          </w:r>
          <w:r w:rsidR="001762D6" w:rsidRPr="001762D6">
            <w:rPr>
              <w:rFonts w:cs="Arial"/>
              <w:noProof/>
            </w:rPr>
            <w:t>[12]</w:t>
          </w:r>
          <w:r w:rsidR="002E0F22">
            <w:rPr>
              <w:rFonts w:cs="Arial"/>
            </w:rPr>
            <w:fldChar w:fldCharType="end"/>
          </w:r>
        </w:sdtContent>
      </w:sdt>
      <w:sdt>
        <w:sdtPr>
          <w:rPr>
            <w:rFonts w:cs="Arial"/>
          </w:rPr>
          <w:id w:val="-917554967"/>
          <w:citation/>
        </w:sdtPr>
        <w:sdtEndPr/>
        <w:sdtContent>
          <w:r w:rsidR="000E449B">
            <w:rPr>
              <w:rFonts w:cs="Arial"/>
            </w:rPr>
            <w:fldChar w:fldCharType="begin"/>
          </w:r>
          <w:r w:rsidR="000E449B">
            <w:rPr>
              <w:rFonts w:cs="Arial"/>
            </w:rPr>
            <w:instrText xml:space="preserve"> CITATION Siem15 \l 1031 </w:instrText>
          </w:r>
          <w:r w:rsidR="000E449B">
            <w:rPr>
              <w:rFonts w:cs="Arial"/>
            </w:rPr>
            <w:fldChar w:fldCharType="separate"/>
          </w:r>
          <w:r w:rsidR="00D42E1A">
            <w:rPr>
              <w:rFonts w:cs="Arial"/>
              <w:noProof/>
            </w:rPr>
            <w:t xml:space="preserve"> </w:t>
          </w:r>
          <w:r w:rsidR="00D42E1A" w:rsidRPr="00D42E1A">
            <w:rPr>
              <w:rFonts w:cs="Arial"/>
              <w:noProof/>
            </w:rPr>
            <w:t>[14]</w:t>
          </w:r>
          <w:r w:rsidR="000E449B">
            <w:rPr>
              <w:rFonts w:cs="Arial"/>
            </w:rPr>
            <w:fldChar w:fldCharType="end"/>
          </w:r>
        </w:sdtContent>
      </w:sdt>
      <w:r w:rsidR="00AD5A83">
        <w:rPr>
          <w:rFonts w:cs="Arial"/>
        </w:rPr>
        <w:t>)</w:t>
      </w:r>
      <w:r w:rsidR="00DB74C1" w:rsidRPr="00E37C3E">
        <w:rPr>
          <w:rFonts w:cs="Arial"/>
        </w:rPr>
        <w:t>.</w:t>
      </w:r>
    </w:p>
    <w:p w14:paraId="6F855A76" w14:textId="77777777" w:rsidR="00A27DA7" w:rsidRPr="00E37C3E" w:rsidRDefault="00A27DA7" w:rsidP="00D42E1A">
      <w:pPr>
        <w:spacing w:line="360" w:lineRule="auto"/>
        <w:rPr>
          <w:rFonts w:cs="Arial"/>
        </w:rPr>
      </w:pPr>
    </w:p>
    <w:p w14:paraId="69EC651D" w14:textId="77777777" w:rsidR="00DB74C1" w:rsidRPr="00343282" w:rsidRDefault="00FB37DC" w:rsidP="00D42E1A">
      <w:pPr>
        <w:pStyle w:val="berschrift3"/>
        <w:rPr>
          <w:rFonts w:cs="Arial"/>
          <w:lang w:val="de-DE"/>
        </w:rPr>
      </w:pPr>
      <w:bookmarkStart w:id="30" w:name="_Toc48558519"/>
      <w:r w:rsidRPr="00343282">
        <w:rPr>
          <w:rFonts w:cs="Arial"/>
          <w:lang w:val="de-DE"/>
        </w:rPr>
        <w:t xml:space="preserve">3.2.3 </w:t>
      </w:r>
      <w:r w:rsidR="00DB74C1" w:rsidRPr="00343282">
        <w:rPr>
          <w:rFonts w:cs="Arial"/>
          <w:lang w:val="de-DE"/>
        </w:rPr>
        <w:t>Testanwendung</w:t>
      </w:r>
      <w:bookmarkEnd w:id="30"/>
    </w:p>
    <w:p w14:paraId="2CEFFA4E" w14:textId="77777777" w:rsidR="00A27DA7" w:rsidRPr="00A27DA7" w:rsidRDefault="00A27DA7" w:rsidP="00D42E1A">
      <w:pPr>
        <w:spacing w:line="360" w:lineRule="auto"/>
      </w:pPr>
    </w:p>
    <w:p w14:paraId="18B16EC8" w14:textId="6BA3B60F" w:rsidR="000F38AD" w:rsidRDefault="000F38AD" w:rsidP="00D42E1A">
      <w:pPr>
        <w:spacing w:line="360" w:lineRule="auto"/>
        <w:rPr>
          <w:rFonts w:cs="Arial"/>
        </w:rPr>
      </w:pPr>
      <w:r>
        <w:rPr>
          <w:rFonts w:cs="Arial"/>
        </w:rPr>
        <w:t>Di</w:t>
      </w:r>
      <w:r w:rsidR="008926AA" w:rsidRPr="00E37C3E">
        <w:rPr>
          <w:rFonts w:cs="Arial"/>
        </w:rPr>
        <w:t>e Testanwendung</w:t>
      </w:r>
      <w:r w:rsidR="00EB6113">
        <w:rPr>
          <w:rFonts w:cs="Arial"/>
        </w:rPr>
        <w:t>, mit der das Data-Logging-System getestet wird,</w:t>
      </w:r>
      <w:r w:rsidR="008926AA" w:rsidRPr="00E37C3E">
        <w:rPr>
          <w:rFonts w:cs="Arial"/>
        </w:rPr>
        <w:t xml:space="preserve"> besteht aus zwei Teilen, einem</w:t>
      </w:r>
      <w:r w:rsidR="00EB6113">
        <w:rPr>
          <w:rFonts w:cs="Arial"/>
        </w:rPr>
        <w:t xml:space="preserve"> Heizsystem als Datenlieferant</w:t>
      </w:r>
      <w:r w:rsidR="008926AA" w:rsidRPr="00E37C3E">
        <w:rPr>
          <w:rFonts w:cs="Arial"/>
        </w:rPr>
        <w:t xml:space="preserve"> und einem Analysesystem zur Datenverarbeitung. Das Heizsystem</w:t>
      </w:r>
      <w:r w:rsidR="00EB6113">
        <w:rPr>
          <w:rFonts w:cs="Arial"/>
        </w:rPr>
        <w:t xml:space="preserve"> erzeugt Daten, welche vom Data-Logging-</w:t>
      </w:r>
      <w:r w:rsidR="008926AA" w:rsidRPr="00E37C3E">
        <w:rPr>
          <w:rFonts w:cs="Arial"/>
        </w:rPr>
        <w:t>System erfasst und gespeichert werden. Das Analysesys</w:t>
      </w:r>
      <w:r w:rsidR="00EB6113">
        <w:rPr>
          <w:rFonts w:cs="Arial"/>
        </w:rPr>
        <w:t>tem entnimmt Daten aus dem Data-Logging-</w:t>
      </w:r>
      <w:r w:rsidR="008926AA" w:rsidRPr="00E37C3E">
        <w:rPr>
          <w:rFonts w:cs="Arial"/>
        </w:rPr>
        <w:t>System und bereitet diese Daten auf</w:t>
      </w:r>
      <w:sdt>
        <w:sdtPr>
          <w:rPr>
            <w:rFonts w:cs="Arial"/>
          </w:rPr>
          <w:id w:val="1430546245"/>
          <w:citation/>
        </w:sdtPr>
        <w:sdtEndPr/>
        <w:sdtContent>
          <w:r w:rsidR="00650619">
            <w:rPr>
              <w:rFonts w:cs="Arial"/>
            </w:rPr>
            <w:fldChar w:fldCharType="begin"/>
          </w:r>
          <w:r w:rsidR="00650619">
            <w:rPr>
              <w:rFonts w:cs="Arial"/>
            </w:rPr>
            <w:instrText xml:space="preserve"> CITATION Yiz20 \l 1031 </w:instrText>
          </w:r>
          <w:r w:rsidR="00650619">
            <w:rPr>
              <w:rFonts w:cs="Arial"/>
            </w:rPr>
            <w:fldChar w:fldCharType="separate"/>
          </w:r>
          <w:r w:rsidR="001762D6">
            <w:rPr>
              <w:rFonts w:cs="Arial"/>
              <w:noProof/>
            </w:rPr>
            <w:t xml:space="preserve"> </w:t>
          </w:r>
          <w:r w:rsidR="001762D6" w:rsidRPr="001762D6">
            <w:rPr>
              <w:rFonts w:cs="Arial"/>
              <w:noProof/>
            </w:rPr>
            <w:t>[15]</w:t>
          </w:r>
          <w:r w:rsidR="00650619">
            <w:rPr>
              <w:rFonts w:cs="Arial"/>
            </w:rPr>
            <w:fldChar w:fldCharType="end"/>
          </w:r>
        </w:sdtContent>
      </w:sdt>
      <w:r w:rsidR="008926AA" w:rsidRPr="00E37C3E">
        <w:rPr>
          <w:rFonts w:cs="Arial"/>
        </w:rPr>
        <w:t xml:space="preserve">. </w:t>
      </w:r>
    </w:p>
    <w:p w14:paraId="0BC3ABFA" w14:textId="77777777" w:rsidR="00F269DF" w:rsidRDefault="00F269DF" w:rsidP="00D42E1A">
      <w:pPr>
        <w:spacing w:line="360" w:lineRule="auto"/>
        <w:rPr>
          <w:rFonts w:cs="Arial"/>
        </w:rPr>
      </w:pPr>
    </w:p>
    <w:p w14:paraId="0DD685CC" w14:textId="54BACE4A" w:rsidR="008926AA" w:rsidRDefault="00983A41" w:rsidP="00D42E1A">
      <w:pPr>
        <w:pStyle w:val="berschrift4"/>
      </w:pPr>
      <w:r>
        <w:t xml:space="preserve">3.2.3.1 </w:t>
      </w:r>
      <w:r w:rsidR="00DB74C1" w:rsidRPr="000F38AD">
        <w:t>Datenquelle</w:t>
      </w:r>
      <w:r w:rsidR="00EB6113" w:rsidRPr="00EB6113">
        <w:t xml:space="preserve"> </w:t>
      </w:r>
      <w:r w:rsidR="00EB6113" w:rsidRPr="000F38AD">
        <w:t>Heizsystem</w:t>
      </w:r>
    </w:p>
    <w:p w14:paraId="1D88DB54" w14:textId="77777777" w:rsidR="00F269DF" w:rsidRPr="00F269DF" w:rsidRDefault="00F269DF" w:rsidP="00D42E1A">
      <w:pPr>
        <w:spacing w:line="360" w:lineRule="auto"/>
      </w:pPr>
    </w:p>
    <w:p w14:paraId="79D78A85" w14:textId="7B944CA2" w:rsidR="008926AA" w:rsidRPr="00E37C3E" w:rsidRDefault="00EB6113" w:rsidP="00D42E1A">
      <w:pPr>
        <w:spacing w:line="360" w:lineRule="auto"/>
        <w:rPr>
          <w:rFonts w:cs="Arial"/>
        </w:rPr>
      </w:pPr>
      <w:r>
        <w:rPr>
          <w:rFonts w:cs="Arial"/>
        </w:rPr>
        <w:t>Das Heizsystem</w:t>
      </w:r>
      <w:r w:rsidR="008926AA" w:rsidRPr="00E37C3E">
        <w:rPr>
          <w:rFonts w:cs="Arial"/>
        </w:rPr>
        <w:t xml:space="preserve"> ist in der </w:t>
      </w:r>
      <w:r>
        <w:rPr>
          <w:rFonts w:cs="Arial"/>
        </w:rPr>
        <w:fldChar w:fldCharType="begin"/>
      </w:r>
      <w:r>
        <w:rPr>
          <w:rFonts w:cs="Arial"/>
        </w:rPr>
        <w:instrText xml:space="preserve"> REF _Ref47779667 \h </w:instrText>
      </w:r>
      <w:r>
        <w:rPr>
          <w:rFonts w:cs="Arial"/>
        </w:rPr>
      </w:r>
      <w:r>
        <w:rPr>
          <w:rFonts w:cs="Arial"/>
        </w:rPr>
        <w:fldChar w:fldCharType="separate"/>
      </w:r>
      <w:r w:rsidR="005B2264">
        <w:t xml:space="preserve">Abbildung </w:t>
      </w:r>
      <w:r w:rsidR="005B2264">
        <w:rPr>
          <w:noProof/>
        </w:rPr>
        <w:t>5</w:t>
      </w:r>
      <w:r>
        <w:rPr>
          <w:rFonts w:cs="Arial"/>
        </w:rPr>
        <w:fldChar w:fldCharType="end"/>
      </w:r>
      <w:r w:rsidR="000F38AD">
        <w:rPr>
          <w:rFonts w:cs="Arial"/>
        </w:rPr>
        <w:t xml:space="preserve"> </w:t>
      </w:r>
      <w:r>
        <w:rPr>
          <w:rFonts w:cs="Arial"/>
        </w:rPr>
        <w:t>skizziert</w:t>
      </w:r>
      <w:r w:rsidR="008926AA" w:rsidRPr="00E37C3E">
        <w:rPr>
          <w:rFonts w:cs="Arial"/>
        </w:rPr>
        <w:t xml:space="preserve">. Das Heizsystem </w:t>
      </w:r>
      <w:r>
        <w:rPr>
          <w:rFonts w:cs="Arial"/>
        </w:rPr>
        <w:t>ist in z</w:t>
      </w:r>
      <w:r w:rsidR="008926AA" w:rsidRPr="00E37C3E">
        <w:rPr>
          <w:rFonts w:cs="Arial"/>
        </w:rPr>
        <w:t>wei Teilsystemen</w:t>
      </w:r>
      <w:r>
        <w:rPr>
          <w:rFonts w:cs="Arial"/>
        </w:rPr>
        <w:t xml:space="preserve"> untergliedert</w:t>
      </w:r>
      <w:r w:rsidR="008926AA" w:rsidRPr="00E37C3E">
        <w:rPr>
          <w:rFonts w:cs="Arial"/>
        </w:rPr>
        <w:t>, einem Wassertanksystem und einem Raumsystem. Das Wassertanksystem regelt die Heizwassertemperatur und versorgt das Raumsystem mit Heizwasser. Das Raumsystem b</w:t>
      </w:r>
      <w:r w:rsidR="001762D6">
        <w:rPr>
          <w:rFonts w:cs="Arial"/>
        </w:rPr>
        <w:t>e</w:t>
      </w:r>
      <w:r w:rsidR="008926AA" w:rsidRPr="00E37C3E">
        <w:rPr>
          <w:rFonts w:cs="Arial"/>
        </w:rPr>
        <w:t xml:space="preserve">kommt </w:t>
      </w:r>
      <w:r>
        <w:rPr>
          <w:rFonts w:cs="Arial"/>
        </w:rPr>
        <w:t xml:space="preserve">Wärme durch das </w:t>
      </w:r>
      <w:r w:rsidR="008926AA" w:rsidRPr="00E37C3E">
        <w:rPr>
          <w:rFonts w:cs="Arial"/>
        </w:rPr>
        <w:t>Heizwasser und gibt die</w:t>
      </w:r>
      <w:r>
        <w:rPr>
          <w:rFonts w:cs="Arial"/>
        </w:rPr>
        <w:t>se</w:t>
      </w:r>
      <w:r w:rsidR="008926AA" w:rsidRPr="00E37C3E">
        <w:rPr>
          <w:rFonts w:cs="Arial"/>
        </w:rPr>
        <w:t xml:space="preserve"> Wärme über einen Heizkörper an die Raumluft ab. Das Regelsystem </w:t>
      </w:r>
      <w:r>
        <w:rPr>
          <w:rFonts w:cs="Arial"/>
        </w:rPr>
        <w:t>sorgt dafür, dass</w:t>
      </w:r>
      <w:r w:rsidR="008926AA" w:rsidRPr="00E37C3E">
        <w:rPr>
          <w:rFonts w:cs="Arial"/>
        </w:rPr>
        <w:t xml:space="preserve"> die Raumtemperatur und die Warmwassertemperatur </w:t>
      </w:r>
      <w:r w:rsidR="008933AF">
        <w:rPr>
          <w:rFonts w:cs="Arial"/>
        </w:rPr>
        <w:t xml:space="preserve">vorgegebene Sollwert </w:t>
      </w:r>
      <w:r w:rsidR="00200BA1">
        <w:rPr>
          <w:rFonts w:cs="Arial"/>
        </w:rPr>
        <w:t>annehmen</w:t>
      </w:r>
      <w:r w:rsidR="008926AA" w:rsidRPr="00E37C3E">
        <w:rPr>
          <w:rFonts w:cs="Arial"/>
        </w:rPr>
        <w:t xml:space="preserve">. </w:t>
      </w:r>
    </w:p>
    <w:p w14:paraId="5CE9FEFC" w14:textId="77777777" w:rsidR="0097677A" w:rsidRDefault="008926AA" w:rsidP="00D42E1A">
      <w:pPr>
        <w:keepNext/>
        <w:spacing w:line="360" w:lineRule="auto"/>
      </w:pPr>
      <w:r w:rsidRPr="00E37C3E">
        <w:rPr>
          <w:rFonts w:cs="Arial"/>
          <w:noProof/>
          <w:color w:val="FF0000"/>
          <w:lang w:val="en-US"/>
        </w:rPr>
        <mc:AlternateContent>
          <mc:Choice Requires="wpg">
            <w:drawing>
              <wp:inline distT="0" distB="0" distL="0" distR="0" wp14:anchorId="2B373A3F" wp14:editId="706F45F4">
                <wp:extent cx="4641975" cy="3356488"/>
                <wp:effectExtent l="0" t="0" r="0" b="0"/>
                <wp:docPr id="162" name="Gruppieren 53"/>
                <wp:cNvGraphicFramePr/>
                <a:graphic xmlns:a="http://schemas.openxmlformats.org/drawingml/2006/main">
                  <a:graphicData uri="http://schemas.microsoft.com/office/word/2010/wordprocessingGroup">
                    <wpg:wgp>
                      <wpg:cNvGrpSpPr/>
                      <wpg:grpSpPr>
                        <a:xfrm>
                          <a:off x="0" y="0"/>
                          <a:ext cx="4641975" cy="3356488"/>
                          <a:chOff x="0" y="-82736"/>
                          <a:chExt cx="4791191" cy="3699750"/>
                        </a:xfrm>
                      </wpg:grpSpPr>
                      <wpg:grpSp>
                        <wpg:cNvPr id="163" name="Gruppieren 31"/>
                        <wpg:cNvGrpSpPr/>
                        <wpg:grpSpPr>
                          <a:xfrm>
                            <a:off x="0" y="62818"/>
                            <a:ext cx="3157044" cy="3329618"/>
                            <a:chOff x="0" y="62818"/>
                            <a:chExt cx="4257013" cy="4489715"/>
                          </a:xfrm>
                        </wpg:grpSpPr>
                        <pic:pic xmlns:pic="http://schemas.openxmlformats.org/drawingml/2006/picture">
                          <pic:nvPicPr>
                            <pic:cNvPr id="164" name="Grafik 32"/>
                            <pic:cNvPicPr>
                              <a:picLocks noChangeAspect="1"/>
                            </pic:cNvPicPr>
                          </pic:nvPicPr>
                          <pic:blipFill>
                            <a:blip r:embed="rId24"/>
                            <a:stretch>
                              <a:fillRect/>
                            </a:stretch>
                          </pic:blipFill>
                          <pic:spPr>
                            <a:xfrm>
                              <a:off x="512597" y="327560"/>
                              <a:ext cx="3744416" cy="2663282"/>
                            </a:xfrm>
                            <a:prstGeom prst="rect">
                              <a:avLst/>
                            </a:prstGeom>
                          </pic:spPr>
                        </pic:pic>
                        <pic:pic xmlns:pic="http://schemas.openxmlformats.org/drawingml/2006/picture">
                          <pic:nvPicPr>
                            <pic:cNvPr id="165" name="Picture 4" descr="https://wissensspeicher.iavgroup.local/IconExperience/o_collection/o_collection_png/blue_blue5/64x64/thermomet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108556" y="597759"/>
                              <a:ext cx="609600" cy="6096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6" name="Grafik 34"/>
                            <pic:cNvPicPr>
                              <a:picLocks noChangeAspect="1"/>
                            </pic:cNvPicPr>
                          </pic:nvPicPr>
                          <pic:blipFill>
                            <a:blip r:embed="rId26"/>
                            <a:stretch>
                              <a:fillRect/>
                            </a:stretch>
                          </pic:blipFill>
                          <pic:spPr>
                            <a:xfrm>
                              <a:off x="2194229" y="1996622"/>
                              <a:ext cx="951545" cy="813571"/>
                            </a:xfrm>
                            <a:prstGeom prst="rect">
                              <a:avLst/>
                            </a:prstGeom>
                          </pic:spPr>
                        </pic:pic>
                        <pic:pic xmlns:pic="http://schemas.openxmlformats.org/drawingml/2006/picture">
                          <pic:nvPicPr>
                            <pic:cNvPr id="167" name="Picture 6" descr="https://wissensspeicher.iavgroup.local/IconExperience/o_collection/o_collection_png/blue_blue5/64x64/control_panel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3306952" y="1172031"/>
                              <a:ext cx="609600" cy="6096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8" name="Grafik 36"/>
                            <pic:cNvPicPr>
                              <a:picLocks noChangeAspect="1"/>
                            </pic:cNvPicPr>
                          </pic:nvPicPr>
                          <pic:blipFill>
                            <a:blip r:embed="rId28"/>
                            <a:stretch>
                              <a:fillRect/>
                            </a:stretch>
                          </pic:blipFill>
                          <pic:spPr>
                            <a:xfrm>
                              <a:off x="1691247" y="3134890"/>
                              <a:ext cx="1387117" cy="946127"/>
                            </a:xfrm>
                            <a:prstGeom prst="rect">
                              <a:avLst/>
                            </a:prstGeom>
                          </pic:spPr>
                        </pic:pic>
                        <pic:pic xmlns:pic="http://schemas.openxmlformats.org/drawingml/2006/picture">
                          <pic:nvPicPr>
                            <pic:cNvPr id="169" name="Picture 8" descr="https://wissensspeicher.iavgroup.local/IconExperience/o_collection/o_collection_png/blue_blue5/32x32/fir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2194229" y="4114278"/>
                              <a:ext cx="438254" cy="4382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0" name="Picture 10" descr="https://wissensspeicher.iavgroup.local/IconExperience/o_collection/o_collection_png/blue_white/32x32/thermomet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2632483" y="3640446"/>
                              <a:ext cx="304800" cy="3048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1" name="Picture 6" descr="https://wissensspeicher.iavgroup.local/IconExperience/o_collection/o_collection_png/blue_blue5/64x64/control_panel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3611752" y="3488046"/>
                              <a:ext cx="609600" cy="6096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2" name="Picture 12" descr="https://wissensspeicher.iavgroup.local/IconExperience/o_collection/o_collection_png/blue5/64x64/window_split_ho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866485" y="1002994"/>
                              <a:ext cx="947673" cy="947673"/>
                            </a:xfrm>
                            <a:prstGeom prst="rect">
                              <a:avLst/>
                            </a:prstGeom>
                            <a:noFill/>
                            <a:extLst>
                              <a:ext uri="{909E8E84-426E-40DD-AFC4-6F175D3DCCD1}">
                                <a14:hiddenFill xmlns:a14="http://schemas.microsoft.com/office/drawing/2010/main">
                                  <a:solidFill>
                                    <a:srgbClr val="FFFFFF"/>
                                  </a:solidFill>
                                </a14:hiddenFill>
                              </a:ext>
                            </a:extLst>
                          </pic:spPr>
                        </pic:pic>
                        <wps:wsp>
                          <wps:cNvPr id="173" name="Gewinkelter Verbinder 41"/>
                          <wps:cNvCnPr/>
                          <wps:spPr>
                            <a:xfrm>
                              <a:off x="2626222" y="874956"/>
                              <a:ext cx="783895" cy="601874"/>
                            </a:xfrm>
                            <a:prstGeom prst="bentConnector3">
                              <a:avLst/>
                            </a:prstGeom>
                            <a:ln w="12700">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74" name="Gewinkelter Verbinder 43"/>
                          <wps:cNvCnPr/>
                          <wps:spPr>
                            <a:xfrm rot="5400000" flipH="1" flipV="1">
                              <a:off x="811772" y="2565379"/>
                              <a:ext cx="1763989" cy="995749"/>
                            </a:xfrm>
                            <a:prstGeom prst="bentConnector3">
                              <a:avLst>
                                <a:gd name="adj1" fmla="val 99392"/>
                              </a:avLst>
                            </a:prstGeom>
                            <a:ln w="38100">
                              <a:solidFill>
                                <a:srgbClr val="FF0000"/>
                              </a:solidFill>
                              <a:tailEnd type="none"/>
                            </a:ln>
                          </wps:spPr>
                          <wps:style>
                            <a:lnRef idx="1">
                              <a:schemeClr val="accent1"/>
                            </a:lnRef>
                            <a:fillRef idx="0">
                              <a:schemeClr val="accent1"/>
                            </a:fillRef>
                            <a:effectRef idx="0">
                              <a:schemeClr val="accent1"/>
                            </a:effectRef>
                            <a:fontRef idx="minor">
                              <a:schemeClr val="tx1"/>
                            </a:fontRef>
                          </wps:style>
                          <wps:bodyPr/>
                        </wps:wsp>
                        <wps:wsp>
                          <wps:cNvPr id="175" name="Gerader Verbinder 44"/>
                          <wps:cNvCnPr/>
                          <wps:spPr>
                            <a:xfrm flipV="1">
                              <a:off x="1179052" y="3944792"/>
                              <a:ext cx="519463" cy="581"/>
                            </a:xfrm>
                            <a:prstGeom prst="line">
                              <a:avLst/>
                            </a:prstGeom>
                            <a:ln w="38100">
                              <a:solidFill>
                                <a:srgbClr val="FF0000"/>
                              </a:solidFill>
                              <a:tailEnd type="none"/>
                            </a:ln>
                          </wps:spPr>
                          <wps:style>
                            <a:lnRef idx="1">
                              <a:schemeClr val="accent1"/>
                            </a:lnRef>
                            <a:fillRef idx="0">
                              <a:schemeClr val="accent1"/>
                            </a:fillRef>
                            <a:effectRef idx="0">
                              <a:schemeClr val="accent1"/>
                            </a:effectRef>
                            <a:fontRef idx="minor">
                              <a:schemeClr val="tx1"/>
                            </a:fontRef>
                          </wps:style>
                          <wps:bodyPr/>
                        </wps:wsp>
                        <wps:wsp>
                          <wps:cNvPr id="176" name="Gewinkelter Verbinder 45"/>
                          <wps:cNvCnPr/>
                          <wps:spPr>
                            <a:xfrm rot="5400000" flipH="1" flipV="1">
                              <a:off x="1264742" y="2818369"/>
                              <a:ext cx="1064243" cy="789555"/>
                            </a:xfrm>
                            <a:prstGeom prst="bentConnector3">
                              <a:avLst>
                                <a:gd name="adj1" fmla="val 100120"/>
                              </a:avLst>
                            </a:prstGeom>
                            <a:ln w="38100">
                              <a:solidFill>
                                <a:srgbClr val="00B0F0"/>
                              </a:solidFill>
                              <a:tailEnd type="none"/>
                            </a:ln>
                          </wps:spPr>
                          <wps:style>
                            <a:lnRef idx="1">
                              <a:schemeClr val="accent1"/>
                            </a:lnRef>
                            <a:fillRef idx="0">
                              <a:schemeClr val="accent1"/>
                            </a:fillRef>
                            <a:effectRef idx="0">
                              <a:schemeClr val="accent1"/>
                            </a:effectRef>
                            <a:fontRef idx="minor">
                              <a:schemeClr val="tx1"/>
                            </a:fontRef>
                          </wps:style>
                          <wps:bodyPr/>
                        </wps:wsp>
                        <wps:wsp>
                          <wps:cNvPr id="177" name="Gerader Verbinder 46"/>
                          <wps:cNvCnPr/>
                          <wps:spPr>
                            <a:xfrm flipV="1">
                              <a:off x="1402086" y="3745267"/>
                              <a:ext cx="296788" cy="1"/>
                            </a:xfrm>
                            <a:prstGeom prst="line">
                              <a:avLst/>
                            </a:prstGeom>
                            <a:ln w="38100">
                              <a:solidFill>
                                <a:srgbClr val="00B0F0"/>
                              </a:solidFill>
                              <a:tailEnd type="none"/>
                            </a:ln>
                          </wps:spPr>
                          <wps:style>
                            <a:lnRef idx="1">
                              <a:schemeClr val="accent1"/>
                            </a:lnRef>
                            <a:fillRef idx="0">
                              <a:schemeClr val="accent1"/>
                            </a:fillRef>
                            <a:effectRef idx="0">
                              <a:schemeClr val="accent1"/>
                            </a:effectRef>
                            <a:fontRef idx="minor">
                              <a:schemeClr val="tx1"/>
                            </a:fontRef>
                          </wps:style>
                          <wps:bodyPr/>
                        </wps:wsp>
                        <wps:wsp>
                          <wps:cNvPr id="178" name="Gewinkelter Verbinder 47"/>
                          <wps:cNvCnPr/>
                          <wps:spPr>
                            <a:xfrm rot="10800000" flipV="1">
                              <a:off x="2632484" y="3992786"/>
                              <a:ext cx="1073859" cy="340620"/>
                            </a:xfrm>
                            <a:prstGeom prst="bentConnector3">
                              <a:avLst>
                                <a:gd name="adj1" fmla="val 31551"/>
                              </a:avLst>
                            </a:prstGeom>
                            <a:ln w="12700">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79" name="Gerader Verbinder 48"/>
                          <wps:cNvCnPr/>
                          <wps:spPr>
                            <a:xfrm flipV="1">
                              <a:off x="2937283" y="3792846"/>
                              <a:ext cx="769060" cy="1"/>
                            </a:xfrm>
                            <a:prstGeom prst="line">
                              <a:avLst/>
                            </a:prstGeom>
                            <a:ln w="12700">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80" name="Picture 14" descr="https://wissensspeicher.iavgroup.local/IconExperience/o_collection/o_collection_png/blue5/64x64/cloud_su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62818"/>
                              <a:ext cx="609600" cy="609600"/>
                            </a:xfrm>
                            <a:prstGeom prst="rect">
                              <a:avLst/>
                            </a:prstGeom>
                            <a:noFill/>
                            <a:extLst>
                              <a:ext uri="{909E8E84-426E-40DD-AFC4-6F175D3DCCD1}">
                                <a14:hiddenFill xmlns:a14="http://schemas.microsoft.com/office/drawing/2010/main">
                                  <a:solidFill>
                                    <a:srgbClr val="FFFFFF"/>
                                  </a:solidFill>
                                </a14:hiddenFill>
                              </a:ext>
                            </a:extLst>
                          </pic:spPr>
                        </pic:pic>
                      </wpg:grpSp>
                      <wps:wsp>
                        <wps:cNvPr id="181" name="Gerade Verbindung mit Pfeil 51"/>
                        <wps:cNvCnPr/>
                        <wps:spPr>
                          <a:xfrm flipH="1" flipV="1">
                            <a:off x="2238305" y="2100299"/>
                            <a:ext cx="290672" cy="187673"/>
                          </a:xfrm>
                          <a:prstGeom prst="straightConnector1">
                            <a:avLst/>
                          </a:prstGeom>
                          <a:ln w="63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2" name="Textfeld 7"/>
                        <wps:cNvSpPr txBox="1"/>
                        <wps:spPr>
                          <a:xfrm>
                            <a:off x="2534921" y="2157977"/>
                            <a:ext cx="1224280" cy="444615"/>
                          </a:xfrm>
                          <a:prstGeom prst="rect">
                            <a:avLst/>
                          </a:prstGeom>
                        </wps:spPr>
                        <wps:txbx>
                          <w:txbxContent>
                            <w:p w14:paraId="5E734E01" w14:textId="38157F99" w:rsidR="001C2025" w:rsidRPr="00F269DF" w:rsidRDefault="001C2025" w:rsidP="008926AA">
                              <w:pPr>
                                <w:pStyle w:val="StandardWeb"/>
                                <w:spacing w:before="160" w:beforeAutospacing="0" w:after="0" w:afterAutospacing="0"/>
                                <w:rPr>
                                  <w:rFonts w:asciiTheme="minorHAnsi" w:hAnsi="Arial" w:cstheme="minorBidi"/>
                                  <w:color w:val="000000" w:themeColor="text1"/>
                                  <w:kern w:val="24"/>
                                  <w:sz w:val="28"/>
                                  <w:szCs w:val="28"/>
                                </w:rPr>
                              </w:pPr>
                              <w:r>
                                <w:rPr>
                                  <w:rFonts w:asciiTheme="minorHAnsi" w:hAnsi="Arial" w:cstheme="minorBidi"/>
                                  <w:color w:val="000000" w:themeColor="text1"/>
                                  <w:kern w:val="24"/>
                                  <w:sz w:val="28"/>
                                  <w:szCs w:val="28"/>
                                </w:rPr>
                                <w:t>Heizk</w:t>
                              </w:r>
                              <w:r>
                                <w:rPr>
                                  <w:rFonts w:asciiTheme="minorHAnsi" w:hAnsi="Arial" w:cstheme="minorBidi"/>
                                  <w:color w:val="000000" w:themeColor="text1"/>
                                  <w:kern w:val="24"/>
                                  <w:sz w:val="28"/>
                                  <w:szCs w:val="28"/>
                                </w:rPr>
                                <w:t>ö</w:t>
                              </w:r>
                              <w:r>
                                <w:rPr>
                                  <w:rFonts w:asciiTheme="minorHAnsi" w:hAnsi="Arial" w:cstheme="minorBidi"/>
                                  <w:color w:val="000000" w:themeColor="text1"/>
                                  <w:kern w:val="24"/>
                                  <w:sz w:val="28"/>
                                  <w:szCs w:val="28"/>
                                </w:rPr>
                                <w:t>per</w:t>
                              </w:r>
                            </w:p>
                          </w:txbxContent>
                        </wps:txbx>
                        <wps:bodyPr vert="horz" wrap="square" lIns="0" tIns="0" rIns="0" bIns="0" rtlCol="0">
                          <a:noAutofit/>
                        </wps:bodyPr>
                      </wps:wsp>
                      <wps:wsp>
                        <wps:cNvPr id="183" name="Gerade Verbindung mit Pfeil 53"/>
                        <wps:cNvCnPr/>
                        <wps:spPr>
                          <a:xfrm flipV="1">
                            <a:off x="1159102" y="2972412"/>
                            <a:ext cx="158587" cy="177171"/>
                          </a:xfrm>
                          <a:prstGeom prst="straightConnector1">
                            <a:avLst/>
                          </a:prstGeom>
                          <a:ln w="63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4" name="Textfeld 29"/>
                        <wps:cNvSpPr txBox="1"/>
                        <wps:spPr>
                          <a:xfrm>
                            <a:off x="727983" y="3078341"/>
                            <a:ext cx="1224280" cy="306070"/>
                          </a:xfrm>
                          <a:prstGeom prst="rect">
                            <a:avLst/>
                          </a:prstGeom>
                        </wps:spPr>
                        <wps:txbx>
                          <w:txbxContent>
                            <w:p w14:paraId="575F00E6" w14:textId="77777777" w:rsidR="001C2025" w:rsidRPr="00A000E4" w:rsidRDefault="001C2025" w:rsidP="008926AA">
                              <w:pPr>
                                <w:pStyle w:val="StandardWeb"/>
                                <w:spacing w:before="160" w:beforeAutospacing="0" w:after="0" w:afterAutospacing="0"/>
                                <w:rPr>
                                  <w:rFonts w:asciiTheme="minorHAnsi" w:hAnsi="Arial" w:cstheme="minorBidi"/>
                                  <w:color w:val="000000" w:themeColor="text1"/>
                                  <w:kern w:val="24"/>
                                  <w:sz w:val="28"/>
                                  <w:szCs w:val="28"/>
                                </w:rPr>
                              </w:pPr>
                              <w:r w:rsidRPr="00A000E4">
                                <w:rPr>
                                  <w:rFonts w:asciiTheme="minorHAnsi" w:hAnsi="Arial" w:cstheme="minorBidi"/>
                                  <w:color w:val="000000" w:themeColor="text1"/>
                                  <w:kern w:val="24"/>
                                  <w:sz w:val="28"/>
                                  <w:szCs w:val="28"/>
                                </w:rPr>
                                <w:t>Heizkessel</w:t>
                              </w:r>
                            </w:p>
                          </w:txbxContent>
                        </wps:txbx>
                        <wps:bodyPr vert="horz" wrap="square" lIns="0" tIns="0" rIns="0" bIns="0" rtlCol="0">
                          <a:noAutofit/>
                        </wps:bodyPr>
                      </wps:wsp>
                      <wps:wsp>
                        <wps:cNvPr id="185" name="Gerade Verbindung mit Pfeil 55"/>
                        <wps:cNvCnPr/>
                        <wps:spPr>
                          <a:xfrm flipH="1" flipV="1">
                            <a:off x="2785164" y="1111464"/>
                            <a:ext cx="782445" cy="510077"/>
                          </a:xfrm>
                          <a:prstGeom prst="straightConnector1">
                            <a:avLst/>
                          </a:prstGeom>
                          <a:ln w="63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6" name="Textfeld 33"/>
                        <wps:cNvSpPr txBox="1"/>
                        <wps:spPr>
                          <a:xfrm>
                            <a:off x="3566911" y="1513542"/>
                            <a:ext cx="1224280" cy="443548"/>
                          </a:xfrm>
                          <a:prstGeom prst="rect">
                            <a:avLst/>
                          </a:prstGeom>
                        </wps:spPr>
                        <wps:txbx>
                          <w:txbxContent>
                            <w:p w14:paraId="3F5C30AE" w14:textId="77777777" w:rsidR="001C2025" w:rsidRDefault="001C2025" w:rsidP="008926AA">
                              <w:pPr>
                                <w:pStyle w:val="StandardWeb"/>
                                <w:spacing w:before="160" w:beforeAutospacing="0" w:after="0" w:afterAutospacing="0"/>
                              </w:pPr>
                              <w:r>
                                <w:rPr>
                                  <w:rFonts w:asciiTheme="minorHAnsi" w:hAnsi="Arial" w:cstheme="minorBidi"/>
                                  <w:color w:val="000000" w:themeColor="text1"/>
                                  <w:kern w:val="24"/>
                                  <w:sz w:val="28"/>
                                  <w:szCs w:val="28"/>
                                </w:rPr>
                                <w:t>Thermoregler</w:t>
                              </w:r>
                            </w:p>
                          </w:txbxContent>
                        </wps:txbx>
                        <wps:bodyPr vert="horz" wrap="square" lIns="0" tIns="0" rIns="0" bIns="0" rtlCol="0">
                          <a:noAutofit/>
                        </wps:bodyPr>
                      </wps:wsp>
                      <wps:wsp>
                        <wps:cNvPr id="187" name="Gerade Verbindung mit Pfeil 57"/>
                        <wps:cNvCnPr/>
                        <wps:spPr>
                          <a:xfrm flipH="1">
                            <a:off x="3051631" y="1621541"/>
                            <a:ext cx="515978" cy="1023045"/>
                          </a:xfrm>
                          <a:prstGeom prst="straightConnector1">
                            <a:avLst/>
                          </a:prstGeom>
                          <a:ln w="63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8" name="Textfeld 43"/>
                        <wps:cNvSpPr txBox="1"/>
                        <wps:spPr>
                          <a:xfrm>
                            <a:off x="1826706" y="-82736"/>
                            <a:ext cx="1224915" cy="306070"/>
                          </a:xfrm>
                          <a:prstGeom prst="rect">
                            <a:avLst/>
                          </a:prstGeom>
                        </wps:spPr>
                        <wps:txbx>
                          <w:txbxContent>
                            <w:p w14:paraId="5EF60499" w14:textId="77777777" w:rsidR="001C2025" w:rsidRDefault="001C2025" w:rsidP="008926AA">
                              <w:pPr>
                                <w:pStyle w:val="StandardWeb"/>
                                <w:spacing w:before="160" w:beforeAutospacing="0" w:after="0" w:afterAutospacing="0"/>
                              </w:pPr>
                              <w:r>
                                <w:rPr>
                                  <w:rFonts w:asciiTheme="minorHAnsi" w:hAnsi="Arial" w:cstheme="minorBidi"/>
                                  <w:color w:val="000000" w:themeColor="text1"/>
                                  <w:kern w:val="24"/>
                                  <w:sz w:val="28"/>
                                  <w:szCs w:val="28"/>
                                </w:rPr>
                                <w:t>Thermometer</w:t>
                              </w:r>
                            </w:p>
                          </w:txbxContent>
                        </wps:txbx>
                        <wps:bodyPr vert="horz" wrap="square" lIns="0" tIns="0" rIns="0" bIns="0" rtlCol="0">
                          <a:noAutofit/>
                        </wps:bodyPr>
                      </wps:wsp>
                      <wps:wsp>
                        <wps:cNvPr id="189" name="Gerade Verbindung mit Pfeil 59"/>
                        <wps:cNvCnPr/>
                        <wps:spPr>
                          <a:xfrm flipH="1">
                            <a:off x="1789770" y="223325"/>
                            <a:ext cx="157863" cy="236211"/>
                          </a:xfrm>
                          <a:prstGeom prst="straightConnector1">
                            <a:avLst/>
                          </a:prstGeom>
                          <a:ln w="63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0" name="Gerade Verbindung mit Pfeil 60"/>
                        <wps:cNvCnPr/>
                        <wps:spPr>
                          <a:xfrm flipH="1" flipV="1">
                            <a:off x="1830775" y="3265184"/>
                            <a:ext cx="234522" cy="189118"/>
                          </a:xfrm>
                          <a:prstGeom prst="straightConnector1">
                            <a:avLst/>
                          </a:prstGeom>
                          <a:ln w="63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1" name="Textfeld 48"/>
                        <wps:cNvSpPr txBox="1"/>
                        <wps:spPr>
                          <a:xfrm>
                            <a:off x="2100681" y="3310944"/>
                            <a:ext cx="1722755" cy="306070"/>
                          </a:xfrm>
                          <a:prstGeom prst="rect">
                            <a:avLst/>
                          </a:prstGeom>
                        </wps:spPr>
                        <wps:txbx>
                          <w:txbxContent>
                            <w:p w14:paraId="76B182A4" w14:textId="77777777" w:rsidR="001C2025" w:rsidRDefault="001C2025" w:rsidP="008926AA">
                              <w:pPr>
                                <w:pStyle w:val="StandardWeb"/>
                                <w:spacing w:before="160" w:beforeAutospacing="0" w:after="0" w:afterAutospacing="0"/>
                              </w:pPr>
                              <w:r>
                                <w:rPr>
                                  <w:rFonts w:asciiTheme="minorHAnsi" w:hAnsi="Arial" w:cstheme="minorBidi"/>
                                  <w:color w:val="000000" w:themeColor="text1"/>
                                  <w:kern w:val="24"/>
                                  <w:sz w:val="28"/>
                                  <w:szCs w:val="28"/>
                                </w:rPr>
                                <w:t>Heizelement</w:t>
                              </w:r>
                            </w:p>
                          </w:txbxContent>
                        </wps:txbx>
                        <wps:bodyPr vert="horz" wrap="square" lIns="0" tIns="0" rIns="0" bIns="0" rtlCol="0">
                          <a:noAutofit/>
                        </wps:bodyPr>
                      </wps:wsp>
                    </wpg:wgp>
                  </a:graphicData>
                </a:graphic>
              </wp:inline>
            </w:drawing>
          </mc:Choice>
          <mc:Fallback xmlns:cx1="http://schemas.microsoft.com/office/drawing/2015/9/8/chartex">
            <w:pict>
              <v:group w14:anchorId="2B373A3F" id="Gruppieren 53" o:spid="_x0000_s1026" style="width:365.5pt;height:264.3pt;mso-position-horizontal-relative:char;mso-position-vertical-relative:line" coordorigin=",-827" coordsize="47911,36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">
                <v:group id="Gruppieren 31" o:spid="_x0000_s1027" style="position:absolute;top:628;width:31570;height:33296" coordorigin=",628" coordsize="42570,44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2" o:spid="_x0000_s1028" type="#_x0000_t75" style="position:absolute;left:5125;top:3275;width:37445;height:26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">
                    <v:imagedata r:id="rId33" o:title=""/>
                    <v:path arrowok="t"/>
                  </v:shape>
                  <v:shape id="Picture 4" o:spid="_x0000_s1029" type="#_x0000_t75" alt="https://wissensspeicher.iavgroup.local/IconExperience/o_collection/o_collection_png/blue_blue5/64x64/thermometer.png" style="position:absolute;left:21085;top:5977;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">
                    <v:imagedata r:id="rId34" o:title="thermometer"/>
                  </v:shape>
                  <v:shape id="Grafik 34" o:spid="_x0000_s1030" type="#_x0000_t75" style="position:absolute;left:21942;top:19966;width:9515;height:8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">
                    <v:imagedata r:id="rId35" o:title=""/>
                    <v:path arrowok="t"/>
                  </v:shape>
                  <v:shape id="Picture 6" o:spid="_x0000_s1031" type="#_x0000_t75" alt="https://wissensspeicher.iavgroup.local/IconExperience/o_collection/o_collection_png/blue_blue5/64x64/control_panel2.png" style="position:absolute;left:33069;top:11720;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">
                    <v:imagedata r:id="rId36" o:title="control_panel2"/>
                  </v:shape>
                  <v:shape id="Grafik 36" o:spid="_x0000_s1032" type="#_x0000_t75" style="position:absolute;left:16912;top:31348;width:13871;height:94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">
                    <v:imagedata r:id="rId37" o:title=""/>
                    <v:path arrowok="t"/>
                  </v:shape>
                  <v:shape id="Picture 8" o:spid="_x0000_s1033" type="#_x0000_t75" alt="https://wissensspeicher.iavgroup.local/IconExperience/o_collection/o_collection_png/blue_blue5/32x32/fire.png" style="position:absolute;left:21942;top:41142;width:4382;height:4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">
                    <v:imagedata r:id="rId38" o:title="fire"/>
                  </v:shape>
                  <v:shape id="Picture 10" o:spid="_x0000_s1034" type="#_x0000_t75" alt="https://wissensspeicher.iavgroup.local/IconExperience/o_collection/o_collection_png/blue_white/32x32/thermometer.png" style="position:absolute;left:26324;top:36404;width:3048;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">
                    <v:imagedata r:id="rId39" o:title="thermometer"/>
                  </v:shape>
                  <v:shape id="Picture 6" o:spid="_x0000_s1035" type="#_x0000_t75" alt="https://wissensspeicher.iavgroup.local/IconExperience/o_collection/o_collection_png/blue_blue5/64x64/control_panel2.png" style="position:absolute;left:36117;top:34880;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">
                    <v:imagedata r:id="rId36" o:title="control_panel2"/>
                  </v:shape>
                  <v:shape id="Picture 12" o:spid="_x0000_s1036" type="#_x0000_t75" alt="https://wissensspeicher.iavgroup.local/IconExperience/o_collection/o_collection_png/blue5/64x64/window_split_hor.png" style="position:absolute;left:8664;top:10029;width:9477;height:9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">
                    <v:imagedata r:id="rId40" o:title="window_split_ho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Gewinkelter Verbinder 41" o:spid="_x0000_s1037" type="#_x0000_t34" style="position:absolute;left:26262;top:8749;width:7839;height:601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" strokecolor="black [3213]" strokeweight="1pt"/>
                  <v:shape id="Gewinkelter Verbinder 43" o:spid="_x0000_s1038" type="#_x0000_t34" style="position:absolute;left:8117;top:25653;width:17640;height:995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" adj="21469" strokecolor="red" strokeweight="3pt"/>
                  <v:line id="Gerader Verbinder 44" o:spid="_x0000_s1039" style="position:absolute;flip:y;visibility:visible;mso-wrap-style:square" from="11790,39447" to="16985,39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" strokecolor="red" strokeweight="3pt">
                    <v:stroke joinstyle="miter"/>
                  </v:line>
                  <v:shape id="Gewinkelter Verbinder 45" o:spid="_x0000_s1040" type="#_x0000_t34" style="position:absolute;left:12647;top:28183;width:10642;height:789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" adj="21626" strokecolor="#00b0f0" strokeweight="3pt"/>
                  <v:line id="Gerader Verbinder 46" o:spid="_x0000_s1041" style="position:absolute;flip:y;visibility:visible;mso-wrap-style:square" from="14020,37452" to="16988,37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" strokecolor="#00b0f0" strokeweight="3pt">
                    <v:stroke joinstyle="miter"/>
                  </v:line>
                  <v:shape id="Gewinkelter Verbinder 47" o:spid="_x0000_s1042" type="#_x0000_t34" style="position:absolute;left:26324;top:39927;width:10739;height:340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" adj="6815" strokecolor="black [3213]" strokeweight="1pt"/>
                  <v:line id="Gerader Verbinder 48" o:spid="_x0000_s1043" style="position:absolute;flip:y;visibility:visible;mso-wrap-style:square" from="29372,37928" to="37063,37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" strokecolor="black [3213]" strokeweight="1pt">
                    <v:stroke joinstyle="miter"/>
                  </v:line>
                  <v:shape id="Picture 14" o:spid="_x0000_s1044" type="#_x0000_t75" alt="https://wissensspeicher.iavgroup.local/IconExperience/o_collection/o_collection_png/blue5/64x64/cloud_sun.png" style="position:absolute;top:628;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">
                    <v:imagedata r:id="rId41" o:title="cloud_sun"/>
                  </v:shape>
                </v:group>
                <v:shapetype id="_x0000_t32" coordsize="21600,21600" o:spt="32" o:oned="t" path="m,l21600,21600e" filled="f">
                  <v:path arrowok="t" fillok="f" o:connecttype="none"/>
                  <o:lock v:ext="edit" shapetype="t"/>
                </v:shapetype>
                <v:shape id="Gerade Verbindung mit Pfeil 51" o:spid="_x0000_s1045" type="#_x0000_t32" style="position:absolute;left:22383;top:21002;width:2906;height:18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" strokecolor="black [3213]" strokeweight=".5pt">
                  <v:stroke endarrow="block" joinstyle="miter"/>
                </v:shape>
                <v:shapetype id="_x0000_t202" coordsize="21600,21600" o:spt="202" path="m,l,21600r21600,l21600,xe">
                  <v:stroke joinstyle="miter"/>
                  <v:path gradientshapeok="t" o:connecttype="rect"/>
                </v:shapetype>
                <v:shape id="Textfeld 7" o:spid="_x0000_s1046" type="#_x0000_t202" style="position:absolute;left:25349;top:21579;width:12243;height:4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" filled="f" stroked="f">
                  <v:textbox inset="0,0,0,0">
                    <w:txbxContent>
                      <w:p w14:paraId="5E734E01" w14:textId="38157F99" w:rsidR="001C2025" w:rsidRPr="00F269DF" w:rsidRDefault="001C2025" w:rsidP="008926AA">
                        <w:pPr>
                          <w:pStyle w:val="StandardWeb"/>
                          <w:spacing w:before="160" w:beforeAutospacing="0" w:after="0" w:afterAutospacing="0"/>
                          <w:rPr>
                            <w:rFonts w:asciiTheme="minorHAnsi" w:hAnsi="Arial" w:cstheme="minorBidi"/>
                            <w:color w:val="000000" w:themeColor="text1"/>
                            <w:kern w:val="24"/>
                            <w:sz w:val="28"/>
                            <w:szCs w:val="28"/>
                          </w:rPr>
                        </w:pPr>
                        <w:r>
                          <w:rPr>
                            <w:rFonts w:asciiTheme="minorHAnsi" w:hAnsi="Arial" w:cstheme="minorBidi"/>
                            <w:color w:val="000000" w:themeColor="text1"/>
                            <w:kern w:val="24"/>
                            <w:sz w:val="28"/>
                            <w:szCs w:val="28"/>
                          </w:rPr>
                          <w:t>Heizk</w:t>
                        </w:r>
                        <w:r>
                          <w:rPr>
                            <w:rFonts w:asciiTheme="minorHAnsi" w:hAnsi="Arial" w:cstheme="minorBidi"/>
                            <w:color w:val="000000" w:themeColor="text1"/>
                            <w:kern w:val="24"/>
                            <w:sz w:val="28"/>
                            <w:szCs w:val="28"/>
                          </w:rPr>
                          <w:t>ö</w:t>
                        </w:r>
                        <w:r>
                          <w:rPr>
                            <w:rFonts w:asciiTheme="minorHAnsi" w:hAnsi="Arial" w:cstheme="minorBidi"/>
                            <w:color w:val="000000" w:themeColor="text1"/>
                            <w:kern w:val="24"/>
                            <w:sz w:val="28"/>
                            <w:szCs w:val="28"/>
                          </w:rPr>
                          <w:t>per</w:t>
                        </w:r>
                      </w:p>
                    </w:txbxContent>
                  </v:textbox>
                </v:shape>
                <v:shape id="Gerade Verbindung mit Pfeil 53" o:spid="_x0000_s1047" type="#_x0000_t32" style="position:absolute;left:11591;top:29724;width:1585;height:17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" strokecolor="black [3213]" strokeweight=".5pt">
                  <v:stroke endarrow="block" joinstyle="miter"/>
                </v:shape>
                <v:shape id="Textfeld 29" o:spid="_x0000_s1048" type="#_x0000_t202" style="position:absolute;left:7279;top:30783;width:12243;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S2wwAAANwAAAAPAAAAZHJzL2Rvd25yZXYueG1sRE9Na8JA&#10;EL0X/A/LCN7qpi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czZUtsMAAADcAAAADwAA&#10;AAAAAAAAAAAAAAAHAgAAZHJzL2Rvd25yZXYueG1sUEsFBgAAAAADAAMAtwAAAPcCAAAAAA==&#10;" filled="f" stroked="f">
                  <v:textbox inset="0,0,0,0">
                    <w:txbxContent>
                      <w:p w14:paraId="575F00E6" w14:textId="77777777" w:rsidR="001C2025" w:rsidRPr="00A000E4" w:rsidRDefault="001C2025" w:rsidP="008926AA">
                        <w:pPr>
                          <w:pStyle w:val="StandardWeb"/>
                          <w:spacing w:before="160" w:beforeAutospacing="0" w:after="0" w:afterAutospacing="0"/>
                          <w:rPr>
                            <w:rFonts w:asciiTheme="minorHAnsi" w:hAnsi="Arial" w:cstheme="minorBidi"/>
                            <w:color w:val="000000" w:themeColor="text1"/>
                            <w:kern w:val="24"/>
                            <w:sz w:val="28"/>
                            <w:szCs w:val="28"/>
                          </w:rPr>
                        </w:pPr>
                        <w:r w:rsidRPr="00A000E4">
                          <w:rPr>
                            <w:rFonts w:asciiTheme="minorHAnsi" w:hAnsi="Arial" w:cstheme="minorBidi"/>
                            <w:color w:val="000000" w:themeColor="text1"/>
                            <w:kern w:val="24"/>
                            <w:sz w:val="28"/>
                            <w:szCs w:val="28"/>
                          </w:rPr>
                          <w:t>Heizkessel</w:t>
                        </w:r>
                      </w:p>
                    </w:txbxContent>
                  </v:textbox>
                </v:shape>
                <v:shape id="Gerade Verbindung mit Pfeil 55" o:spid="_x0000_s1049" type="#_x0000_t32" style="position:absolute;left:27851;top:11114;width:7825;height:510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" strokecolor="black [3213]" strokeweight=".5pt">
                  <v:stroke endarrow="block" joinstyle="miter"/>
                </v:shape>
                <v:shape id="Textfeld 33" o:spid="_x0000_s1050" type="#_x0000_t202" style="position:absolute;left:35669;top:15135;width:12242;height:4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" filled="f" stroked="f">
                  <v:textbox inset="0,0,0,0">
                    <w:txbxContent>
                      <w:p w14:paraId="3F5C30AE" w14:textId="77777777" w:rsidR="001C2025" w:rsidRDefault="001C2025" w:rsidP="008926AA">
                        <w:pPr>
                          <w:pStyle w:val="StandardWeb"/>
                          <w:spacing w:before="160" w:beforeAutospacing="0" w:after="0" w:afterAutospacing="0"/>
                        </w:pPr>
                        <w:r>
                          <w:rPr>
                            <w:rFonts w:asciiTheme="minorHAnsi" w:hAnsi="Arial" w:cstheme="minorBidi"/>
                            <w:color w:val="000000" w:themeColor="text1"/>
                            <w:kern w:val="24"/>
                            <w:sz w:val="28"/>
                            <w:szCs w:val="28"/>
                          </w:rPr>
                          <w:t>Thermoregler</w:t>
                        </w:r>
                      </w:p>
                    </w:txbxContent>
                  </v:textbox>
                </v:shape>
                <v:shape id="Gerade Verbindung mit Pfeil 57" o:spid="_x0000_s1051" type="#_x0000_t32" style="position:absolute;left:30516;top:16215;width:5160;height:102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" strokecolor="black [3213]" strokeweight=".5pt">
                  <v:stroke endarrow="block" joinstyle="miter"/>
                </v:shape>
                <v:shape id="Textfeld 43" o:spid="_x0000_s1052" type="#_x0000_t202" style="position:absolute;left:18267;top:-827;width:12249;height:3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16z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" filled="f" stroked="f">
                  <v:textbox inset="0,0,0,0">
                    <w:txbxContent>
                      <w:p w14:paraId="5EF60499" w14:textId="77777777" w:rsidR="001C2025" w:rsidRDefault="001C2025" w:rsidP="008926AA">
                        <w:pPr>
                          <w:pStyle w:val="StandardWeb"/>
                          <w:spacing w:before="160" w:beforeAutospacing="0" w:after="0" w:afterAutospacing="0"/>
                        </w:pPr>
                        <w:r>
                          <w:rPr>
                            <w:rFonts w:asciiTheme="minorHAnsi" w:hAnsi="Arial" w:cstheme="minorBidi"/>
                            <w:color w:val="000000" w:themeColor="text1"/>
                            <w:kern w:val="24"/>
                            <w:sz w:val="28"/>
                            <w:szCs w:val="28"/>
                          </w:rPr>
                          <w:t>Thermometer</w:t>
                        </w:r>
                      </w:p>
                    </w:txbxContent>
                  </v:textbox>
                </v:shape>
                <v:shape id="Gerade Verbindung mit Pfeil 59" o:spid="_x0000_s1053" type="#_x0000_t32" style="position:absolute;left:17897;top:2233;width:1579;height:23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" strokecolor="black [3213]" strokeweight=".5pt">
                  <v:stroke endarrow="block" joinstyle="miter"/>
                </v:shape>
                <v:shape id="Gerade Verbindung mit Pfeil 60" o:spid="_x0000_s1054" type="#_x0000_t32" style="position:absolute;left:18307;top:32651;width:2345;height:189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" strokecolor="black [3213]" strokeweight=".5pt">
                  <v:stroke endarrow="block" joinstyle="miter"/>
                </v:shape>
                <v:shape id="Textfeld 48" o:spid="_x0000_s1055" type="#_x0000_t202" style="position:absolute;left:21006;top:33109;width:17228;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" filled="f" stroked="f">
                  <v:textbox inset="0,0,0,0">
                    <w:txbxContent>
                      <w:p w14:paraId="76B182A4" w14:textId="77777777" w:rsidR="001C2025" w:rsidRDefault="001C2025" w:rsidP="008926AA">
                        <w:pPr>
                          <w:pStyle w:val="StandardWeb"/>
                          <w:spacing w:before="160" w:beforeAutospacing="0" w:after="0" w:afterAutospacing="0"/>
                        </w:pPr>
                        <w:r>
                          <w:rPr>
                            <w:rFonts w:asciiTheme="minorHAnsi" w:hAnsi="Arial" w:cstheme="minorBidi"/>
                            <w:color w:val="000000" w:themeColor="text1"/>
                            <w:kern w:val="24"/>
                            <w:sz w:val="28"/>
                            <w:szCs w:val="28"/>
                          </w:rPr>
                          <w:t>Heizelement</w:t>
                        </w:r>
                      </w:p>
                    </w:txbxContent>
                  </v:textbox>
                </v:shape>
                <w10:anchorlock/>
              </v:group>
            </w:pict>
          </mc:Fallback>
        </mc:AlternateContent>
      </w:r>
    </w:p>
    <w:p w14:paraId="17E7EE54" w14:textId="11470B01" w:rsidR="008926AA" w:rsidRDefault="0097677A" w:rsidP="00D42E1A">
      <w:pPr>
        <w:pStyle w:val="Beschriftung"/>
        <w:spacing w:line="360" w:lineRule="auto"/>
        <w:jc w:val="both"/>
        <w:rPr>
          <w:rFonts w:cs="Arial"/>
        </w:rPr>
      </w:pPr>
      <w:bookmarkStart w:id="31" w:name="_Ref47779667"/>
      <w:bookmarkStart w:id="32" w:name="_Toc48558260"/>
      <w:r>
        <w:t xml:space="preserve">Abbildung </w:t>
      </w:r>
      <w:r>
        <w:fldChar w:fldCharType="begin"/>
      </w:r>
      <w:r>
        <w:instrText xml:space="preserve"> SEQ Abbildung \* ARABIC </w:instrText>
      </w:r>
      <w:r>
        <w:fldChar w:fldCharType="separate"/>
      </w:r>
      <w:r w:rsidR="005B2264">
        <w:rPr>
          <w:noProof/>
        </w:rPr>
        <w:t>5</w:t>
      </w:r>
      <w:r>
        <w:fldChar w:fldCharType="end"/>
      </w:r>
      <w:bookmarkEnd w:id="31"/>
      <w:r>
        <w:t xml:space="preserve"> </w:t>
      </w:r>
      <w:r w:rsidRPr="00DC2FE1">
        <w:t>Skizze des Heizsystems</w:t>
      </w:r>
      <w:r w:rsidR="005D41FD" w:rsidRPr="005D41FD">
        <w:rPr>
          <w:rFonts w:cs="Arial"/>
        </w:rPr>
        <w:t xml:space="preserve"> </w:t>
      </w:r>
      <w:r w:rsidR="00F269DF">
        <w:rPr>
          <w:rFonts w:cs="Arial"/>
        </w:rPr>
        <w:t xml:space="preserve">(vgl. </w:t>
      </w:r>
      <w:sdt>
        <w:sdtPr>
          <w:rPr>
            <w:rFonts w:cs="Arial"/>
          </w:rPr>
          <w:id w:val="-1899435999"/>
          <w:citation/>
        </w:sdtPr>
        <w:sdtEndPr/>
        <w:sdtContent>
          <w:r w:rsidR="005D41FD">
            <w:rPr>
              <w:rFonts w:cs="Arial"/>
            </w:rPr>
            <w:fldChar w:fldCharType="begin"/>
          </w:r>
          <w:r w:rsidR="005D41FD">
            <w:rPr>
              <w:rFonts w:cs="Arial"/>
            </w:rPr>
            <w:instrText xml:space="preserve"> CITATION Yiz20 \l 1031 </w:instrText>
          </w:r>
          <w:r w:rsidR="005D41FD">
            <w:rPr>
              <w:rFonts w:cs="Arial"/>
            </w:rPr>
            <w:fldChar w:fldCharType="separate"/>
          </w:r>
          <w:r w:rsidR="00D42E1A" w:rsidRPr="00D42E1A">
            <w:rPr>
              <w:rFonts w:cs="Arial"/>
              <w:noProof/>
            </w:rPr>
            <w:t>[15]</w:t>
          </w:r>
          <w:r w:rsidR="005D41FD">
            <w:rPr>
              <w:rFonts w:cs="Arial"/>
            </w:rPr>
            <w:fldChar w:fldCharType="end"/>
          </w:r>
        </w:sdtContent>
      </w:sdt>
      <w:r w:rsidR="00F269DF">
        <w:rPr>
          <w:rFonts w:cs="Arial"/>
        </w:rPr>
        <w:t>)</w:t>
      </w:r>
      <w:bookmarkEnd w:id="32"/>
    </w:p>
    <w:p w14:paraId="2435EF38" w14:textId="77777777" w:rsidR="00F269DF" w:rsidRPr="00F269DF" w:rsidRDefault="00F269DF" w:rsidP="00D42E1A">
      <w:pPr>
        <w:spacing w:line="360" w:lineRule="auto"/>
      </w:pPr>
    </w:p>
    <w:p w14:paraId="37AECBC2" w14:textId="5ACA1023" w:rsidR="008926AA" w:rsidRPr="00E37C3E" w:rsidRDefault="004B5645" w:rsidP="00D42E1A">
      <w:pPr>
        <w:spacing w:line="360" w:lineRule="auto"/>
        <w:rPr>
          <w:rFonts w:cs="Arial"/>
        </w:rPr>
      </w:pPr>
      <w:r>
        <w:rPr>
          <w:rFonts w:cs="Arial"/>
        </w:rPr>
        <w:t>D</w:t>
      </w:r>
      <w:r w:rsidR="005960AD" w:rsidRPr="00E37C3E">
        <w:rPr>
          <w:rFonts w:cs="Arial"/>
        </w:rPr>
        <w:t xml:space="preserve">as System </w:t>
      </w:r>
      <w:r>
        <w:rPr>
          <w:rFonts w:cs="Arial"/>
        </w:rPr>
        <w:t xml:space="preserve">wird </w:t>
      </w:r>
      <w:r w:rsidR="005960AD" w:rsidRPr="00E37C3E">
        <w:rPr>
          <w:rFonts w:cs="Arial"/>
        </w:rPr>
        <w:t xml:space="preserve">in </w:t>
      </w:r>
      <w:r>
        <w:rPr>
          <w:rFonts w:cs="Arial"/>
        </w:rPr>
        <w:t>MATLAB/</w:t>
      </w:r>
      <w:r w:rsidR="005960AD" w:rsidRPr="00E37C3E">
        <w:rPr>
          <w:rFonts w:cs="Arial"/>
        </w:rPr>
        <w:t>Simulink erstellt</w:t>
      </w:r>
      <w:r>
        <w:rPr>
          <w:rFonts w:cs="Arial"/>
        </w:rPr>
        <w:t xml:space="preserve"> (</w:t>
      </w:r>
      <w:r w:rsidR="00E7382A">
        <w:rPr>
          <w:rFonts w:cs="Arial"/>
        </w:rPr>
        <w:t>siehe</w:t>
      </w:r>
      <w:r>
        <w:rPr>
          <w:rFonts w:cs="Arial"/>
        </w:rPr>
        <w:t xml:space="preserve"> </w:t>
      </w:r>
      <w:r w:rsidR="00F269DF">
        <w:rPr>
          <w:rFonts w:cs="Arial"/>
        </w:rPr>
        <w:fldChar w:fldCharType="begin"/>
      </w:r>
      <w:r w:rsidR="00F269DF">
        <w:rPr>
          <w:rFonts w:cs="Arial"/>
        </w:rPr>
        <w:instrText xml:space="preserve"> REF _Ref48210347 \h </w:instrText>
      </w:r>
      <w:r w:rsidR="00F269DF">
        <w:rPr>
          <w:rFonts w:cs="Arial"/>
        </w:rPr>
      </w:r>
      <w:r w:rsidR="00F269DF">
        <w:rPr>
          <w:rFonts w:cs="Arial"/>
        </w:rPr>
        <w:fldChar w:fldCharType="separate"/>
      </w:r>
      <w:r w:rsidR="005B2264">
        <w:t xml:space="preserve">Abbildung </w:t>
      </w:r>
      <w:r w:rsidR="005B2264">
        <w:rPr>
          <w:noProof/>
        </w:rPr>
        <w:t>6</w:t>
      </w:r>
      <w:r w:rsidR="00F269DF">
        <w:rPr>
          <w:rFonts w:cs="Arial"/>
        </w:rPr>
        <w:fldChar w:fldCharType="end"/>
      </w:r>
      <w:r>
        <w:rPr>
          <w:rFonts w:cs="Arial"/>
        </w:rPr>
        <w:t>)</w:t>
      </w:r>
      <w:r w:rsidR="005960AD" w:rsidRPr="00E37C3E">
        <w:rPr>
          <w:rFonts w:cs="Arial"/>
        </w:rPr>
        <w:t xml:space="preserve">. </w:t>
      </w:r>
      <w:r w:rsidR="008926AA" w:rsidRPr="00E37C3E">
        <w:rPr>
          <w:rFonts w:cs="Arial"/>
        </w:rPr>
        <w:t>Die Eingangsgrößen des Heizsystems sind</w:t>
      </w:r>
      <w:r w:rsidR="005960AD">
        <w:rPr>
          <w:rFonts w:cs="Arial"/>
        </w:rPr>
        <w:t xml:space="preserve"> Außentemperatur </w:t>
      </w:r>
      <w:r w:rsidR="009F73DA">
        <w:rPr>
          <w:rFonts w:cs="Arial"/>
        </w:rPr>
        <w:t>„</w:t>
      </w:r>
      <w:r w:rsidR="009F73DA" w:rsidRPr="00E37C3E">
        <w:rPr>
          <w:rFonts w:cs="Arial"/>
        </w:rPr>
        <w:t>aussen_Temp</w:t>
      </w:r>
      <w:r w:rsidR="009F73DA">
        <w:rPr>
          <w:rFonts w:cs="Arial"/>
        </w:rPr>
        <w:t>“,</w:t>
      </w:r>
      <w:r w:rsidR="008926AA" w:rsidRPr="00E37C3E">
        <w:rPr>
          <w:rFonts w:cs="Arial"/>
        </w:rPr>
        <w:t xml:space="preserve"> die Sollgrößen der Raumtemperatur </w:t>
      </w:r>
      <w:r w:rsidR="009F73DA">
        <w:rPr>
          <w:rFonts w:cs="Arial"/>
        </w:rPr>
        <w:t xml:space="preserve">„set_Wasser_Temp“ </w:t>
      </w:r>
      <w:r w:rsidR="008926AA" w:rsidRPr="00E37C3E">
        <w:rPr>
          <w:rFonts w:cs="Arial"/>
        </w:rPr>
        <w:t>und der Heizwassertemperatur</w:t>
      </w:r>
      <w:r w:rsidR="009F73DA">
        <w:rPr>
          <w:rFonts w:cs="Arial"/>
        </w:rPr>
        <w:t xml:space="preserve"> „</w:t>
      </w:r>
      <w:r w:rsidR="009F73DA" w:rsidRPr="00E37C3E">
        <w:rPr>
          <w:rFonts w:cs="Arial"/>
        </w:rPr>
        <w:t>set_Raum_Temp</w:t>
      </w:r>
      <w:r w:rsidR="009F73DA">
        <w:rPr>
          <w:rFonts w:cs="Arial"/>
        </w:rPr>
        <w:t>“</w:t>
      </w:r>
      <w:r w:rsidR="008926AA" w:rsidRPr="00E37C3E">
        <w:rPr>
          <w:rFonts w:cs="Arial"/>
        </w:rPr>
        <w:t>. Die Ausgangsgrößen</w:t>
      </w:r>
      <w:r w:rsidR="000850A2">
        <w:rPr>
          <w:rFonts w:cs="Arial"/>
        </w:rPr>
        <w:t xml:space="preserve"> des Testsystems</w:t>
      </w:r>
      <w:r w:rsidR="008926AA" w:rsidRPr="00E37C3E">
        <w:rPr>
          <w:rFonts w:cs="Arial"/>
        </w:rPr>
        <w:t xml:space="preserve"> sind die Istgrößen der Raumtemperatur </w:t>
      </w:r>
      <w:r w:rsidR="009F73DA">
        <w:rPr>
          <w:rFonts w:cs="Arial"/>
        </w:rPr>
        <w:t>„</w:t>
      </w:r>
      <w:r w:rsidR="009F73DA" w:rsidRPr="00E37C3E">
        <w:rPr>
          <w:rFonts w:cs="Arial"/>
        </w:rPr>
        <w:t>T_Wasser</w:t>
      </w:r>
      <w:r w:rsidR="009F73DA">
        <w:rPr>
          <w:rFonts w:cs="Arial"/>
        </w:rPr>
        <w:t xml:space="preserve">“ </w:t>
      </w:r>
      <w:r w:rsidR="008926AA" w:rsidRPr="00E37C3E">
        <w:rPr>
          <w:rFonts w:cs="Arial"/>
        </w:rPr>
        <w:t>und der Heizwassertemperatur</w:t>
      </w:r>
      <w:r w:rsidR="009F73DA">
        <w:rPr>
          <w:rFonts w:cs="Arial"/>
        </w:rPr>
        <w:t xml:space="preserve"> „</w:t>
      </w:r>
      <w:r w:rsidR="005960AD">
        <w:rPr>
          <w:rFonts w:cs="Arial"/>
        </w:rPr>
        <w:t>T_Raum</w:t>
      </w:r>
      <w:r w:rsidR="009F73DA">
        <w:rPr>
          <w:rFonts w:cs="Arial"/>
        </w:rPr>
        <w:t>“</w:t>
      </w:r>
      <w:r w:rsidR="002E7C5B">
        <w:rPr>
          <w:rFonts w:cs="Arial"/>
        </w:rPr>
        <w:t xml:space="preserve"> (vgl.</w:t>
      </w:r>
      <w:r w:rsidR="005D41FD" w:rsidRPr="005D41FD">
        <w:rPr>
          <w:rFonts w:cs="Arial"/>
        </w:rPr>
        <w:t xml:space="preserve"> </w:t>
      </w:r>
      <w:sdt>
        <w:sdtPr>
          <w:rPr>
            <w:rFonts w:cs="Arial"/>
          </w:rPr>
          <w:id w:val="-1519230516"/>
          <w:citation/>
        </w:sdtPr>
        <w:sdtEndPr/>
        <w:sdtContent>
          <w:r w:rsidR="005D41FD">
            <w:rPr>
              <w:rFonts w:cs="Arial"/>
            </w:rPr>
            <w:fldChar w:fldCharType="begin"/>
          </w:r>
          <w:r w:rsidR="005D41FD">
            <w:rPr>
              <w:rFonts w:cs="Arial"/>
            </w:rPr>
            <w:instrText xml:space="preserve"> CITATION Yiz20 \l 1031 </w:instrText>
          </w:r>
          <w:r w:rsidR="005D41FD">
            <w:rPr>
              <w:rFonts w:cs="Arial"/>
            </w:rPr>
            <w:fldChar w:fldCharType="separate"/>
          </w:r>
          <w:r w:rsidR="00D42E1A" w:rsidRPr="00D42E1A">
            <w:rPr>
              <w:rFonts w:cs="Arial"/>
              <w:noProof/>
            </w:rPr>
            <w:t>[15]</w:t>
          </w:r>
          <w:r w:rsidR="005D41FD">
            <w:rPr>
              <w:rFonts w:cs="Arial"/>
            </w:rPr>
            <w:fldChar w:fldCharType="end"/>
          </w:r>
        </w:sdtContent>
      </w:sdt>
      <w:r w:rsidR="002E7C5B">
        <w:rPr>
          <w:rFonts w:cs="Arial"/>
        </w:rPr>
        <w:t>)</w:t>
      </w:r>
      <w:r w:rsidR="008926AA" w:rsidRPr="00E37C3E">
        <w:rPr>
          <w:rFonts w:cs="Arial"/>
        </w:rPr>
        <w:t xml:space="preserve">. </w:t>
      </w:r>
    </w:p>
    <w:p w14:paraId="6778C223" w14:textId="77777777" w:rsidR="0097677A" w:rsidRDefault="008926AA" w:rsidP="00D42E1A">
      <w:pPr>
        <w:keepNext/>
        <w:spacing w:line="360" w:lineRule="auto"/>
      </w:pPr>
      <w:r w:rsidRPr="00E37C3E">
        <w:rPr>
          <w:rFonts w:cs="Arial"/>
          <w:noProof/>
          <w:lang w:val="en-US"/>
        </w:rPr>
        <w:drawing>
          <wp:inline distT="0" distB="0" distL="0" distR="0" wp14:anchorId="3A5269EB" wp14:editId="3433EBA8">
            <wp:extent cx="5914839" cy="1616529"/>
            <wp:effectExtent l="0" t="0" r="0" b="3175"/>
            <wp:docPr id="1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56838" cy="1628007"/>
                    </a:xfrm>
                    <a:prstGeom prst="rect">
                      <a:avLst/>
                    </a:prstGeom>
                  </pic:spPr>
                </pic:pic>
              </a:graphicData>
            </a:graphic>
          </wp:inline>
        </w:drawing>
      </w:r>
    </w:p>
    <w:p w14:paraId="1EBC9B66" w14:textId="5015D14C" w:rsidR="00285FA6" w:rsidRDefault="0097677A" w:rsidP="00D42E1A">
      <w:pPr>
        <w:pStyle w:val="Beschriftung"/>
        <w:spacing w:line="360" w:lineRule="auto"/>
        <w:jc w:val="both"/>
        <w:rPr>
          <w:rFonts w:cs="Arial"/>
        </w:rPr>
      </w:pPr>
      <w:bookmarkStart w:id="33" w:name="_Ref48210347"/>
      <w:bookmarkStart w:id="34" w:name="_Toc48558261"/>
      <w:r>
        <w:t xml:space="preserve">Abbildung </w:t>
      </w:r>
      <w:r>
        <w:fldChar w:fldCharType="begin"/>
      </w:r>
      <w:r>
        <w:instrText xml:space="preserve"> SEQ Abbildung \* ARABIC </w:instrText>
      </w:r>
      <w:r>
        <w:fldChar w:fldCharType="separate"/>
      </w:r>
      <w:r w:rsidR="005B2264">
        <w:rPr>
          <w:noProof/>
        </w:rPr>
        <w:t>6</w:t>
      </w:r>
      <w:r>
        <w:fldChar w:fldCharType="end"/>
      </w:r>
      <w:bookmarkEnd w:id="33"/>
      <w:r>
        <w:t xml:space="preserve"> </w:t>
      </w:r>
      <w:r w:rsidRPr="003A4F76">
        <w:t>Aufbau des Heizsystems in Simulink</w:t>
      </w:r>
      <w:r w:rsidR="005D41FD" w:rsidRPr="005D41FD">
        <w:rPr>
          <w:rFonts w:cs="Arial"/>
        </w:rPr>
        <w:t xml:space="preserve"> </w:t>
      </w:r>
      <w:r w:rsidR="002E7C5B">
        <w:rPr>
          <w:rFonts w:cs="Arial"/>
        </w:rPr>
        <w:t xml:space="preserve">(vgl. </w:t>
      </w:r>
      <w:sdt>
        <w:sdtPr>
          <w:rPr>
            <w:rFonts w:cs="Arial"/>
          </w:rPr>
          <w:id w:val="199212171"/>
          <w:citation/>
        </w:sdtPr>
        <w:sdtEndPr/>
        <w:sdtContent>
          <w:r w:rsidR="005D41FD">
            <w:rPr>
              <w:rFonts w:cs="Arial"/>
            </w:rPr>
            <w:fldChar w:fldCharType="begin"/>
          </w:r>
          <w:r w:rsidR="005D41FD">
            <w:rPr>
              <w:rFonts w:cs="Arial"/>
            </w:rPr>
            <w:instrText xml:space="preserve"> CITATION Yiz20 \l 1031 </w:instrText>
          </w:r>
          <w:r w:rsidR="005D41FD">
            <w:rPr>
              <w:rFonts w:cs="Arial"/>
            </w:rPr>
            <w:fldChar w:fldCharType="separate"/>
          </w:r>
          <w:r w:rsidR="00D42E1A" w:rsidRPr="00D42E1A">
            <w:rPr>
              <w:rFonts w:cs="Arial"/>
              <w:noProof/>
            </w:rPr>
            <w:t>[15]</w:t>
          </w:r>
          <w:r w:rsidR="005D41FD">
            <w:rPr>
              <w:rFonts w:cs="Arial"/>
            </w:rPr>
            <w:fldChar w:fldCharType="end"/>
          </w:r>
        </w:sdtContent>
      </w:sdt>
      <w:r w:rsidR="002E7C5B">
        <w:rPr>
          <w:rFonts w:cs="Arial"/>
        </w:rPr>
        <w:t>)</w:t>
      </w:r>
      <w:bookmarkEnd w:id="34"/>
    </w:p>
    <w:p w14:paraId="37E570CB" w14:textId="77777777" w:rsidR="00F269DF" w:rsidRPr="00F269DF" w:rsidRDefault="00F269DF" w:rsidP="00D42E1A">
      <w:pPr>
        <w:spacing w:line="360" w:lineRule="auto"/>
      </w:pPr>
    </w:p>
    <w:p w14:paraId="52625E61" w14:textId="6D60D2CD" w:rsidR="00A900CB" w:rsidRDefault="005D41FD" w:rsidP="00D42E1A">
      <w:pPr>
        <w:spacing w:line="360" w:lineRule="auto"/>
      </w:pPr>
      <w:r>
        <w:t xml:space="preserve">Mit dem Data-Logging-System </w:t>
      </w:r>
      <w:r w:rsidR="00A900CB">
        <w:t>sollen</w:t>
      </w:r>
      <w:r>
        <w:t xml:space="preserve"> Eingangsgröße</w:t>
      </w:r>
      <w:r w:rsidR="00A900CB">
        <w:t>n</w:t>
      </w:r>
      <w:r>
        <w:t>,</w:t>
      </w:r>
      <w:r w:rsidRPr="005D41FD">
        <w:rPr>
          <w:rFonts w:cs="Arial"/>
        </w:rPr>
        <w:t xml:space="preserve"> </w:t>
      </w:r>
      <w:r>
        <w:rPr>
          <w:rFonts w:cs="Arial"/>
        </w:rPr>
        <w:t>Stellgrößen und Ausgangsgröße</w:t>
      </w:r>
      <w:r w:rsidR="00A900CB">
        <w:rPr>
          <w:rFonts w:cs="Arial"/>
        </w:rPr>
        <w:t>n</w:t>
      </w:r>
      <w:r>
        <w:rPr>
          <w:rFonts w:cs="Arial"/>
        </w:rPr>
        <w:t xml:space="preserve"> des Testsystemmodel</w:t>
      </w:r>
      <w:r w:rsidR="00A900CB">
        <w:rPr>
          <w:rFonts w:cs="Arial"/>
        </w:rPr>
        <w:t>l</w:t>
      </w:r>
      <w:r>
        <w:rPr>
          <w:rFonts w:cs="Arial"/>
        </w:rPr>
        <w:t>s aufgezeichnet</w:t>
      </w:r>
      <w:r w:rsidR="00A900CB">
        <w:rPr>
          <w:rFonts w:cs="Arial"/>
        </w:rPr>
        <w:t xml:space="preserve"> werden</w:t>
      </w:r>
      <w:r>
        <w:rPr>
          <w:rFonts w:cs="Arial"/>
        </w:rPr>
        <w:t>.</w:t>
      </w:r>
      <w:r w:rsidR="005960AD">
        <w:t xml:space="preserve"> </w:t>
      </w:r>
      <w:r w:rsidR="00A900CB">
        <w:t>Deswegen wird das</w:t>
      </w:r>
      <w:r>
        <w:t xml:space="preserve"> </w:t>
      </w:r>
      <w:r w:rsidR="00AB7425">
        <w:t>Testsystem</w:t>
      </w:r>
      <w:r w:rsidR="005960AD">
        <w:t>model</w:t>
      </w:r>
      <w:r w:rsidR="00A900CB">
        <w:t>l</w:t>
      </w:r>
      <w:r w:rsidR="00AB7425">
        <w:t xml:space="preserve"> erweitert</w:t>
      </w:r>
      <w:r w:rsidR="005960AD">
        <w:t xml:space="preserve">. </w:t>
      </w:r>
      <w:r w:rsidR="00A900CB">
        <w:t>Neben den Ausgangsgrößen werden auch d</w:t>
      </w:r>
      <w:r w:rsidR="00A900CB">
        <w:rPr>
          <w:rFonts w:cs="Arial"/>
        </w:rPr>
        <w:t>ie Eingangsgrößen und Stellgrößen als Ausgangssignalen nach</w:t>
      </w:r>
      <w:r w:rsidR="00A900CB">
        <w:t xml:space="preserve"> außen geführt.</w:t>
      </w:r>
    </w:p>
    <w:p w14:paraId="029F17D4" w14:textId="78DF14EC" w:rsidR="00AB7425" w:rsidRPr="0055056D" w:rsidRDefault="005960AD" w:rsidP="00D42E1A">
      <w:pPr>
        <w:spacing w:line="360" w:lineRule="auto"/>
      </w:pPr>
      <w:r>
        <w:rPr>
          <w:rFonts w:cs="Arial"/>
        </w:rPr>
        <w:t xml:space="preserve">Darüber hinaus wird ein zweiter Raum </w:t>
      </w:r>
      <w:r w:rsidR="007E0A11">
        <w:rPr>
          <w:rFonts w:cs="Arial" w:hint="eastAsia"/>
        </w:rPr>
        <w:t>hin</w:t>
      </w:r>
      <w:r w:rsidR="007E0A11">
        <w:rPr>
          <w:rFonts w:cs="Arial"/>
        </w:rPr>
        <w:t>zugeführt</w:t>
      </w:r>
      <w:r>
        <w:rPr>
          <w:rFonts w:cs="Arial"/>
        </w:rPr>
        <w:t xml:space="preserve">. </w:t>
      </w:r>
      <w:r w:rsidR="00E93450">
        <w:rPr>
          <w:rFonts w:cs="Arial"/>
        </w:rPr>
        <w:t>Diese</w:t>
      </w:r>
      <w:r w:rsidR="00A900CB">
        <w:rPr>
          <w:rFonts w:cs="Arial"/>
        </w:rPr>
        <w:t>r Raum und der erste Raum teile</w:t>
      </w:r>
      <w:r w:rsidR="007E0A11">
        <w:rPr>
          <w:rFonts w:cs="Arial"/>
        </w:rPr>
        <w:t>n sich den gleichen Wassertank. Beide Räume sind unabhängig voneinander und haben jeweils einen eigenen Raumtemperaturregler. Die</w:t>
      </w:r>
      <w:r w:rsidR="00E93450">
        <w:rPr>
          <w:rFonts w:cs="Arial"/>
        </w:rPr>
        <w:t xml:space="preserve"> </w:t>
      </w:r>
      <w:r w:rsidR="007E0A11">
        <w:rPr>
          <w:rFonts w:cs="Arial"/>
        </w:rPr>
        <w:t>T</w:t>
      </w:r>
      <w:r w:rsidR="00E93450">
        <w:rPr>
          <w:rFonts w:cs="Arial"/>
        </w:rPr>
        <w:t>emperatur</w:t>
      </w:r>
      <w:r w:rsidR="007E0A11">
        <w:rPr>
          <w:rFonts w:cs="Arial"/>
        </w:rPr>
        <w:t>-Sollwerte</w:t>
      </w:r>
      <w:r w:rsidR="0055056D">
        <w:rPr>
          <w:rFonts w:cs="Arial"/>
        </w:rPr>
        <w:t xml:space="preserve"> der beiden Räume können unabhängig voneinander eingestellt werden.</w:t>
      </w:r>
      <w:r w:rsidR="00E93450">
        <w:rPr>
          <w:rFonts w:cs="Arial"/>
        </w:rPr>
        <w:t xml:space="preserve"> </w:t>
      </w:r>
      <w:r w:rsidR="0055056D">
        <w:rPr>
          <w:rFonts w:cs="Arial"/>
        </w:rPr>
        <w:t xml:space="preserve">Die </w:t>
      </w:r>
      <w:r w:rsidR="0055056D">
        <w:t>Eingangsgrößen,</w:t>
      </w:r>
      <w:r w:rsidR="0055056D" w:rsidRPr="005D41FD">
        <w:rPr>
          <w:rFonts w:cs="Arial"/>
        </w:rPr>
        <w:t xml:space="preserve"> </w:t>
      </w:r>
      <w:r w:rsidR="0055056D">
        <w:rPr>
          <w:rFonts w:cs="Arial"/>
        </w:rPr>
        <w:t xml:space="preserve">Stellgrößen und Ausgangsgrößen </w:t>
      </w:r>
      <w:r w:rsidR="00E93450">
        <w:rPr>
          <w:rFonts w:cs="Arial"/>
        </w:rPr>
        <w:t xml:space="preserve">dieses Raums </w:t>
      </w:r>
      <w:r w:rsidR="001F302E">
        <w:rPr>
          <w:rFonts w:cs="Arial"/>
        </w:rPr>
        <w:t>werden</w:t>
      </w:r>
      <w:r w:rsidR="00E93450">
        <w:rPr>
          <w:rFonts w:cs="Arial"/>
        </w:rPr>
        <w:t xml:space="preserve"> auch </w:t>
      </w:r>
      <w:r w:rsidR="00200BA1">
        <w:rPr>
          <w:rFonts w:cs="Arial"/>
        </w:rPr>
        <w:t>als Ausgangssignale</w:t>
      </w:r>
      <w:r w:rsidR="0055056D">
        <w:rPr>
          <w:rFonts w:cs="Arial"/>
        </w:rPr>
        <w:t xml:space="preserve"> nach</w:t>
      </w:r>
      <w:r w:rsidR="0055056D">
        <w:t xml:space="preserve"> außen geführt und auch vom Data-Logging-Systems aufgezeichnet</w:t>
      </w:r>
      <w:r w:rsidR="00E93450">
        <w:rPr>
          <w:rFonts w:cs="Arial"/>
        </w:rPr>
        <w:t>.</w:t>
      </w:r>
    </w:p>
    <w:p w14:paraId="1A2D800C" w14:textId="72D32866" w:rsidR="00BF0735" w:rsidRPr="001F302E" w:rsidRDefault="0055056D" w:rsidP="00D42E1A">
      <w:pPr>
        <w:spacing w:line="360" w:lineRule="auto"/>
        <w:rPr>
          <w:rFonts w:cs="Arial"/>
        </w:rPr>
      </w:pPr>
      <w:r>
        <w:rPr>
          <w:rFonts w:cs="Arial"/>
        </w:rPr>
        <w:t>Die Ausgangssignale</w:t>
      </w:r>
      <w:r w:rsidR="00BF0735">
        <w:rPr>
          <w:rFonts w:cs="Arial"/>
        </w:rPr>
        <w:t xml:space="preserve"> des erweiterten Heizsystems </w:t>
      </w:r>
      <w:r>
        <w:rPr>
          <w:rFonts w:cs="Arial"/>
        </w:rPr>
        <w:t>setzen sich aus der</w:t>
      </w:r>
      <w:r w:rsidR="00BF0735">
        <w:rPr>
          <w:rFonts w:cs="Arial"/>
        </w:rPr>
        <w:t xml:space="preserve"> </w:t>
      </w:r>
      <w:r w:rsidR="00BF0735" w:rsidRPr="00E37C3E">
        <w:rPr>
          <w:rFonts w:cs="Arial"/>
        </w:rPr>
        <w:t>Raumtemperatur</w:t>
      </w:r>
      <w:r w:rsidR="00BF0735">
        <w:rPr>
          <w:rFonts w:cs="Arial"/>
        </w:rPr>
        <w:t xml:space="preserve"> </w:t>
      </w:r>
      <w:r>
        <w:rPr>
          <w:rFonts w:cs="Arial"/>
        </w:rPr>
        <w:t>der beiden Räume</w:t>
      </w:r>
      <w:r w:rsidR="007342A4">
        <w:rPr>
          <w:rFonts w:cs="Arial"/>
        </w:rPr>
        <w:t xml:space="preserve"> </w:t>
      </w:r>
      <w:r>
        <w:rPr>
          <w:rFonts w:cs="Arial"/>
        </w:rPr>
        <w:t>„</w:t>
      </w:r>
      <w:r w:rsidR="007342A4">
        <w:rPr>
          <w:rFonts w:cs="Arial"/>
        </w:rPr>
        <w:t>T_Raum1</w:t>
      </w:r>
      <w:r>
        <w:rPr>
          <w:rFonts w:cs="Arial"/>
        </w:rPr>
        <w:t>“</w:t>
      </w:r>
      <w:r w:rsidR="007342A4">
        <w:rPr>
          <w:rFonts w:cs="Arial"/>
        </w:rPr>
        <w:t xml:space="preserve"> und </w:t>
      </w:r>
      <w:r>
        <w:rPr>
          <w:rFonts w:cs="Arial"/>
        </w:rPr>
        <w:t>„</w:t>
      </w:r>
      <w:r w:rsidR="007342A4">
        <w:rPr>
          <w:rFonts w:cs="Arial"/>
        </w:rPr>
        <w:t>T_Raum2</w:t>
      </w:r>
      <w:r>
        <w:rPr>
          <w:rFonts w:cs="Arial"/>
        </w:rPr>
        <w:t>“</w:t>
      </w:r>
      <w:r w:rsidR="00BF0735">
        <w:rPr>
          <w:rFonts w:cs="Arial"/>
        </w:rPr>
        <w:t>, der H</w:t>
      </w:r>
      <w:r w:rsidR="00BF0735" w:rsidRPr="00E37C3E">
        <w:rPr>
          <w:rFonts w:cs="Arial"/>
        </w:rPr>
        <w:t>eizwassertemperatur</w:t>
      </w:r>
      <w:r w:rsidR="007342A4">
        <w:rPr>
          <w:rFonts w:cs="Arial"/>
        </w:rPr>
        <w:t xml:space="preserve"> </w:t>
      </w:r>
      <w:r>
        <w:rPr>
          <w:rFonts w:cs="Arial"/>
        </w:rPr>
        <w:t>„</w:t>
      </w:r>
      <w:r w:rsidR="007342A4">
        <w:rPr>
          <w:rFonts w:cs="Arial"/>
        </w:rPr>
        <w:t>T_Wasser</w:t>
      </w:r>
      <w:r>
        <w:rPr>
          <w:rFonts w:cs="Arial"/>
        </w:rPr>
        <w:t>“, der</w:t>
      </w:r>
      <w:r w:rsidR="00BF0735">
        <w:rPr>
          <w:rFonts w:cs="Arial"/>
        </w:rPr>
        <w:t xml:space="preserve"> Außentemperatur</w:t>
      </w:r>
      <w:r w:rsidR="007342A4">
        <w:rPr>
          <w:rFonts w:cs="Arial"/>
        </w:rPr>
        <w:t xml:space="preserve"> </w:t>
      </w:r>
      <w:r>
        <w:rPr>
          <w:rFonts w:cs="Arial"/>
        </w:rPr>
        <w:t>„</w:t>
      </w:r>
      <w:r w:rsidR="007342A4">
        <w:rPr>
          <w:rFonts w:cs="Arial"/>
        </w:rPr>
        <w:t>setAußenT</w:t>
      </w:r>
      <w:r>
        <w:rPr>
          <w:rFonts w:cs="Arial"/>
        </w:rPr>
        <w:t>“</w:t>
      </w:r>
      <w:r w:rsidR="00BF0735">
        <w:rPr>
          <w:rFonts w:cs="Arial"/>
        </w:rPr>
        <w:t>,</w:t>
      </w:r>
      <w:r>
        <w:rPr>
          <w:rFonts w:cs="Arial"/>
        </w:rPr>
        <w:t xml:space="preserve"> den</w:t>
      </w:r>
      <w:r w:rsidR="00BF0735" w:rsidRPr="00E37C3E">
        <w:rPr>
          <w:rFonts w:cs="Arial"/>
        </w:rPr>
        <w:t xml:space="preserve"> </w:t>
      </w:r>
      <w:r w:rsidR="00BF0735">
        <w:rPr>
          <w:rFonts w:cs="Arial"/>
        </w:rPr>
        <w:t>Raumtemperatur</w:t>
      </w:r>
      <w:r>
        <w:rPr>
          <w:rFonts w:cs="Arial"/>
        </w:rPr>
        <w:t>sollwerten</w:t>
      </w:r>
      <w:r w:rsidR="00BF0735">
        <w:rPr>
          <w:rFonts w:cs="Arial"/>
        </w:rPr>
        <w:t xml:space="preserve"> </w:t>
      </w:r>
      <w:r>
        <w:rPr>
          <w:rFonts w:cs="Arial"/>
        </w:rPr>
        <w:t>der beiden Räume</w:t>
      </w:r>
      <w:r w:rsidR="00BF0735">
        <w:rPr>
          <w:rFonts w:cs="Arial"/>
        </w:rPr>
        <w:t xml:space="preserve"> </w:t>
      </w:r>
      <w:r>
        <w:rPr>
          <w:rFonts w:cs="Arial"/>
        </w:rPr>
        <w:t>„</w:t>
      </w:r>
      <w:r w:rsidR="007342A4">
        <w:rPr>
          <w:rFonts w:cs="Arial"/>
        </w:rPr>
        <w:t>setRaumT1</w:t>
      </w:r>
      <w:r>
        <w:rPr>
          <w:rFonts w:cs="Arial"/>
        </w:rPr>
        <w:t>“</w:t>
      </w:r>
      <w:r w:rsidR="007342A4">
        <w:rPr>
          <w:rFonts w:cs="Arial"/>
        </w:rPr>
        <w:t xml:space="preserve"> und </w:t>
      </w:r>
      <w:r>
        <w:rPr>
          <w:rFonts w:cs="Arial"/>
        </w:rPr>
        <w:t>„</w:t>
      </w:r>
      <w:r w:rsidR="007342A4">
        <w:rPr>
          <w:rFonts w:cs="Arial"/>
        </w:rPr>
        <w:t>setRaumT2</w:t>
      </w:r>
      <w:r>
        <w:rPr>
          <w:rFonts w:cs="Arial"/>
        </w:rPr>
        <w:t>“</w:t>
      </w:r>
      <w:r w:rsidR="007342A4">
        <w:rPr>
          <w:rFonts w:cs="Arial"/>
        </w:rPr>
        <w:t>,</w:t>
      </w:r>
      <w:r w:rsidR="00BF0735">
        <w:rPr>
          <w:rFonts w:cs="Arial"/>
        </w:rPr>
        <w:t xml:space="preserve"> </w:t>
      </w:r>
      <w:r w:rsidR="002E55A5">
        <w:rPr>
          <w:rFonts w:cs="Arial"/>
        </w:rPr>
        <w:t>dem</w:t>
      </w:r>
      <w:r w:rsidR="002E55A5" w:rsidRPr="00E37C3E">
        <w:rPr>
          <w:rFonts w:cs="Arial"/>
        </w:rPr>
        <w:t xml:space="preserve"> </w:t>
      </w:r>
      <w:r w:rsidR="002E55A5">
        <w:rPr>
          <w:rFonts w:cs="Arial"/>
        </w:rPr>
        <w:t>Heizwassertemperatursollwert „</w:t>
      </w:r>
      <w:r w:rsidR="007342A4">
        <w:rPr>
          <w:rFonts w:cs="Arial"/>
        </w:rPr>
        <w:t>setWasserT</w:t>
      </w:r>
      <w:r w:rsidR="002E55A5">
        <w:rPr>
          <w:rFonts w:cs="Arial"/>
        </w:rPr>
        <w:t>“</w:t>
      </w:r>
      <w:r w:rsidR="00BF0735">
        <w:rPr>
          <w:rFonts w:cs="Arial"/>
        </w:rPr>
        <w:t xml:space="preserve">, </w:t>
      </w:r>
      <w:r w:rsidR="002E55A5">
        <w:rPr>
          <w:rFonts w:cs="Arial"/>
        </w:rPr>
        <w:t>der Stellgröße</w:t>
      </w:r>
      <w:r w:rsidR="00BF0735">
        <w:rPr>
          <w:rFonts w:cs="Arial"/>
        </w:rPr>
        <w:t xml:space="preserve"> </w:t>
      </w:r>
      <w:r w:rsidR="002E55A5">
        <w:rPr>
          <w:rFonts w:cs="Arial"/>
        </w:rPr>
        <w:t>„</w:t>
      </w:r>
      <w:r w:rsidR="00BF0735">
        <w:rPr>
          <w:rFonts w:cs="Arial"/>
        </w:rPr>
        <w:t>a</w:t>
      </w:r>
      <w:r w:rsidR="002E55A5">
        <w:rPr>
          <w:rFonts w:cs="Arial"/>
        </w:rPr>
        <w:t>“</w:t>
      </w:r>
      <w:r w:rsidR="00BF0735">
        <w:rPr>
          <w:rFonts w:cs="Arial"/>
        </w:rPr>
        <w:t xml:space="preserve"> </w:t>
      </w:r>
      <w:r w:rsidR="002E55A5">
        <w:rPr>
          <w:rFonts w:cs="Arial"/>
        </w:rPr>
        <w:t xml:space="preserve">vom Wassertankregler </w:t>
      </w:r>
      <w:r w:rsidR="00BF0735">
        <w:rPr>
          <w:rFonts w:cs="Arial"/>
        </w:rPr>
        <w:t xml:space="preserve">und </w:t>
      </w:r>
      <w:r w:rsidR="002E55A5">
        <w:rPr>
          <w:rFonts w:cs="Arial"/>
        </w:rPr>
        <w:t>den Stellgrö</w:t>
      </w:r>
      <w:r w:rsidR="00BF0735">
        <w:rPr>
          <w:rFonts w:cs="Arial"/>
        </w:rPr>
        <w:t>ß</w:t>
      </w:r>
      <w:r w:rsidR="002E55A5">
        <w:rPr>
          <w:rFonts w:cs="Arial"/>
        </w:rPr>
        <w:t>en</w:t>
      </w:r>
      <w:r w:rsidR="002E55A5" w:rsidRPr="002E55A5">
        <w:rPr>
          <w:rFonts w:cs="Arial"/>
        </w:rPr>
        <w:t xml:space="preserve"> </w:t>
      </w:r>
      <w:r w:rsidR="002E55A5">
        <w:rPr>
          <w:rFonts w:cs="Arial"/>
        </w:rPr>
        <w:t>der beiden Räume „ß1“ und „ß2“</w:t>
      </w:r>
      <w:r w:rsidR="00200BA1">
        <w:rPr>
          <w:rFonts w:cs="Arial"/>
        </w:rPr>
        <w:t xml:space="preserve"> zusammen</w:t>
      </w:r>
      <w:r w:rsidR="00E7382A">
        <w:rPr>
          <w:rFonts w:cs="Arial"/>
        </w:rPr>
        <w:t xml:space="preserve"> (siehe </w:t>
      </w:r>
      <w:r w:rsidR="00E7382A">
        <w:rPr>
          <w:rFonts w:cs="Arial"/>
        </w:rPr>
        <w:fldChar w:fldCharType="begin"/>
      </w:r>
      <w:r w:rsidR="00E7382A">
        <w:rPr>
          <w:rFonts w:cs="Arial"/>
        </w:rPr>
        <w:instrText xml:space="preserve"> REF _Ref47613543 \h </w:instrText>
      </w:r>
      <w:r w:rsidR="00E7382A">
        <w:rPr>
          <w:rFonts w:cs="Arial"/>
        </w:rPr>
      </w:r>
      <w:r w:rsidR="00E7382A">
        <w:rPr>
          <w:rFonts w:cs="Arial"/>
        </w:rPr>
        <w:fldChar w:fldCharType="separate"/>
      </w:r>
      <w:r w:rsidR="005B2264">
        <w:t xml:space="preserve">Abbildung </w:t>
      </w:r>
      <w:r w:rsidR="005B2264">
        <w:rPr>
          <w:noProof/>
        </w:rPr>
        <w:t>7</w:t>
      </w:r>
      <w:r w:rsidR="00E7382A">
        <w:rPr>
          <w:rFonts w:cs="Arial"/>
        </w:rPr>
        <w:fldChar w:fldCharType="end"/>
      </w:r>
      <w:r w:rsidR="00E7382A">
        <w:rPr>
          <w:rFonts w:cs="Arial"/>
        </w:rPr>
        <w:t>)</w:t>
      </w:r>
      <w:r w:rsidR="00BF0735">
        <w:rPr>
          <w:rFonts w:cs="Arial"/>
        </w:rPr>
        <w:t>.</w:t>
      </w:r>
    </w:p>
    <w:p w14:paraId="57793B91" w14:textId="77777777" w:rsidR="001F302E" w:rsidRDefault="00CD225B" w:rsidP="00D42E1A">
      <w:pPr>
        <w:keepNext/>
        <w:spacing w:line="360" w:lineRule="auto"/>
      </w:pPr>
      <w:r w:rsidRPr="00CD225B">
        <w:rPr>
          <w:noProof/>
          <w:lang w:val="en-US"/>
        </w:rPr>
        <w:drawing>
          <wp:inline distT="0" distB="0" distL="0" distR="0" wp14:anchorId="18B132F1" wp14:editId="08778D0C">
            <wp:extent cx="5941410" cy="3581400"/>
            <wp:effectExtent l="0" t="0" r="254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65182" cy="3595730"/>
                    </a:xfrm>
                    <a:prstGeom prst="rect">
                      <a:avLst/>
                    </a:prstGeom>
                  </pic:spPr>
                </pic:pic>
              </a:graphicData>
            </a:graphic>
          </wp:inline>
        </w:drawing>
      </w:r>
    </w:p>
    <w:p w14:paraId="1C33D174" w14:textId="4C70D233" w:rsidR="005361AA" w:rsidRDefault="001F302E" w:rsidP="00D42E1A">
      <w:pPr>
        <w:pStyle w:val="Beschriftung"/>
        <w:spacing w:line="360" w:lineRule="auto"/>
        <w:jc w:val="both"/>
      </w:pPr>
      <w:bookmarkStart w:id="35" w:name="_Ref47613543"/>
      <w:bookmarkStart w:id="36" w:name="_Toc48558262"/>
      <w:r>
        <w:t xml:space="preserve">Abbildung </w:t>
      </w:r>
      <w:r>
        <w:fldChar w:fldCharType="begin"/>
      </w:r>
      <w:r>
        <w:instrText xml:space="preserve"> SEQ Abbildung \* ARABIC </w:instrText>
      </w:r>
      <w:r>
        <w:fldChar w:fldCharType="separate"/>
      </w:r>
      <w:r w:rsidR="005B2264">
        <w:rPr>
          <w:noProof/>
        </w:rPr>
        <w:t>7</w:t>
      </w:r>
      <w:r>
        <w:fldChar w:fldCharType="end"/>
      </w:r>
      <w:bookmarkEnd w:id="35"/>
      <w:r>
        <w:t xml:space="preserve"> </w:t>
      </w:r>
      <w:r w:rsidRPr="005301BE">
        <w:t xml:space="preserve">Aufbau des </w:t>
      </w:r>
      <w:r>
        <w:t xml:space="preserve">erweiterten </w:t>
      </w:r>
      <w:r w:rsidRPr="005301BE">
        <w:t>Heizsystems in Simulink</w:t>
      </w:r>
      <w:bookmarkEnd w:id="36"/>
    </w:p>
    <w:p w14:paraId="28FA9F25" w14:textId="77777777" w:rsidR="00F269DF" w:rsidRPr="00F269DF" w:rsidRDefault="00F269DF" w:rsidP="00D42E1A">
      <w:pPr>
        <w:spacing w:line="360" w:lineRule="auto"/>
      </w:pPr>
    </w:p>
    <w:p w14:paraId="393E77D5" w14:textId="355195DC" w:rsidR="00656497" w:rsidRDefault="00656497" w:rsidP="00D42E1A">
      <w:pPr>
        <w:spacing w:line="360" w:lineRule="auto"/>
        <w:rPr>
          <w:rFonts w:cs="Arial"/>
        </w:rPr>
      </w:pPr>
      <w:r>
        <w:rPr>
          <w:rFonts w:cs="Arial"/>
        </w:rPr>
        <w:t>In der Testanwendung</w:t>
      </w:r>
      <w:r w:rsidR="00E51A61">
        <w:rPr>
          <w:rFonts w:cs="Arial"/>
        </w:rPr>
        <w:t xml:space="preserve"> wird e</w:t>
      </w:r>
      <w:r w:rsidRPr="00E37C3E">
        <w:rPr>
          <w:rFonts w:cs="Arial"/>
        </w:rPr>
        <w:t>i</w:t>
      </w:r>
      <w:r w:rsidR="00E51A61">
        <w:rPr>
          <w:rFonts w:cs="Arial"/>
        </w:rPr>
        <w:t>n</w:t>
      </w:r>
      <w:r w:rsidRPr="00E37C3E">
        <w:rPr>
          <w:rFonts w:cs="Arial"/>
        </w:rPr>
        <w:t xml:space="preserve">e </w:t>
      </w:r>
      <w:r w:rsidR="00E51A61">
        <w:rPr>
          <w:rFonts w:cs="Arial"/>
        </w:rPr>
        <w:t>Zykluszeit</w:t>
      </w:r>
      <w:r>
        <w:rPr>
          <w:rFonts w:cs="Arial"/>
        </w:rPr>
        <w:t xml:space="preserve"> </w:t>
      </w:r>
      <w:r w:rsidR="00E51A61">
        <w:rPr>
          <w:rFonts w:cs="Arial"/>
        </w:rPr>
        <w:t>von zehn Milli</w:t>
      </w:r>
      <w:r>
        <w:rPr>
          <w:rFonts w:cs="Arial"/>
        </w:rPr>
        <w:t>s</w:t>
      </w:r>
      <w:r w:rsidR="00E51A61">
        <w:rPr>
          <w:rFonts w:cs="Arial"/>
        </w:rPr>
        <w:t>ekunden</w:t>
      </w:r>
      <w:r>
        <w:rPr>
          <w:rFonts w:cs="Arial"/>
        </w:rPr>
        <w:t xml:space="preserve"> eingestellt</w:t>
      </w:r>
      <w:r w:rsidR="00E51A61">
        <w:rPr>
          <w:rStyle w:val="Funotenzeichen"/>
          <w:rFonts w:cs="Arial"/>
        </w:rPr>
        <w:footnoteReference w:id="9"/>
      </w:r>
      <w:r>
        <w:rPr>
          <w:rFonts w:cs="Arial"/>
        </w:rPr>
        <w:t>.</w:t>
      </w:r>
      <w:r w:rsidRPr="00E37C3E">
        <w:rPr>
          <w:rFonts w:cs="Arial"/>
        </w:rPr>
        <w:t xml:space="preserve"> </w:t>
      </w:r>
      <w:r w:rsidR="00E51A61">
        <w:rPr>
          <w:rFonts w:cs="Arial"/>
        </w:rPr>
        <w:t xml:space="preserve">Das bedeutet alle zehn Millisekunden </w:t>
      </w:r>
      <w:r>
        <w:rPr>
          <w:rFonts w:cs="Arial"/>
        </w:rPr>
        <w:t xml:space="preserve">wird ein neuer Datensatz </w:t>
      </w:r>
      <w:r w:rsidR="00C72B6D">
        <w:rPr>
          <w:rFonts w:cs="Arial"/>
        </w:rPr>
        <w:t xml:space="preserve">vom Heizsystem </w:t>
      </w:r>
      <w:r>
        <w:rPr>
          <w:rFonts w:cs="Arial"/>
        </w:rPr>
        <w:t xml:space="preserve">erzeugt. </w:t>
      </w:r>
      <w:r w:rsidR="00983A41">
        <w:rPr>
          <w:rFonts w:cs="Arial"/>
        </w:rPr>
        <w:t>Ein Datensatz besteht aus eine</w:t>
      </w:r>
      <w:r w:rsidR="00246523">
        <w:rPr>
          <w:rFonts w:cs="Arial"/>
        </w:rPr>
        <w:t>m</w:t>
      </w:r>
      <w:r w:rsidR="00983A41">
        <w:rPr>
          <w:rFonts w:cs="Arial"/>
        </w:rPr>
        <w:t xml:space="preserve"> Zeitstempel und den aufzuzeichnenden</w:t>
      </w:r>
      <w:r w:rsidRPr="00E37C3E">
        <w:rPr>
          <w:rFonts w:cs="Arial"/>
        </w:rPr>
        <w:t xml:space="preserve"> </w:t>
      </w:r>
      <w:r w:rsidR="00983A41">
        <w:rPr>
          <w:rFonts w:cs="Arial"/>
        </w:rPr>
        <w:t>Ausgangssignalen des Testsystems. Jedes</w:t>
      </w:r>
      <w:r w:rsidRPr="00E37C3E">
        <w:rPr>
          <w:rFonts w:cs="Arial"/>
        </w:rPr>
        <w:t xml:space="preserve"> </w:t>
      </w:r>
      <w:r w:rsidR="00983A41">
        <w:rPr>
          <w:rFonts w:cs="Arial"/>
        </w:rPr>
        <w:t>aufzuzeichnende</w:t>
      </w:r>
      <w:r w:rsidR="00983A41" w:rsidRPr="00E37C3E">
        <w:rPr>
          <w:rFonts w:cs="Arial"/>
        </w:rPr>
        <w:t xml:space="preserve"> </w:t>
      </w:r>
      <w:r w:rsidR="00983A41">
        <w:rPr>
          <w:rFonts w:cs="Arial"/>
        </w:rPr>
        <w:t>Ausgangssignal</w:t>
      </w:r>
      <w:r w:rsidRPr="00E37C3E">
        <w:rPr>
          <w:rFonts w:cs="Arial"/>
        </w:rPr>
        <w:t xml:space="preserve"> </w:t>
      </w:r>
      <w:r w:rsidR="00983A41">
        <w:rPr>
          <w:rFonts w:cs="Arial"/>
        </w:rPr>
        <w:t>ist acht</w:t>
      </w:r>
      <w:r w:rsidRPr="00E37C3E">
        <w:rPr>
          <w:rFonts w:cs="Arial"/>
        </w:rPr>
        <w:t xml:space="preserve"> Byte groß. </w:t>
      </w:r>
    </w:p>
    <w:p w14:paraId="3D7909CB" w14:textId="77777777" w:rsidR="00656497" w:rsidRPr="00656497" w:rsidRDefault="00656497" w:rsidP="00D42E1A">
      <w:pPr>
        <w:spacing w:line="360" w:lineRule="auto"/>
      </w:pPr>
    </w:p>
    <w:p w14:paraId="44A253FF" w14:textId="3B8232F2" w:rsidR="00DB74C1" w:rsidRDefault="00983A41" w:rsidP="00D42E1A">
      <w:pPr>
        <w:pStyle w:val="berschrift4"/>
      </w:pPr>
      <w:r>
        <w:t xml:space="preserve">3.2.3.2 </w:t>
      </w:r>
      <w:r w:rsidR="00DB74C1" w:rsidRPr="00983A41">
        <w:t>Analyseprogramm</w:t>
      </w:r>
    </w:p>
    <w:p w14:paraId="0CE94CDA" w14:textId="77777777" w:rsidR="00F269DF" w:rsidRPr="00F269DF" w:rsidRDefault="00F269DF" w:rsidP="00D42E1A">
      <w:pPr>
        <w:spacing w:line="360" w:lineRule="auto"/>
      </w:pPr>
    </w:p>
    <w:p w14:paraId="227D4377" w14:textId="01BCFD7C" w:rsidR="008926AA" w:rsidRDefault="008926AA" w:rsidP="00D42E1A">
      <w:pPr>
        <w:spacing w:line="360" w:lineRule="auto"/>
        <w:rPr>
          <w:rFonts w:cs="Arial"/>
        </w:rPr>
      </w:pPr>
      <w:r w:rsidRPr="00E37C3E">
        <w:rPr>
          <w:rFonts w:cs="Arial"/>
        </w:rPr>
        <w:t>Das Analysesystem wird in Matlab entwickelt und als</w:t>
      </w:r>
      <w:r w:rsidR="00983A41">
        <w:rPr>
          <w:rFonts w:cs="Arial"/>
        </w:rPr>
        <w:t xml:space="preserve"> Nachbearbeitungsteil des Daten-Logging-</w:t>
      </w:r>
      <w:r w:rsidRPr="00E37C3E">
        <w:rPr>
          <w:rFonts w:cs="Arial"/>
        </w:rPr>
        <w:t>System</w:t>
      </w:r>
      <w:r w:rsidR="00983A41">
        <w:rPr>
          <w:rFonts w:cs="Arial"/>
        </w:rPr>
        <w:t>s</w:t>
      </w:r>
      <w:r w:rsidRPr="00E37C3E">
        <w:rPr>
          <w:rFonts w:cs="Arial"/>
        </w:rPr>
        <w:t xml:space="preserve"> verwendet. </w:t>
      </w:r>
      <w:r w:rsidR="00983A41">
        <w:rPr>
          <w:rFonts w:cs="Arial"/>
        </w:rPr>
        <w:t xml:space="preserve">Die </w:t>
      </w:r>
      <w:r w:rsidR="00DF6E6A">
        <w:rPr>
          <w:rFonts w:cs="Arial"/>
        </w:rPr>
        <w:t>vom Data-Logging-</w:t>
      </w:r>
      <w:r w:rsidR="00983A41">
        <w:rPr>
          <w:rFonts w:cs="Arial"/>
        </w:rPr>
        <w:t>System erzeugten Dateien</w:t>
      </w:r>
      <w:r w:rsidR="00DF6E6A">
        <w:rPr>
          <w:rFonts w:cs="Arial"/>
        </w:rPr>
        <w:t xml:space="preserve"> werden für die Verarbeitung mit dem Analyseprogramm ins mat-Dateiformat umgewandelt.</w:t>
      </w:r>
      <w:r w:rsidR="00983A41">
        <w:rPr>
          <w:rFonts w:cs="Arial"/>
        </w:rPr>
        <w:t xml:space="preserve"> </w:t>
      </w:r>
      <w:r w:rsidR="00DF6E6A">
        <w:rPr>
          <w:rFonts w:cs="Arial"/>
        </w:rPr>
        <w:t>Das Analyseprogramm</w:t>
      </w:r>
      <w:r w:rsidRPr="00E37C3E">
        <w:rPr>
          <w:rFonts w:cs="Arial"/>
        </w:rPr>
        <w:t xml:space="preserve"> </w:t>
      </w:r>
      <w:r w:rsidR="003407D0" w:rsidRPr="00E37C3E">
        <w:rPr>
          <w:rFonts w:cs="Arial"/>
        </w:rPr>
        <w:t>ruft</w:t>
      </w:r>
      <w:r w:rsidRPr="00E37C3E">
        <w:rPr>
          <w:rFonts w:cs="Arial"/>
        </w:rPr>
        <w:t xml:space="preserve"> </w:t>
      </w:r>
      <w:r w:rsidR="00DF6E6A">
        <w:rPr>
          <w:rFonts w:cs="Arial"/>
        </w:rPr>
        <w:t xml:space="preserve">diese </w:t>
      </w:r>
      <w:r w:rsidR="00983A41">
        <w:rPr>
          <w:rFonts w:cs="Arial"/>
        </w:rPr>
        <w:t xml:space="preserve">mat-Dateien </w:t>
      </w:r>
      <w:r w:rsidR="00DF6E6A">
        <w:rPr>
          <w:rFonts w:cs="Arial"/>
        </w:rPr>
        <w:t xml:space="preserve">ab und </w:t>
      </w:r>
      <w:r w:rsidR="003407D0" w:rsidRPr="00E37C3E">
        <w:rPr>
          <w:rFonts w:cs="Arial"/>
        </w:rPr>
        <w:t xml:space="preserve">erstellt </w:t>
      </w:r>
      <w:r w:rsidRPr="00E37C3E">
        <w:rPr>
          <w:rFonts w:cs="Arial"/>
        </w:rPr>
        <w:t xml:space="preserve">grafische </w:t>
      </w:r>
      <w:r w:rsidR="00DF6E6A">
        <w:rPr>
          <w:rFonts w:cs="Arial"/>
        </w:rPr>
        <w:t>Anzeigen der aufgezeichneten Signale,</w:t>
      </w:r>
      <w:r w:rsidRPr="00E37C3E">
        <w:rPr>
          <w:rFonts w:cs="Arial"/>
        </w:rPr>
        <w:t xml:space="preserve"> </w:t>
      </w:r>
      <w:r w:rsidR="00DF6E6A">
        <w:rPr>
          <w:rFonts w:cs="Arial"/>
        </w:rPr>
        <w:t>z.B. ein Temperatur-Zeit-D</w:t>
      </w:r>
      <w:r w:rsidRPr="00E37C3E">
        <w:rPr>
          <w:rFonts w:cs="Arial"/>
        </w:rPr>
        <w:t>iagramm</w:t>
      </w:r>
      <w:r w:rsidR="00DF6E6A">
        <w:rPr>
          <w:rFonts w:cs="Arial"/>
        </w:rPr>
        <w:t xml:space="preserve"> wie i</w:t>
      </w:r>
      <w:r w:rsidR="004368BA">
        <w:rPr>
          <w:rFonts w:cs="Arial"/>
        </w:rPr>
        <w:t xml:space="preserve">n </w:t>
      </w:r>
      <w:r w:rsidR="004368BA">
        <w:rPr>
          <w:rFonts w:cs="Arial"/>
        </w:rPr>
        <w:fldChar w:fldCharType="begin"/>
      </w:r>
      <w:r w:rsidR="004368BA">
        <w:rPr>
          <w:rFonts w:cs="Arial"/>
        </w:rPr>
        <w:instrText xml:space="preserve"> REF _Ref47521193 \h </w:instrText>
      </w:r>
      <w:r w:rsidR="004368BA">
        <w:rPr>
          <w:rFonts w:cs="Arial"/>
        </w:rPr>
      </w:r>
      <w:r w:rsidR="004368BA">
        <w:rPr>
          <w:rFonts w:cs="Arial"/>
        </w:rPr>
        <w:fldChar w:fldCharType="separate"/>
      </w:r>
      <w:r w:rsidR="005B2264">
        <w:t xml:space="preserve">Abbildung </w:t>
      </w:r>
      <w:r w:rsidR="005B2264">
        <w:rPr>
          <w:noProof/>
        </w:rPr>
        <w:t>8</w:t>
      </w:r>
      <w:r w:rsidR="004368BA">
        <w:rPr>
          <w:rFonts w:cs="Arial"/>
        </w:rPr>
        <w:fldChar w:fldCharType="end"/>
      </w:r>
      <w:r w:rsidR="00DF6E6A">
        <w:rPr>
          <w:rFonts w:cs="Arial"/>
        </w:rPr>
        <w:t xml:space="preserve"> dargestellt.</w:t>
      </w:r>
      <w:r w:rsidR="004368BA">
        <w:rPr>
          <w:rFonts w:cs="Arial"/>
        </w:rPr>
        <w:t xml:space="preserve"> </w:t>
      </w:r>
    </w:p>
    <w:p w14:paraId="62D9641C" w14:textId="1A20FA24" w:rsidR="00675FD8" w:rsidRDefault="00A95086" w:rsidP="00D42E1A">
      <w:pPr>
        <w:keepNext/>
        <w:spacing w:line="360" w:lineRule="auto"/>
      </w:pPr>
      <w:r w:rsidRPr="006D08E7">
        <w:rPr>
          <w:noProof/>
          <w:lang w:val="en-US"/>
        </w:rPr>
        <w:drawing>
          <wp:inline distT="0" distB="0" distL="0" distR="0" wp14:anchorId="7E28FF4E" wp14:editId="05D75770">
            <wp:extent cx="3130384" cy="2332892"/>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40233" cy="2340232"/>
                    </a:xfrm>
                    <a:prstGeom prst="rect">
                      <a:avLst/>
                    </a:prstGeom>
                  </pic:spPr>
                </pic:pic>
              </a:graphicData>
            </a:graphic>
          </wp:inline>
        </w:drawing>
      </w:r>
    </w:p>
    <w:p w14:paraId="02470AB6" w14:textId="0CC9FA05" w:rsidR="00675FD8" w:rsidRDefault="00675FD8" w:rsidP="00D42E1A">
      <w:pPr>
        <w:pStyle w:val="Beschriftung"/>
        <w:spacing w:line="360" w:lineRule="auto"/>
        <w:jc w:val="both"/>
        <w:rPr>
          <w:rFonts w:cs="Arial"/>
        </w:rPr>
      </w:pPr>
      <w:bookmarkStart w:id="37" w:name="_Ref47521193"/>
      <w:bookmarkStart w:id="38" w:name="_Toc48558263"/>
      <w:r>
        <w:t xml:space="preserve">Abbildung </w:t>
      </w:r>
      <w:r>
        <w:fldChar w:fldCharType="begin"/>
      </w:r>
      <w:r>
        <w:instrText xml:space="preserve"> SEQ Abbildung \* ARABIC </w:instrText>
      </w:r>
      <w:r>
        <w:fldChar w:fldCharType="separate"/>
      </w:r>
      <w:r w:rsidR="005B2264">
        <w:rPr>
          <w:noProof/>
        </w:rPr>
        <w:t>8</w:t>
      </w:r>
      <w:r>
        <w:fldChar w:fldCharType="end"/>
      </w:r>
      <w:bookmarkEnd w:id="37"/>
      <w:r>
        <w:t xml:space="preserve"> </w:t>
      </w:r>
      <w:r w:rsidR="00A95086">
        <w:t xml:space="preserve">Graphische Anzeige des </w:t>
      </w:r>
      <w:r>
        <w:t>Analyseprogramm</w:t>
      </w:r>
      <w:r w:rsidR="00A95086">
        <w:t>s</w:t>
      </w:r>
      <w:r>
        <w:t xml:space="preserve"> in MATLAB</w:t>
      </w:r>
      <w:r w:rsidR="002E7C5B">
        <w:t xml:space="preserve"> (vgl.</w:t>
      </w:r>
      <w:sdt>
        <w:sdtPr>
          <w:id w:val="1949047959"/>
          <w:citation/>
        </w:sdtPr>
        <w:sdtEndPr/>
        <w:sdtContent>
          <w:r w:rsidR="00A95086">
            <w:fldChar w:fldCharType="begin"/>
          </w:r>
          <w:r w:rsidR="00A95086">
            <w:instrText xml:space="preserve"> CITATION Yiz20 \l 1031 </w:instrText>
          </w:r>
          <w:r w:rsidR="00A95086">
            <w:fldChar w:fldCharType="separate"/>
          </w:r>
          <w:r w:rsidR="00D42E1A">
            <w:rPr>
              <w:noProof/>
            </w:rPr>
            <w:t xml:space="preserve"> </w:t>
          </w:r>
          <w:r w:rsidR="00D42E1A" w:rsidRPr="00D42E1A">
            <w:rPr>
              <w:noProof/>
            </w:rPr>
            <w:t>[15]</w:t>
          </w:r>
          <w:r w:rsidR="00A95086">
            <w:fldChar w:fldCharType="end"/>
          </w:r>
        </w:sdtContent>
      </w:sdt>
      <w:r w:rsidR="002E7C5B">
        <w:t>)</w:t>
      </w:r>
      <w:bookmarkEnd w:id="38"/>
    </w:p>
    <w:p w14:paraId="63DDAA58" w14:textId="77777777" w:rsidR="00675FD8" w:rsidRPr="00E37C3E" w:rsidRDefault="00675FD8" w:rsidP="00D42E1A">
      <w:pPr>
        <w:spacing w:line="360" w:lineRule="auto"/>
        <w:rPr>
          <w:rFonts w:cs="Arial"/>
        </w:rPr>
      </w:pPr>
    </w:p>
    <w:p w14:paraId="26348C96" w14:textId="77777777" w:rsidR="001762D6" w:rsidRDefault="001762D6" w:rsidP="00D42E1A">
      <w:pPr>
        <w:pStyle w:val="berschrift1"/>
        <w:rPr>
          <w:rFonts w:cs="Arial"/>
        </w:rPr>
        <w:sectPr w:rsidR="001762D6" w:rsidSect="005504DF">
          <w:headerReference w:type="default" r:id="rId45"/>
          <w:pgSz w:w="12240" w:h="15840"/>
          <w:pgMar w:top="1411" w:right="850" w:bottom="1411" w:left="1987" w:header="706" w:footer="706" w:gutter="0"/>
          <w:cols w:space="708"/>
          <w:docGrid w:linePitch="360"/>
        </w:sectPr>
      </w:pPr>
    </w:p>
    <w:p w14:paraId="6AA74A56" w14:textId="5096046C" w:rsidR="00A14DC0" w:rsidRDefault="005826D3" w:rsidP="00D42E1A">
      <w:pPr>
        <w:pStyle w:val="berschrift1"/>
        <w:rPr>
          <w:rFonts w:cs="Arial"/>
        </w:rPr>
      </w:pPr>
      <w:bookmarkStart w:id="39" w:name="_Toc48558520"/>
      <w:bookmarkStart w:id="40" w:name="_GoBack"/>
      <w:bookmarkEnd w:id="40"/>
      <w:r>
        <w:rPr>
          <w:rFonts w:cs="Arial"/>
        </w:rPr>
        <w:t>4</w:t>
      </w:r>
      <w:r w:rsidR="00FB37DC" w:rsidRPr="00E37C3E">
        <w:rPr>
          <w:rFonts w:cs="Arial"/>
        </w:rPr>
        <w:t xml:space="preserve"> </w:t>
      </w:r>
      <w:r w:rsidR="00A14DC0" w:rsidRPr="00E37C3E">
        <w:rPr>
          <w:rFonts w:cs="Arial"/>
        </w:rPr>
        <w:t>Varianten des Data-Logging-Systems</w:t>
      </w:r>
      <w:bookmarkEnd w:id="39"/>
      <w:r w:rsidR="00A14DC0" w:rsidRPr="00E37C3E">
        <w:rPr>
          <w:rFonts w:cs="Arial"/>
        </w:rPr>
        <w:t xml:space="preserve"> </w:t>
      </w:r>
    </w:p>
    <w:p w14:paraId="2EDBB9FB" w14:textId="77777777" w:rsidR="00E37C3E" w:rsidRPr="00E37C3E" w:rsidRDefault="00E37C3E" w:rsidP="00D42E1A">
      <w:pPr>
        <w:spacing w:line="360" w:lineRule="auto"/>
      </w:pPr>
    </w:p>
    <w:p w14:paraId="3E7AABE0" w14:textId="24AA5E20" w:rsidR="00E267BF" w:rsidRDefault="003778BA" w:rsidP="00D42E1A">
      <w:pPr>
        <w:spacing w:line="360" w:lineRule="auto"/>
        <w:rPr>
          <w:rFonts w:cs="Arial"/>
        </w:rPr>
      </w:pPr>
      <w:r>
        <w:rPr>
          <w:rFonts w:cs="Arial"/>
        </w:rPr>
        <w:t>Es gibt verschiedene Data-Logging-</w:t>
      </w:r>
      <w:r w:rsidR="00CF5E50">
        <w:rPr>
          <w:rFonts w:cs="Arial"/>
        </w:rPr>
        <w:t>Varianten</w:t>
      </w:r>
      <w:r w:rsidR="001463F9">
        <w:rPr>
          <w:rFonts w:cs="Arial"/>
        </w:rPr>
        <w:t xml:space="preserve"> für SPSen</w:t>
      </w:r>
      <w:r>
        <w:rPr>
          <w:rFonts w:cs="Arial"/>
        </w:rPr>
        <w:t>:</w:t>
      </w:r>
      <w:r w:rsidR="00CF5E50">
        <w:rPr>
          <w:rFonts w:cs="Arial"/>
        </w:rPr>
        <w:t xml:space="preserve"> </w:t>
      </w:r>
      <w:r>
        <w:rPr>
          <w:rFonts w:cs="Arial"/>
        </w:rPr>
        <w:t>externe</w:t>
      </w:r>
      <w:r w:rsidR="00246523">
        <w:rPr>
          <w:rFonts w:cs="Arial"/>
        </w:rPr>
        <w:t xml:space="preserve"> Daten</w:t>
      </w:r>
      <w:r w:rsidR="00CF5E50">
        <w:rPr>
          <w:rFonts w:cs="Arial"/>
        </w:rPr>
        <w:t>logger</w:t>
      </w:r>
      <w:r>
        <w:rPr>
          <w:rFonts w:cs="Arial"/>
        </w:rPr>
        <w:t>-Geräte</w:t>
      </w:r>
      <w:r w:rsidR="00246523">
        <w:rPr>
          <w:rFonts w:cs="Arial"/>
        </w:rPr>
        <w:t>, Datalogging-</w:t>
      </w:r>
      <w:r w:rsidR="00CF5E50">
        <w:rPr>
          <w:rFonts w:cs="Arial"/>
        </w:rPr>
        <w:t xml:space="preserve">Funktionalitäten von </w:t>
      </w:r>
      <w:r w:rsidR="00246523" w:rsidRPr="00246523">
        <w:rPr>
          <w:rFonts w:cs="Arial"/>
        </w:rPr>
        <w:t>SPS-herstellern, Software-Datenlogger und in hochsprachenprogrammierte, selbsterstellte Data-Logging-Funktionen</w:t>
      </w:r>
      <w:r w:rsidR="00CF5E50">
        <w:rPr>
          <w:rFonts w:cs="Arial"/>
        </w:rPr>
        <w:t xml:space="preserve">. </w:t>
      </w:r>
      <w:r w:rsidR="00C72B6D">
        <w:rPr>
          <w:rFonts w:cs="Arial"/>
        </w:rPr>
        <w:t>In diese</w:t>
      </w:r>
      <w:r w:rsidR="001463F9">
        <w:rPr>
          <w:rFonts w:cs="Arial"/>
        </w:rPr>
        <w:t>m</w:t>
      </w:r>
      <w:r w:rsidR="00C72B6D">
        <w:rPr>
          <w:rFonts w:cs="Arial"/>
        </w:rPr>
        <w:t xml:space="preserve"> Kapitel </w:t>
      </w:r>
      <w:r w:rsidR="00C72B6D" w:rsidRPr="00E37C3E">
        <w:rPr>
          <w:rFonts w:cs="Arial"/>
        </w:rPr>
        <w:t xml:space="preserve">werden </w:t>
      </w:r>
      <w:r w:rsidR="001463F9">
        <w:rPr>
          <w:rFonts w:cs="Arial"/>
        </w:rPr>
        <w:t>die verschiedene Data-Logging-Varianten</w:t>
      </w:r>
      <w:r w:rsidR="001463F9" w:rsidRPr="00E37C3E">
        <w:rPr>
          <w:rFonts w:cs="Arial"/>
        </w:rPr>
        <w:t xml:space="preserve"> </w:t>
      </w:r>
      <w:r w:rsidR="00E267BF" w:rsidRPr="00E37C3E">
        <w:rPr>
          <w:rFonts w:cs="Arial"/>
        </w:rPr>
        <w:t>für SPS</w:t>
      </w:r>
      <w:r w:rsidR="001463F9">
        <w:rPr>
          <w:rFonts w:cs="Arial"/>
        </w:rPr>
        <w:t>en</w:t>
      </w:r>
      <w:r w:rsidR="00E267BF" w:rsidRPr="00E37C3E">
        <w:rPr>
          <w:rFonts w:cs="Arial"/>
        </w:rPr>
        <w:t xml:space="preserve"> </w:t>
      </w:r>
      <w:r w:rsidR="00482FF3">
        <w:rPr>
          <w:rFonts w:cs="Arial"/>
        </w:rPr>
        <w:t>betrachtet</w:t>
      </w:r>
      <w:r w:rsidR="001463F9">
        <w:rPr>
          <w:rFonts w:cs="Arial"/>
        </w:rPr>
        <w:t xml:space="preserve"> und</w:t>
      </w:r>
      <w:r w:rsidR="00E267BF" w:rsidRPr="00E37C3E">
        <w:rPr>
          <w:rFonts w:cs="Arial"/>
        </w:rPr>
        <w:t xml:space="preserve"> hinsichtlich Wirtschaftlichkeit, Entwicklungsschwierigkeiten, </w:t>
      </w:r>
      <w:r w:rsidR="00482FF3">
        <w:rPr>
          <w:rFonts w:cs="Arial"/>
        </w:rPr>
        <w:t>Skalierbarkeit</w:t>
      </w:r>
      <w:r w:rsidR="00E267BF" w:rsidRPr="00E37C3E">
        <w:rPr>
          <w:rFonts w:cs="Arial"/>
        </w:rPr>
        <w:t xml:space="preserve"> und </w:t>
      </w:r>
      <w:r w:rsidR="001463F9">
        <w:rPr>
          <w:rFonts w:cs="Arial"/>
        </w:rPr>
        <w:t>Dokumentation</w:t>
      </w:r>
      <w:r w:rsidR="00E267BF" w:rsidRPr="00E37C3E">
        <w:rPr>
          <w:rFonts w:cs="Arial"/>
        </w:rPr>
        <w:t xml:space="preserve"> </w:t>
      </w:r>
      <w:r w:rsidR="00CF5E50">
        <w:rPr>
          <w:rFonts w:cs="Arial"/>
        </w:rPr>
        <w:t>verglichen</w:t>
      </w:r>
      <w:r w:rsidR="00E267BF" w:rsidRPr="00E37C3E">
        <w:rPr>
          <w:rFonts w:cs="Arial"/>
        </w:rPr>
        <w:t xml:space="preserve">. </w:t>
      </w:r>
      <w:r w:rsidR="005072FD">
        <w:rPr>
          <w:rFonts w:cs="Arial"/>
        </w:rPr>
        <w:t>A</w:t>
      </w:r>
      <w:r w:rsidR="001463F9">
        <w:rPr>
          <w:rFonts w:cs="Arial"/>
        </w:rPr>
        <w:t>nschließend</w:t>
      </w:r>
      <w:r w:rsidR="00E267BF" w:rsidRPr="00E37C3E">
        <w:rPr>
          <w:rFonts w:cs="Arial"/>
        </w:rPr>
        <w:t xml:space="preserve"> wird </w:t>
      </w:r>
      <w:r w:rsidR="005072FD">
        <w:rPr>
          <w:rFonts w:cs="Arial"/>
        </w:rPr>
        <w:t>e</w:t>
      </w:r>
      <w:r w:rsidR="001463F9">
        <w:rPr>
          <w:rFonts w:cs="Arial"/>
        </w:rPr>
        <w:t>ine Auswahl</w:t>
      </w:r>
      <w:r w:rsidR="00CF5E50">
        <w:rPr>
          <w:rFonts w:cs="Arial"/>
        </w:rPr>
        <w:t xml:space="preserve"> getroffen, welche</w:t>
      </w:r>
      <w:r w:rsidR="00246523">
        <w:rPr>
          <w:rFonts w:cs="Arial"/>
        </w:rPr>
        <w:t xml:space="preserve"> dieser</w:t>
      </w:r>
      <w:r w:rsidR="00CF5E50">
        <w:rPr>
          <w:rFonts w:cs="Arial"/>
        </w:rPr>
        <w:t xml:space="preserve"> </w:t>
      </w:r>
      <w:r w:rsidR="001463F9">
        <w:rPr>
          <w:rFonts w:cs="Arial"/>
        </w:rPr>
        <w:t>Variante</w:t>
      </w:r>
      <w:r w:rsidR="00246523">
        <w:rPr>
          <w:rFonts w:cs="Arial"/>
        </w:rPr>
        <w:t>n</w:t>
      </w:r>
      <w:r w:rsidR="00E267BF" w:rsidRPr="00E37C3E">
        <w:rPr>
          <w:rFonts w:cs="Arial"/>
        </w:rPr>
        <w:t xml:space="preserve"> </w:t>
      </w:r>
      <w:r w:rsidR="001463F9">
        <w:rPr>
          <w:rFonts w:cs="Arial"/>
        </w:rPr>
        <w:t xml:space="preserve">genauer </w:t>
      </w:r>
      <w:r w:rsidR="00CF5E50">
        <w:rPr>
          <w:rFonts w:cs="Arial"/>
        </w:rPr>
        <w:t>untersucht wird.</w:t>
      </w:r>
    </w:p>
    <w:p w14:paraId="0F1337CF" w14:textId="2DEB325F" w:rsidR="00A27DA7" w:rsidRPr="00E37C3E" w:rsidRDefault="00A27DA7" w:rsidP="00D42E1A">
      <w:pPr>
        <w:spacing w:line="360" w:lineRule="auto"/>
        <w:rPr>
          <w:rFonts w:cs="Arial"/>
        </w:rPr>
      </w:pPr>
    </w:p>
    <w:p w14:paraId="6F50A750" w14:textId="77777777" w:rsidR="00E267BF" w:rsidRDefault="00FB37DC" w:rsidP="00D42E1A">
      <w:pPr>
        <w:pStyle w:val="berschrift2"/>
        <w:rPr>
          <w:rFonts w:cs="Arial"/>
        </w:rPr>
      </w:pPr>
      <w:bookmarkStart w:id="41" w:name="_Toc48558521"/>
      <w:r w:rsidRPr="00E37C3E">
        <w:rPr>
          <w:rFonts w:cs="Arial"/>
        </w:rPr>
        <w:t xml:space="preserve">4.1 </w:t>
      </w:r>
      <w:r w:rsidR="00E4630C" w:rsidRPr="00E37C3E">
        <w:rPr>
          <w:rFonts w:cs="Arial"/>
        </w:rPr>
        <w:t>Externe Datalogger</w:t>
      </w:r>
      <w:bookmarkEnd w:id="41"/>
    </w:p>
    <w:p w14:paraId="042F91DD" w14:textId="77777777" w:rsidR="00A27DA7" w:rsidRPr="00A27DA7" w:rsidRDefault="00A27DA7" w:rsidP="00D42E1A">
      <w:pPr>
        <w:spacing w:line="360" w:lineRule="auto"/>
      </w:pPr>
    </w:p>
    <w:p w14:paraId="750934EA" w14:textId="083E6D9E" w:rsidR="008573F9" w:rsidRDefault="00240F43" w:rsidP="00D42E1A">
      <w:pPr>
        <w:spacing w:line="360" w:lineRule="auto"/>
        <w:rPr>
          <w:rFonts w:cs="Arial"/>
        </w:rPr>
      </w:pPr>
      <w:r w:rsidRPr="00E37C3E">
        <w:rPr>
          <w:rFonts w:cs="Arial"/>
        </w:rPr>
        <w:t xml:space="preserve">Eine </w:t>
      </w:r>
      <w:r w:rsidR="00D845F7">
        <w:rPr>
          <w:rFonts w:cs="Arial"/>
        </w:rPr>
        <w:t>Variante</w:t>
      </w:r>
      <w:r w:rsidRPr="00E37C3E">
        <w:rPr>
          <w:rFonts w:cs="Arial"/>
        </w:rPr>
        <w:t xml:space="preserve"> besteht darin, ein externes </w:t>
      </w:r>
      <w:r w:rsidR="00D845F7">
        <w:rPr>
          <w:rFonts w:cs="Arial"/>
        </w:rPr>
        <w:t>Datenlogger-Gerät an der</w:t>
      </w:r>
      <w:r w:rsidRPr="00E37C3E">
        <w:rPr>
          <w:rFonts w:cs="Arial"/>
        </w:rPr>
        <w:t xml:space="preserve"> SPS anzuschließen. Es gibt </w:t>
      </w:r>
      <w:r w:rsidR="005B3B36">
        <w:rPr>
          <w:rFonts w:cs="Arial"/>
        </w:rPr>
        <w:t>Datenlogger</w:t>
      </w:r>
      <w:r w:rsidR="008573F9">
        <w:rPr>
          <w:rFonts w:cs="Arial"/>
        </w:rPr>
        <w:t>-Geräte</w:t>
      </w:r>
      <w:r w:rsidR="005B3B36">
        <w:rPr>
          <w:rFonts w:cs="Arial"/>
        </w:rPr>
        <w:t xml:space="preserve"> mit integrierter Speicherkarte</w:t>
      </w:r>
      <w:r w:rsidR="008573F9">
        <w:rPr>
          <w:rFonts w:cs="Arial"/>
        </w:rPr>
        <w:t>, wie z.B.</w:t>
      </w:r>
      <w:r w:rsidR="004B1FCF" w:rsidRPr="00E37C3E">
        <w:rPr>
          <w:rFonts w:cs="Arial"/>
        </w:rPr>
        <w:t xml:space="preserve"> </w:t>
      </w:r>
      <w:r w:rsidR="008573F9">
        <w:rPr>
          <w:rFonts w:cs="Arial"/>
        </w:rPr>
        <w:t xml:space="preserve">der </w:t>
      </w:r>
      <w:r w:rsidR="00F12FA7" w:rsidRPr="00E37C3E">
        <w:rPr>
          <w:rFonts w:cs="Arial"/>
        </w:rPr>
        <w:t xml:space="preserve">PLC Datalogger </w:t>
      </w:r>
      <w:r w:rsidR="008573F9">
        <w:rPr>
          <w:rFonts w:cs="Arial"/>
        </w:rPr>
        <w:t>„</w:t>
      </w:r>
      <w:r w:rsidR="008573F9" w:rsidRPr="00792A54">
        <w:rPr>
          <w:rFonts w:cs="Arial"/>
        </w:rPr>
        <w:t>FC-LOG PLC Datalogger</w:t>
      </w:r>
      <w:r w:rsidR="008573F9">
        <w:rPr>
          <w:rFonts w:cs="Arial"/>
        </w:rPr>
        <w:t>“</w:t>
      </w:r>
      <w:r w:rsidR="008573F9" w:rsidRPr="00792A54">
        <w:rPr>
          <w:rFonts w:cs="Arial"/>
        </w:rPr>
        <w:t xml:space="preserve"> </w:t>
      </w:r>
      <w:r w:rsidR="002E0F22">
        <w:rPr>
          <w:rFonts w:cs="Arial"/>
        </w:rPr>
        <w:t xml:space="preserve">von </w:t>
      </w:r>
      <w:r w:rsidR="008573F9">
        <w:rPr>
          <w:rFonts w:cs="Arial"/>
        </w:rPr>
        <w:t xml:space="preserve">der Firma </w:t>
      </w:r>
      <w:r w:rsidR="002E0F22">
        <w:rPr>
          <w:rFonts w:cs="Arial"/>
        </w:rPr>
        <w:t>Interconnecting</w:t>
      </w:r>
      <w:r w:rsidR="008573F9">
        <w:rPr>
          <w:rFonts w:cs="Arial"/>
        </w:rPr>
        <w:t>Automation</w:t>
      </w:r>
      <w:r w:rsidR="002E7C5B">
        <w:rPr>
          <w:rFonts w:cs="Arial"/>
        </w:rPr>
        <w:t xml:space="preserve"> (vgl.</w:t>
      </w:r>
      <w:sdt>
        <w:sdtPr>
          <w:rPr>
            <w:rFonts w:cs="Arial"/>
          </w:rPr>
          <w:id w:val="-1058853671"/>
          <w:citation/>
        </w:sdtPr>
        <w:sdtEndPr/>
        <w:sdtContent>
          <w:r w:rsidR="002E0F22">
            <w:rPr>
              <w:rFonts w:cs="Arial"/>
            </w:rPr>
            <w:fldChar w:fldCharType="begin"/>
          </w:r>
          <w:r w:rsidR="002E0F22" w:rsidRPr="002E0F22">
            <w:rPr>
              <w:rFonts w:cs="Arial"/>
            </w:rPr>
            <w:instrText xml:space="preserve"> CITATION Int02 \l 1033 </w:instrText>
          </w:r>
          <w:r w:rsidR="002E0F22">
            <w:rPr>
              <w:rFonts w:cs="Arial"/>
            </w:rPr>
            <w:fldChar w:fldCharType="separate"/>
          </w:r>
          <w:r w:rsidR="00D42E1A">
            <w:rPr>
              <w:rFonts w:cs="Arial"/>
              <w:noProof/>
            </w:rPr>
            <w:t xml:space="preserve"> </w:t>
          </w:r>
          <w:r w:rsidR="00D42E1A" w:rsidRPr="00D42E1A">
            <w:rPr>
              <w:rFonts w:cs="Arial"/>
              <w:noProof/>
            </w:rPr>
            <w:t>[16]</w:t>
          </w:r>
          <w:r w:rsidR="002E0F22">
            <w:rPr>
              <w:rFonts w:cs="Arial"/>
            </w:rPr>
            <w:fldChar w:fldCharType="end"/>
          </w:r>
        </w:sdtContent>
      </w:sdt>
      <w:r w:rsidR="002E7C5B">
        <w:rPr>
          <w:rFonts w:cs="Arial"/>
        </w:rPr>
        <w:t>)</w:t>
      </w:r>
      <w:r w:rsidR="004B1FCF" w:rsidRPr="00E37C3E">
        <w:rPr>
          <w:rFonts w:cs="Arial"/>
        </w:rPr>
        <w:t>.</w:t>
      </w:r>
      <w:r w:rsidR="008573F9">
        <w:rPr>
          <w:rFonts w:cs="Arial"/>
        </w:rPr>
        <w:t xml:space="preserve"> </w:t>
      </w:r>
    </w:p>
    <w:p w14:paraId="17E87D23" w14:textId="506782F6" w:rsidR="00C70917" w:rsidRDefault="008573F9" w:rsidP="00D42E1A">
      <w:pPr>
        <w:spacing w:line="360" w:lineRule="auto"/>
        <w:rPr>
          <w:rFonts w:cs="Arial"/>
        </w:rPr>
      </w:pPr>
      <w:r>
        <w:rPr>
          <w:rFonts w:cs="Arial"/>
        </w:rPr>
        <w:t xml:space="preserve">Der </w:t>
      </w:r>
      <w:r w:rsidRPr="00792A54">
        <w:rPr>
          <w:rFonts w:cs="Arial"/>
        </w:rPr>
        <w:t>FC-LOG PLC Datalogger</w:t>
      </w:r>
      <w:r>
        <w:rPr>
          <w:rFonts w:cs="Arial"/>
        </w:rPr>
        <w:t xml:space="preserve"> hat sowohl eine RS-232- als auch eine RS-485-Schnittstelle. Er </w:t>
      </w:r>
      <w:r w:rsidR="00C70917">
        <w:rPr>
          <w:rFonts w:cs="Arial"/>
        </w:rPr>
        <w:t>wird über die</w:t>
      </w:r>
      <w:r>
        <w:rPr>
          <w:rFonts w:cs="Arial"/>
        </w:rPr>
        <w:t xml:space="preserve"> RS-232</w:t>
      </w:r>
      <w:r w:rsidR="00C70917">
        <w:rPr>
          <w:rFonts w:cs="Arial"/>
        </w:rPr>
        <w:t>-</w:t>
      </w:r>
      <w:r>
        <w:rPr>
          <w:rFonts w:cs="Arial"/>
        </w:rPr>
        <w:t xml:space="preserve"> </w:t>
      </w:r>
      <w:r w:rsidR="00C70917">
        <w:rPr>
          <w:rFonts w:cs="Arial"/>
        </w:rPr>
        <w:t>bzw.</w:t>
      </w:r>
      <w:r>
        <w:rPr>
          <w:rFonts w:cs="Arial"/>
        </w:rPr>
        <w:t xml:space="preserve"> </w:t>
      </w:r>
      <w:r w:rsidR="00C70917">
        <w:rPr>
          <w:rFonts w:cs="Arial"/>
        </w:rPr>
        <w:t>die RS-485-</w:t>
      </w:r>
      <w:r>
        <w:rPr>
          <w:rFonts w:cs="Arial"/>
        </w:rPr>
        <w:t xml:space="preserve">Schnittstelle mit </w:t>
      </w:r>
      <w:r w:rsidR="00C70917">
        <w:rPr>
          <w:rFonts w:cs="Arial"/>
        </w:rPr>
        <w:t>eine</w:t>
      </w:r>
      <w:r w:rsidR="005072FD">
        <w:rPr>
          <w:rFonts w:cs="Arial"/>
        </w:rPr>
        <w:t>r</w:t>
      </w:r>
      <w:r w:rsidR="00C70917">
        <w:rPr>
          <w:rFonts w:cs="Arial"/>
        </w:rPr>
        <w:t xml:space="preserve"> </w:t>
      </w:r>
      <w:r>
        <w:rPr>
          <w:rFonts w:cs="Arial"/>
        </w:rPr>
        <w:t xml:space="preserve">SPS verbunden. </w:t>
      </w:r>
      <w:r w:rsidR="005072FD">
        <w:rPr>
          <w:rFonts w:cs="Arial"/>
        </w:rPr>
        <w:t>Es</w:t>
      </w:r>
      <w:r w:rsidR="00C70917">
        <w:rPr>
          <w:rFonts w:cs="Arial"/>
        </w:rPr>
        <w:t xml:space="preserve"> können die Kommunikationsprotokolle Modbus RTU oder DirectNet verwenden</w:t>
      </w:r>
      <w:r w:rsidR="005072FD">
        <w:rPr>
          <w:rFonts w:cs="Arial"/>
        </w:rPr>
        <w:t xml:space="preserve"> werden</w:t>
      </w:r>
      <w:r w:rsidR="00C70917">
        <w:rPr>
          <w:rFonts w:cs="Arial"/>
        </w:rPr>
        <w:t>. Die von der SPS bereitgestellten Daten werden geloggt und im CSV-Dateiformat gespeichert.</w:t>
      </w:r>
      <w:r w:rsidR="002F4770">
        <w:rPr>
          <w:rFonts w:cs="Arial"/>
        </w:rPr>
        <w:t xml:space="preserve"> Die geloggten Signalwerten werden mit Zeitstempel</w:t>
      </w:r>
      <w:r w:rsidR="005072FD">
        <w:rPr>
          <w:rFonts w:cs="Arial"/>
        </w:rPr>
        <w:t>n</w:t>
      </w:r>
      <w:r w:rsidR="002F4770">
        <w:rPr>
          <w:rFonts w:cs="Arial"/>
        </w:rPr>
        <w:t xml:space="preserve"> versehen. </w:t>
      </w:r>
    </w:p>
    <w:p w14:paraId="0BB14E1A" w14:textId="00C23890" w:rsidR="00F80F26" w:rsidRDefault="008573F9" w:rsidP="00D42E1A">
      <w:pPr>
        <w:spacing w:line="360" w:lineRule="auto"/>
        <w:rPr>
          <w:rFonts w:cs="Arial"/>
        </w:rPr>
      </w:pPr>
      <w:r w:rsidRPr="00E37C3E">
        <w:rPr>
          <w:rFonts w:cs="Arial"/>
        </w:rPr>
        <w:t xml:space="preserve">Die geloggten Daten werden auf </w:t>
      </w:r>
      <w:r w:rsidR="00987AEA">
        <w:rPr>
          <w:rFonts w:cs="Arial"/>
        </w:rPr>
        <w:t xml:space="preserve">der </w:t>
      </w:r>
      <w:r w:rsidRPr="00E37C3E">
        <w:rPr>
          <w:rFonts w:cs="Arial"/>
        </w:rPr>
        <w:t xml:space="preserve">internen microSD-Karte gespeichert und </w:t>
      </w:r>
      <w:r w:rsidR="00987AEA">
        <w:rPr>
          <w:rFonts w:cs="Arial"/>
        </w:rPr>
        <w:t>sind gegen Datenverlust durch</w:t>
      </w:r>
      <w:r w:rsidRPr="00E37C3E">
        <w:rPr>
          <w:rFonts w:cs="Arial"/>
        </w:rPr>
        <w:t xml:space="preserve"> Stromausfall </w:t>
      </w:r>
      <w:r w:rsidR="00987AEA">
        <w:rPr>
          <w:rFonts w:cs="Arial"/>
        </w:rPr>
        <w:t>gesichert</w:t>
      </w:r>
      <w:r w:rsidRPr="00E37C3E">
        <w:rPr>
          <w:rFonts w:cs="Arial"/>
        </w:rPr>
        <w:t xml:space="preserve">. </w:t>
      </w:r>
      <w:r w:rsidR="00F80F26">
        <w:rPr>
          <w:rFonts w:cs="Arial"/>
        </w:rPr>
        <w:t>Das Gerät wird in der Regel mit ein 4 GB</w:t>
      </w:r>
      <w:r w:rsidR="00987AEA">
        <w:rPr>
          <w:rFonts w:cs="Arial"/>
        </w:rPr>
        <w:t xml:space="preserve"> </w:t>
      </w:r>
      <w:r>
        <w:rPr>
          <w:rFonts w:cs="Arial"/>
        </w:rPr>
        <w:t>microSD</w:t>
      </w:r>
      <w:r w:rsidR="00987AEA">
        <w:rPr>
          <w:rFonts w:cs="Arial"/>
        </w:rPr>
        <w:t>-</w:t>
      </w:r>
      <w:r>
        <w:rPr>
          <w:rFonts w:cs="Arial"/>
        </w:rPr>
        <w:t>Karte</w:t>
      </w:r>
      <w:r w:rsidR="00F80F26">
        <w:rPr>
          <w:rFonts w:cs="Arial"/>
        </w:rPr>
        <w:t xml:space="preserve">n ausgeliefert. Es können microSD-Karten mit </w:t>
      </w:r>
      <w:r w:rsidR="008E66A6">
        <w:rPr>
          <w:rFonts w:cs="Arial"/>
        </w:rPr>
        <w:t>einer Speichergröße</w:t>
      </w:r>
      <w:r w:rsidR="00F80F26">
        <w:rPr>
          <w:rFonts w:cs="Arial"/>
        </w:rPr>
        <w:t xml:space="preserve"> bis 32 GB</w:t>
      </w:r>
      <w:r w:rsidR="008E66A6">
        <w:rPr>
          <w:rFonts w:cs="Arial"/>
        </w:rPr>
        <w:t xml:space="preserve"> verwendet werden</w:t>
      </w:r>
      <w:r w:rsidR="00F80F26">
        <w:rPr>
          <w:rFonts w:cs="Arial"/>
        </w:rPr>
        <w:t>.</w:t>
      </w:r>
    </w:p>
    <w:p w14:paraId="5B00062F" w14:textId="1F292B6E" w:rsidR="008573F9" w:rsidRDefault="008573F9" w:rsidP="00D42E1A">
      <w:pPr>
        <w:spacing w:line="360" w:lineRule="auto"/>
        <w:rPr>
          <w:rFonts w:cs="Arial"/>
        </w:rPr>
      </w:pPr>
      <w:r>
        <w:rPr>
          <w:rFonts w:cs="Arial"/>
        </w:rPr>
        <w:t xml:space="preserve">Der </w:t>
      </w:r>
      <w:r w:rsidRPr="00792A54">
        <w:rPr>
          <w:rFonts w:cs="Arial"/>
        </w:rPr>
        <w:t xml:space="preserve">FC-LOG PLC Datalogger </w:t>
      </w:r>
      <w:r>
        <w:rPr>
          <w:rFonts w:cs="Arial"/>
        </w:rPr>
        <w:t xml:space="preserve">kann nicht nur </w:t>
      </w:r>
      <w:r w:rsidR="008E66A6">
        <w:rPr>
          <w:rFonts w:cs="Arial"/>
        </w:rPr>
        <w:t>für</w:t>
      </w:r>
      <w:r>
        <w:rPr>
          <w:rFonts w:cs="Arial"/>
        </w:rPr>
        <w:t xml:space="preserve"> </w:t>
      </w:r>
      <w:r w:rsidR="005072FD">
        <w:rPr>
          <w:rFonts w:cs="Arial"/>
        </w:rPr>
        <w:t xml:space="preserve">die </w:t>
      </w:r>
      <w:r w:rsidR="008E66A6">
        <w:rPr>
          <w:rFonts w:cs="Arial"/>
        </w:rPr>
        <w:t xml:space="preserve">Datenaufzeichnung von </w:t>
      </w:r>
      <w:r>
        <w:rPr>
          <w:rFonts w:cs="Arial"/>
        </w:rPr>
        <w:t>SPS</w:t>
      </w:r>
      <w:r w:rsidR="008E66A6">
        <w:rPr>
          <w:rFonts w:cs="Arial"/>
        </w:rPr>
        <w:t>en</w:t>
      </w:r>
      <w:r>
        <w:rPr>
          <w:rFonts w:cs="Arial"/>
        </w:rPr>
        <w:t xml:space="preserve">, sondern auch </w:t>
      </w:r>
      <w:r w:rsidR="008E66A6">
        <w:rPr>
          <w:rFonts w:cs="Arial"/>
        </w:rPr>
        <w:t>von</w:t>
      </w:r>
      <w:r>
        <w:rPr>
          <w:rFonts w:cs="Arial"/>
        </w:rPr>
        <w:t xml:space="preserve"> </w:t>
      </w:r>
      <w:r w:rsidRPr="00E37C3E">
        <w:rPr>
          <w:rFonts w:cs="Arial"/>
        </w:rPr>
        <w:t xml:space="preserve">Modbus-fähigen </w:t>
      </w:r>
      <w:r w:rsidR="008E66A6">
        <w:rPr>
          <w:rFonts w:cs="Arial"/>
        </w:rPr>
        <w:t>Feldgeräten</w:t>
      </w:r>
      <w:r w:rsidR="005072FD">
        <w:rPr>
          <w:rFonts w:cs="Arial"/>
        </w:rPr>
        <w:t xml:space="preserve"> verwendet werden</w:t>
      </w:r>
      <w:r w:rsidR="002E7C5B">
        <w:rPr>
          <w:rFonts w:cs="Arial"/>
        </w:rPr>
        <w:t xml:space="preserve"> (vgl.</w:t>
      </w:r>
      <w:r w:rsidRPr="00E37C3E">
        <w:rPr>
          <w:rFonts w:cs="Arial"/>
        </w:rPr>
        <w:t xml:space="preserve"> </w:t>
      </w:r>
      <w:sdt>
        <w:sdtPr>
          <w:rPr>
            <w:rFonts w:cs="Arial"/>
          </w:rPr>
          <w:id w:val="1246532868"/>
          <w:citation/>
        </w:sdtPr>
        <w:sdtEndPr/>
        <w:sdtContent>
          <w:r>
            <w:rPr>
              <w:rFonts w:cs="Arial"/>
            </w:rPr>
            <w:fldChar w:fldCharType="begin"/>
          </w:r>
          <w:r w:rsidRPr="002E0F22">
            <w:rPr>
              <w:rFonts w:cs="Arial"/>
            </w:rPr>
            <w:instrText xml:space="preserve"> CITATION Int20 \l 1033 </w:instrText>
          </w:r>
          <w:r>
            <w:rPr>
              <w:rFonts w:cs="Arial"/>
            </w:rPr>
            <w:fldChar w:fldCharType="separate"/>
          </w:r>
          <w:r w:rsidR="00D42E1A" w:rsidRPr="00D42E1A">
            <w:rPr>
              <w:rFonts w:cs="Arial"/>
              <w:noProof/>
            </w:rPr>
            <w:t>[17]</w:t>
          </w:r>
          <w:r>
            <w:rPr>
              <w:rFonts w:cs="Arial"/>
            </w:rPr>
            <w:fldChar w:fldCharType="end"/>
          </w:r>
        </w:sdtContent>
      </w:sdt>
      <w:r w:rsidR="002E7C5B">
        <w:rPr>
          <w:rFonts w:cs="Arial"/>
        </w:rPr>
        <w:t>)</w:t>
      </w:r>
      <w:r w:rsidRPr="00E37C3E">
        <w:rPr>
          <w:rFonts w:cs="Arial"/>
        </w:rPr>
        <w:t>.</w:t>
      </w:r>
      <w:r w:rsidR="008E66A6">
        <w:rPr>
          <w:rFonts w:cs="Arial"/>
        </w:rPr>
        <w:t xml:space="preserve"> In </w:t>
      </w:r>
      <w:r w:rsidR="008E66A6">
        <w:rPr>
          <w:rFonts w:cs="Arial"/>
        </w:rPr>
        <w:fldChar w:fldCharType="begin"/>
      </w:r>
      <w:r w:rsidR="008E66A6">
        <w:rPr>
          <w:rFonts w:cs="Arial"/>
        </w:rPr>
        <w:instrText xml:space="preserve"> REF _Ref47791333 \h </w:instrText>
      </w:r>
      <w:r w:rsidR="008E66A6">
        <w:rPr>
          <w:rFonts w:cs="Arial"/>
        </w:rPr>
      </w:r>
      <w:r w:rsidR="008E66A6">
        <w:rPr>
          <w:rFonts w:cs="Arial"/>
        </w:rPr>
        <w:fldChar w:fldCharType="separate"/>
      </w:r>
      <w:r w:rsidR="005B2264">
        <w:t xml:space="preserve">Abbildung </w:t>
      </w:r>
      <w:r w:rsidR="005B2264">
        <w:rPr>
          <w:noProof/>
        </w:rPr>
        <w:t>9</w:t>
      </w:r>
      <w:r w:rsidR="008E66A6">
        <w:rPr>
          <w:rFonts w:cs="Arial"/>
        </w:rPr>
        <w:fldChar w:fldCharType="end"/>
      </w:r>
      <w:r w:rsidR="008E66A6">
        <w:rPr>
          <w:rFonts w:cs="Arial"/>
        </w:rPr>
        <w:t xml:space="preserve"> ist der </w:t>
      </w:r>
      <w:r w:rsidR="008E66A6" w:rsidRPr="00792A54">
        <w:rPr>
          <w:rFonts w:cs="Arial"/>
        </w:rPr>
        <w:t>FC-LOG PLC Datalogger</w:t>
      </w:r>
      <w:r w:rsidR="008E66A6">
        <w:rPr>
          <w:rFonts w:cs="Arial"/>
        </w:rPr>
        <w:t xml:space="preserve"> dargestellt.</w:t>
      </w:r>
    </w:p>
    <w:p w14:paraId="2AFA1C6E" w14:textId="77777777" w:rsidR="008573F9" w:rsidRDefault="008573F9" w:rsidP="00D42E1A">
      <w:pPr>
        <w:keepNext/>
        <w:spacing w:line="360" w:lineRule="auto"/>
      </w:pPr>
      <w:r>
        <w:rPr>
          <w:noProof/>
          <w:lang w:val="en-US"/>
        </w:rPr>
        <w:drawing>
          <wp:inline distT="0" distB="0" distL="0" distR="0" wp14:anchorId="17A8B0B8" wp14:editId="3D9033EC">
            <wp:extent cx="2063750" cy="2146300"/>
            <wp:effectExtent l="0" t="0" r="0" b="0"/>
            <wp:docPr id="27" name="Grafik 27" descr="Logger w micro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ger w micros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69114" cy="2151879"/>
                    </a:xfrm>
                    <a:prstGeom prst="rect">
                      <a:avLst/>
                    </a:prstGeom>
                    <a:noFill/>
                    <a:ln>
                      <a:noFill/>
                    </a:ln>
                  </pic:spPr>
                </pic:pic>
              </a:graphicData>
            </a:graphic>
          </wp:inline>
        </w:drawing>
      </w:r>
    </w:p>
    <w:p w14:paraId="4094E465" w14:textId="493900A5" w:rsidR="008573F9" w:rsidRDefault="008573F9" w:rsidP="00D42E1A">
      <w:pPr>
        <w:pStyle w:val="Beschriftung"/>
        <w:spacing w:line="360" w:lineRule="auto"/>
        <w:jc w:val="both"/>
      </w:pPr>
      <w:bookmarkStart w:id="42" w:name="_Ref47791333"/>
      <w:bookmarkStart w:id="43" w:name="_Toc48558264"/>
      <w:r>
        <w:t xml:space="preserve">Abbildung </w:t>
      </w:r>
      <w:r>
        <w:fldChar w:fldCharType="begin"/>
      </w:r>
      <w:r>
        <w:instrText xml:space="preserve"> SEQ Abbildung \* ARABIC </w:instrText>
      </w:r>
      <w:r>
        <w:fldChar w:fldCharType="separate"/>
      </w:r>
      <w:r w:rsidR="005B2264">
        <w:rPr>
          <w:noProof/>
        </w:rPr>
        <w:t>9</w:t>
      </w:r>
      <w:r>
        <w:fldChar w:fldCharType="end"/>
      </w:r>
      <w:bookmarkEnd w:id="42"/>
      <w:r>
        <w:t xml:space="preserve"> </w:t>
      </w:r>
      <w:r w:rsidRPr="00792A54">
        <w:t xml:space="preserve">FC-LOG PLC Datalogger </w:t>
      </w:r>
      <w:r w:rsidR="00BE5EE3">
        <w:rPr>
          <w:rFonts w:cs="Arial"/>
        </w:rPr>
        <w:t>(vgl.</w:t>
      </w:r>
      <w:r w:rsidR="00BE5EE3" w:rsidRPr="00E37C3E">
        <w:rPr>
          <w:rFonts w:cs="Arial"/>
        </w:rPr>
        <w:t xml:space="preserve"> </w:t>
      </w:r>
      <w:sdt>
        <w:sdtPr>
          <w:rPr>
            <w:rFonts w:cs="Arial"/>
          </w:rPr>
          <w:id w:val="-1659916847"/>
          <w:citation/>
        </w:sdtPr>
        <w:sdtEndPr/>
        <w:sdtContent>
          <w:r w:rsidR="00BE5EE3">
            <w:rPr>
              <w:rFonts w:cs="Arial"/>
            </w:rPr>
            <w:fldChar w:fldCharType="begin"/>
          </w:r>
          <w:r w:rsidR="00BE5EE3" w:rsidRPr="002E0F22">
            <w:rPr>
              <w:rFonts w:cs="Arial"/>
            </w:rPr>
            <w:instrText xml:space="preserve"> CITATION Int20 \l 1033 </w:instrText>
          </w:r>
          <w:r w:rsidR="00BE5EE3">
            <w:rPr>
              <w:rFonts w:cs="Arial"/>
            </w:rPr>
            <w:fldChar w:fldCharType="separate"/>
          </w:r>
          <w:r w:rsidR="00D42E1A" w:rsidRPr="00D42E1A">
            <w:rPr>
              <w:rFonts w:cs="Arial"/>
              <w:noProof/>
            </w:rPr>
            <w:t>[17]</w:t>
          </w:r>
          <w:r w:rsidR="00BE5EE3">
            <w:rPr>
              <w:rFonts w:cs="Arial"/>
            </w:rPr>
            <w:fldChar w:fldCharType="end"/>
          </w:r>
        </w:sdtContent>
      </w:sdt>
      <w:r w:rsidR="00BE5EE3">
        <w:rPr>
          <w:rFonts w:cs="Arial"/>
        </w:rPr>
        <w:t>)</w:t>
      </w:r>
      <w:bookmarkEnd w:id="43"/>
    </w:p>
    <w:p w14:paraId="198E7815" w14:textId="77777777" w:rsidR="008E66A6" w:rsidRPr="008E66A6" w:rsidRDefault="008E66A6" w:rsidP="00D42E1A">
      <w:pPr>
        <w:spacing w:line="360" w:lineRule="auto"/>
      </w:pPr>
    </w:p>
    <w:p w14:paraId="201D3E2E" w14:textId="324F2B19" w:rsidR="008573F9" w:rsidRDefault="008E66A6" w:rsidP="00D42E1A">
      <w:pPr>
        <w:spacing w:line="360" w:lineRule="auto"/>
        <w:rPr>
          <w:rFonts w:cs="Arial"/>
        </w:rPr>
      </w:pPr>
      <w:r>
        <w:rPr>
          <w:rFonts w:cs="Arial"/>
        </w:rPr>
        <w:t xml:space="preserve">Neben Datenlogger mit integrierter Speicherkarte </w:t>
      </w:r>
      <w:r w:rsidR="00F12FA7" w:rsidRPr="00E37C3E">
        <w:rPr>
          <w:rFonts w:cs="Arial"/>
        </w:rPr>
        <w:t xml:space="preserve">gibt </w:t>
      </w:r>
      <w:r w:rsidR="008573F9">
        <w:rPr>
          <w:rFonts w:cs="Arial"/>
        </w:rPr>
        <w:t xml:space="preserve">es </w:t>
      </w:r>
      <w:r w:rsidR="00F12FA7" w:rsidRPr="00E37C3E">
        <w:rPr>
          <w:rFonts w:cs="Arial"/>
        </w:rPr>
        <w:t xml:space="preserve">auch </w:t>
      </w:r>
      <w:r w:rsidR="008573F9">
        <w:rPr>
          <w:rFonts w:cs="Arial"/>
        </w:rPr>
        <w:t>Datenlogger-Geräte ohne integrierter Speicherkarte. An diesen Datenlogger-Geräten gibt es Schnittstellen</w:t>
      </w:r>
      <w:r w:rsidR="00F12FA7" w:rsidRPr="00E37C3E">
        <w:rPr>
          <w:rFonts w:cs="Arial"/>
        </w:rPr>
        <w:t xml:space="preserve"> zum </w:t>
      </w:r>
      <w:r w:rsidR="008573F9">
        <w:rPr>
          <w:rFonts w:cs="Arial"/>
        </w:rPr>
        <w:t xml:space="preserve">Anschließen von mobilen Datenträgern wie </w:t>
      </w:r>
      <w:r w:rsidR="00F12FA7" w:rsidRPr="00E37C3E">
        <w:rPr>
          <w:rFonts w:cs="Arial"/>
        </w:rPr>
        <w:t>USB-Stick</w:t>
      </w:r>
      <w:r w:rsidR="008573F9">
        <w:rPr>
          <w:rFonts w:cs="Arial"/>
        </w:rPr>
        <w:t>s.</w:t>
      </w:r>
      <w:r w:rsidR="00F12FA7" w:rsidRPr="00E37C3E">
        <w:rPr>
          <w:rFonts w:cs="Arial"/>
        </w:rPr>
        <w:t xml:space="preserve"> </w:t>
      </w:r>
      <w:r w:rsidR="008573F9">
        <w:rPr>
          <w:rFonts w:cs="Arial"/>
        </w:rPr>
        <w:t>Ein Beispiel für solche Geräte ist</w:t>
      </w:r>
      <w:r w:rsidR="00F12FA7" w:rsidRPr="00E37C3E">
        <w:rPr>
          <w:rFonts w:cs="Arial"/>
        </w:rPr>
        <w:t xml:space="preserve"> </w:t>
      </w:r>
      <w:r w:rsidR="00B672E8">
        <w:rPr>
          <w:rFonts w:cs="Arial"/>
        </w:rPr>
        <w:t>das Gerät „</w:t>
      </w:r>
      <w:r w:rsidR="00F12FA7" w:rsidRPr="00E37C3E">
        <w:rPr>
          <w:rFonts w:cs="Arial"/>
        </w:rPr>
        <w:t>Datensicherung S7-SPS PN</w:t>
      </w:r>
      <w:r w:rsidR="002E0F22">
        <w:rPr>
          <w:rFonts w:cs="Arial"/>
        </w:rPr>
        <w:t>-Port</w:t>
      </w:r>
      <w:r w:rsidR="00B672E8">
        <w:rPr>
          <w:rFonts w:cs="Arial"/>
        </w:rPr>
        <w:t>“</w:t>
      </w:r>
      <w:r w:rsidR="00974397">
        <w:rPr>
          <w:rFonts w:cs="Arial"/>
        </w:rPr>
        <w:t xml:space="preserve"> von der Firma Process-Informatik Entwicklungsgesellschaft</w:t>
      </w:r>
      <w:r w:rsidR="002E7C5B">
        <w:rPr>
          <w:rFonts w:cs="Arial"/>
        </w:rPr>
        <w:t xml:space="preserve"> (vgl.</w:t>
      </w:r>
      <w:r w:rsidR="00974397">
        <w:rPr>
          <w:rFonts w:cs="Arial"/>
        </w:rPr>
        <w:t xml:space="preserve"> </w:t>
      </w:r>
      <w:sdt>
        <w:sdtPr>
          <w:rPr>
            <w:rFonts w:cs="Arial"/>
          </w:rPr>
          <w:id w:val="-1916935793"/>
          <w:citation/>
        </w:sdtPr>
        <w:sdtEndPr/>
        <w:sdtContent>
          <w:r w:rsidR="002E0F22">
            <w:rPr>
              <w:rFonts w:cs="Arial"/>
            </w:rPr>
            <w:fldChar w:fldCharType="begin"/>
          </w:r>
          <w:r w:rsidR="002E0F22" w:rsidRPr="002E0F22">
            <w:rPr>
              <w:rFonts w:cs="Arial"/>
            </w:rPr>
            <w:instrText xml:space="preserve"> CITATION Pro20 \l 1033 </w:instrText>
          </w:r>
          <w:r w:rsidR="002E0F22">
            <w:rPr>
              <w:rFonts w:cs="Arial"/>
            </w:rPr>
            <w:fldChar w:fldCharType="separate"/>
          </w:r>
          <w:r w:rsidR="00D42E1A" w:rsidRPr="00D42E1A">
            <w:rPr>
              <w:rFonts w:cs="Arial"/>
              <w:noProof/>
            </w:rPr>
            <w:t>[18]</w:t>
          </w:r>
          <w:r w:rsidR="002E0F22">
            <w:rPr>
              <w:rFonts w:cs="Arial"/>
            </w:rPr>
            <w:fldChar w:fldCharType="end"/>
          </w:r>
        </w:sdtContent>
      </w:sdt>
      <w:r w:rsidR="002E7C5B">
        <w:rPr>
          <w:rFonts w:cs="Arial"/>
        </w:rPr>
        <w:t>)</w:t>
      </w:r>
      <w:r w:rsidR="00F12FA7" w:rsidRPr="00E37C3E">
        <w:rPr>
          <w:rFonts w:cs="Arial"/>
        </w:rPr>
        <w:t>.</w:t>
      </w:r>
      <w:r w:rsidR="004B1FCF" w:rsidRPr="00E37C3E">
        <w:rPr>
          <w:rFonts w:cs="Arial"/>
        </w:rPr>
        <w:t xml:space="preserve"> </w:t>
      </w:r>
    </w:p>
    <w:p w14:paraId="79B02804" w14:textId="08A5DF0F" w:rsidR="00BE5EE3" w:rsidRDefault="008573F9" w:rsidP="00D42E1A">
      <w:pPr>
        <w:spacing w:line="360" w:lineRule="auto"/>
        <w:rPr>
          <w:rFonts w:cs="Arial"/>
        </w:rPr>
      </w:pPr>
      <w:r>
        <w:rPr>
          <w:rFonts w:cs="Arial"/>
        </w:rPr>
        <w:t xml:space="preserve">Dieses Gerät </w:t>
      </w:r>
      <w:r w:rsidR="00974397">
        <w:rPr>
          <w:rFonts w:cs="Arial"/>
        </w:rPr>
        <w:t>funktioniert</w:t>
      </w:r>
      <w:r w:rsidRPr="00E37C3E">
        <w:rPr>
          <w:rFonts w:cs="Arial"/>
        </w:rPr>
        <w:t xml:space="preserve"> ähnlich wie </w:t>
      </w:r>
      <w:r w:rsidR="005072FD">
        <w:rPr>
          <w:rFonts w:cs="Arial"/>
        </w:rPr>
        <w:t xml:space="preserve">der </w:t>
      </w:r>
      <w:r w:rsidRPr="00E37C3E">
        <w:rPr>
          <w:rFonts w:cs="Arial"/>
        </w:rPr>
        <w:t>FC-LOG</w:t>
      </w:r>
      <w:r w:rsidR="00974397">
        <w:rPr>
          <w:rFonts w:cs="Arial"/>
        </w:rPr>
        <w:t xml:space="preserve"> </w:t>
      </w:r>
      <w:r w:rsidR="00974397" w:rsidRPr="00792A54">
        <w:rPr>
          <w:rFonts w:cs="Arial"/>
        </w:rPr>
        <w:t>PLC Datalogger</w:t>
      </w:r>
      <w:r w:rsidRPr="00E37C3E">
        <w:rPr>
          <w:rFonts w:cs="Arial"/>
        </w:rPr>
        <w:t xml:space="preserve">. Der Unterschied besteht darin, dass </w:t>
      </w:r>
      <w:r w:rsidR="00974397">
        <w:rPr>
          <w:rFonts w:cs="Arial"/>
        </w:rPr>
        <w:t>das Gerät</w:t>
      </w:r>
      <w:r w:rsidRPr="00E37C3E">
        <w:rPr>
          <w:rFonts w:cs="Arial"/>
        </w:rPr>
        <w:t xml:space="preserve"> keinen internen Speicher hat und nur eine USB-</w:t>
      </w:r>
      <w:r w:rsidR="00974397" w:rsidRPr="00E37C3E">
        <w:rPr>
          <w:rFonts w:cs="Arial"/>
        </w:rPr>
        <w:t>Schnittstelle</w:t>
      </w:r>
      <w:r w:rsidRPr="00E37C3E">
        <w:rPr>
          <w:rFonts w:cs="Arial"/>
        </w:rPr>
        <w:t xml:space="preserve"> </w:t>
      </w:r>
      <w:r w:rsidR="00974397">
        <w:rPr>
          <w:rFonts w:cs="Arial"/>
        </w:rPr>
        <w:t xml:space="preserve">und </w:t>
      </w:r>
      <w:r w:rsidR="005072FD">
        <w:rPr>
          <w:rFonts w:cs="Arial"/>
        </w:rPr>
        <w:t xml:space="preserve">eine </w:t>
      </w:r>
      <w:r w:rsidR="00974397">
        <w:rPr>
          <w:rFonts w:cs="Arial"/>
        </w:rPr>
        <w:t xml:space="preserve">Schnittstelle für </w:t>
      </w:r>
      <w:r w:rsidR="005072FD">
        <w:rPr>
          <w:rFonts w:cs="Arial"/>
        </w:rPr>
        <w:t xml:space="preserve">eine </w:t>
      </w:r>
      <w:r w:rsidR="00974397">
        <w:rPr>
          <w:rFonts w:cs="Arial"/>
        </w:rPr>
        <w:t>microSD-Karte</w:t>
      </w:r>
      <w:r w:rsidRPr="00E37C3E">
        <w:rPr>
          <w:rFonts w:cs="Arial"/>
        </w:rPr>
        <w:t xml:space="preserve"> </w:t>
      </w:r>
      <w:r w:rsidR="00974397">
        <w:rPr>
          <w:rFonts w:cs="Arial"/>
        </w:rPr>
        <w:t>besitzt</w:t>
      </w:r>
      <w:r w:rsidRPr="00E37C3E">
        <w:rPr>
          <w:rFonts w:cs="Arial"/>
        </w:rPr>
        <w:t xml:space="preserve">. </w:t>
      </w:r>
      <w:r w:rsidR="00974397">
        <w:rPr>
          <w:rFonts w:cs="Arial"/>
        </w:rPr>
        <w:t>Um die Verbindung zu der SPS herzustellen, wird ein</w:t>
      </w:r>
      <w:r>
        <w:rPr>
          <w:rFonts w:cs="Arial"/>
        </w:rPr>
        <w:t xml:space="preserve"> RJ45 Profinet-Port </w:t>
      </w:r>
      <w:r w:rsidR="00974397">
        <w:rPr>
          <w:rFonts w:cs="Arial"/>
        </w:rPr>
        <w:t>verwendet</w:t>
      </w:r>
      <w:r>
        <w:rPr>
          <w:rFonts w:cs="Arial"/>
        </w:rPr>
        <w:t xml:space="preserve">. </w:t>
      </w:r>
      <w:r w:rsidRPr="00E37C3E">
        <w:rPr>
          <w:rFonts w:cs="Arial"/>
        </w:rPr>
        <w:t>Die Aufnahmefunktion startet nach dem Einsetzen des USB-Sticks</w:t>
      </w:r>
      <w:r w:rsidR="00974397">
        <w:rPr>
          <w:rFonts w:cs="Arial"/>
        </w:rPr>
        <w:t xml:space="preserve"> bzw. der microSD-Karte</w:t>
      </w:r>
      <w:r w:rsidRPr="00E37C3E">
        <w:rPr>
          <w:rFonts w:cs="Arial"/>
        </w:rPr>
        <w:t>. Die Konfiguration</w:t>
      </w:r>
      <w:r w:rsidR="00974397">
        <w:rPr>
          <w:rFonts w:cs="Arial"/>
        </w:rPr>
        <w:t>, in welcher die aufzuzeichnenden Daten eingestellt werden,</w:t>
      </w:r>
      <w:r w:rsidRPr="00E37C3E">
        <w:rPr>
          <w:rFonts w:cs="Arial"/>
        </w:rPr>
        <w:t xml:space="preserve"> </w:t>
      </w:r>
      <w:r>
        <w:rPr>
          <w:rFonts w:cs="Arial"/>
        </w:rPr>
        <w:t xml:space="preserve">wird </w:t>
      </w:r>
      <w:r w:rsidRPr="00E37C3E">
        <w:rPr>
          <w:rFonts w:cs="Arial"/>
        </w:rPr>
        <w:t xml:space="preserve">über den integrierten Webserver </w:t>
      </w:r>
      <w:r w:rsidR="00E35FFB">
        <w:rPr>
          <w:rFonts w:cs="Arial"/>
        </w:rPr>
        <w:t>vorgenommen</w:t>
      </w:r>
      <w:r w:rsidR="002E7C5B">
        <w:rPr>
          <w:rFonts w:cs="Arial"/>
        </w:rPr>
        <w:t xml:space="preserve"> (vgl.</w:t>
      </w:r>
      <w:sdt>
        <w:sdtPr>
          <w:rPr>
            <w:rFonts w:cs="Arial"/>
          </w:rPr>
          <w:id w:val="976721170"/>
          <w:citation/>
        </w:sdtPr>
        <w:sdtEndPr/>
        <w:sdtContent>
          <w:r>
            <w:rPr>
              <w:rFonts w:cs="Arial"/>
            </w:rPr>
            <w:fldChar w:fldCharType="begin"/>
          </w:r>
          <w:r w:rsidRPr="002E0F22">
            <w:rPr>
              <w:rFonts w:cs="Arial"/>
            </w:rPr>
            <w:instrText xml:space="preserve"> CITATION Pro20 \l 1033 </w:instrText>
          </w:r>
          <w:r>
            <w:rPr>
              <w:rFonts w:cs="Arial"/>
            </w:rPr>
            <w:fldChar w:fldCharType="separate"/>
          </w:r>
          <w:r w:rsidR="001762D6">
            <w:rPr>
              <w:rFonts w:cs="Arial"/>
              <w:noProof/>
            </w:rPr>
            <w:t xml:space="preserve"> </w:t>
          </w:r>
          <w:r w:rsidR="001762D6" w:rsidRPr="001762D6">
            <w:rPr>
              <w:rFonts w:cs="Arial"/>
              <w:noProof/>
            </w:rPr>
            <w:t>[18]</w:t>
          </w:r>
          <w:r>
            <w:rPr>
              <w:rFonts w:cs="Arial"/>
            </w:rPr>
            <w:fldChar w:fldCharType="end"/>
          </w:r>
        </w:sdtContent>
      </w:sdt>
      <w:r w:rsidR="002E7C5B">
        <w:rPr>
          <w:rFonts w:cs="Arial"/>
        </w:rPr>
        <w:t>)</w:t>
      </w:r>
      <w:r w:rsidRPr="00E37C3E">
        <w:rPr>
          <w:rFonts w:cs="Arial"/>
        </w:rPr>
        <w:t>.</w:t>
      </w:r>
      <w:r>
        <w:rPr>
          <w:rFonts w:cs="Arial"/>
        </w:rPr>
        <w:t xml:space="preserve"> </w:t>
      </w:r>
      <w:r w:rsidR="00384185">
        <w:rPr>
          <w:rFonts w:cs="Arial"/>
        </w:rPr>
        <w:t xml:space="preserve">In </w:t>
      </w:r>
      <w:r w:rsidR="00384185">
        <w:rPr>
          <w:rFonts w:cs="Arial"/>
        </w:rPr>
        <w:fldChar w:fldCharType="begin"/>
      </w:r>
      <w:r w:rsidR="00384185">
        <w:rPr>
          <w:rFonts w:cs="Arial"/>
        </w:rPr>
        <w:instrText xml:space="preserve"> REF _Ref47792491 \h </w:instrText>
      </w:r>
      <w:r w:rsidR="00384185">
        <w:rPr>
          <w:rFonts w:cs="Arial"/>
        </w:rPr>
      </w:r>
      <w:r w:rsidR="00384185">
        <w:rPr>
          <w:rFonts w:cs="Arial"/>
        </w:rPr>
        <w:fldChar w:fldCharType="separate"/>
      </w:r>
      <w:r w:rsidR="005B2264">
        <w:t xml:space="preserve">Abbildung </w:t>
      </w:r>
      <w:r w:rsidR="005B2264">
        <w:rPr>
          <w:noProof/>
        </w:rPr>
        <w:t>10</w:t>
      </w:r>
      <w:r w:rsidR="00384185">
        <w:rPr>
          <w:rFonts w:cs="Arial"/>
        </w:rPr>
        <w:fldChar w:fldCharType="end"/>
      </w:r>
      <w:r w:rsidR="00384185">
        <w:rPr>
          <w:rFonts w:cs="Arial"/>
        </w:rPr>
        <w:t xml:space="preserve"> ist das Gerät „</w:t>
      </w:r>
      <w:r w:rsidR="00384185" w:rsidRPr="00E37C3E">
        <w:rPr>
          <w:rFonts w:cs="Arial"/>
        </w:rPr>
        <w:t>Datensicherung S7-SPS PN</w:t>
      </w:r>
      <w:r w:rsidR="00BE5EE3">
        <w:rPr>
          <w:rFonts w:cs="Arial"/>
        </w:rPr>
        <w:t>-Port“ dargestellt.</w:t>
      </w:r>
    </w:p>
    <w:p w14:paraId="2C062B61" w14:textId="7A67C2FC" w:rsidR="008573F9" w:rsidRDefault="00BE5EE3" w:rsidP="00D42E1A">
      <w:pPr>
        <w:spacing w:line="360" w:lineRule="auto"/>
        <w:rPr>
          <w:rFonts w:cs="Arial"/>
        </w:rPr>
      </w:pPr>
      <w:r w:rsidRPr="00BE5EE3">
        <w:rPr>
          <w:noProof/>
          <w:lang w:eastAsia="de-DE"/>
        </w:rPr>
        <w:t xml:space="preserve"> </w:t>
      </w:r>
      <w:r>
        <w:rPr>
          <w:noProof/>
          <w:lang w:val="en-US"/>
        </w:rPr>
        <w:drawing>
          <wp:inline distT="0" distB="0" distL="0" distR="0" wp14:anchorId="61E29B1D" wp14:editId="5C530D56">
            <wp:extent cx="2387600" cy="2057400"/>
            <wp:effectExtent l="0" t="0" r="0" b="0"/>
            <wp:docPr id="28" name="Grafik 28" descr="https://www.process-informatik.de/images/Homepage-Bilder/DB-PN-U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process-informatik.de/images/Homepage-Bilder/DB-PN-USB.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397681" cy="2066087"/>
                    </a:xfrm>
                    <a:prstGeom prst="rect">
                      <a:avLst/>
                    </a:prstGeom>
                    <a:noFill/>
                    <a:ln>
                      <a:noFill/>
                    </a:ln>
                  </pic:spPr>
                </pic:pic>
              </a:graphicData>
            </a:graphic>
          </wp:inline>
        </w:drawing>
      </w:r>
    </w:p>
    <w:p w14:paraId="6B5B4B62" w14:textId="025E8277" w:rsidR="008573F9" w:rsidRDefault="008573F9" w:rsidP="00D42E1A">
      <w:pPr>
        <w:pStyle w:val="Beschriftung"/>
        <w:spacing w:line="360" w:lineRule="auto"/>
        <w:jc w:val="both"/>
      </w:pPr>
      <w:bookmarkStart w:id="44" w:name="_Ref47792491"/>
      <w:bookmarkStart w:id="45" w:name="_Toc48558265"/>
      <w:r>
        <w:t xml:space="preserve">Abbildung </w:t>
      </w:r>
      <w:r>
        <w:fldChar w:fldCharType="begin"/>
      </w:r>
      <w:r>
        <w:instrText xml:space="preserve"> SEQ Abbildung \* ARABIC </w:instrText>
      </w:r>
      <w:r>
        <w:fldChar w:fldCharType="separate"/>
      </w:r>
      <w:r w:rsidR="005B2264">
        <w:rPr>
          <w:noProof/>
        </w:rPr>
        <w:t>10</w:t>
      </w:r>
      <w:r>
        <w:fldChar w:fldCharType="end"/>
      </w:r>
      <w:bookmarkEnd w:id="44"/>
      <w:r>
        <w:t xml:space="preserve"> </w:t>
      </w:r>
      <w:r w:rsidRPr="00340D12">
        <w:t xml:space="preserve">Datensicherung S7-SPS PN-Port </w:t>
      </w:r>
      <w:r w:rsidR="00BE5EE3">
        <w:rPr>
          <w:rFonts w:cs="Arial"/>
        </w:rPr>
        <w:t>(vgl.</w:t>
      </w:r>
      <w:sdt>
        <w:sdtPr>
          <w:rPr>
            <w:rFonts w:cs="Arial"/>
          </w:rPr>
          <w:id w:val="1725403909"/>
          <w:citation/>
        </w:sdtPr>
        <w:sdtEndPr/>
        <w:sdtContent>
          <w:r w:rsidR="00BE5EE3">
            <w:rPr>
              <w:rFonts w:cs="Arial"/>
            </w:rPr>
            <w:fldChar w:fldCharType="begin"/>
          </w:r>
          <w:r w:rsidR="00BE5EE3" w:rsidRPr="002E0F22">
            <w:rPr>
              <w:rFonts w:cs="Arial"/>
            </w:rPr>
            <w:instrText xml:space="preserve"> CITATION Pro20 \l 1033 </w:instrText>
          </w:r>
          <w:r w:rsidR="00BE5EE3">
            <w:rPr>
              <w:rFonts w:cs="Arial"/>
            </w:rPr>
            <w:fldChar w:fldCharType="separate"/>
          </w:r>
          <w:r w:rsidR="00D42E1A">
            <w:rPr>
              <w:rFonts w:cs="Arial"/>
              <w:noProof/>
            </w:rPr>
            <w:t xml:space="preserve"> </w:t>
          </w:r>
          <w:r w:rsidR="00D42E1A" w:rsidRPr="00D42E1A">
            <w:rPr>
              <w:rFonts w:cs="Arial"/>
              <w:noProof/>
            </w:rPr>
            <w:t>[18]</w:t>
          </w:r>
          <w:r w:rsidR="00BE5EE3">
            <w:rPr>
              <w:rFonts w:cs="Arial"/>
            </w:rPr>
            <w:fldChar w:fldCharType="end"/>
          </w:r>
        </w:sdtContent>
      </w:sdt>
      <w:r w:rsidR="00BE5EE3">
        <w:rPr>
          <w:rFonts w:cs="Arial"/>
        </w:rPr>
        <w:t>)</w:t>
      </w:r>
      <w:bookmarkEnd w:id="45"/>
    </w:p>
    <w:p w14:paraId="191BA354" w14:textId="413A6681" w:rsidR="004C1114" w:rsidRPr="001D4F7F" w:rsidRDefault="0028239E" w:rsidP="00D42E1A">
      <w:pPr>
        <w:spacing w:line="360" w:lineRule="auto"/>
        <w:rPr>
          <w:rFonts w:cs="Arial"/>
        </w:rPr>
      </w:pPr>
      <w:r w:rsidRPr="00E37C3E">
        <w:rPr>
          <w:rFonts w:cs="Arial"/>
        </w:rPr>
        <w:t xml:space="preserve">Eine andere </w:t>
      </w:r>
      <w:r w:rsidR="00384185">
        <w:rPr>
          <w:rFonts w:cs="Arial"/>
        </w:rPr>
        <w:t>Variante besteht darin, Daten mit Hilfe von bestimmten</w:t>
      </w:r>
      <w:r w:rsidRPr="00E37C3E">
        <w:rPr>
          <w:rFonts w:cs="Arial"/>
        </w:rPr>
        <w:t xml:space="preserve"> HMI-Panel</w:t>
      </w:r>
      <w:r w:rsidR="00384185">
        <w:rPr>
          <w:rFonts w:cs="Arial"/>
        </w:rPr>
        <w:t xml:space="preserve">s aufzuzeichnen, z.B. von der Firma Siemens. Diese HMI-Panels werden sowohl </w:t>
      </w:r>
      <w:r w:rsidRPr="00E37C3E">
        <w:rPr>
          <w:rFonts w:cs="Arial"/>
        </w:rPr>
        <w:t xml:space="preserve">als Kurzzeitspeicher </w:t>
      </w:r>
      <w:r w:rsidR="00384185">
        <w:rPr>
          <w:rFonts w:cs="Arial"/>
        </w:rPr>
        <w:t>als auch</w:t>
      </w:r>
      <w:r w:rsidRPr="00E37C3E">
        <w:rPr>
          <w:rFonts w:cs="Arial"/>
        </w:rPr>
        <w:t xml:space="preserve"> als Schnitt</w:t>
      </w:r>
      <w:r w:rsidR="00384185">
        <w:rPr>
          <w:rFonts w:cs="Arial"/>
        </w:rPr>
        <w:t>stelle zu externen Speichern verwendet</w:t>
      </w:r>
      <w:r w:rsidRPr="00E37C3E">
        <w:rPr>
          <w:rFonts w:cs="Arial"/>
        </w:rPr>
        <w:t xml:space="preserve">. </w:t>
      </w:r>
      <w:r w:rsidR="00D73C00">
        <w:rPr>
          <w:rFonts w:cs="Arial"/>
        </w:rPr>
        <w:t xml:space="preserve">In </w:t>
      </w:r>
      <w:r w:rsidR="00384185">
        <w:rPr>
          <w:rFonts w:cs="Arial"/>
        </w:rPr>
        <w:t xml:space="preserve">der </w:t>
      </w:r>
      <w:r w:rsidR="00D73C00">
        <w:rPr>
          <w:rFonts w:cs="Arial"/>
        </w:rPr>
        <w:t>Programm</w:t>
      </w:r>
      <w:r w:rsidR="001D4F7F">
        <w:rPr>
          <w:rFonts w:cs="Arial"/>
        </w:rPr>
        <w:t>ier</w:t>
      </w:r>
      <w:r w:rsidR="00D73C00">
        <w:rPr>
          <w:rFonts w:cs="Arial"/>
        </w:rPr>
        <w:t xml:space="preserve">software </w:t>
      </w:r>
      <w:r w:rsidR="00384185">
        <w:rPr>
          <w:rFonts w:cs="Arial"/>
        </w:rPr>
        <w:t xml:space="preserve">für das HMI-Panel </w:t>
      </w:r>
      <w:r w:rsidR="00230A90">
        <w:rPr>
          <w:rFonts w:cs="Arial"/>
        </w:rPr>
        <w:t xml:space="preserve">(z.B. TIA Portal WinCC von Siemens) </w:t>
      </w:r>
      <w:r w:rsidR="00D73C00">
        <w:rPr>
          <w:rFonts w:cs="Arial"/>
        </w:rPr>
        <w:t xml:space="preserve">wird </w:t>
      </w:r>
      <w:r w:rsidR="00230A90">
        <w:rPr>
          <w:rFonts w:cs="Arial"/>
        </w:rPr>
        <w:t>vorgegeben</w:t>
      </w:r>
      <w:r w:rsidR="00D73C00">
        <w:rPr>
          <w:rFonts w:cs="Arial"/>
        </w:rPr>
        <w:t xml:space="preserve">, welche </w:t>
      </w:r>
      <w:r w:rsidR="00230A90">
        <w:rPr>
          <w:rFonts w:cs="Arial"/>
        </w:rPr>
        <w:t>Signale aufgezeichnet</w:t>
      </w:r>
      <w:r w:rsidR="00D73C00">
        <w:rPr>
          <w:rFonts w:cs="Arial"/>
        </w:rPr>
        <w:t xml:space="preserve"> werden. </w:t>
      </w:r>
      <w:r w:rsidR="00230A90">
        <w:rPr>
          <w:rFonts w:cs="Arial"/>
        </w:rPr>
        <w:t xml:space="preserve">Die aufzuzeichnenden Daten werden von der SPS zum HMI-Panel </w:t>
      </w:r>
      <w:r w:rsidR="001D4F7F">
        <w:rPr>
          <w:rFonts w:cs="Arial"/>
        </w:rPr>
        <w:t>übermittelt und bei</w:t>
      </w:r>
      <w:r w:rsidR="005072FD">
        <w:rPr>
          <w:rFonts w:cs="Arial"/>
        </w:rPr>
        <w:t>m</w:t>
      </w:r>
      <w:r w:rsidR="001D4F7F">
        <w:rPr>
          <w:rFonts w:cs="Arial"/>
        </w:rPr>
        <w:t xml:space="preserve"> Siemens-HMI-Panel in CSV-Dateien </w:t>
      </w:r>
      <w:r w:rsidR="0025750A">
        <w:rPr>
          <w:rFonts w:cs="Arial"/>
        </w:rPr>
        <w:t xml:space="preserve">auf dem internen Speicher </w:t>
      </w:r>
      <w:r w:rsidR="001D4F7F">
        <w:rPr>
          <w:rFonts w:cs="Arial"/>
        </w:rPr>
        <w:t>gespeichert</w:t>
      </w:r>
      <w:r w:rsidR="00262D7F">
        <w:rPr>
          <w:rFonts w:cs="Arial"/>
        </w:rPr>
        <w:t xml:space="preserve"> (vgl.</w:t>
      </w:r>
      <w:r w:rsidR="001D4F7F" w:rsidRPr="001D4F7F">
        <w:rPr>
          <w:rFonts w:cs="Arial"/>
        </w:rPr>
        <w:t xml:space="preserve"> </w:t>
      </w:r>
      <w:sdt>
        <w:sdtPr>
          <w:rPr>
            <w:rFonts w:cs="Arial"/>
          </w:rPr>
          <w:id w:val="-368148091"/>
          <w:citation/>
        </w:sdtPr>
        <w:sdtEndPr/>
        <w:sdtContent>
          <w:r w:rsidR="001D4F7F">
            <w:rPr>
              <w:rFonts w:cs="Arial"/>
            </w:rPr>
            <w:fldChar w:fldCharType="begin"/>
          </w:r>
          <w:r w:rsidR="001D4F7F" w:rsidRPr="002E0F22">
            <w:rPr>
              <w:rFonts w:cs="Arial"/>
            </w:rPr>
            <w:instrText xml:space="preserve"> CITATION Sie20 \l 1033 </w:instrText>
          </w:r>
          <w:r w:rsidR="001D4F7F">
            <w:rPr>
              <w:rFonts w:cs="Arial"/>
            </w:rPr>
            <w:fldChar w:fldCharType="separate"/>
          </w:r>
          <w:r w:rsidR="00E86F41" w:rsidRPr="00E86F41">
            <w:rPr>
              <w:rFonts w:cs="Arial"/>
              <w:noProof/>
            </w:rPr>
            <w:t>[19]</w:t>
          </w:r>
          <w:r w:rsidR="001D4F7F">
            <w:rPr>
              <w:rFonts w:cs="Arial"/>
            </w:rPr>
            <w:fldChar w:fldCharType="end"/>
          </w:r>
        </w:sdtContent>
      </w:sdt>
      <w:r w:rsidR="00262D7F">
        <w:rPr>
          <w:rFonts w:cs="Arial"/>
        </w:rPr>
        <w:t>)</w:t>
      </w:r>
      <w:r w:rsidR="001D4F7F" w:rsidRPr="00E37C3E">
        <w:rPr>
          <w:rFonts w:cs="Arial"/>
        </w:rPr>
        <w:t>.</w:t>
      </w:r>
    </w:p>
    <w:p w14:paraId="21547F2F" w14:textId="4A0AB210" w:rsidR="00713200" w:rsidRDefault="00713200" w:rsidP="00D42E1A">
      <w:pPr>
        <w:spacing w:line="360" w:lineRule="auto"/>
        <w:rPr>
          <w:rFonts w:cs="Arial"/>
        </w:rPr>
      </w:pPr>
      <w:r>
        <w:rPr>
          <w:rFonts w:cs="Arial"/>
        </w:rPr>
        <w:t xml:space="preserve">Wenn der interne Speicher </w:t>
      </w:r>
      <w:r w:rsidR="008E68E6">
        <w:rPr>
          <w:rFonts w:cs="Arial"/>
        </w:rPr>
        <w:t xml:space="preserve">voll ist, </w:t>
      </w:r>
      <w:r>
        <w:rPr>
          <w:rFonts w:cs="Arial"/>
        </w:rPr>
        <w:t>müssen die Datei auf</w:t>
      </w:r>
      <w:r w:rsidRPr="00713200">
        <w:t xml:space="preserve"> </w:t>
      </w:r>
      <w:r>
        <w:t>einen tragbaren Datenträger (z.B. ein USB-Stick) übertragen werden.</w:t>
      </w:r>
    </w:p>
    <w:p w14:paraId="35800BBB" w14:textId="4188C6E9" w:rsidR="00A27DA7" w:rsidRPr="00E37C3E" w:rsidRDefault="00A27DA7" w:rsidP="00D42E1A">
      <w:pPr>
        <w:spacing w:line="360" w:lineRule="auto"/>
        <w:rPr>
          <w:rFonts w:cs="Arial"/>
        </w:rPr>
      </w:pPr>
    </w:p>
    <w:p w14:paraId="0C4EE5E5" w14:textId="0D199660" w:rsidR="00E4630C" w:rsidRDefault="00FB37DC" w:rsidP="00D42E1A">
      <w:pPr>
        <w:pStyle w:val="berschrift2"/>
        <w:rPr>
          <w:rFonts w:cs="Arial"/>
        </w:rPr>
      </w:pPr>
      <w:bookmarkStart w:id="46" w:name="_Toc48558522"/>
      <w:r w:rsidRPr="00E37C3E">
        <w:rPr>
          <w:rFonts w:cs="Arial"/>
        </w:rPr>
        <w:t xml:space="preserve">4.2 </w:t>
      </w:r>
      <w:r w:rsidR="00C9605F">
        <w:rPr>
          <w:rFonts w:cs="Arial"/>
        </w:rPr>
        <w:t xml:space="preserve">Interne </w:t>
      </w:r>
      <w:r w:rsidR="00246523">
        <w:rPr>
          <w:rFonts w:cs="Arial"/>
        </w:rPr>
        <w:t>Data-L</w:t>
      </w:r>
      <w:r w:rsidR="00E4630C" w:rsidRPr="00E37C3E">
        <w:rPr>
          <w:rFonts w:cs="Arial"/>
        </w:rPr>
        <w:t>ogging-Variante</w:t>
      </w:r>
      <w:bookmarkEnd w:id="46"/>
    </w:p>
    <w:p w14:paraId="49D63751" w14:textId="77777777" w:rsidR="00A27DA7" w:rsidRPr="00A27DA7" w:rsidRDefault="00A27DA7" w:rsidP="00D42E1A">
      <w:pPr>
        <w:spacing w:line="360" w:lineRule="auto"/>
      </w:pPr>
    </w:p>
    <w:p w14:paraId="504608BB" w14:textId="0E6E47C6" w:rsidR="00A27DA7" w:rsidRDefault="008E68E6" w:rsidP="00D42E1A">
      <w:pPr>
        <w:spacing w:line="360" w:lineRule="auto"/>
        <w:rPr>
          <w:rFonts w:cs="Arial"/>
        </w:rPr>
      </w:pPr>
      <w:r>
        <w:rPr>
          <w:rFonts w:cs="Arial"/>
        </w:rPr>
        <w:t>SPS-Hersteller</w:t>
      </w:r>
      <w:r w:rsidR="007839F9">
        <w:rPr>
          <w:rFonts w:cs="Arial"/>
        </w:rPr>
        <w:t xml:space="preserve"> bieten Data-Logging-</w:t>
      </w:r>
      <w:r>
        <w:rPr>
          <w:rFonts w:cs="Arial"/>
        </w:rPr>
        <w:t xml:space="preserve">Funktionen für </w:t>
      </w:r>
      <w:r w:rsidR="007839F9">
        <w:rPr>
          <w:rFonts w:cs="Arial"/>
        </w:rPr>
        <w:t>Hardware-SPSen und</w:t>
      </w:r>
      <w:r w:rsidR="004F6743">
        <w:rPr>
          <w:rFonts w:cs="Arial"/>
        </w:rPr>
        <w:t xml:space="preserve"> </w:t>
      </w:r>
      <w:r>
        <w:rPr>
          <w:rFonts w:cs="Arial"/>
        </w:rPr>
        <w:t xml:space="preserve">auf IPC </w:t>
      </w:r>
      <w:r w:rsidR="004F6743">
        <w:rPr>
          <w:rFonts w:cs="Arial"/>
        </w:rPr>
        <w:t>laufende</w:t>
      </w:r>
      <w:r>
        <w:rPr>
          <w:rFonts w:cs="Arial"/>
        </w:rPr>
        <w:t xml:space="preserve"> Software-SPS</w:t>
      </w:r>
      <w:r w:rsidR="007839F9">
        <w:rPr>
          <w:rFonts w:cs="Arial"/>
        </w:rPr>
        <w:t>en</w:t>
      </w:r>
      <w:r>
        <w:rPr>
          <w:rFonts w:cs="Arial"/>
        </w:rPr>
        <w:t>.</w:t>
      </w:r>
      <w:r w:rsidR="004F6743">
        <w:rPr>
          <w:rFonts w:cs="Arial"/>
        </w:rPr>
        <w:t xml:space="preserve"> Wenn ein </w:t>
      </w:r>
      <w:r w:rsidR="007839F9">
        <w:rPr>
          <w:rFonts w:cs="Arial"/>
        </w:rPr>
        <w:t>I</w:t>
      </w:r>
      <w:r w:rsidR="004F6743">
        <w:rPr>
          <w:rFonts w:cs="Arial"/>
        </w:rPr>
        <w:t xml:space="preserve">PC </w:t>
      </w:r>
      <w:r w:rsidR="004F6743" w:rsidRPr="00E37C3E">
        <w:rPr>
          <w:rFonts w:cs="Arial"/>
        </w:rPr>
        <w:t xml:space="preserve">mit </w:t>
      </w:r>
      <w:r w:rsidR="007839F9">
        <w:rPr>
          <w:rFonts w:cs="Arial"/>
        </w:rPr>
        <w:t>eine</w:t>
      </w:r>
      <w:r w:rsidR="005072FD">
        <w:rPr>
          <w:rFonts w:cs="Arial"/>
        </w:rPr>
        <w:t>r</w:t>
      </w:r>
      <w:r w:rsidR="007839F9">
        <w:rPr>
          <w:rFonts w:cs="Arial"/>
        </w:rPr>
        <w:t xml:space="preserve"> </w:t>
      </w:r>
      <w:r w:rsidR="004F6743">
        <w:rPr>
          <w:rFonts w:cs="Arial"/>
        </w:rPr>
        <w:t>Hardware-</w:t>
      </w:r>
      <w:r w:rsidR="004F6743" w:rsidRPr="00E37C3E">
        <w:rPr>
          <w:rFonts w:cs="Arial"/>
        </w:rPr>
        <w:t>SPS verbunden</w:t>
      </w:r>
      <w:r w:rsidR="007839F9">
        <w:rPr>
          <w:rFonts w:cs="Arial"/>
        </w:rPr>
        <w:t xml:space="preserve"> ist</w:t>
      </w:r>
      <w:r w:rsidR="004F6743" w:rsidRPr="00E37C3E">
        <w:rPr>
          <w:rFonts w:cs="Arial"/>
        </w:rPr>
        <w:t xml:space="preserve">, </w:t>
      </w:r>
      <w:r w:rsidR="004F6743">
        <w:rPr>
          <w:rFonts w:cs="Arial"/>
        </w:rPr>
        <w:t>kann</w:t>
      </w:r>
      <w:r w:rsidRPr="00E37C3E">
        <w:rPr>
          <w:rFonts w:cs="Arial"/>
        </w:rPr>
        <w:t xml:space="preserve"> </w:t>
      </w:r>
      <w:r w:rsidR="007839F9">
        <w:rPr>
          <w:rFonts w:cs="Arial"/>
        </w:rPr>
        <w:t xml:space="preserve">das </w:t>
      </w:r>
      <w:r w:rsidR="004F6743" w:rsidRPr="00E37C3E">
        <w:rPr>
          <w:rFonts w:cs="Arial"/>
        </w:rPr>
        <w:t>Data-Logging</w:t>
      </w:r>
      <w:r w:rsidR="004F6743">
        <w:rPr>
          <w:rFonts w:cs="Arial"/>
        </w:rPr>
        <w:t xml:space="preserve"> auch</w:t>
      </w:r>
      <w:r w:rsidR="004F6743" w:rsidRPr="00E37C3E">
        <w:rPr>
          <w:rFonts w:cs="Arial"/>
        </w:rPr>
        <w:t xml:space="preserve"> </w:t>
      </w:r>
      <w:r w:rsidR="00D10558" w:rsidRPr="00E37C3E">
        <w:rPr>
          <w:rFonts w:cs="Arial"/>
        </w:rPr>
        <w:t>durch Software</w:t>
      </w:r>
      <w:r w:rsidR="00A221FC">
        <w:rPr>
          <w:rFonts w:cs="Arial"/>
        </w:rPr>
        <w:t xml:space="preserve"> von Fremdanbietern</w:t>
      </w:r>
      <w:r w:rsidR="00D10558" w:rsidRPr="00E37C3E">
        <w:rPr>
          <w:rFonts w:cs="Arial"/>
        </w:rPr>
        <w:t xml:space="preserve"> realisiert</w:t>
      </w:r>
      <w:r w:rsidR="004F6743">
        <w:rPr>
          <w:rFonts w:cs="Arial"/>
        </w:rPr>
        <w:t xml:space="preserve"> werden</w:t>
      </w:r>
      <w:r w:rsidR="00D10558" w:rsidRPr="00E37C3E">
        <w:rPr>
          <w:rFonts w:cs="Arial"/>
        </w:rPr>
        <w:t>.</w:t>
      </w:r>
      <w:r w:rsidR="004F6743">
        <w:rPr>
          <w:rFonts w:cs="Arial"/>
        </w:rPr>
        <w:t xml:space="preserve"> </w:t>
      </w:r>
      <w:r w:rsidR="00EC473C">
        <w:rPr>
          <w:rFonts w:cs="Arial"/>
        </w:rPr>
        <w:t xml:space="preserve">Eine weitere </w:t>
      </w:r>
      <w:r w:rsidR="00A221FC">
        <w:rPr>
          <w:rFonts w:cs="Arial"/>
        </w:rPr>
        <w:t>Variante</w:t>
      </w:r>
      <w:r w:rsidR="00EC473C">
        <w:rPr>
          <w:rFonts w:cs="Arial"/>
        </w:rPr>
        <w:t xml:space="preserve"> besteht darin, </w:t>
      </w:r>
      <w:r w:rsidR="00A221FC">
        <w:rPr>
          <w:rFonts w:cs="Arial"/>
        </w:rPr>
        <w:t xml:space="preserve">eine </w:t>
      </w:r>
      <w:r w:rsidR="00EC473C">
        <w:rPr>
          <w:rFonts w:cs="Arial"/>
        </w:rPr>
        <w:t xml:space="preserve">Data-Logging-Funktion selbst </w:t>
      </w:r>
      <w:r w:rsidR="00A221FC">
        <w:rPr>
          <w:rFonts w:cs="Arial"/>
        </w:rPr>
        <w:t>zu programmieren, z.B. in C++</w:t>
      </w:r>
      <w:r w:rsidR="00EC473C">
        <w:rPr>
          <w:rFonts w:cs="Arial"/>
        </w:rPr>
        <w:t xml:space="preserve">. </w:t>
      </w:r>
      <w:r w:rsidR="004F6743">
        <w:rPr>
          <w:rFonts w:cs="Arial"/>
        </w:rPr>
        <w:t xml:space="preserve">Diese </w:t>
      </w:r>
      <w:r w:rsidR="004F6743" w:rsidRPr="00E37C3E">
        <w:rPr>
          <w:rFonts w:cs="Arial"/>
        </w:rPr>
        <w:t>Datalogging-Variante</w:t>
      </w:r>
      <w:r w:rsidR="00592A0D">
        <w:rPr>
          <w:rFonts w:cs="Arial"/>
        </w:rPr>
        <w:t>n laufen auf dem IPC und es werden keine zusätzlichen Geräte benötigt. D</w:t>
      </w:r>
      <w:r w:rsidR="004F6743">
        <w:rPr>
          <w:rFonts w:cs="Arial"/>
        </w:rPr>
        <w:t xml:space="preserve">aher werden sie als interne </w:t>
      </w:r>
      <w:r w:rsidR="00246523">
        <w:rPr>
          <w:rFonts w:cs="Arial"/>
        </w:rPr>
        <w:t>Data-L</w:t>
      </w:r>
      <w:r w:rsidR="004F6743" w:rsidRPr="00E37C3E">
        <w:rPr>
          <w:rFonts w:cs="Arial"/>
        </w:rPr>
        <w:t>ogging-Variante</w:t>
      </w:r>
      <w:r w:rsidR="004F6743">
        <w:rPr>
          <w:rFonts w:cs="Arial"/>
        </w:rPr>
        <w:t xml:space="preserve"> bezeichnet.</w:t>
      </w:r>
    </w:p>
    <w:p w14:paraId="29C9C467" w14:textId="77777777" w:rsidR="00A27DA7" w:rsidRPr="00E37C3E" w:rsidRDefault="00A27DA7" w:rsidP="00D42E1A">
      <w:pPr>
        <w:spacing w:line="360" w:lineRule="auto"/>
        <w:rPr>
          <w:rFonts w:cs="Arial"/>
        </w:rPr>
      </w:pPr>
    </w:p>
    <w:p w14:paraId="3C806E6C" w14:textId="44F39BF8" w:rsidR="004468D8" w:rsidRPr="00343282" w:rsidRDefault="00FB37DC" w:rsidP="00D42E1A">
      <w:pPr>
        <w:pStyle w:val="berschrift3"/>
        <w:rPr>
          <w:rFonts w:cs="Arial"/>
          <w:lang w:val="de-DE"/>
        </w:rPr>
      </w:pPr>
      <w:bookmarkStart w:id="47" w:name="_Ref47425581"/>
      <w:bookmarkStart w:id="48" w:name="_Ref47554406"/>
      <w:bookmarkStart w:id="49" w:name="_Ref47554418"/>
      <w:bookmarkStart w:id="50" w:name="_Ref47554424"/>
      <w:bookmarkStart w:id="51" w:name="_Toc48558523"/>
      <w:r w:rsidRPr="00343282">
        <w:rPr>
          <w:rFonts w:cs="Arial"/>
          <w:lang w:val="de-DE"/>
        </w:rPr>
        <w:t xml:space="preserve">4.2.1 </w:t>
      </w:r>
      <w:r w:rsidR="00DF5692" w:rsidRPr="00343282">
        <w:rPr>
          <w:rFonts w:cs="Arial"/>
          <w:lang w:val="de-DE"/>
        </w:rPr>
        <w:t>SPS-</w:t>
      </w:r>
      <w:r w:rsidR="00E4630C" w:rsidRPr="00343282">
        <w:rPr>
          <w:rFonts w:cs="Arial"/>
          <w:lang w:val="de-DE"/>
        </w:rPr>
        <w:t>Funktionalitäten von SPS Hersteller</w:t>
      </w:r>
      <w:bookmarkEnd w:id="47"/>
      <w:bookmarkEnd w:id="48"/>
      <w:bookmarkEnd w:id="49"/>
      <w:bookmarkEnd w:id="50"/>
      <w:bookmarkEnd w:id="51"/>
    </w:p>
    <w:p w14:paraId="2618F842" w14:textId="77777777" w:rsidR="00A27DA7" w:rsidRPr="00A27DA7" w:rsidRDefault="00A27DA7" w:rsidP="00D42E1A">
      <w:pPr>
        <w:spacing w:line="360" w:lineRule="auto"/>
      </w:pPr>
    </w:p>
    <w:p w14:paraId="68753C61" w14:textId="4CED7A59" w:rsidR="00FF3D18" w:rsidRDefault="00ED59BB" w:rsidP="00D42E1A">
      <w:pPr>
        <w:spacing w:line="360" w:lineRule="auto"/>
        <w:rPr>
          <w:rFonts w:cs="Arial"/>
        </w:rPr>
      </w:pPr>
      <w:r>
        <w:rPr>
          <w:rFonts w:cs="Arial"/>
        </w:rPr>
        <w:t>D</w:t>
      </w:r>
      <w:r w:rsidR="00592A0D">
        <w:rPr>
          <w:rFonts w:cs="Arial"/>
        </w:rPr>
        <w:t>ie von</w:t>
      </w:r>
      <w:r w:rsidRPr="00E37C3E">
        <w:rPr>
          <w:rFonts w:cs="Arial"/>
        </w:rPr>
        <w:t xml:space="preserve"> SPS-Hersteller</w:t>
      </w:r>
      <w:r w:rsidR="00592A0D">
        <w:rPr>
          <w:rFonts w:cs="Arial"/>
        </w:rPr>
        <w:t>n</w:t>
      </w:r>
      <w:r w:rsidRPr="00E37C3E">
        <w:rPr>
          <w:rFonts w:cs="Arial"/>
        </w:rPr>
        <w:t xml:space="preserve"> bereitgestellten Methoden</w:t>
      </w:r>
      <w:r>
        <w:rPr>
          <w:rFonts w:cs="Arial"/>
        </w:rPr>
        <w:t xml:space="preserve"> </w:t>
      </w:r>
      <w:r w:rsidR="00592A0D">
        <w:rPr>
          <w:rFonts w:cs="Arial"/>
        </w:rPr>
        <w:t xml:space="preserve">für Data-Logging </w:t>
      </w:r>
      <w:r>
        <w:rPr>
          <w:rFonts w:cs="Arial"/>
        </w:rPr>
        <w:t xml:space="preserve">werden in </w:t>
      </w:r>
      <w:r w:rsidR="00592A0D">
        <w:rPr>
          <w:rFonts w:cs="Arial"/>
        </w:rPr>
        <w:t xml:space="preserve">Methoden für </w:t>
      </w:r>
      <w:r>
        <w:rPr>
          <w:rFonts w:cs="Arial"/>
        </w:rPr>
        <w:t>Hardware-SPS</w:t>
      </w:r>
      <w:r w:rsidR="00592A0D">
        <w:rPr>
          <w:rFonts w:cs="Arial"/>
        </w:rPr>
        <w:t>en</w:t>
      </w:r>
      <w:r>
        <w:rPr>
          <w:rFonts w:cs="Arial"/>
        </w:rPr>
        <w:t xml:space="preserve"> und </w:t>
      </w:r>
      <w:r w:rsidR="00592A0D">
        <w:rPr>
          <w:rFonts w:cs="Arial"/>
        </w:rPr>
        <w:t xml:space="preserve">Methoden für </w:t>
      </w:r>
      <w:r>
        <w:rPr>
          <w:rFonts w:cs="Arial"/>
        </w:rPr>
        <w:t>Software-SPS</w:t>
      </w:r>
      <w:r w:rsidR="00592A0D">
        <w:rPr>
          <w:rFonts w:cs="Arial"/>
        </w:rPr>
        <w:t>en unter</w:t>
      </w:r>
      <w:r>
        <w:rPr>
          <w:rFonts w:cs="Arial"/>
        </w:rPr>
        <w:t xml:space="preserve">teilt. </w:t>
      </w:r>
      <w:r w:rsidR="00592A0D">
        <w:rPr>
          <w:rFonts w:cs="Arial"/>
        </w:rPr>
        <w:t>Als Zielsystem wird die Software-SPS TC3 XAR von Beckhoff v</w:t>
      </w:r>
      <w:r w:rsidR="00246523">
        <w:rPr>
          <w:rFonts w:cs="Arial"/>
        </w:rPr>
        <w:t>erwendet. Daher werden in diesem</w:t>
      </w:r>
      <w:r w:rsidR="00592A0D">
        <w:rPr>
          <w:rFonts w:cs="Arial"/>
        </w:rPr>
        <w:t xml:space="preserve"> Kapitel Data-Logging-Funktionen für Software-SPSen beschrieben.</w:t>
      </w:r>
      <w:r w:rsidR="004A28BB">
        <w:rPr>
          <w:rFonts w:cs="Arial"/>
        </w:rPr>
        <w:t xml:space="preserve"> Data-Logging-Funktionen für Hard-SPSen sowie Data-Logging-Funktionen für SPSen von Siemens und Phoenix Conta</w:t>
      </w:r>
      <w:r w:rsidR="004A28BB" w:rsidRPr="00E37C3E">
        <w:rPr>
          <w:rFonts w:cs="Arial"/>
        </w:rPr>
        <w:t>ct</w:t>
      </w:r>
      <w:r w:rsidR="004A28BB">
        <w:rPr>
          <w:rFonts w:cs="Arial"/>
        </w:rPr>
        <w:t xml:space="preserve"> </w:t>
      </w:r>
      <w:r>
        <w:rPr>
          <w:rFonts w:cs="Arial"/>
        </w:rPr>
        <w:t xml:space="preserve">werden kurz </w:t>
      </w:r>
      <w:r w:rsidR="004A28BB">
        <w:rPr>
          <w:rFonts w:cs="Arial"/>
        </w:rPr>
        <w:t>erläutert</w:t>
      </w:r>
      <w:r>
        <w:rPr>
          <w:rFonts w:cs="Arial"/>
        </w:rPr>
        <w:t>.</w:t>
      </w:r>
    </w:p>
    <w:p w14:paraId="4D7B9820" w14:textId="1DB8D71A" w:rsidR="00246523" w:rsidRDefault="00246523" w:rsidP="00D42E1A">
      <w:pPr>
        <w:spacing w:line="360" w:lineRule="auto"/>
        <w:rPr>
          <w:rFonts w:cs="Arial"/>
        </w:rPr>
      </w:pPr>
    </w:p>
    <w:p w14:paraId="5720CFF1" w14:textId="2C56CFAB" w:rsidR="00246523" w:rsidRDefault="00246523" w:rsidP="00D42E1A">
      <w:pPr>
        <w:spacing w:line="360" w:lineRule="auto"/>
        <w:rPr>
          <w:rFonts w:cs="Arial"/>
        </w:rPr>
      </w:pPr>
    </w:p>
    <w:p w14:paraId="1969B0C9" w14:textId="77777777" w:rsidR="00246523" w:rsidRDefault="00246523" w:rsidP="00D42E1A">
      <w:pPr>
        <w:spacing w:line="360" w:lineRule="auto"/>
        <w:rPr>
          <w:rFonts w:cs="Arial"/>
        </w:rPr>
      </w:pPr>
    </w:p>
    <w:p w14:paraId="2B89F402" w14:textId="290947D2" w:rsidR="00ED59BB" w:rsidRDefault="004A28BB" w:rsidP="00D42E1A">
      <w:pPr>
        <w:pStyle w:val="berschrift4"/>
      </w:pPr>
      <w:bookmarkStart w:id="52" w:name="_Ref47867953"/>
      <w:r>
        <w:t xml:space="preserve">4.2.1.1 </w:t>
      </w:r>
      <w:r w:rsidR="00ED59BB" w:rsidRPr="00ED59BB">
        <w:t>Funktion</w:t>
      </w:r>
      <w:r>
        <w:t>en</w:t>
      </w:r>
      <w:r w:rsidR="00ED59BB" w:rsidRPr="00ED59BB">
        <w:t xml:space="preserve"> für Soft-SPS</w:t>
      </w:r>
      <w:r>
        <w:t>en von Beckhoff</w:t>
      </w:r>
      <w:bookmarkEnd w:id="52"/>
    </w:p>
    <w:p w14:paraId="641509B8" w14:textId="77777777" w:rsidR="00FF3D18" w:rsidRPr="00FF3D18" w:rsidRDefault="00FF3D18" w:rsidP="00D42E1A">
      <w:pPr>
        <w:spacing w:line="360" w:lineRule="auto"/>
      </w:pPr>
    </w:p>
    <w:p w14:paraId="4F4F9CA0" w14:textId="3C9BFA5A" w:rsidR="00BD5A96" w:rsidRPr="00BD5A96" w:rsidRDefault="00AD24D4" w:rsidP="00D42E1A">
      <w:pPr>
        <w:spacing w:line="360" w:lineRule="auto"/>
        <w:rPr>
          <w:rFonts w:cs="Arial"/>
        </w:rPr>
      </w:pPr>
      <w:r>
        <w:rPr>
          <w:rFonts w:cs="Arial"/>
        </w:rPr>
        <w:t>Die</w:t>
      </w:r>
      <w:r w:rsidRPr="00E37C3E">
        <w:rPr>
          <w:rFonts w:cs="Arial"/>
        </w:rPr>
        <w:t xml:space="preserve"> von Beckhoff bereitges</w:t>
      </w:r>
      <w:r>
        <w:rPr>
          <w:rFonts w:cs="Arial"/>
        </w:rPr>
        <w:t>tellten Data-Logging-Methoden für SPS-Programme, die mit IEC 61131-3 Programmiersprachen erstellt worden sind, werden in</w:t>
      </w:r>
      <w:r w:rsidRPr="00AD24D4">
        <w:rPr>
          <w:rFonts w:cs="Arial"/>
        </w:rPr>
        <w:t xml:space="preserve"> </w:t>
      </w:r>
      <w:r>
        <w:rPr>
          <w:rFonts w:cs="Arial"/>
        </w:rPr>
        <w:t>vier</w:t>
      </w:r>
      <w:r w:rsidRPr="00E37C3E">
        <w:rPr>
          <w:rFonts w:cs="Arial"/>
        </w:rPr>
        <w:t xml:space="preserve"> Typen unterteilt</w:t>
      </w:r>
      <w:r w:rsidR="00BD5A96">
        <w:rPr>
          <w:rFonts w:cs="Arial"/>
        </w:rPr>
        <w:t>:</w:t>
      </w:r>
    </w:p>
    <w:p w14:paraId="55CDCB8D" w14:textId="7E33112E" w:rsidR="00AD24D4" w:rsidRDefault="00AD24D4" w:rsidP="00D42E1A">
      <w:pPr>
        <w:pStyle w:val="Listenabsatz"/>
        <w:numPr>
          <w:ilvl w:val="0"/>
          <w:numId w:val="27"/>
        </w:numPr>
        <w:spacing w:line="360" w:lineRule="auto"/>
        <w:rPr>
          <w:rFonts w:cs="Arial"/>
        </w:rPr>
      </w:pPr>
      <w:r>
        <w:rPr>
          <w:rFonts w:cs="Arial"/>
        </w:rPr>
        <w:t>Data-Logging mit CSV-Datei</w:t>
      </w:r>
    </w:p>
    <w:p w14:paraId="0AB8AB88" w14:textId="67231A0C" w:rsidR="00AD24D4" w:rsidRDefault="00AD24D4" w:rsidP="00D42E1A">
      <w:pPr>
        <w:pStyle w:val="Listenabsatz"/>
        <w:numPr>
          <w:ilvl w:val="0"/>
          <w:numId w:val="27"/>
        </w:numPr>
        <w:spacing w:line="360" w:lineRule="auto"/>
        <w:jc w:val="left"/>
        <w:rPr>
          <w:rFonts w:cs="Arial"/>
        </w:rPr>
      </w:pPr>
      <w:r>
        <w:rPr>
          <w:rFonts w:cs="Arial"/>
        </w:rPr>
        <w:t xml:space="preserve">Data-Logging mit XML-Datei </w:t>
      </w:r>
    </w:p>
    <w:p w14:paraId="6C0B8BD3" w14:textId="5DDDB58B" w:rsidR="00AD24D4" w:rsidRDefault="00AD24D4" w:rsidP="00D42E1A">
      <w:pPr>
        <w:pStyle w:val="Listenabsatz"/>
        <w:numPr>
          <w:ilvl w:val="0"/>
          <w:numId w:val="27"/>
        </w:numPr>
        <w:spacing w:line="360" w:lineRule="auto"/>
        <w:rPr>
          <w:rFonts w:cs="Arial"/>
        </w:rPr>
      </w:pPr>
      <w:r>
        <w:rPr>
          <w:rFonts w:cs="Arial"/>
        </w:rPr>
        <w:t>Data-Logging mit Datenbank-D</w:t>
      </w:r>
      <w:r w:rsidR="00ED59BB" w:rsidRPr="00AD24D4">
        <w:rPr>
          <w:rFonts w:cs="Arial"/>
        </w:rPr>
        <w:t>atei</w:t>
      </w:r>
      <w:r>
        <w:rPr>
          <w:rFonts w:cs="Arial"/>
        </w:rPr>
        <w:t xml:space="preserve"> </w:t>
      </w:r>
    </w:p>
    <w:p w14:paraId="6DCD1925" w14:textId="0CF9D39E" w:rsidR="00A0267B" w:rsidRPr="00FF3D18" w:rsidRDefault="00AD24D4" w:rsidP="00D42E1A">
      <w:pPr>
        <w:pStyle w:val="Listenabsatz"/>
        <w:numPr>
          <w:ilvl w:val="0"/>
          <w:numId w:val="27"/>
        </w:numPr>
        <w:spacing w:line="360" w:lineRule="auto"/>
        <w:rPr>
          <w:rFonts w:cs="Arial"/>
          <w:lang w:val="en-US"/>
        </w:rPr>
      </w:pPr>
      <w:r w:rsidRPr="00AD24D4">
        <w:rPr>
          <w:rFonts w:cs="Arial"/>
          <w:lang w:val="en-US"/>
        </w:rPr>
        <w:t>Data-Logging mit</w:t>
      </w:r>
      <w:r w:rsidR="00293F53" w:rsidRPr="00AD24D4">
        <w:rPr>
          <w:rFonts w:cs="Arial"/>
          <w:lang w:val="en-US"/>
        </w:rPr>
        <w:t xml:space="preserve"> Analytics Logger</w:t>
      </w:r>
    </w:p>
    <w:p w14:paraId="7D74B1CF" w14:textId="59CC38BC" w:rsidR="00A0267B" w:rsidRPr="00E37C3E" w:rsidRDefault="00AD24D4" w:rsidP="00D42E1A">
      <w:pPr>
        <w:spacing w:line="360" w:lineRule="auto"/>
        <w:rPr>
          <w:rFonts w:cs="Arial"/>
        </w:rPr>
      </w:pPr>
      <w:r w:rsidRPr="00E519C6">
        <w:rPr>
          <w:rFonts w:cs="Arial"/>
        </w:rPr>
        <w:t>Beck</w:t>
      </w:r>
      <w:r w:rsidR="00561879">
        <w:rPr>
          <w:rFonts w:cs="Arial"/>
        </w:rPr>
        <w:t>hoff stellt zwei Funktionsblöcke</w:t>
      </w:r>
      <w:r w:rsidR="00561879">
        <w:rPr>
          <w:rStyle w:val="Funotenzeichen"/>
          <w:rFonts w:cs="Arial"/>
        </w:rPr>
        <w:footnoteReference w:id="10"/>
      </w:r>
      <w:r w:rsidRPr="00E519C6">
        <w:rPr>
          <w:rFonts w:cs="Arial"/>
        </w:rPr>
        <w:t xml:space="preserve"> zur Verfügung</w:t>
      </w:r>
      <w:r w:rsidR="00E519C6" w:rsidRPr="00E519C6">
        <w:rPr>
          <w:rFonts w:cs="Arial"/>
        </w:rPr>
        <w:t xml:space="preserve"> für Data-Logging mit CSV-Datei</w:t>
      </w:r>
      <w:r w:rsidRPr="00E519C6">
        <w:rPr>
          <w:rFonts w:cs="Arial"/>
        </w:rPr>
        <w:t>: FB_CTRL_L</w:t>
      </w:r>
      <w:r w:rsidR="00FF3D18">
        <w:rPr>
          <w:rFonts w:cs="Arial"/>
        </w:rPr>
        <w:t>og_DATA und CSVMemBufferWriter.</w:t>
      </w:r>
    </w:p>
    <w:p w14:paraId="4CB1AB4E" w14:textId="662FCFC7" w:rsidR="00ED59BB" w:rsidRPr="00AD24D4" w:rsidRDefault="00ED59BB" w:rsidP="00D42E1A">
      <w:pPr>
        <w:tabs>
          <w:tab w:val="left" w:pos="425"/>
        </w:tabs>
        <w:spacing w:after="100" w:line="360" w:lineRule="auto"/>
        <w:rPr>
          <w:rFonts w:cs="Arial"/>
          <w:b/>
        </w:rPr>
      </w:pPr>
      <w:r w:rsidRPr="00AD24D4">
        <w:rPr>
          <w:rFonts w:cs="Arial"/>
          <w:b/>
        </w:rPr>
        <w:t>FB_CTRL_Log_DATA</w:t>
      </w:r>
    </w:p>
    <w:p w14:paraId="66D5A3BE" w14:textId="0D56B3F5" w:rsidR="00A0267B" w:rsidRPr="00E37C3E" w:rsidRDefault="00ED59BB" w:rsidP="00D42E1A">
      <w:pPr>
        <w:tabs>
          <w:tab w:val="left" w:pos="425"/>
        </w:tabs>
        <w:spacing w:after="100" w:line="360" w:lineRule="auto"/>
        <w:rPr>
          <w:rFonts w:cs="Arial"/>
        </w:rPr>
      </w:pPr>
      <w:r w:rsidRPr="00E37C3E">
        <w:rPr>
          <w:rFonts w:cs="Arial"/>
        </w:rPr>
        <w:t xml:space="preserve">Der Funktionsblock </w:t>
      </w:r>
      <w:r w:rsidR="00AD24D4" w:rsidRPr="00E37C3E">
        <w:rPr>
          <w:rFonts w:cs="Arial"/>
        </w:rPr>
        <w:t>FB_CTRL_Log_DATA</w:t>
      </w:r>
      <w:r w:rsidR="00AD24D4">
        <w:rPr>
          <w:rFonts w:cs="Arial"/>
        </w:rPr>
        <w:t xml:space="preserve"> </w:t>
      </w:r>
      <w:r w:rsidRPr="00E37C3E">
        <w:rPr>
          <w:rFonts w:cs="Arial"/>
        </w:rPr>
        <w:t>stammt aus der Bibliothek TwinCat PLC Lib controller Toolbox</w:t>
      </w:r>
      <w:r w:rsidR="00AC74AF">
        <w:rPr>
          <w:rFonts w:cs="Arial"/>
        </w:rPr>
        <w:t xml:space="preserve">. </w:t>
      </w:r>
      <w:r w:rsidR="00AD24D4">
        <w:rPr>
          <w:rFonts w:cs="Arial"/>
        </w:rPr>
        <w:t>Er funktioniert nur auf IPC-S</w:t>
      </w:r>
      <w:r w:rsidRPr="00E37C3E">
        <w:rPr>
          <w:rFonts w:cs="Arial"/>
        </w:rPr>
        <w:t>ystem</w:t>
      </w:r>
      <w:r w:rsidR="00AD24D4">
        <w:rPr>
          <w:rFonts w:cs="Arial"/>
        </w:rPr>
        <w:t>en</w:t>
      </w:r>
      <w:r w:rsidRPr="00E37C3E">
        <w:rPr>
          <w:rFonts w:cs="Arial"/>
        </w:rPr>
        <w:t xml:space="preserve"> und speichert Dateien </w:t>
      </w:r>
      <w:r w:rsidR="00AD24D4">
        <w:rPr>
          <w:rFonts w:cs="Arial"/>
        </w:rPr>
        <w:t>im IPC-Dateis</w:t>
      </w:r>
      <w:r w:rsidRPr="00E37C3E">
        <w:rPr>
          <w:rFonts w:cs="Arial"/>
        </w:rPr>
        <w:t>ystem</w:t>
      </w:r>
      <w:r w:rsidR="00AD24D4">
        <w:rPr>
          <w:rFonts w:cs="Arial"/>
        </w:rPr>
        <w:t xml:space="preserve"> ab</w:t>
      </w:r>
      <w:r w:rsidRPr="00E37C3E">
        <w:rPr>
          <w:rFonts w:cs="Arial"/>
        </w:rPr>
        <w:t>. Dieser Funktionsblock ermöglicht die Erst</w:t>
      </w:r>
      <w:r w:rsidR="00AD24D4">
        <w:rPr>
          <w:rFonts w:cs="Arial"/>
        </w:rPr>
        <w:t>ellung einer Log-Datei im CSV-Format, in der maximal zehn</w:t>
      </w:r>
      <w:r w:rsidRPr="00E37C3E">
        <w:rPr>
          <w:rFonts w:cs="Arial"/>
        </w:rPr>
        <w:t xml:space="preserve"> </w:t>
      </w:r>
      <w:r w:rsidR="00A0267B">
        <w:rPr>
          <w:rFonts w:cs="Arial"/>
        </w:rPr>
        <w:t>Signale</w:t>
      </w:r>
      <w:r w:rsidRPr="00E37C3E">
        <w:rPr>
          <w:rFonts w:cs="Arial"/>
        </w:rPr>
        <w:t xml:space="preserve"> aufgezeichnet werden</w:t>
      </w:r>
      <w:r w:rsidR="00A0267B">
        <w:rPr>
          <w:rFonts w:cs="Arial"/>
        </w:rPr>
        <w:t xml:space="preserve"> können</w:t>
      </w:r>
      <w:r w:rsidRPr="00E37C3E">
        <w:rPr>
          <w:rFonts w:cs="Arial"/>
        </w:rPr>
        <w:t xml:space="preserve">. Die vom Benutzer angegebenen </w:t>
      </w:r>
      <w:r w:rsidR="00A0267B">
        <w:rPr>
          <w:rFonts w:cs="Arial"/>
        </w:rPr>
        <w:t>Signalbezeichnungen</w:t>
      </w:r>
      <w:r w:rsidRPr="00E37C3E">
        <w:rPr>
          <w:rFonts w:cs="Arial"/>
        </w:rPr>
        <w:t xml:space="preserve"> werden in die erste Zeile dieser Datei geschrieben. Die </w:t>
      </w:r>
      <w:r w:rsidR="005072FD">
        <w:rPr>
          <w:rFonts w:cs="Arial"/>
        </w:rPr>
        <w:t>Signalwerte</w:t>
      </w:r>
      <w:r w:rsidRPr="00E37C3E">
        <w:rPr>
          <w:rFonts w:cs="Arial"/>
        </w:rPr>
        <w:t xml:space="preserve"> werden in den folgenden Zeilen in gleichen Zeitinterv</w:t>
      </w:r>
      <w:r w:rsidR="00A0267B">
        <w:rPr>
          <w:rFonts w:cs="Arial"/>
        </w:rPr>
        <w:t>allen geschrieben. Das</w:t>
      </w:r>
      <w:r w:rsidRPr="00E37C3E">
        <w:rPr>
          <w:rFonts w:cs="Arial"/>
        </w:rPr>
        <w:t xml:space="preserve"> Zeitintervall wird mit dem Pa</w:t>
      </w:r>
      <w:r w:rsidR="00DF2163">
        <w:rPr>
          <w:rFonts w:cs="Arial"/>
        </w:rPr>
        <w:t>rameter tLogCycleTime angegeben</w:t>
      </w:r>
      <w:r w:rsidR="00262D7F">
        <w:rPr>
          <w:rFonts w:cs="Arial"/>
        </w:rPr>
        <w:t xml:space="preserve"> (vgl.</w:t>
      </w:r>
      <w:sdt>
        <w:sdtPr>
          <w:rPr>
            <w:rFonts w:cs="Arial"/>
          </w:rPr>
          <w:id w:val="176322047"/>
          <w:citation/>
        </w:sdtPr>
        <w:sdtEndPr/>
        <w:sdtContent>
          <w:r w:rsidR="00AC74AF">
            <w:rPr>
              <w:rFonts w:cs="Arial"/>
            </w:rPr>
            <w:fldChar w:fldCharType="begin"/>
          </w:r>
          <w:r w:rsidR="00AC74AF" w:rsidRPr="002E0F22">
            <w:rPr>
              <w:rFonts w:cs="Arial"/>
            </w:rPr>
            <w:instrText xml:space="preserve"> CITATION Bec202 \l 1033 </w:instrText>
          </w:r>
          <w:r w:rsidR="00AC74AF">
            <w:rPr>
              <w:rFonts w:cs="Arial"/>
            </w:rPr>
            <w:fldChar w:fldCharType="separate"/>
          </w:r>
          <w:r w:rsidR="00E86F41">
            <w:rPr>
              <w:rFonts w:cs="Arial"/>
              <w:noProof/>
            </w:rPr>
            <w:t xml:space="preserve"> </w:t>
          </w:r>
          <w:r w:rsidR="00E86F41" w:rsidRPr="00E86F41">
            <w:rPr>
              <w:rFonts w:cs="Arial"/>
              <w:noProof/>
            </w:rPr>
            <w:t>[20]</w:t>
          </w:r>
          <w:r w:rsidR="00AC74AF">
            <w:rPr>
              <w:rFonts w:cs="Arial"/>
            </w:rPr>
            <w:fldChar w:fldCharType="end"/>
          </w:r>
        </w:sdtContent>
      </w:sdt>
      <w:r w:rsidR="00262D7F">
        <w:rPr>
          <w:rFonts w:cs="Arial"/>
        </w:rPr>
        <w:t>)</w:t>
      </w:r>
      <w:r w:rsidR="00AC74AF" w:rsidRPr="00E37C3E">
        <w:rPr>
          <w:rFonts w:cs="Arial"/>
        </w:rPr>
        <w:t>.</w:t>
      </w:r>
    </w:p>
    <w:p w14:paraId="0D100DDA" w14:textId="77777777" w:rsidR="00ED59BB" w:rsidRPr="00A0267B" w:rsidRDefault="00ED59BB" w:rsidP="00D42E1A">
      <w:pPr>
        <w:tabs>
          <w:tab w:val="left" w:pos="425"/>
        </w:tabs>
        <w:spacing w:after="100" w:line="360" w:lineRule="auto"/>
        <w:rPr>
          <w:rFonts w:cs="Arial"/>
          <w:b/>
        </w:rPr>
      </w:pPr>
      <w:r w:rsidRPr="00A0267B">
        <w:rPr>
          <w:rFonts w:cs="Arial"/>
          <w:b/>
        </w:rPr>
        <w:t xml:space="preserve">CSVMemBufferWriter </w:t>
      </w:r>
    </w:p>
    <w:p w14:paraId="212CDBA7" w14:textId="5D3112DC" w:rsidR="00A0267B" w:rsidRDefault="00A0267B" w:rsidP="00D42E1A">
      <w:pPr>
        <w:tabs>
          <w:tab w:val="left" w:pos="425"/>
        </w:tabs>
        <w:spacing w:after="100" w:line="360" w:lineRule="auto"/>
        <w:rPr>
          <w:rFonts w:cs="Arial"/>
        </w:rPr>
      </w:pPr>
      <w:r w:rsidRPr="00E37C3E">
        <w:rPr>
          <w:rFonts w:cs="Arial"/>
        </w:rPr>
        <w:t>Der Funktionsblock CSVMemBufferWriter stammt aus der Bibliothek TwinCat PLC Utilties</w:t>
      </w:r>
      <w:r>
        <w:rPr>
          <w:rFonts w:cs="Arial"/>
        </w:rPr>
        <w:t>.</w:t>
      </w:r>
      <w:r w:rsidRPr="00E37C3E">
        <w:rPr>
          <w:rFonts w:cs="Arial"/>
        </w:rPr>
        <w:t xml:space="preserve"> </w:t>
      </w:r>
      <w:r w:rsidR="00ED59BB" w:rsidRPr="00E37C3E">
        <w:rPr>
          <w:rFonts w:cs="Arial"/>
        </w:rPr>
        <w:t xml:space="preserve">Mit diesem Funktionsbaustein werden Datensätze in einem externen Buffer </w:t>
      </w:r>
      <w:r w:rsidR="00130385" w:rsidRPr="00E37C3E">
        <w:rPr>
          <w:rFonts w:cs="Arial"/>
        </w:rPr>
        <w:t xml:space="preserve">im CSV-Format </w:t>
      </w:r>
      <w:r w:rsidR="00ED59BB" w:rsidRPr="00E37C3E">
        <w:rPr>
          <w:rFonts w:cs="Arial"/>
        </w:rPr>
        <w:t xml:space="preserve">generiert. </w:t>
      </w:r>
    </w:p>
    <w:p w14:paraId="0AAA4F22" w14:textId="61966254" w:rsidR="00AC74AF" w:rsidRDefault="00ED59BB" w:rsidP="00D42E1A">
      <w:pPr>
        <w:tabs>
          <w:tab w:val="left" w:pos="425"/>
        </w:tabs>
        <w:spacing w:after="100" w:line="360" w:lineRule="auto"/>
        <w:rPr>
          <w:rFonts w:cs="Arial"/>
        </w:rPr>
      </w:pPr>
      <w:r w:rsidRPr="00E37C3E">
        <w:rPr>
          <w:rFonts w:cs="Arial"/>
        </w:rPr>
        <w:t xml:space="preserve">Der Inhalt des Buffers wird dann </w:t>
      </w:r>
      <w:r w:rsidR="00130385">
        <w:rPr>
          <w:rFonts w:cs="Arial"/>
        </w:rPr>
        <w:t>mit dem Funktionsbaustein</w:t>
      </w:r>
      <w:r w:rsidR="00130385" w:rsidRPr="00130385">
        <w:rPr>
          <w:rFonts w:cs="Arial"/>
        </w:rPr>
        <w:t xml:space="preserve"> für </w:t>
      </w:r>
      <w:r w:rsidR="009B78D2">
        <w:rPr>
          <w:rFonts w:cs="Arial"/>
        </w:rPr>
        <w:t>Datei-S</w:t>
      </w:r>
      <w:r w:rsidR="00130385" w:rsidRPr="00130385">
        <w:rPr>
          <w:rFonts w:cs="Arial"/>
        </w:rPr>
        <w:t>chreibzugriff</w:t>
      </w:r>
      <w:r w:rsidR="009B78D2">
        <w:rPr>
          <w:rFonts w:cs="Arial"/>
        </w:rPr>
        <w:t>e</w:t>
      </w:r>
      <w:r w:rsidR="00130385" w:rsidRPr="00130385">
        <w:rPr>
          <w:rFonts w:cs="Arial"/>
        </w:rPr>
        <w:t xml:space="preserve"> </w:t>
      </w:r>
      <w:r w:rsidRPr="00E37C3E">
        <w:rPr>
          <w:rFonts w:cs="Arial"/>
        </w:rPr>
        <w:t>in eine Datei geschrieben. Dieser Funktionsblock</w:t>
      </w:r>
      <w:r w:rsidR="009B78D2">
        <w:rPr>
          <w:rFonts w:cs="Arial"/>
        </w:rPr>
        <w:t xml:space="preserve"> kann keine Dateien öffnen und schließen und </w:t>
      </w:r>
      <w:r w:rsidR="005072FD">
        <w:rPr>
          <w:rFonts w:cs="Arial"/>
        </w:rPr>
        <w:t xml:space="preserve">nicht </w:t>
      </w:r>
      <w:r w:rsidR="009B78D2">
        <w:rPr>
          <w:rFonts w:cs="Arial"/>
        </w:rPr>
        <w:t xml:space="preserve">in Dateien </w:t>
      </w:r>
      <w:r w:rsidR="009B78D2" w:rsidRPr="00E37C3E">
        <w:rPr>
          <w:rFonts w:cs="Arial"/>
        </w:rPr>
        <w:t>schreiben</w:t>
      </w:r>
      <w:r w:rsidR="009B78D2">
        <w:rPr>
          <w:rFonts w:cs="Arial"/>
        </w:rPr>
        <w:t xml:space="preserve">. </w:t>
      </w:r>
      <w:r w:rsidR="00FF21DF">
        <w:rPr>
          <w:rFonts w:cs="Arial"/>
        </w:rPr>
        <w:t>Daher</w:t>
      </w:r>
      <w:r w:rsidRPr="00E37C3E">
        <w:rPr>
          <w:rFonts w:cs="Arial"/>
        </w:rPr>
        <w:t xml:space="preserve"> muss </w:t>
      </w:r>
      <w:r w:rsidR="00FF21DF">
        <w:rPr>
          <w:rFonts w:cs="Arial"/>
        </w:rPr>
        <w:t xml:space="preserve">dieser Funktionsblock </w:t>
      </w:r>
      <w:r w:rsidRPr="00E37C3E">
        <w:rPr>
          <w:rFonts w:cs="Arial"/>
        </w:rPr>
        <w:t>in Verbindung mit dateibez</w:t>
      </w:r>
      <w:r w:rsidR="00FF21DF">
        <w:rPr>
          <w:rFonts w:cs="Arial"/>
        </w:rPr>
        <w:t>ogenen Funktionsblöcken wie</w:t>
      </w:r>
      <w:r w:rsidRPr="00E37C3E">
        <w:rPr>
          <w:rFonts w:cs="Arial"/>
        </w:rPr>
        <w:t xml:space="preserve"> FB_FileOpen</w:t>
      </w:r>
      <w:r w:rsidR="00FF21DF">
        <w:rPr>
          <w:rFonts w:cs="Arial"/>
        </w:rPr>
        <w:t xml:space="preserve"> (zum Öffnen von Dateien)</w:t>
      </w:r>
      <w:r w:rsidRPr="00E37C3E">
        <w:rPr>
          <w:rFonts w:cs="Arial"/>
        </w:rPr>
        <w:t>, FB_FileClose</w:t>
      </w:r>
      <w:r w:rsidR="00FF21DF">
        <w:rPr>
          <w:rFonts w:cs="Arial"/>
        </w:rPr>
        <w:t xml:space="preserve"> (zum Schließen von Dateien)</w:t>
      </w:r>
      <w:r w:rsidRPr="00E37C3E">
        <w:rPr>
          <w:rFonts w:cs="Arial"/>
        </w:rPr>
        <w:t xml:space="preserve">, </w:t>
      </w:r>
      <w:r w:rsidR="009662A3" w:rsidRPr="009662A3">
        <w:rPr>
          <w:rFonts w:cs="Arial"/>
        </w:rPr>
        <w:t xml:space="preserve">FB_FilePuts </w:t>
      </w:r>
      <w:r w:rsidR="009662A3">
        <w:rPr>
          <w:rFonts w:cs="Arial"/>
        </w:rPr>
        <w:t xml:space="preserve">und FB_FileWrite (zum Schreiben in Dateien) </w:t>
      </w:r>
      <w:r w:rsidRPr="00E37C3E">
        <w:rPr>
          <w:rFonts w:cs="Arial"/>
        </w:rPr>
        <w:t>verwendet werden</w:t>
      </w:r>
      <w:r w:rsidR="009662A3">
        <w:rPr>
          <w:rFonts w:cs="Arial"/>
        </w:rPr>
        <w:t xml:space="preserve"> </w:t>
      </w:r>
      <w:r w:rsidR="001933C3">
        <w:rPr>
          <w:rFonts w:cs="Arial"/>
        </w:rPr>
        <w:t>(</w:t>
      </w:r>
      <w:r w:rsidR="009662A3">
        <w:rPr>
          <w:rFonts w:cs="Arial"/>
        </w:rPr>
        <w:t xml:space="preserve">siehe </w:t>
      </w:r>
      <w:r w:rsidR="001933C3">
        <w:rPr>
          <w:rFonts w:cs="Arial"/>
        </w:rPr>
        <w:fldChar w:fldCharType="begin"/>
      </w:r>
      <w:r w:rsidR="001933C3">
        <w:rPr>
          <w:rFonts w:cs="Arial"/>
        </w:rPr>
        <w:instrText xml:space="preserve"> REF _Ref48203585 \h </w:instrText>
      </w:r>
      <w:r w:rsidR="001933C3">
        <w:rPr>
          <w:rFonts w:cs="Arial"/>
        </w:rPr>
      </w:r>
      <w:r w:rsidR="001933C3">
        <w:rPr>
          <w:rFonts w:cs="Arial"/>
        </w:rPr>
        <w:fldChar w:fldCharType="separate"/>
      </w:r>
      <w:r w:rsidR="005B2264">
        <w:t xml:space="preserve">Tabelle </w:t>
      </w:r>
      <w:r w:rsidR="005B2264">
        <w:rPr>
          <w:noProof/>
        </w:rPr>
        <w:t>1</w:t>
      </w:r>
      <w:r w:rsidR="001933C3">
        <w:rPr>
          <w:rFonts w:cs="Arial"/>
        </w:rPr>
        <w:fldChar w:fldCharType="end"/>
      </w:r>
      <w:r w:rsidR="009662A3">
        <w:rPr>
          <w:rFonts w:cs="Arial"/>
        </w:rPr>
        <w:t>)</w:t>
      </w:r>
      <w:r w:rsidRPr="00E37C3E">
        <w:rPr>
          <w:rFonts w:cs="Arial"/>
        </w:rPr>
        <w:t xml:space="preserve">. Eine CSV-Datei </w:t>
      </w:r>
      <w:r w:rsidR="009662A3">
        <w:rPr>
          <w:rFonts w:cs="Arial"/>
        </w:rPr>
        <w:t>kann</w:t>
      </w:r>
      <w:r w:rsidRPr="00E37C3E">
        <w:rPr>
          <w:rFonts w:cs="Arial"/>
        </w:rPr>
        <w:t xml:space="preserve"> im Text- oder Binärmodus gelesen oder geschrieben</w:t>
      </w:r>
      <w:r w:rsidR="009662A3">
        <w:rPr>
          <w:rFonts w:cs="Arial"/>
        </w:rPr>
        <w:t xml:space="preserve"> werden</w:t>
      </w:r>
      <w:r w:rsidR="001933C3">
        <w:rPr>
          <w:rFonts w:cs="Arial"/>
        </w:rPr>
        <w:t xml:space="preserve"> (vgl.</w:t>
      </w:r>
      <w:sdt>
        <w:sdtPr>
          <w:rPr>
            <w:rFonts w:cs="Arial"/>
          </w:rPr>
          <w:id w:val="69244950"/>
          <w:citation/>
        </w:sdtPr>
        <w:sdtEndPr/>
        <w:sdtContent>
          <w:r w:rsidR="00A0267B">
            <w:rPr>
              <w:rFonts w:cs="Arial"/>
            </w:rPr>
            <w:fldChar w:fldCharType="begin"/>
          </w:r>
          <w:r w:rsidR="00A0267B" w:rsidRPr="002E0F22">
            <w:rPr>
              <w:rFonts w:cs="Arial"/>
            </w:rPr>
            <w:instrText xml:space="preserve"> CITATION Bec203 \l 1033 </w:instrText>
          </w:r>
          <w:r w:rsidR="00A0267B">
            <w:rPr>
              <w:rFonts w:cs="Arial"/>
            </w:rPr>
            <w:fldChar w:fldCharType="separate"/>
          </w:r>
          <w:r w:rsidR="00E86F41">
            <w:rPr>
              <w:rFonts w:cs="Arial"/>
              <w:noProof/>
            </w:rPr>
            <w:t xml:space="preserve"> </w:t>
          </w:r>
          <w:r w:rsidR="00E86F41" w:rsidRPr="00E86F41">
            <w:rPr>
              <w:rFonts w:cs="Arial"/>
              <w:noProof/>
            </w:rPr>
            <w:t>[21]</w:t>
          </w:r>
          <w:r w:rsidR="00A0267B">
            <w:rPr>
              <w:rFonts w:cs="Arial"/>
            </w:rPr>
            <w:fldChar w:fldCharType="end"/>
          </w:r>
        </w:sdtContent>
      </w:sdt>
      <w:r w:rsidR="001933C3">
        <w:rPr>
          <w:rFonts w:cs="Arial"/>
        </w:rPr>
        <w:t>)</w:t>
      </w:r>
      <w:r w:rsidR="002539CC">
        <w:rPr>
          <w:rFonts w:cs="Arial"/>
        </w:rPr>
        <w:t>.</w:t>
      </w:r>
    </w:p>
    <w:p w14:paraId="224051A5" w14:textId="11214498" w:rsidR="00DE7A40" w:rsidRDefault="00DE7A40" w:rsidP="00D42E1A">
      <w:pPr>
        <w:tabs>
          <w:tab w:val="left" w:pos="425"/>
        </w:tabs>
        <w:spacing w:after="100" w:line="360" w:lineRule="auto"/>
        <w:rPr>
          <w:rFonts w:cs="Arial"/>
        </w:rPr>
      </w:pPr>
    </w:p>
    <w:p w14:paraId="445131C4" w14:textId="77777777" w:rsidR="00DE7A40" w:rsidRPr="00E37C3E" w:rsidRDefault="00DE7A40" w:rsidP="00D42E1A">
      <w:pPr>
        <w:tabs>
          <w:tab w:val="left" w:pos="425"/>
        </w:tabs>
        <w:spacing w:after="100" w:line="360" w:lineRule="auto"/>
        <w:rPr>
          <w:rFonts w:cs="Arial"/>
        </w:rPr>
      </w:pPr>
    </w:p>
    <w:p w14:paraId="13BFCF3F" w14:textId="541A675A" w:rsidR="002539CC" w:rsidRDefault="002539CC" w:rsidP="00D42E1A">
      <w:pPr>
        <w:pStyle w:val="Beschriftung"/>
        <w:keepNext/>
        <w:spacing w:line="360" w:lineRule="auto"/>
      </w:pPr>
      <w:bookmarkStart w:id="53" w:name="_Ref48203585"/>
      <w:bookmarkStart w:id="54" w:name="_Toc48558299"/>
      <w:r>
        <w:t xml:space="preserve">Tabelle </w:t>
      </w:r>
      <w:r>
        <w:fldChar w:fldCharType="begin"/>
      </w:r>
      <w:r>
        <w:instrText xml:space="preserve"> SEQ Tabelle \* ARABIC </w:instrText>
      </w:r>
      <w:r>
        <w:fldChar w:fldCharType="separate"/>
      </w:r>
      <w:r w:rsidR="005B2264">
        <w:rPr>
          <w:noProof/>
        </w:rPr>
        <w:t>1</w:t>
      </w:r>
      <w:r>
        <w:fldChar w:fldCharType="end"/>
      </w:r>
      <w:bookmarkEnd w:id="53"/>
      <w:r>
        <w:t xml:space="preserve"> </w:t>
      </w:r>
      <w:r w:rsidRPr="006334C0">
        <w:t>Ve</w:t>
      </w:r>
      <w:r w:rsidR="000248E6">
        <w:t>rgleich</w:t>
      </w:r>
      <w:r w:rsidRPr="006334C0">
        <w:t xml:space="preserve"> </w:t>
      </w:r>
      <w:r w:rsidR="000248E6">
        <w:t>von CSV-Datei in Textmodus und B</w:t>
      </w:r>
      <w:r w:rsidRPr="006334C0">
        <w:t xml:space="preserve">inärmodus </w:t>
      </w:r>
      <w:r w:rsidR="001933C3">
        <w:t xml:space="preserve">(vgl. </w:t>
      </w:r>
      <w:sdt>
        <w:sdtPr>
          <w:id w:val="-1710404860"/>
          <w:citation/>
        </w:sdtPr>
        <w:sdtEndPr/>
        <w:sdtContent>
          <w:r w:rsidR="001933C3">
            <w:fldChar w:fldCharType="begin"/>
          </w:r>
          <w:r w:rsidR="001933C3">
            <w:instrText xml:space="preserve"> CITATION Bec203 \l 1031 </w:instrText>
          </w:r>
          <w:r w:rsidR="001933C3">
            <w:fldChar w:fldCharType="separate"/>
          </w:r>
          <w:r w:rsidR="00D42E1A" w:rsidRPr="00D42E1A">
            <w:rPr>
              <w:noProof/>
            </w:rPr>
            <w:t>[21]</w:t>
          </w:r>
          <w:r w:rsidR="001933C3">
            <w:fldChar w:fldCharType="end"/>
          </w:r>
        </w:sdtContent>
      </w:sdt>
      <w:r w:rsidR="001933C3">
        <w:t>)</w:t>
      </w:r>
      <w:bookmarkEnd w:id="54"/>
    </w:p>
    <w:tbl>
      <w:tblPr>
        <w:tblStyle w:val="Tabellenraster"/>
        <w:tblW w:w="0" w:type="auto"/>
        <w:tblLook w:val="04A0" w:firstRow="1" w:lastRow="0" w:firstColumn="1" w:lastColumn="0" w:noHBand="0" w:noVBand="1"/>
      </w:tblPr>
      <w:tblGrid>
        <w:gridCol w:w="2965"/>
        <w:gridCol w:w="2880"/>
        <w:gridCol w:w="2340"/>
      </w:tblGrid>
      <w:tr w:rsidR="00ED59BB" w:rsidRPr="00E37C3E" w14:paraId="3C5FFF9A" w14:textId="77777777" w:rsidTr="00FE5AC3">
        <w:tc>
          <w:tcPr>
            <w:tcW w:w="2965" w:type="dxa"/>
          </w:tcPr>
          <w:p w14:paraId="6E830096" w14:textId="77777777" w:rsidR="00ED59BB" w:rsidRPr="00E37C3E" w:rsidRDefault="00ED59BB" w:rsidP="00D42E1A">
            <w:pPr>
              <w:tabs>
                <w:tab w:val="left" w:pos="425"/>
              </w:tabs>
              <w:spacing w:after="100" w:line="360" w:lineRule="auto"/>
              <w:rPr>
                <w:rFonts w:cs="Arial"/>
              </w:rPr>
            </w:pPr>
          </w:p>
        </w:tc>
        <w:tc>
          <w:tcPr>
            <w:tcW w:w="2880" w:type="dxa"/>
          </w:tcPr>
          <w:p w14:paraId="32BA71A1" w14:textId="77777777" w:rsidR="00ED59BB" w:rsidRPr="00E37C3E" w:rsidRDefault="00ED59BB" w:rsidP="00D42E1A">
            <w:pPr>
              <w:tabs>
                <w:tab w:val="left" w:pos="425"/>
              </w:tabs>
              <w:spacing w:after="100" w:line="360" w:lineRule="auto"/>
              <w:rPr>
                <w:rFonts w:cs="Arial"/>
              </w:rPr>
            </w:pPr>
            <w:r w:rsidRPr="00E37C3E">
              <w:rPr>
                <w:rFonts w:cs="Arial"/>
              </w:rPr>
              <w:t>Textmodus</w:t>
            </w:r>
          </w:p>
        </w:tc>
        <w:tc>
          <w:tcPr>
            <w:tcW w:w="2340" w:type="dxa"/>
          </w:tcPr>
          <w:p w14:paraId="35A60023" w14:textId="77777777" w:rsidR="00ED59BB" w:rsidRPr="00E37C3E" w:rsidRDefault="00ED59BB" w:rsidP="00D42E1A">
            <w:pPr>
              <w:tabs>
                <w:tab w:val="left" w:pos="425"/>
              </w:tabs>
              <w:spacing w:after="100" w:line="360" w:lineRule="auto"/>
              <w:rPr>
                <w:rFonts w:cs="Arial"/>
              </w:rPr>
            </w:pPr>
            <w:r w:rsidRPr="00E37C3E">
              <w:rPr>
                <w:rFonts w:cs="Arial"/>
              </w:rPr>
              <w:t>Binärmodus</w:t>
            </w:r>
          </w:p>
        </w:tc>
      </w:tr>
      <w:tr w:rsidR="00ED59BB" w:rsidRPr="00E37C3E" w14:paraId="1E3156C1" w14:textId="77777777" w:rsidTr="00FE5AC3">
        <w:tc>
          <w:tcPr>
            <w:tcW w:w="2965" w:type="dxa"/>
          </w:tcPr>
          <w:p w14:paraId="49DD9C53" w14:textId="77777777" w:rsidR="00ED59BB" w:rsidRPr="00E37C3E" w:rsidRDefault="00ED59BB" w:rsidP="00D42E1A">
            <w:pPr>
              <w:tabs>
                <w:tab w:val="left" w:pos="425"/>
              </w:tabs>
              <w:spacing w:after="100" w:line="360" w:lineRule="auto"/>
              <w:rPr>
                <w:rFonts w:cs="Arial"/>
              </w:rPr>
            </w:pPr>
            <w:r w:rsidRPr="00E37C3E">
              <w:rPr>
                <w:rFonts w:cs="Arial"/>
                <w:color w:val="000000"/>
                <w:sz w:val="18"/>
                <w:szCs w:val="18"/>
                <w:shd w:val="clear" w:color="auto" w:fill="FFFFFF"/>
              </w:rPr>
              <w:t>Funktionsbaustein für den Dateischreibzugriff</w:t>
            </w:r>
          </w:p>
        </w:tc>
        <w:tc>
          <w:tcPr>
            <w:tcW w:w="2880" w:type="dxa"/>
          </w:tcPr>
          <w:p w14:paraId="55C2ECC6" w14:textId="77777777" w:rsidR="00ED59BB" w:rsidRPr="00E37C3E" w:rsidRDefault="00ED59BB" w:rsidP="00D42E1A">
            <w:pPr>
              <w:tabs>
                <w:tab w:val="left" w:pos="425"/>
              </w:tabs>
              <w:spacing w:after="100" w:line="360" w:lineRule="auto"/>
              <w:rPr>
                <w:rFonts w:cs="Arial"/>
              </w:rPr>
            </w:pPr>
            <w:r w:rsidRPr="00DD199C">
              <w:rPr>
                <w:rFonts w:cs="Arial"/>
                <w:color w:val="000000"/>
                <w:sz w:val="18"/>
                <w:szCs w:val="18"/>
                <w:shd w:val="clear" w:color="auto" w:fill="FFFFFF"/>
              </w:rPr>
              <w:t>FB_FilePuts</w:t>
            </w:r>
          </w:p>
        </w:tc>
        <w:tc>
          <w:tcPr>
            <w:tcW w:w="2340" w:type="dxa"/>
          </w:tcPr>
          <w:p w14:paraId="320252DB" w14:textId="77777777" w:rsidR="00ED59BB" w:rsidRPr="00E37C3E" w:rsidRDefault="00ED59BB" w:rsidP="00D42E1A">
            <w:pPr>
              <w:tabs>
                <w:tab w:val="left" w:pos="425"/>
              </w:tabs>
              <w:spacing w:after="100" w:line="360" w:lineRule="auto"/>
              <w:rPr>
                <w:rFonts w:cs="Arial"/>
              </w:rPr>
            </w:pPr>
            <w:r w:rsidRPr="00E37C3E">
              <w:rPr>
                <w:rFonts w:cs="Arial"/>
                <w:bCs/>
                <w:color w:val="000000"/>
                <w:sz w:val="18"/>
                <w:szCs w:val="18"/>
              </w:rPr>
              <w:t>FB_FileWrite</w:t>
            </w:r>
          </w:p>
        </w:tc>
      </w:tr>
      <w:tr w:rsidR="00ED59BB" w:rsidRPr="00E37C3E" w14:paraId="05B91B21" w14:textId="77777777" w:rsidTr="00FE5AC3">
        <w:tc>
          <w:tcPr>
            <w:tcW w:w="2965" w:type="dxa"/>
          </w:tcPr>
          <w:p w14:paraId="65D9F09E" w14:textId="16A15356" w:rsidR="00ED59BB" w:rsidRPr="00E37C3E" w:rsidRDefault="00ED59BB" w:rsidP="00D42E1A">
            <w:pPr>
              <w:tabs>
                <w:tab w:val="left" w:pos="425"/>
              </w:tabs>
              <w:spacing w:after="100" w:line="360" w:lineRule="auto"/>
              <w:rPr>
                <w:rFonts w:cs="Arial"/>
              </w:rPr>
            </w:pPr>
            <w:r w:rsidRPr="00E37C3E">
              <w:rPr>
                <w:rFonts w:cs="Arial"/>
                <w:color w:val="000000"/>
                <w:sz w:val="18"/>
                <w:szCs w:val="18"/>
                <w:shd w:val="clear" w:color="auto" w:fill="FFFFFF"/>
              </w:rPr>
              <w:t>Unterstützte SPS Variablentypen</w:t>
            </w:r>
            <w:r w:rsidR="005072FD">
              <w:rPr>
                <w:rFonts w:cs="Arial"/>
                <w:color w:val="000000"/>
                <w:sz w:val="18"/>
                <w:szCs w:val="18"/>
                <w:shd w:val="clear" w:color="auto" w:fill="FFFFFF"/>
              </w:rPr>
              <w:t>,</w:t>
            </w:r>
            <w:r w:rsidRPr="00E37C3E">
              <w:rPr>
                <w:rFonts w:cs="Arial"/>
                <w:color w:val="000000"/>
                <w:sz w:val="18"/>
                <w:szCs w:val="18"/>
                <w:shd w:val="clear" w:color="auto" w:fill="FFFFFF"/>
              </w:rPr>
              <w:t xml:space="preserve"> die direkt geschrieben/gelesen werden </w:t>
            </w:r>
          </w:p>
        </w:tc>
        <w:tc>
          <w:tcPr>
            <w:tcW w:w="2880" w:type="dxa"/>
          </w:tcPr>
          <w:p w14:paraId="74F0DAAD" w14:textId="77777777" w:rsidR="00ED59BB" w:rsidRPr="00E37C3E" w:rsidRDefault="00ED59BB" w:rsidP="00D42E1A">
            <w:pPr>
              <w:tabs>
                <w:tab w:val="left" w:pos="425"/>
              </w:tabs>
              <w:spacing w:after="100" w:line="360" w:lineRule="auto"/>
              <w:rPr>
                <w:rFonts w:cs="Arial"/>
              </w:rPr>
            </w:pPr>
            <w:r w:rsidRPr="00E37C3E">
              <w:rPr>
                <w:rFonts w:cs="Arial"/>
                <w:color w:val="000000"/>
                <w:sz w:val="18"/>
                <w:szCs w:val="18"/>
                <w:shd w:val="clear" w:color="auto" w:fill="FFFFFF"/>
              </w:rPr>
              <w:t>T_MaxString ( STRING mit 255 Zeichen)</w:t>
            </w:r>
          </w:p>
        </w:tc>
        <w:tc>
          <w:tcPr>
            <w:tcW w:w="2340" w:type="dxa"/>
          </w:tcPr>
          <w:p w14:paraId="570213A9" w14:textId="77777777" w:rsidR="00ED59BB" w:rsidRPr="00E37C3E" w:rsidRDefault="00ED59BB" w:rsidP="00D42E1A">
            <w:pPr>
              <w:tabs>
                <w:tab w:val="left" w:pos="425"/>
              </w:tabs>
              <w:spacing w:after="100" w:line="360" w:lineRule="auto"/>
              <w:rPr>
                <w:rFonts w:cs="Arial"/>
              </w:rPr>
            </w:pPr>
            <w:r w:rsidRPr="00E37C3E">
              <w:rPr>
                <w:rFonts w:cs="Arial"/>
                <w:color w:val="000000"/>
                <w:sz w:val="18"/>
                <w:szCs w:val="18"/>
                <w:shd w:val="clear" w:color="auto" w:fill="FFFFFF"/>
              </w:rPr>
              <w:t>Beliebige Datentypen</w:t>
            </w:r>
          </w:p>
        </w:tc>
      </w:tr>
      <w:tr w:rsidR="00ED59BB" w:rsidRPr="00E37C3E" w14:paraId="6ADF5DA1" w14:textId="77777777" w:rsidTr="00FE5AC3">
        <w:tc>
          <w:tcPr>
            <w:tcW w:w="2965" w:type="dxa"/>
          </w:tcPr>
          <w:p w14:paraId="29528793" w14:textId="77777777" w:rsidR="00ED59BB" w:rsidRPr="00E37C3E" w:rsidRDefault="00ED59BB" w:rsidP="00D42E1A">
            <w:pPr>
              <w:tabs>
                <w:tab w:val="left" w:pos="425"/>
              </w:tabs>
              <w:spacing w:after="100" w:line="360" w:lineRule="auto"/>
              <w:rPr>
                <w:rFonts w:cs="Arial"/>
              </w:rPr>
            </w:pPr>
            <w:r w:rsidRPr="00E37C3E">
              <w:rPr>
                <w:rFonts w:cs="Arial"/>
                <w:color w:val="000000"/>
                <w:sz w:val="18"/>
                <w:szCs w:val="18"/>
                <w:shd w:val="clear" w:color="auto" w:fill="FFFFFF"/>
              </w:rPr>
              <w:t>Maximale Datensatzlänge </w:t>
            </w:r>
          </w:p>
        </w:tc>
        <w:tc>
          <w:tcPr>
            <w:tcW w:w="2880" w:type="dxa"/>
          </w:tcPr>
          <w:p w14:paraId="5E27C9EC" w14:textId="77777777" w:rsidR="00ED59BB" w:rsidRPr="00E37C3E" w:rsidRDefault="00ED59BB" w:rsidP="00D42E1A">
            <w:pPr>
              <w:tabs>
                <w:tab w:val="left" w:pos="425"/>
              </w:tabs>
              <w:spacing w:after="100" w:line="360" w:lineRule="auto"/>
              <w:rPr>
                <w:rFonts w:cs="Arial"/>
              </w:rPr>
            </w:pPr>
            <w:r w:rsidRPr="00E37C3E">
              <w:rPr>
                <w:rFonts w:cs="Arial"/>
                <w:color w:val="000000"/>
                <w:sz w:val="18"/>
                <w:szCs w:val="18"/>
                <w:shd w:val="clear" w:color="auto" w:fill="FFFFFF"/>
              </w:rPr>
              <w:t>Auf 253 Zeichen begrenzt</w:t>
            </w:r>
          </w:p>
        </w:tc>
        <w:tc>
          <w:tcPr>
            <w:tcW w:w="2340" w:type="dxa"/>
          </w:tcPr>
          <w:p w14:paraId="377A536D" w14:textId="77777777" w:rsidR="00ED59BB" w:rsidRPr="00E37C3E" w:rsidRDefault="00ED59BB" w:rsidP="00D42E1A">
            <w:pPr>
              <w:tabs>
                <w:tab w:val="left" w:pos="425"/>
              </w:tabs>
              <w:spacing w:after="100" w:line="360" w:lineRule="auto"/>
              <w:rPr>
                <w:rFonts w:cs="Arial"/>
              </w:rPr>
            </w:pPr>
            <w:r w:rsidRPr="00E37C3E">
              <w:rPr>
                <w:rFonts w:cs="Arial"/>
                <w:color w:val="000000"/>
                <w:sz w:val="18"/>
                <w:szCs w:val="18"/>
                <w:shd w:val="clear" w:color="auto" w:fill="FFFFFF"/>
              </w:rPr>
              <w:t>theoretisch unbegrenzt</w:t>
            </w:r>
          </w:p>
        </w:tc>
      </w:tr>
    </w:tbl>
    <w:p w14:paraId="1F097732" w14:textId="77777777" w:rsidR="00294B43" w:rsidRDefault="00294B43" w:rsidP="00D42E1A">
      <w:pPr>
        <w:tabs>
          <w:tab w:val="left" w:pos="425"/>
        </w:tabs>
        <w:spacing w:after="100" w:line="360" w:lineRule="auto"/>
        <w:rPr>
          <w:rFonts w:cs="Arial"/>
        </w:rPr>
      </w:pPr>
    </w:p>
    <w:p w14:paraId="23053EFF" w14:textId="1A435A65" w:rsidR="00ED59BB" w:rsidRPr="00E519C6" w:rsidRDefault="00ED59BB" w:rsidP="00D42E1A">
      <w:pPr>
        <w:tabs>
          <w:tab w:val="left" w:pos="425"/>
        </w:tabs>
        <w:spacing w:after="100" w:line="360" w:lineRule="auto"/>
        <w:rPr>
          <w:rFonts w:cs="Arial"/>
          <w:b/>
        </w:rPr>
      </w:pPr>
      <w:r w:rsidRPr="00E519C6">
        <w:rPr>
          <w:rFonts w:cs="Arial"/>
          <w:b/>
        </w:rPr>
        <w:t>XML-</w:t>
      </w:r>
      <w:r w:rsidR="0060712C" w:rsidRPr="00E519C6">
        <w:rPr>
          <w:rFonts w:cs="Arial"/>
          <w:b/>
        </w:rPr>
        <w:t>Server</w:t>
      </w:r>
    </w:p>
    <w:p w14:paraId="334F575D" w14:textId="0B2C886D" w:rsidR="004E1072" w:rsidRPr="00E37C3E" w:rsidRDefault="00ED59BB" w:rsidP="00D42E1A">
      <w:pPr>
        <w:tabs>
          <w:tab w:val="left" w:pos="425"/>
        </w:tabs>
        <w:spacing w:after="100" w:line="360" w:lineRule="auto"/>
        <w:rPr>
          <w:rFonts w:cs="Arial"/>
        </w:rPr>
      </w:pPr>
      <w:r w:rsidRPr="00E37C3E">
        <w:rPr>
          <w:rFonts w:cs="Arial"/>
        </w:rPr>
        <w:t xml:space="preserve">Beckhoff bietet </w:t>
      </w:r>
      <w:r w:rsidR="009B5B62">
        <w:rPr>
          <w:rFonts w:cs="Arial"/>
        </w:rPr>
        <w:t>die Funktion</w:t>
      </w:r>
      <w:r w:rsidRPr="00E37C3E">
        <w:rPr>
          <w:rFonts w:cs="Arial"/>
        </w:rPr>
        <w:t xml:space="preserve"> XML-Server für den Zugriff au</w:t>
      </w:r>
      <w:r w:rsidR="009B5B62">
        <w:rPr>
          <w:rFonts w:cs="Arial"/>
        </w:rPr>
        <w:t>f XML-Datei</w:t>
      </w:r>
      <w:r>
        <w:rPr>
          <w:rFonts w:cs="Arial"/>
        </w:rPr>
        <w:t>e</w:t>
      </w:r>
      <w:r w:rsidR="009B5B62">
        <w:rPr>
          <w:rFonts w:cs="Arial"/>
        </w:rPr>
        <w:t>n</w:t>
      </w:r>
      <w:r w:rsidRPr="00E37C3E">
        <w:rPr>
          <w:rFonts w:cs="Arial"/>
        </w:rPr>
        <w:t xml:space="preserve">. </w:t>
      </w:r>
      <w:r w:rsidR="009B5B62">
        <w:rPr>
          <w:rFonts w:cs="Arial"/>
        </w:rPr>
        <w:t>Die Funktion</w:t>
      </w:r>
      <w:r w:rsidR="00DF2163">
        <w:rPr>
          <w:rFonts w:cs="Arial"/>
        </w:rPr>
        <w:t xml:space="preserve"> besteht aus ein</w:t>
      </w:r>
      <w:r w:rsidR="009B5B62">
        <w:rPr>
          <w:rFonts w:cs="Arial"/>
        </w:rPr>
        <w:t>em gleichnamigen</w:t>
      </w:r>
      <w:r w:rsidR="00DF2163">
        <w:rPr>
          <w:rFonts w:cs="Arial"/>
        </w:rPr>
        <w:t xml:space="preserve"> </w:t>
      </w:r>
      <w:r w:rsidR="009B5B62">
        <w:rPr>
          <w:rFonts w:cs="Arial"/>
        </w:rPr>
        <w:t>XML-</w:t>
      </w:r>
      <w:r w:rsidR="00DF2163">
        <w:rPr>
          <w:rFonts w:cs="Arial"/>
        </w:rPr>
        <w:t xml:space="preserve">Server und </w:t>
      </w:r>
      <w:r w:rsidR="009B5B62">
        <w:rPr>
          <w:rFonts w:cs="Arial"/>
        </w:rPr>
        <w:t>der</w:t>
      </w:r>
      <w:r w:rsidR="00DF2163">
        <w:rPr>
          <w:rFonts w:cs="Arial"/>
        </w:rPr>
        <w:t xml:space="preserve"> Bibliothek</w:t>
      </w:r>
      <w:r w:rsidR="002539CC">
        <w:rPr>
          <w:rFonts w:cs="Arial"/>
        </w:rPr>
        <w:t xml:space="preserve"> </w:t>
      </w:r>
      <w:r w:rsidR="002539CC" w:rsidRPr="002539CC">
        <w:rPr>
          <w:rFonts w:cs="Arial"/>
        </w:rPr>
        <w:t>Tc2_XmlDataSrv</w:t>
      </w:r>
      <w:r w:rsidR="00DF2163">
        <w:rPr>
          <w:rFonts w:cs="Arial"/>
        </w:rPr>
        <w:t xml:space="preserve">. </w:t>
      </w:r>
      <w:r w:rsidR="009B5B62">
        <w:rPr>
          <w:rFonts w:cs="Arial"/>
        </w:rPr>
        <w:t xml:space="preserve">Der XML-Server wird auf den IPC installiert. Die Kommunikation zwischen SPS und XML-Server erfolgt mit den Funktionsblock </w:t>
      </w:r>
      <w:r w:rsidR="009B5B62" w:rsidRPr="002539CC">
        <w:rPr>
          <w:rFonts w:cs="Arial"/>
        </w:rPr>
        <w:t>FB_XmlSrvWrite</w:t>
      </w:r>
      <w:r w:rsidR="009B5B62" w:rsidRPr="009B5B62">
        <w:rPr>
          <w:rFonts w:cs="Arial"/>
        </w:rPr>
        <w:t xml:space="preserve"> </w:t>
      </w:r>
      <w:r w:rsidR="009B5B62">
        <w:rPr>
          <w:rFonts w:cs="Arial"/>
        </w:rPr>
        <w:t>aus der Bibliothek</w:t>
      </w:r>
      <w:r w:rsidR="009B5B62" w:rsidRPr="009B5B62">
        <w:rPr>
          <w:rFonts w:cs="Arial"/>
        </w:rPr>
        <w:t xml:space="preserve"> </w:t>
      </w:r>
      <w:r w:rsidR="009B5B62" w:rsidRPr="002539CC">
        <w:rPr>
          <w:rFonts w:cs="Arial"/>
        </w:rPr>
        <w:t>Tc2_XmlDataSrv</w:t>
      </w:r>
      <w:r w:rsidR="009B5B62">
        <w:rPr>
          <w:rFonts w:cs="Arial"/>
        </w:rPr>
        <w:t>, damit die aufzuzeichnenden</w:t>
      </w:r>
      <w:r w:rsidR="005072FD">
        <w:rPr>
          <w:rFonts w:cs="Arial"/>
        </w:rPr>
        <w:t xml:space="preserve"> Variablenwerte in die</w:t>
      </w:r>
      <w:r w:rsidR="009B5B62" w:rsidRPr="00E37C3E">
        <w:rPr>
          <w:rFonts w:cs="Arial"/>
        </w:rPr>
        <w:t xml:space="preserve"> XML-Datei </w:t>
      </w:r>
      <w:r w:rsidR="009B5B62">
        <w:rPr>
          <w:rFonts w:cs="Arial"/>
        </w:rPr>
        <w:t>geschrieben werden.</w:t>
      </w:r>
      <w:r w:rsidR="004E1072">
        <w:rPr>
          <w:rFonts w:cs="Arial"/>
        </w:rPr>
        <w:t xml:space="preserve"> Die Dateien werden</w:t>
      </w:r>
      <w:r w:rsidRPr="00E37C3E">
        <w:rPr>
          <w:rFonts w:cs="Arial"/>
        </w:rPr>
        <w:t xml:space="preserve"> im </w:t>
      </w:r>
      <w:r w:rsidR="004E1072">
        <w:rPr>
          <w:rFonts w:cs="Arial"/>
        </w:rPr>
        <w:t>IPC-Datei</w:t>
      </w:r>
      <w:r w:rsidRPr="00E37C3E">
        <w:rPr>
          <w:rFonts w:cs="Arial"/>
        </w:rPr>
        <w:t>system gespeichert</w:t>
      </w:r>
      <w:r w:rsidR="00130385" w:rsidRPr="00130385">
        <w:rPr>
          <w:rFonts w:cs="Arial"/>
        </w:rPr>
        <w:t xml:space="preserve"> </w:t>
      </w:r>
      <w:r w:rsidR="001933C3">
        <w:rPr>
          <w:rFonts w:cs="Arial"/>
        </w:rPr>
        <w:t>(vgl.</w:t>
      </w:r>
      <w:sdt>
        <w:sdtPr>
          <w:rPr>
            <w:rFonts w:cs="Arial"/>
          </w:rPr>
          <w:id w:val="-2104103009"/>
          <w:citation/>
        </w:sdtPr>
        <w:sdtEndPr/>
        <w:sdtContent>
          <w:r w:rsidR="00DE7A40">
            <w:rPr>
              <w:rFonts w:cs="Arial"/>
            </w:rPr>
            <w:fldChar w:fldCharType="begin"/>
          </w:r>
          <w:r w:rsidR="00DE7A40">
            <w:rPr>
              <w:rFonts w:cs="Arial"/>
            </w:rPr>
            <w:instrText xml:space="preserve"> CITATION Bec20 \l 1031 </w:instrText>
          </w:r>
          <w:r w:rsidR="00DE7A40">
            <w:rPr>
              <w:rFonts w:cs="Arial"/>
            </w:rPr>
            <w:fldChar w:fldCharType="separate"/>
          </w:r>
          <w:r w:rsidR="001762D6">
            <w:rPr>
              <w:rFonts w:cs="Arial"/>
              <w:noProof/>
            </w:rPr>
            <w:t xml:space="preserve"> </w:t>
          </w:r>
          <w:r w:rsidR="001762D6" w:rsidRPr="001762D6">
            <w:rPr>
              <w:rFonts w:cs="Arial"/>
              <w:noProof/>
            </w:rPr>
            <w:t>[13]</w:t>
          </w:r>
          <w:r w:rsidR="00DE7A40">
            <w:rPr>
              <w:rFonts w:cs="Arial"/>
            </w:rPr>
            <w:fldChar w:fldCharType="end"/>
          </w:r>
        </w:sdtContent>
      </w:sdt>
      <w:r w:rsidR="001933C3">
        <w:rPr>
          <w:rFonts w:cs="Arial"/>
        </w:rPr>
        <w:t>)</w:t>
      </w:r>
      <w:r w:rsidRPr="00E37C3E">
        <w:rPr>
          <w:rFonts w:cs="Arial"/>
        </w:rPr>
        <w:t xml:space="preserve">. </w:t>
      </w:r>
    </w:p>
    <w:p w14:paraId="2EAAF21E" w14:textId="0C709080" w:rsidR="00ED59BB" w:rsidRPr="00E519C6" w:rsidRDefault="00294B43" w:rsidP="00D42E1A">
      <w:pPr>
        <w:tabs>
          <w:tab w:val="left" w:pos="425"/>
        </w:tabs>
        <w:spacing w:after="100" w:line="360" w:lineRule="auto"/>
        <w:rPr>
          <w:rFonts w:cs="Arial"/>
          <w:b/>
        </w:rPr>
      </w:pPr>
      <w:r w:rsidRPr="00E519C6">
        <w:rPr>
          <w:rFonts w:cs="Arial"/>
          <w:b/>
        </w:rPr>
        <w:t xml:space="preserve">TC3 </w:t>
      </w:r>
      <w:r w:rsidR="00ED59BB" w:rsidRPr="00E519C6">
        <w:rPr>
          <w:rFonts w:cs="Arial"/>
          <w:b/>
        </w:rPr>
        <w:t>Datenbank</w:t>
      </w:r>
      <w:r w:rsidR="00B86C0C">
        <w:rPr>
          <w:rFonts w:cs="Arial"/>
          <w:b/>
        </w:rPr>
        <w:t>s</w:t>
      </w:r>
      <w:r w:rsidR="0060712C" w:rsidRPr="00E519C6">
        <w:rPr>
          <w:rFonts w:cs="Arial"/>
          <w:b/>
        </w:rPr>
        <w:t>erver</w:t>
      </w:r>
      <w:r w:rsidR="00ED59BB" w:rsidRPr="00E519C6">
        <w:rPr>
          <w:rFonts w:cs="Arial"/>
          <w:b/>
        </w:rPr>
        <w:t xml:space="preserve"> </w:t>
      </w:r>
    </w:p>
    <w:p w14:paraId="6F1736BF" w14:textId="3D1A1FA0" w:rsidR="00ED59BB" w:rsidRPr="005D1D4D" w:rsidRDefault="00ED59BB" w:rsidP="00D42E1A">
      <w:pPr>
        <w:tabs>
          <w:tab w:val="left" w:pos="425"/>
        </w:tabs>
        <w:spacing w:after="100" w:line="360" w:lineRule="auto"/>
      </w:pPr>
      <w:r w:rsidRPr="00E37C3E">
        <w:rPr>
          <w:rFonts w:cs="Arial"/>
        </w:rPr>
        <w:t xml:space="preserve">Beckhoff bietet </w:t>
      </w:r>
      <w:r w:rsidR="004E1072">
        <w:rPr>
          <w:rFonts w:cs="Arial"/>
        </w:rPr>
        <w:t>die Funktion</w:t>
      </w:r>
      <w:r w:rsidRPr="00E37C3E">
        <w:rPr>
          <w:rFonts w:cs="Arial"/>
        </w:rPr>
        <w:t xml:space="preserve"> </w:t>
      </w:r>
      <w:r w:rsidR="00294B43">
        <w:rPr>
          <w:rFonts w:cs="Arial"/>
        </w:rPr>
        <w:t xml:space="preserve">TC3 </w:t>
      </w:r>
      <w:r w:rsidR="00B86C0C">
        <w:rPr>
          <w:rFonts w:cs="Arial"/>
        </w:rPr>
        <w:t>Datenbanks</w:t>
      </w:r>
      <w:r w:rsidRPr="00E37C3E">
        <w:rPr>
          <w:rFonts w:cs="Arial"/>
        </w:rPr>
        <w:t>erver für de</w:t>
      </w:r>
      <w:r>
        <w:rPr>
          <w:rFonts w:cs="Arial"/>
        </w:rPr>
        <w:t xml:space="preserve">n Zugriff auf </w:t>
      </w:r>
      <w:r w:rsidR="00B86C0C">
        <w:rPr>
          <w:rFonts w:cs="Arial"/>
        </w:rPr>
        <w:t xml:space="preserve">Datenbanken </w:t>
      </w:r>
      <w:r w:rsidR="0060712C">
        <w:rPr>
          <w:rFonts w:cs="Arial"/>
        </w:rPr>
        <w:t xml:space="preserve">innerhalb </w:t>
      </w:r>
      <w:r w:rsidR="00B86C0C">
        <w:rPr>
          <w:rFonts w:cs="Arial"/>
        </w:rPr>
        <w:t xml:space="preserve">des </w:t>
      </w:r>
      <w:r w:rsidR="00130385">
        <w:rPr>
          <w:rFonts w:cs="Arial"/>
        </w:rPr>
        <w:t>IPC</w:t>
      </w:r>
      <w:r w:rsidR="00B86C0C">
        <w:rPr>
          <w:rFonts w:cs="Arial"/>
        </w:rPr>
        <w:t>s an. Der TC3 Datenbanks</w:t>
      </w:r>
      <w:r w:rsidRPr="00E37C3E">
        <w:rPr>
          <w:rFonts w:cs="Arial"/>
        </w:rPr>
        <w:t xml:space="preserve">erver ermöglicht den Datenaustausch zwischen dem </w:t>
      </w:r>
      <w:r w:rsidR="00B86C0C">
        <w:rPr>
          <w:rFonts w:cs="Arial"/>
        </w:rPr>
        <w:t>SPS</w:t>
      </w:r>
      <w:r w:rsidRPr="00E37C3E">
        <w:rPr>
          <w:rFonts w:cs="Arial"/>
        </w:rPr>
        <w:t xml:space="preserve"> und verschiedenen </w:t>
      </w:r>
      <w:r w:rsidR="00B86C0C">
        <w:rPr>
          <w:rFonts w:cs="Arial"/>
        </w:rPr>
        <w:t>Datenbanksystem</w:t>
      </w:r>
      <w:r w:rsidR="005072FD">
        <w:rPr>
          <w:rFonts w:cs="Arial"/>
        </w:rPr>
        <w:t>en</w:t>
      </w:r>
      <w:r w:rsidR="005D1D4D">
        <w:rPr>
          <w:rFonts w:cs="Arial"/>
        </w:rPr>
        <w:t xml:space="preserve">. </w:t>
      </w:r>
      <w:r w:rsidR="00B86C0C">
        <w:rPr>
          <w:rFonts w:cs="Arial"/>
        </w:rPr>
        <w:t xml:space="preserve">Der </w:t>
      </w:r>
      <w:r w:rsidR="00B86C0C">
        <w:t>TC3 Datenbanks</w:t>
      </w:r>
      <w:r w:rsidR="005D1D4D">
        <w:t>erver unterstützt ASCII- und XML-Datenbank</w:t>
      </w:r>
      <w:r w:rsidR="00B86C0C">
        <w:t>en</w:t>
      </w:r>
      <w:r w:rsidR="005D1D4D">
        <w:t xml:space="preserve">, </w:t>
      </w:r>
      <w:r w:rsidR="005D1D4D">
        <w:rPr>
          <w:rFonts w:cs="Arial"/>
        </w:rPr>
        <w:t>s</w:t>
      </w:r>
      <w:r w:rsidR="00B86C0C">
        <w:rPr>
          <w:rFonts w:cs="Arial"/>
        </w:rPr>
        <w:t>erverbasierte Datenbanksysteme wie</w:t>
      </w:r>
      <w:r w:rsidR="00130385">
        <w:rPr>
          <w:rFonts w:cs="Arial"/>
        </w:rPr>
        <w:t xml:space="preserve"> </w:t>
      </w:r>
      <w:r w:rsidR="00294B43">
        <w:rPr>
          <w:rFonts w:cs="Arial"/>
        </w:rPr>
        <w:t>MS SQL, MS SQL Compact</w:t>
      </w:r>
      <w:r w:rsidR="005D1D4D">
        <w:rPr>
          <w:rFonts w:cs="Arial"/>
        </w:rPr>
        <w:t>, Oracle, MongoDB</w:t>
      </w:r>
      <w:r w:rsidR="00B86C0C">
        <w:rPr>
          <w:rFonts w:cs="Arial"/>
        </w:rPr>
        <w:t xml:space="preserve"> und dateibasierte Datenbanken wie</w:t>
      </w:r>
      <w:r w:rsidR="00294B43">
        <w:rPr>
          <w:rFonts w:cs="Arial"/>
        </w:rPr>
        <w:t xml:space="preserve"> </w:t>
      </w:r>
      <w:r w:rsidR="00130385" w:rsidRPr="00130385">
        <w:rPr>
          <w:rFonts w:cs="Arial"/>
        </w:rPr>
        <w:t>MS Access</w:t>
      </w:r>
      <w:r w:rsidR="005D1D4D">
        <w:rPr>
          <w:rFonts w:cs="Arial"/>
        </w:rPr>
        <w:t>, SQLite</w:t>
      </w:r>
      <w:r w:rsidRPr="00E37C3E">
        <w:rPr>
          <w:rFonts w:cs="Arial"/>
        </w:rPr>
        <w:t xml:space="preserve">. </w:t>
      </w:r>
    </w:p>
    <w:p w14:paraId="04FED553" w14:textId="2602C3D1" w:rsidR="008E1E2A" w:rsidRDefault="0060712C" w:rsidP="00D42E1A">
      <w:pPr>
        <w:tabs>
          <w:tab w:val="left" w:pos="425"/>
        </w:tabs>
        <w:spacing w:after="100" w:line="360" w:lineRule="auto"/>
        <w:rPr>
          <w:rFonts w:cs="Arial"/>
        </w:rPr>
      </w:pPr>
      <w:r>
        <w:rPr>
          <w:rFonts w:cs="Arial"/>
        </w:rPr>
        <w:t xml:space="preserve">Die </w:t>
      </w:r>
      <w:r w:rsidR="00294B43">
        <w:rPr>
          <w:rFonts w:cs="Arial"/>
        </w:rPr>
        <w:t xml:space="preserve">TC3 </w:t>
      </w:r>
      <w:r w:rsidR="006E3572">
        <w:rPr>
          <w:rFonts w:cs="Arial"/>
        </w:rPr>
        <w:t>Datenbankserver-</w:t>
      </w:r>
      <w:r>
        <w:rPr>
          <w:rFonts w:cs="Arial"/>
        </w:rPr>
        <w:t>Funktion besteht aus ein</w:t>
      </w:r>
      <w:r w:rsidR="006E3572">
        <w:rPr>
          <w:rFonts w:cs="Arial"/>
        </w:rPr>
        <w:t>em</w:t>
      </w:r>
      <w:r>
        <w:rPr>
          <w:rFonts w:cs="Arial"/>
        </w:rPr>
        <w:t xml:space="preserve"> </w:t>
      </w:r>
      <w:r w:rsidRPr="00E37C3E">
        <w:rPr>
          <w:rFonts w:cs="Arial"/>
        </w:rPr>
        <w:t>Datenbanks</w:t>
      </w:r>
      <w:r>
        <w:rPr>
          <w:rFonts w:cs="Arial"/>
        </w:rPr>
        <w:t>erver, ein</w:t>
      </w:r>
      <w:r w:rsidR="006E3572">
        <w:rPr>
          <w:rFonts w:cs="Arial"/>
        </w:rPr>
        <w:t>em Konfigurator und der</w:t>
      </w:r>
      <w:r>
        <w:rPr>
          <w:rFonts w:cs="Arial"/>
        </w:rPr>
        <w:t xml:space="preserve"> Bibliothek</w:t>
      </w:r>
      <w:r w:rsidR="002539CC">
        <w:rPr>
          <w:rFonts w:cs="Arial"/>
        </w:rPr>
        <w:t xml:space="preserve"> </w:t>
      </w:r>
      <w:r w:rsidR="002539CC" w:rsidRPr="002539CC">
        <w:rPr>
          <w:rFonts w:cs="Arial"/>
        </w:rPr>
        <w:t>Tc3_Database</w:t>
      </w:r>
      <w:r>
        <w:rPr>
          <w:rFonts w:cs="Arial"/>
        </w:rPr>
        <w:t xml:space="preserve">. </w:t>
      </w:r>
      <w:r w:rsidR="00ED59BB" w:rsidRPr="00E37C3E">
        <w:rPr>
          <w:rFonts w:cs="Arial"/>
        </w:rPr>
        <w:t xml:space="preserve">Nach der Installation des </w:t>
      </w:r>
      <w:r w:rsidR="00294B43">
        <w:rPr>
          <w:rFonts w:cs="Arial"/>
        </w:rPr>
        <w:t xml:space="preserve">TC3 </w:t>
      </w:r>
      <w:r w:rsidR="00ED59BB" w:rsidRPr="00E37C3E">
        <w:rPr>
          <w:rFonts w:cs="Arial"/>
        </w:rPr>
        <w:t>Datenbankservers müssen die für die Kommunikation mit jeder Datenbank erforderlichen Parameter über den</w:t>
      </w:r>
      <w:r>
        <w:rPr>
          <w:rFonts w:cs="Arial"/>
        </w:rPr>
        <w:t xml:space="preserve"> </w:t>
      </w:r>
      <w:r w:rsidR="00ED59BB" w:rsidRPr="00E37C3E">
        <w:rPr>
          <w:rFonts w:cs="Arial"/>
        </w:rPr>
        <w:t xml:space="preserve">Konfigurator festgelegt werden. Anschließend werden mit den von der Bibliothek bereitgestellten Funktionsblöcken eine </w:t>
      </w:r>
      <w:r>
        <w:rPr>
          <w:rFonts w:cs="Arial"/>
        </w:rPr>
        <w:t>Datenbankverbindung hergestellt,</w:t>
      </w:r>
      <w:r w:rsidR="00ED59BB" w:rsidRPr="00E37C3E">
        <w:rPr>
          <w:rFonts w:cs="Arial"/>
        </w:rPr>
        <w:t xml:space="preserve"> eine Tabelle erstellt, Daten in die Tabelle geschrieben und </w:t>
      </w:r>
      <w:r w:rsidR="006E3572">
        <w:rPr>
          <w:rFonts w:cs="Arial"/>
        </w:rPr>
        <w:t xml:space="preserve">aus der Tabelle </w:t>
      </w:r>
      <w:r w:rsidR="00ED59BB" w:rsidRPr="00E37C3E">
        <w:rPr>
          <w:rFonts w:cs="Arial"/>
        </w:rPr>
        <w:t xml:space="preserve">gelesen. Die Datenbank wird </w:t>
      </w:r>
      <w:r w:rsidR="006E3572">
        <w:rPr>
          <w:rFonts w:cs="Arial"/>
        </w:rPr>
        <w:t>mit Hilfe der</w:t>
      </w:r>
      <w:r w:rsidR="00ED59BB" w:rsidRPr="00E37C3E">
        <w:rPr>
          <w:rFonts w:cs="Arial"/>
        </w:rPr>
        <w:t xml:space="preserve"> </w:t>
      </w:r>
      <w:r w:rsidR="006E3572">
        <w:rPr>
          <w:rFonts w:cs="Arial"/>
        </w:rPr>
        <w:t>Funktionsblöcke</w:t>
      </w:r>
      <w:r>
        <w:rPr>
          <w:rFonts w:cs="Arial"/>
        </w:rPr>
        <w:t xml:space="preserve"> </w:t>
      </w:r>
      <w:r w:rsidR="006E3572">
        <w:rPr>
          <w:rFonts w:cs="Arial"/>
        </w:rPr>
        <w:t xml:space="preserve">auch </w:t>
      </w:r>
      <w:r w:rsidR="00ED59BB">
        <w:rPr>
          <w:rFonts w:cs="Arial"/>
        </w:rPr>
        <w:t>aktualisiert oder gelöscht</w:t>
      </w:r>
      <w:r w:rsidR="00DE7A40">
        <w:rPr>
          <w:rFonts w:cs="Arial"/>
        </w:rPr>
        <w:t xml:space="preserve"> (vgl.</w:t>
      </w:r>
      <w:sdt>
        <w:sdtPr>
          <w:rPr>
            <w:rFonts w:cs="Arial"/>
          </w:rPr>
          <w:id w:val="877430572"/>
          <w:citation/>
        </w:sdtPr>
        <w:sdtEndPr/>
        <w:sdtContent>
          <w:r w:rsidR="00130385">
            <w:rPr>
              <w:rFonts w:cs="Arial"/>
            </w:rPr>
            <w:fldChar w:fldCharType="begin"/>
          </w:r>
          <w:r w:rsidR="00130385" w:rsidRPr="002E0F22">
            <w:rPr>
              <w:rFonts w:cs="Arial"/>
            </w:rPr>
            <w:instrText xml:space="preserve"> CITATION Bec205 \l 1033 </w:instrText>
          </w:r>
          <w:r w:rsidR="00130385">
            <w:rPr>
              <w:rFonts w:cs="Arial"/>
            </w:rPr>
            <w:fldChar w:fldCharType="separate"/>
          </w:r>
          <w:r w:rsidR="00D42E1A">
            <w:rPr>
              <w:rFonts w:cs="Arial"/>
              <w:noProof/>
            </w:rPr>
            <w:t xml:space="preserve"> </w:t>
          </w:r>
          <w:r w:rsidR="00D42E1A" w:rsidRPr="00D42E1A">
            <w:rPr>
              <w:rFonts w:cs="Arial"/>
              <w:noProof/>
            </w:rPr>
            <w:t>[22]</w:t>
          </w:r>
          <w:r w:rsidR="00130385">
            <w:rPr>
              <w:rFonts w:cs="Arial"/>
            </w:rPr>
            <w:fldChar w:fldCharType="end"/>
          </w:r>
        </w:sdtContent>
      </w:sdt>
      <w:r w:rsidR="00DE7A40">
        <w:rPr>
          <w:rFonts w:cs="Arial"/>
        </w:rPr>
        <w:t>).</w:t>
      </w:r>
    </w:p>
    <w:p w14:paraId="32EB0585" w14:textId="02987BD7" w:rsidR="00293F53" w:rsidRPr="008E1E2A" w:rsidRDefault="00293F53" w:rsidP="00D42E1A">
      <w:pPr>
        <w:tabs>
          <w:tab w:val="left" w:pos="425"/>
        </w:tabs>
        <w:spacing w:after="100" w:line="360" w:lineRule="auto"/>
        <w:rPr>
          <w:rFonts w:cs="Arial"/>
          <w:b/>
        </w:rPr>
      </w:pPr>
      <w:r w:rsidRPr="008E1E2A">
        <w:rPr>
          <w:rFonts w:cs="Arial"/>
          <w:b/>
        </w:rPr>
        <w:t>Analytics Logger</w:t>
      </w:r>
    </w:p>
    <w:p w14:paraId="2ED3AB84" w14:textId="7CCB262F" w:rsidR="00293F53" w:rsidRDefault="00293F53" w:rsidP="00D42E1A">
      <w:pPr>
        <w:tabs>
          <w:tab w:val="left" w:pos="425"/>
        </w:tabs>
        <w:spacing w:after="100" w:line="360" w:lineRule="auto"/>
        <w:rPr>
          <w:rFonts w:cs="Arial"/>
        </w:rPr>
      </w:pPr>
      <w:r w:rsidRPr="00711644">
        <w:rPr>
          <w:rFonts w:cs="Arial"/>
        </w:rPr>
        <w:t xml:space="preserve">Mit dem TF3500 TwinCAT Analytics Logger ist es möglich, die Prozessdaten und Variablen der SPS-Programme synchron </w:t>
      </w:r>
      <w:r w:rsidR="005165B8">
        <w:rPr>
          <w:rFonts w:cs="Arial"/>
        </w:rPr>
        <w:t>zu den</w:t>
      </w:r>
      <w:r w:rsidRPr="00711644">
        <w:rPr>
          <w:rFonts w:cs="Arial"/>
        </w:rPr>
        <w:t xml:space="preserve"> Taskzyklen zu erfassen. Der TwinCAT Analytics Logger kann entweder als MQTT</w:t>
      </w:r>
      <w:r w:rsidR="005165B8">
        <w:rPr>
          <w:rStyle w:val="Funotenzeichen"/>
          <w:rFonts w:cs="Arial"/>
        </w:rPr>
        <w:footnoteReference w:id="11"/>
      </w:r>
      <w:r w:rsidRPr="00711644">
        <w:rPr>
          <w:rFonts w:cs="Arial"/>
        </w:rPr>
        <w:t xml:space="preserve">-Client </w:t>
      </w:r>
      <w:r w:rsidR="005165B8">
        <w:rPr>
          <w:rFonts w:cs="Arial"/>
        </w:rPr>
        <w:t>arbeiten</w:t>
      </w:r>
      <w:r w:rsidRPr="00711644">
        <w:rPr>
          <w:rFonts w:cs="Arial"/>
        </w:rPr>
        <w:t xml:space="preserve"> und die Daten regel</w:t>
      </w:r>
      <w:r w:rsidR="005165B8">
        <w:rPr>
          <w:rFonts w:cs="Arial"/>
        </w:rPr>
        <w:t>mäßig an einen MQTT-Nachrichten-B</w:t>
      </w:r>
      <w:r w:rsidRPr="00711644">
        <w:rPr>
          <w:rFonts w:cs="Arial"/>
        </w:rPr>
        <w:t>roker</w:t>
      </w:r>
      <w:r w:rsidR="005165B8">
        <w:rPr>
          <w:rStyle w:val="Funotenzeichen"/>
          <w:rFonts w:cs="Arial"/>
        </w:rPr>
        <w:footnoteReference w:id="12"/>
      </w:r>
      <w:r w:rsidRPr="00711644">
        <w:rPr>
          <w:rFonts w:cs="Arial"/>
        </w:rPr>
        <w:t xml:space="preserve"> übertragen (MQTT-Modus) oder die Daten lokal in einer binären Datei auf der Festplatte des PC-Systems speichern (File-Modus). </w:t>
      </w:r>
      <w:r w:rsidR="00711644" w:rsidRPr="00711644">
        <w:rPr>
          <w:rFonts w:cs="Arial"/>
        </w:rPr>
        <w:t xml:space="preserve">Nachdem </w:t>
      </w:r>
      <w:r w:rsidR="005165B8">
        <w:rPr>
          <w:rFonts w:cs="Arial"/>
        </w:rPr>
        <w:t xml:space="preserve">das </w:t>
      </w:r>
      <w:r w:rsidR="00711644" w:rsidRPr="00711644">
        <w:rPr>
          <w:rFonts w:cs="Arial"/>
        </w:rPr>
        <w:t>Attr</w:t>
      </w:r>
      <w:r w:rsidR="005165B8">
        <w:rPr>
          <w:rFonts w:cs="Arial"/>
        </w:rPr>
        <w:t>ibut „TcAnalytics“ vor die aufzu</w:t>
      </w:r>
      <w:r w:rsidR="00711644" w:rsidRPr="00711644">
        <w:rPr>
          <w:rFonts w:cs="Arial"/>
        </w:rPr>
        <w:t>zeic</w:t>
      </w:r>
      <w:r w:rsidR="005165B8">
        <w:rPr>
          <w:rFonts w:cs="Arial"/>
        </w:rPr>
        <w:t>hnend</w:t>
      </w:r>
      <w:r w:rsidR="00711644" w:rsidRPr="00711644">
        <w:rPr>
          <w:rFonts w:cs="Arial"/>
        </w:rPr>
        <w:t>en Variable</w:t>
      </w:r>
      <w:r w:rsidR="005165B8">
        <w:rPr>
          <w:rFonts w:cs="Arial"/>
        </w:rPr>
        <w:t>n</w:t>
      </w:r>
      <w:r w:rsidR="00711644" w:rsidRPr="00711644">
        <w:rPr>
          <w:rFonts w:cs="Arial"/>
        </w:rPr>
        <w:t xml:space="preserve"> gesetzt wird, wird automatisch ein neuer Stream zum Analytics Logger hinzugefügt. In dem Stream können die aufzuzeichnenden Variablen durch Checkb</w:t>
      </w:r>
      <w:r w:rsidR="008840B1">
        <w:rPr>
          <w:rFonts w:cs="Arial"/>
        </w:rPr>
        <w:t>oxen ausgewählt werden. Die maximale</w:t>
      </w:r>
      <w:r w:rsidR="00711644" w:rsidRPr="00711644">
        <w:rPr>
          <w:rFonts w:cs="Arial"/>
        </w:rPr>
        <w:t xml:space="preserve"> Dateigröße </w:t>
      </w:r>
      <w:r w:rsidR="008840B1">
        <w:rPr>
          <w:rFonts w:cs="Arial"/>
        </w:rPr>
        <w:t>wird im</w:t>
      </w:r>
      <w:r w:rsidR="00711644" w:rsidRPr="00711644">
        <w:rPr>
          <w:rFonts w:cs="Arial"/>
        </w:rPr>
        <w:t xml:space="preserve"> Analytics Logger </w:t>
      </w:r>
      <w:r w:rsidR="008840B1">
        <w:rPr>
          <w:rFonts w:cs="Arial"/>
        </w:rPr>
        <w:t>ein</w:t>
      </w:r>
      <w:r w:rsidR="00711644" w:rsidRPr="00711644">
        <w:rPr>
          <w:rFonts w:cs="Arial"/>
        </w:rPr>
        <w:t>gestellt</w:t>
      </w:r>
      <w:r w:rsidR="008840B1">
        <w:rPr>
          <w:rFonts w:cs="Arial"/>
        </w:rPr>
        <w:t>.</w:t>
      </w:r>
      <w:r w:rsidR="00711644" w:rsidRPr="00711644">
        <w:rPr>
          <w:rFonts w:cs="Arial"/>
        </w:rPr>
        <w:t xml:space="preserve"> </w:t>
      </w:r>
      <w:r w:rsidR="008840B1">
        <w:rPr>
          <w:rFonts w:cs="Arial"/>
        </w:rPr>
        <w:t>D</w:t>
      </w:r>
      <w:r w:rsidR="00711644" w:rsidRPr="00711644">
        <w:rPr>
          <w:rFonts w:cs="Arial"/>
        </w:rPr>
        <w:t>ie Datei</w:t>
      </w:r>
      <w:r w:rsidR="008840B1">
        <w:rPr>
          <w:rFonts w:cs="Arial"/>
        </w:rPr>
        <w:t>en</w:t>
      </w:r>
      <w:r w:rsidR="00711644" w:rsidRPr="00711644">
        <w:t xml:space="preserve"> </w:t>
      </w:r>
      <w:r w:rsidR="00711644" w:rsidRPr="00711644">
        <w:rPr>
          <w:rFonts w:cs="Arial"/>
        </w:rPr>
        <w:t>werden unter C:\TwinCAT\3.1\Boot\Analytics gespeichert. D</w:t>
      </w:r>
      <w:r w:rsidR="008840B1">
        <w:rPr>
          <w:rFonts w:cs="Arial"/>
        </w:rPr>
        <w:t>ies</w:t>
      </w:r>
      <w:r w:rsidR="00711644" w:rsidRPr="00711644">
        <w:rPr>
          <w:rFonts w:cs="Arial"/>
        </w:rPr>
        <w:t>er Dateispeicherpfad kann nicht geändert werden</w:t>
      </w:r>
      <w:r w:rsidR="002972CC">
        <w:rPr>
          <w:rFonts w:cs="Arial"/>
        </w:rPr>
        <w:t xml:space="preserve"> (vgl.</w:t>
      </w:r>
      <w:sdt>
        <w:sdtPr>
          <w:rPr>
            <w:rFonts w:cs="Arial"/>
          </w:rPr>
          <w:id w:val="186874963"/>
          <w:citation/>
        </w:sdtPr>
        <w:sdtEndPr/>
        <w:sdtContent>
          <w:r w:rsidR="00581A64">
            <w:rPr>
              <w:rFonts w:cs="Arial"/>
            </w:rPr>
            <w:fldChar w:fldCharType="begin"/>
          </w:r>
          <w:r w:rsidR="00581A64">
            <w:rPr>
              <w:rFonts w:cs="Arial"/>
            </w:rPr>
            <w:instrText xml:space="preserve"> CITATION Beck20 \l 1031 </w:instrText>
          </w:r>
          <w:r w:rsidR="00581A64">
            <w:rPr>
              <w:rFonts w:cs="Arial"/>
            </w:rPr>
            <w:fldChar w:fldCharType="separate"/>
          </w:r>
          <w:r w:rsidR="00D42E1A">
            <w:rPr>
              <w:rFonts w:cs="Arial"/>
              <w:noProof/>
            </w:rPr>
            <w:t xml:space="preserve"> </w:t>
          </w:r>
          <w:r w:rsidR="00D42E1A" w:rsidRPr="00D42E1A">
            <w:rPr>
              <w:rFonts w:cs="Arial"/>
              <w:noProof/>
            </w:rPr>
            <w:t>[23]</w:t>
          </w:r>
          <w:r w:rsidR="00581A64">
            <w:rPr>
              <w:rFonts w:cs="Arial"/>
            </w:rPr>
            <w:fldChar w:fldCharType="end"/>
          </w:r>
        </w:sdtContent>
      </w:sdt>
      <w:r w:rsidR="002972CC">
        <w:rPr>
          <w:rFonts w:cs="Arial"/>
        </w:rPr>
        <w:t>)</w:t>
      </w:r>
      <w:r w:rsidR="00711644" w:rsidRPr="00711644">
        <w:rPr>
          <w:rFonts w:cs="Arial"/>
        </w:rPr>
        <w:t>.</w:t>
      </w:r>
    </w:p>
    <w:p w14:paraId="32A5AB36" w14:textId="77777777" w:rsidR="00A31C7F" w:rsidRPr="00711644" w:rsidRDefault="00A31C7F" w:rsidP="00D42E1A">
      <w:pPr>
        <w:tabs>
          <w:tab w:val="left" w:pos="425"/>
        </w:tabs>
        <w:spacing w:after="100" w:line="360" w:lineRule="auto"/>
        <w:rPr>
          <w:rFonts w:cs="Arial"/>
        </w:rPr>
      </w:pPr>
    </w:p>
    <w:p w14:paraId="7880B713" w14:textId="281AD9B9" w:rsidR="0060712C" w:rsidRDefault="00EA342E" w:rsidP="00D42E1A">
      <w:pPr>
        <w:pStyle w:val="berschrift4"/>
        <w:rPr>
          <w:rFonts w:cs="Arial"/>
        </w:rPr>
      </w:pPr>
      <w:r>
        <w:t xml:space="preserve">4.2.1.2 </w:t>
      </w:r>
      <w:r w:rsidRPr="00ED59BB">
        <w:t>Funktion</w:t>
      </w:r>
      <w:r>
        <w:t>en</w:t>
      </w:r>
      <w:r w:rsidRPr="00ED59BB">
        <w:t xml:space="preserve"> für Soft-SPS</w:t>
      </w:r>
      <w:r>
        <w:t xml:space="preserve">en von </w:t>
      </w:r>
      <w:r w:rsidR="0060712C" w:rsidRPr="00EA342E">
        <w:rPr>
          <w:rFonts w:cs="Arial"/>
        </w:rPr>
        <w:t>Siemens</w:t>
      </w:r>
    </w:p>
    <w:p w14:paraId="291F6859" w14:textId="77777777" w:rsidR="002972CC" w:rsidRPr="002972CC" w:rsidRDefault="002972CC" w:rsidP="00D42E1A">
      <w:pPr>
        <w:spacing w:line="360" w:lineRule="auto"/>
      </w:pPr>
    </w:p>
    <w:p w14:paraId="14C8D24A" w14:textId="41A31968" w:rsidR="00155B85" w:rsidRDefault="00EA342E" w:rsidP="00D42E1A">
      <w:pPr>
        <w:spacing w:line="360" w:lineRule="auto"/>
        <w:rPr>
          <w:rFonts w:cs="Arial"/>
        </w:rPr>
      </w:pPr>
      <w:r>
        <w:rPr>
          <w:rFonts w:cs="Arial"/>
        </w:rPr>
        <w:t>Die</w:t>
      </w:r>
      <w:r w:rsidR="00DF2163" w:rsidRPr="00E37C3E">
        <w:rPr>
          <w:rFonts w:cs="Arial"/>
        </w:rPr>
        <w:t xml:space="preserve"> Engineering-Software </w:t>
      </w:r>
      <w:r>
        <w:rPr>
          <w:rFonts w:cs="Arial"/>
        </w:rPr>
        <w:t>TIA Portal W</w:t>
      </w:r>
      <w:r w:rsidR="00DF2163" w:rsidRPr="00E37C3E">
        <w:rPr>
          <w:rFonts w:cs="Arial"/>
        </w:rPr>
        <w:t xml:space="preserve">inCC </w:t>
      </w:r>
      <w:r w:rsidR="00645C7F">
        <w:t xml:space="preserve">Advanced </w:t>
      </w:r>
      <w:r w:rsidR="00FE5AC3">
        <w:rPr>
          <w:rFonts w:cs="Arial"/>
        </w:rPr>
        <w:t xml:space="preserve">von Siemens </w:t>
      </w:r>
      <w:r>
        <w:rPr>
          <w:rFonts w:cs="Arial"/>
        </w:rPr>
        <w:t>unterstützt die Ein</w:t>
      </w:r>
      <w:r w:rsidR="00DF2163" w:rsidRPr="00E37C3E">
        <w:rPr>
          <w:rFonts w:cs="Arial"/>
        </w:rPr>
        <w:t xml:space="preserve">bindung </w:t>
      </w:r>
      <w:r>
        <w:rPr>
          <w:rFonts w:cs="Arial"/>
        </w:rPr>
        <w:t xml:space="preserve">vom </w:t>
      </w:r>
      <w:r w:rsidR="008E7483">
        <w:t>Microsoft SQL</w:t>
      </w:r>
      <w:r w:rsidR="008E7483" w:rsidRPr="00E37C3E">
        <w:rPr>
          <w:rFonts w:cs="Arial"/>
        </w:rPr>
        <w:t xml:space="preserve"> </w:t>
      </w:r>
      <w:r w:rsidR="00DF2163" w:rsidRPr="00E37C3E">
        <w:rPr>
          <w:rFonts w:cs="Arial"/>
        </w:rPr>
        <w:t xml:space="preserve">Datenbankserver, um die Werte in der </w:t>
      </w:r>
      <w:r w:rsidR="008E7483">
        <w:rPr>
          <w:rFonts w:cs="Arial"/>
        </w:rPr>
        <w:t>SQL-</w:t>
      </w:r>
      <w:r w:rsidR="00DF2163" w:rsidRPr="00E37C3E">
        <w:rPr>
          <w:rFonts w:cs="Arial"/>
        </w:rPr>
        <w:t>Datenbank direkt von der Engineering-Software zu ändern</w:t>
      </w:r>
      <w:r>
        <w:rPr>
          <w:rFonts w:cs="Arial"/>
        </w:rPr>
        <w:t xml:space="preserve"> und Variablen mit der W</w:t>
      </w:r>
      <w:r w:rsidR="008E7483">
        <w:rPr>
          <w:rFonts w:cs="Arial"/>
        </w:rPr>
        <w:t>inCC</w:t>
      </w:r>
      <w:r>
        <w:rPr>
          <w:rFonts w:cs="Arial"/>
        </w:rPr>
        <w:t xml:space="preserve"> Runtime</w:t>
      </w:r>
      <w:r w:rsidR="008E7483">
        <w:rPr>
          <w:rFonts w:cs="Arial"/>
        </w:rPr>
        <w:t xml:space="preserve"> in </w:t>
      </w:r>
      <w:r w:rsidR="00155B85">
        <w:rPr>
          <w:rFonts w:cs="Arial"/>
        </w:rPr>
        <w:t xml:space="preserve">einer </w:t>
      </w:r>
      <w:r w:rsidR="008E7483">
        <w:rPr>
          <w:rFonts w:cs="Arial"/>
        </w:rPr>
        <w:t>Datenbank auf</w:t>
      </w:r>
      <w:r>
        <w:rPr>
          <w:rFonts w:cs="Arial"/>
        </w:rPr>
        <w:t>zu</w:t>
      </w:r>
      <w:r w:rsidR="008E7483">
        <w:rPr>
          <w:rFonts w:cs="Arial"/>
        </w:rPr>
        <w:t>zeichnen</w:t>
      </w:r>
      <w:r w:rsidR="00DF2163" w:rsidRPr="00E37C3E">
        <w:rPr>
          <w:rFonts w:cs="Arial"/>
        </w:rPr>
        <w:t xml:space="preserve">. </w:t>
      </w:r>
      <w:r w:rsidR="00341DD4">
        <w:t>D</w:t>
      </w:r>
      <w:r>
        <w:t>er Speic</w:t>
      </w:r>
      <w:r w:rsidR="00341DD4">
        <w:t>herort</w:t>
      </w:r>
      <w:r w:rsidR="00282D81">
        <w:t xml:space="preserve"> un</w:t>
      </w:r>
      <w:r>
        <w:t>d der Variablenname werden in W</w:t>
      </w:r>
      <w:r w:rsidR="00282D81">
        <w:t>inCC konfiguriert.</w:t>
      </w:r>
      <w:r w:rsidR="00282D81" w:rsidRPr="00282D81">
        <w:t xml:space="preserve"> </w:t>
      </w:r>
      <w:r w:rsidR="00282D81">
        <w:t>Die archivierten Variablenwerte werden in der zugewiesenen Datenbank gespeichert</w:t>
      </w:r>
      <w:r w:rsidR="00155B85">
        <w:t xml:space="preserve"> </w:t>
      </w:r>
      <w:r w:rsidR="002972CC">
        <w:t xml:space="preserve">(vgl. </w:t>
      </w:r>
      <w:sdt>
        <w:sdtPr>
          <w:rPr>
            <w:rFonts w:cs="Arial"/>
          </w:rPr>
          <w:id w:val="1030992767"/>
          <w:citation/>
        </w:sdtPr>
        <w:sdtEndPr/>
        <w:sdtContent>
          <w:r w:rsidR="00155B85">
            <w:rPr>
              <w:rFonts w:cs="Arial"/>
            </w:rPr>
            <w:fldChar w:fldCharType="begin"/>
          </w:r>
          <w:r w:rsidR="00155B85" w:rsidRPr="005C2F69">
            <w:rPr>
              <w:rFonts w:cs="Arial"/>
            </w:rPr>
            <w:instrText xml:space="preserve"> CITATION Sie18 \l 1033 </w:instrText>
          </w:r>
          <w:r w:rsidR="00155B85">
            <w:rPr>
              <w:rFonts w:cs="Arial"/>
            </w:rPr>
            <w:fldChar w:fldCharType="separate"/>
          </w:r>
          <w:r w:rsidR="00D42E1A" w:rsidRPr="00D42E1A">
            <w:rPr>
              <w:rFonts w:cs="Arial"/>
              <w:noProof/>
            </w:rPr>
            <w:t>[24]</w:t>
          </w:r>
          <w:r w:rsidR="00155B85">
            <w:rPr>
              <w:rFonts w:cs="Arial"/>
            </w:rPr>
            <w:fldChar w:fldCharType="end"/>
          </w:r>
        </w:sdtContent>
      </w:sdt>
      <w:r w:rsidR="002972CC">
        <w:rPr>
          <w:rFonts w:cs="Arial"/>
        </w:rPr>
        <w:t>)</w:t>
      </w:r>
      <w:r w:rsidR="00282D81">
        <w:t xml:space="preserve">. </w:t>
      </w:r>
    </w:p>
    <w:p w14:paraId="665DB351" w14:textId="77777777" w:rsidR="0060712C" w:rsidRPr="00155B85" w:rsidRDefault="0060712C" w:rsidP="00D42E1A">
      <w:pPr>
        <w:spacing w:line="360" w:lineRule="auto"/>
        <w:ind w:firstLine="720"/>
        <w:rPr>
          <w:rFonts w:cs="Arial"/>
        </w:rPr>
      </w:pPr>
    </w:p>
    <w:p w14:paraId="57840631" w14:textId="3297FB04" w:rsidR="00ED59BB" w:rsidRDefault="00224B2D" w:rsidP="00D42E1A">
      <w:pPr>
        <w:pStyle w:val="berschrift4"/>
        <w:rPr>
          <w:rFonts w:cs="Arial"/>
        </w:rPr>
      </w:pPr>
      <w:r>
        <w:t>4.2.1.3</w:t>
      </w:r>
      <w:r w:rsidR="004A28BB">
        <w:t xml:space="preserve"> </w:t>
      </w:r>
      <w:r w:rsidR="00ED59BB" w:rsidRPr="00ED59BB">
        <w:t>Funktion</w:t>
      </w:r>
      <w:r>
        <w:t>en</w:t>
      </w:r>
      <w:r w:rsidR="00ED59BB" w:rsidRPr="00ED59BB">
        <w:t xml:space="preserve"> für </w:t>
      </w:r>
      <w:r w:rsidR="00ED59BB">
        <w:t>Hard</w:t>
      </w:r>
      <w:r>
        <w:t>ware</w:t>
      </w:r>
      <w:r w:rsidR="00ED59BB" w:rsidRPr="00ED59BB">
        <w:t>-SPS</w:t>
      </w:r>
      <w:r w:rsidR="005072FD">
        <w:t>en</w:t>
      </w:r>
      <w:r>
        <w:t xml:space="preserve"> </w:t>
      </w:r>
      <w:r w:rsidRPr="00224B2D">
        <w:rPr>
          <w:rFonts w:cs="Arial"/>
        </w:rPr>
        <w:t>von Siemens</w:t>
      </w:r>
    </w:p>
    <w:p w14:paraId="1BABF600" w14:textId="77777777" w:rsidR="002972CC" w:rsidRPr="002972CC" w:rsidRDefault="002972CC" w:rsidP="00D42E1A">
      <w:pPr>
        <w:spacing w:line="360" w:lineRule="auto"/>
      </w:pPr>
    </w:p>
    <w:p w14:paraId="12FD48DA" w14:textId="045B24AA" w:rsidR="00A31C7F" w:rsidRDefault="00DF2163" w:rsidP="00D42E1A">
      <w:pPr>
        <w:spacing w:line="360" w:lineRule="auto"/>
        <w:rPr>
          <w:rFonts w:cs="Arial"/>
        </w:rPr>
      </w:pPr>
      <w:r w:rsidRPr="00E37C3E">
        <w:rPr>
          <w:rFonts w:cs="Arial"/>
        </w:rPr>
        <w:t xml:space="preserve">Siemens </w:t>
      </w:r>
      <w:r>
        <w:rPr>
          <w:rFonts w:cs="Arial"/>
        </w:rPr>
        <w:t xml:space="preserve">stellt </w:t>
      </w:r>
      <w:r w:rsidRPr="00E37C3E">
        <w:rPr>
          <w:rFonts w:cs="Arial"/>
        </w:rPr>
        <w:t>eine Datenprotokollanweisung</w:t>
      </w:r>
      <w:r w:rsidR="0078031E">
        <w:rPr>
          <w:rFonts w:cs="Arial"/>
        </w:rPr>
        <w:t>sfunktion</w:t>
      </w:r>
      <w:r w:rsidRPr="00E37C3E">
        <w:rPr>
          <w:rFonts w:cs="Arial"/>
        </w:rPr>
        <w:t xml:space="preserve"> </w:t>
      </w:r>
      <w:r w:rsidR="0078031E">
        <w:rPr>
          <w:rFonts w:cs="Arial"/>
        </w:rPr>
        <w:t>für Hardware-SPS</w:t>
      </w:r>
      <w:r w:rsidR="005072FD">
        <w:rPr>
          <w:rFonts w:cs="Arial"/>
        </w:rPr>
        <w:t>en</w:t>
      </w:r>
      <w:r w:rsidR="0078031E">
        <w:rPr>
          <w:rFonts w:cs="Arial"/>
        </w:rPr>
        <w:t xml:space="preserve"> </w:t>
      </w:r>
      <w:r w:rsidRPr="00E37C3E">
        <w:rPr>
          <w:rFonts w:cs="Arial"/>
        </w:rPr>
        <w:t xml:space="preserve">zur Verfügung, mit der </w:t>
      </w:r>
      <w:r w:rsidR="0078031E">
        <w:rPr>
          <w:rFonts w:cs="Arial"/>
        </w:rPr>
        <w:t>Datenwerte vom</w:t>
      </w:r>
      <w:r w:rsidRPr="00E37C3E">
        <w:rPr>
          <w:rFonts w:cs="Arial"/>
        </w:rPr>
        <w:t xml:space="preserve"> S</w:t>
      </w:r>
      <w:r w:rsidR="0078031E">
        <w:rPr>
          <w:rFonts w:cs="Arial"/>
        </w:rPr>
        <w:t>PS-P</w:t>
      </w:r>
      <w:r w:rsidRPr="00E37C3E">
        <w:rPr>
          <w:rFonts w:cs="Arial"/>
        </w:rPr>
        <w:t>r</w:t>
      </w:r>
      <w:r w:rsidR="0078031E">
        <w:rPr>
          <w:rFonts w:cs="Arial"/>
        </w:rPr>
        <w:t>ogramm zur Laufzeit</w:t>
      </w:r>
      <w:r>
        <w:rPr>
          <w:rFonts w:cs="Arial"/>
        </w:rPr>
        <w:t xml:space="preserve"> in </w:t>
      </w:r>
      <w:r w:rsidRPr="00E37C3E">
        <w:rPr>
          <w:rFonts w:cs="Arial"/>
        </w:rPr>
        <w:t>Log Dateien</w:t>
      </w:r>
      <w:r w:rsidR="0078031E">
        <w:rPr>
          <w:rFonts w:cs="Arial"/>
        </w:rPr>
        <w:t xml:space="preserve"> gespeichert werden</w:t>
      </w:r>
      <w:r w:rsidRPr="00E37C3E">
        <w:rPr>
          <w:rFonts w:cs="Arial"/>
        </w:rPr>
        <w:t>. Die CPU speichert di</w:t>
      </w:r>
      <w:r w:rsidR="0078031E">
        <w:rPr>
          <w:rFonts w:cs="Arial"/>
        </w:rPr>
        <w:t>es</w:t>
      </w:r>
      <w:r w:rsidRPr="00E37C3E">
        <w:rPr>
          <w:rFonts w:cs="Arial"/>
        </w:rPr>
        <w:t>e Datei</w:t>
      </w:r>
      <w:r w:rsidR="0078031E">
        <w:rPr>
          <w:rFonts w:cs="Arial"/>
        </w:rPr>
        <w:t>en</w:t>
      </w:r>
      <w:r w:rsidRPr="00E37C3E">
        <w:rPr>
          <w:rFonts w:cs="Arial"/>
        </w:rPr>
        <w:t xml:space="preserve"> im Flash-Speicher im Standard-CSV-Format</w:t>
      </w:r>
      <w:r w:rsidR="00E36DAA">
        <w:rPr>
          <w:rFonts w:cs="Arial"/>
        </w:rPr>
        <w:t xml:space="preserve"> (vgl.</w:t>
      </w:r>
      <w:r w:rsidR="00094E85" w:rsidRPr="00094E85">
        <w:rPr>
          <w:rFonts w:cs="Arial"/>
        </w:rPr>
        <w:t xml:space="preserve"> </w:t>
      </w:r>
      <w:sdt>
        <w:sdtPr>
          <w:rPr>
            <w:rFonts w:cs="Arial"/>
          </w:rPr>
          <w:id w:val="304440325"/>
          <w:citation/>
        </w:sdtPr>
        <w:sdtEndPr/>
        <w:sdtContent>
          <w:r w:rsidR="00094E85">
            <w:rPr>
              <w:rFonts w:cs="Arial"/>
            </w:rPr>
            <w:fldChar w:fldCharType="begin"/>
          </w:r>
          <w:r w:rsidR="00094E85" w:rsidRPr="005C2F69">
            <w:rPr>
              <w:rFonts w:cs="Arial"/>
            </w:rPr>
            <w:instrText xml:space="preserve"> CITATION Sie19 \l 1033 </w:instrText>
          </w:r>
          <w:r w:rsidR="00094E85">
            <w:rPr>
              <w:rFonts w:cs="Arial"/>
            </w:rPr>
            <w:fldChar w:fldCharType="separate"/>
          </w:r>
          <w:r w:rsidR="00D42E1A" w:rsidRPr="00D42E1A">
            <w:rPr>
              <w:rFonts w:cs="Arial"/>
              <w:noProof/>
            </w:rPr>
            <w:t>[1]</w:t>
          </w:r>
          <w:r w:rsidR="00094E85">
            <w:rPr>
              <w:rFonts w:cs="Arial"/>
            </w:rPr>
            <w:fldChar w:fldCharType="end"/>
          </w:r>
        </w:sdtContent>
      </w:sdt>
      <w:r w:rsidR="00E36DAA">
        <w:rPr>
          <w:rFonts w:cs="Arial"/>
        </w:rPr>
        <w:t>)</w:t>
      </w:r>
      <w:r w:rsidRPr="00E37C3E">
        <w:rPr>
          <w:rFonts w:cs="Arial"/>
        </w:rPr>
        <w:t>.</w:t>
      </w:r>
      <w:r w:rsidR="00CA0EBC">
        <w:rPr>
          <w:rFonts w:cs="Arial"/>
        </w:rPr>
        <w:t xml:space="preserve"> </w:t>
      </w:r>
      <w:r w:rsidR="0078031E">
        <w:rPr>
          <w:rFonts w:cs="Arial"/>
        </w:rPr>
        <w:t xml:space="preserve">Die </w:t>
      </w:r>
      <w:r w:rsidR="0078031E" w:rsidRPr="00E37C3E">
        <w:rPr>
          <w:rFonts w:cs="Arial"/>
        </w:rPr>
        <w:t>Datenprotokollanweisung</w:t>
      </w:r>
      <w:r w:rsidR="0078031E">
        <w:rPr>
          <w:rFonts w:cs="Arial"/>
        </w:rPr>
        <w:t>sfunktion ka</w:t>
      </w:r>
      <w:r w:rsidR="00A91292">
        <w:rPr>
          <w:rFonts w:cs="Arial"/>
        </w:rPr>
        <w:t>nn auch auf Software-SPS</w:t>
      </w:r>
      <w:r w:rsidR="005072FD">
        <w:rPr>
          <w:rFonts w:cs="Arial"/>
        </w:rPr>
        <w:t>en</w:t>
      </w:r>
      <w:r w:rsidR="00A91292">
        <w:rPr>
          <w:rFonts w:cs="Arial"/>
        </w:rPr>
        <w:t xml:space="preserve"> verwendet werden.</w:t>
      </w:r>
    </w:p>
    <w:p w14:paraId="0C28D4E1" w14:textId="689C0222" w:rsidR="00DF2163" w:rsidRDefault="00CA0EBC" w:rsidP="00D42E1A">
      <w:pPr>
        <w:spacing w:line="360" w:lineRule="auto"/>
        <w:rPr>
          <w:rFonts w:cs="Arial"/>
        </w:rPr>
      </w:pPr>
      <w:r>
        <w:rPr>
          <w:rFonts w:cs="Arial"/>
        </w:rPr>
        <w:t xml:space="preserve"> </w:t>
      </w:r>
    </w:p>
    <w:p w14:paraId="440AB52F" w14:textId="386EFAFF" w:rsidR="001762D6" w:rsidRDefault="001762D6" w:rsidP="00D42E1A">
      <w:pPr>
        <w:spacing w:line="360" w:lineRule="auto"/>
        <w:rPr>
          <w:rFonts w:cs="Arial"/>
        </w:rPr>
      </w:pPr>
    </w:p>
    <w:p w14:paraId="149FE5DA" w14:textId="77777777" w:rsidR="001762D6" w:rsidRDefault="001762D6" w:rsidP="00D42E1A">
      <w:pPr>
        <w:spacing w:line="360" w:lineRule="auto"/>
        <w:rPr>
          <w:rFonts w:cs="Arial"/>
        </w:rPr>
      </w:pPr>
    </w:p>
    <w:p w14:paraId="75142A8D" w14:textId="2151528B" w:rsidR="00224B2D" w:rsidRDefault="00224B2D" w:rsidP="00D42E1A">
      <w:pPr>
        <w:pStyle w:val="berschrift4"/>
        <w:rPr>
          <w:rFonts w:cs="Arial"/>
        </w:rPr>
      </w:pPr>
      <w:r>
        <w:t xml:space="preserve">4.2.1.4 </w:t>
      </w:r>
      <w:r w:rsidRPr="00ED59BB">
        <w:t>Funktion</w:t>
      </w:r>
      <w:r>
        <w:t>en</w:t>
      </w:r>
      <w:r w:rsidRPr="00ED59BB">
        <w:t xml:space="preserve"> für </w:t>
      </w:r>
      <w:r>
        <w:t>Hardware</w:t>
      </w:r>
      <w:r w:rsidRPr="00ED59BB">
        <w:t>-SPS</w:t>
      </w:r>
      <w:r w:rsidR="005072FD">
        <w:t>en</w:t>
      </w:r>
      <w:r>
        <w:t xml:space="preserve"> </w:t>
      </w:r>
      <w:r>
        <w:rPr>
          <w:rFonts w:cs="Arial"/>
        </w:rPr>
        <w:t xml:space="preserve">von </w:t>
      </w:r>
      <w:r w:rsidRPr="00224B2D">
        <w:rPr>
          <w:rFonts w:cs="Arial"/>
        </w:rPr>
        <w:t>Phoenix Contact</w:t>
      </w:r>
    </w:p>
    <w:p w14:paraId="3085FC31" w14:textId="77777777" w:rsidR="002972CC" w:rsidRPr="002972CC" w:rsidRDefault="002972CC" w:rsidP="00D42E1A">
      <w:pPr>
        <w:spacing w:line="360" w:lineRule="auto"/>
      </w:pPr>
    </w:p>
    <w:p w14:paraId="2D44514C" w14:textId="6D503A8A" w:rsidR="00224B2D" w:rsidRDefault="00224B2D" w:rsidP="00D42E1A">
      <w:pPr>
        <w:spacing w:line="360" w:lineRule="auto"/>
        <w:rPr>
          <w:rFonts w:cs="Arial"/>
        </w:rPr>
      </w:pPr>
      <w:r w:rsidRPr="00224B2D">
        <w:rPr>
          <w:rFonts w:cs="Arial"/>
        </w:rPr>
        <w:t>Phoenix Contact biet</w:t>
      </w:r>
      <w:r w:rsidR="00A31C7F">
        <w:rPr>
          <w:rFonts w:cs="Arial"/>
        </w:rPr>
        <w:t xml:space="preserve">et eine </w:t>
      </w:r>
      <w:r w:rsidRPr="00224B2D">
        <w:rPr>
          <w:rFonts w:cs="Arial"/>
        </w:rPr>
        <w:t>DataLo</w:t>
      </w:r>
      <w:r w:rsidR="00A31C7F">
        <w:rPr>
          <w:rFonts w:cs="Arial"/>
        </w:rPr>
        <w:t>gger-Service-Komponente</w:t>
      </w:r>
      <w:r w:rsidRPr="00224B2D">
        <w:rPr>
          <w:rFonts w:cs="Arial"/>
        </w:rPr>
        <w:t xml:space="preserve">. </w:t>
      </w:r>
      <w:r w:rsidRPr="00E37C3E">
        <w:rPr>
          <w:rFonts w:cs="Arial"/>
        </w:rPr>
        <w:t>Diese Komponente überträg</w:t>
      </w:r>
      <w:r w:rsidR="00A31C7F">
        <w:rPr>
          <w:rFonts w:cs="Arial"/>
        </w:rPr>
        <w:t>t Echtzeitdaten pro Taskzyklus</w:t>
      </w:r>
      <w:r w:rsidRPr="00E37C3E">
        <w:rPr>
          <w:rFonts w:cs="Arial"/>
        </w:rPr>
        <w:t xml:space="preserve"> vom IO-Port oder von globalen Variablen</w:t>
      </w:r>
      <w:r w:rsidR="00A31C7F">
        <w:rPr>
          <w:rFonts w:cs="Arial"/>
        </w:rPr>
        <w:t xml:space="preserve"> der SPS in e</w:t>
      </w:r>
      <w:r w:rsidRPr="00E37C3E">
        <w:rPr>
          <w:rFonts w:cs="Arial"/>
        </w:rPr>
        <w:t>i</w:t>
      </w:r>
      <w:r w:rsidR="00A31C7F">
        <w:rPr>
          <w:rFonts w:cs="Arial"/>
        </w:rPr>
        <w:t>n</w:t>
      </w:r>
      <w:r w:rsidRPr="00E37C3E">
        <w:rPr>
          <w:rFonts w:cs="Arial"/>
        </w:rPr>
        <w:t>e Datenbank. Die zu archivierenden Daten werden in eine SQLite-Datenbank geschrieben</w:t>
      </w:r>
      <w:r w:rsidR="00A31C7F">
        <w:rPr>
          <w:rFonts w:cs="Arial"/>
        </w:rPr>
        <w:t>. Es stehen zwei Modi</w:t>
      </w:r>
      <w:r>
        <w:rPr>
          <w:rFonts w:cs="Arial"/>
        </w:rPr>
        <w:t xml:space="preserve"> zur Verfügung: „endl</w:t>
      </w:r>
      <w:r w:rsidR="00A31C7F">
        <w:rPr>
          <w:rFonts w:cs="Arial"/>
        </w:rPr>
        <w:t>ess mode“ und „save on mode“. Im</w:t>
      </w:r>
      <w:r>
        <w:rPr>
          <w:rFonts w:cs="Arial"/>
        </w:rPr>
        <w:t xml:space="preserve"> </w:t>
      </w:r>
      <w:r w:rsidR="00A31C7F">
        <w:rPr>
          <w:rFonts w:cs="Arial"/>
        </w:rPr>
        <w:t xml:space="preserve">Modus </w:t>
      </w:r>
      <w:r>
        <w:rPr>
          <w:rFonts w:cs="Arial"/>
        </w:rPr>
        <w:t>„endless mode“ werden Variablen kon</w:t>
      </w:r>
      <w:r w:rsidR="00A31C7F">
        <w:rPr>
          <w:rFonts w:cs="Arial"/>
        </w:rPr>
        <w:t>tinuierlich aufgezeichnet und im</w:t>
      </w:r>
      <w:r>
        <w:rPr>
          <w:rFonts w:cs="Arial"/>
        </w:rPr>
        <w:t xml:space="preserve"> </w:t>
      </w:r>
      <w:r w:rsidR="00A31C7F">
        <w:rPr>
          <w:rFonts w:cs="Arial"/>
        </w:rPr>
        <w:t xml:space="preserve">Modus </w:t>
      </w:r>
      <w:r>
        <w:rPr>
          <w:rFonts w:cs="Arial"/>
        </w:rPr>
        <w:t>„save on mode“ werden Variablen nur aufgezeichnet</w:t>
      </w:r>
      <w:r w:rsidR="00A31C7F">
        <w:rPr>
          <w:rFonts w:cs="Arial"/>
        </w:rPr>
        <w:t>, we</w:t>
      </w:r>
      <w:r w:rsidR="005072FD">
        <w:rPr>
          <w:rFonts w:cs="Arial"/>
        </w:rPr>
        <w:t>nn sich der Variablenwert ändert</w:t>
      </w:r>
      <w:r w:rsidR="00A31C7F">
        <w:rPr>
          <w:rFonts w:cs="Arial"/>
        </w:rPr>
        <w:t>. Wenn der Variablenwert</w:t>
      </w:r>
      <w:r>
        <w:rPr>
          <w:rFonts w:cs="Arial"/>
        </w:rPr>
        <w:t xml:space="preserve"> gleich bleibt, werden sie </w:t>
      </w:r>
      <w:r w:rsidR="00A31C7F">
        <w:rPr>
          <w:rFonts w:cs="Arial"/>
        </w:rPr>
        <w:t>mit</w:t>
      </w:r>
      <w:r>
        <w:rPr>
          <w:rFonts w:cs="Arial"/>
        </w:rPr>
        <w:t xml:space="preserve"> </w:t>
      </w:r>
      <w:r w:rsidR="00A31C7F">
        <w:rPr>
          <w:rFonts w:cs="Arial"/>
        </w:rPr>
        <w:t>„</w:t>
      </w:r>
      <w:r>
        <w:rPr>
          <w:rFonts w:cs="Arial"/>
        </w:rPr>
        <w:t>NULL</w:t>
      </w:r>
      <w:r w:rsidR="00A31C7F">
        <w:rPr>
          <w:rFonts w:cs="Arial"/>
        </w:rPr>
        <w:t>“</w:t>
      </w:r>
      <w:r>
        <w:rPr>
          <w:rFonts w:cs="Arial"/>
        </w:rPr>
        <w:t xml:space="preserve"> aufgezeichnet.</w:t>
      </w:r>
      <w:r w:rsidR="00E36DAA">
        <w:rPr>
          <w:rFonts w:cs="Arial"/>
        </w:rPr>
        <w:t>(vgl.</w:t>
      </w:r>
      <w:sdt>
        <w:sdtPr>
          <w:rPr>
            <w:rFonts w:cs="Arial"/>
          </w:rPr>
          <w:id w:val="1557050302"/>
          <w:citation/>
        </w:sdtPr>
        <w:sdtEndPr/>
        <w:sdtContent>
          <w:r>
            <w:rPr>
              <w:rFonts w:cs="Arial"/>
            </w:rPr>
            <w:fldChar w:fldCharType="begin"/>
          </w:r>
          <w:r w:rsidRPr="00130385">
            <w:rPr>
              <w:rFonts w:cs="Arial"/>
            </w:rPr>
            <w:instrText xml:space="preserve"> CITATION Pho19 \l 1033 </w:instrText>
          </w:r>
          <w:r>
            <w:rPr>
              <w:rFonts w:cs="Arial"/>
            </w:rPr>
            <w:fldChar w:fldCharType="separate"/>
          </w:r>
          <w:r w:rsidR="00D42E1A">
            <w:rPr>
              <w:rFonts w:cs="Arial"/>
              <w:noProof/>
            </w:rPr>
            <w:t xml:space="preserve"> </w:t>
          </w:r>
          <w:r w:rsidR="00D42E1A" w:rsidRPr="00D42E1A">
            <w:rPr>
              <w:rFonts w:cs="Arial"/>
              <w:noProof/>
            </w:rPr>
            <w:t>[25]</w:t>
          </w:r>
          <w:r>
            <w:rPr>
              <w:rFonts w:cs="Arial"/>
            </w:rPr>
            <w:fldChar w:fldCharType="end"/>
          </w:r>
        </w:sdtContent>
      </w:sdt>
      <w:r w:rsidR="00E36DAA">
        <w:rPr>
          <w:rFonts w:cs="Arial"/>
        </w:rPr>
        <w:t>)</w:t>
      </w:r>
      <w:r w:rsidRPr="00E37C3E">
        <w:rPr>
          <w:rFonts w:cs="Arial"/>
        </w:rPr>
        <w:t>.</w:t>
      </w:r>
    </w:p>
    <w:p w14:paraId="70D24842" w14:textId="77777777" w:rsidR="00A31C7F" w:rsidRPr="00ED59BB" w:rsidRDefault="00A31C7F" w:rsidP="00D42E1A">
      <w:pPr>
        <w:spacing w:line="360" w:lineRule="auto"/>
        <w:rPr>
          <w:rFonts w:cs="Arial"/>
        </w:rPr>
      </w:pPr>
    </w:p>
    <w:p w14:paraId="69F9187F" w14:textId="50865D46" w:rsidR="00281068" w:rsidRDefault="00696472" w:rsidP="00D42E1A">
      <w:pPr>
        <w:tabs>
          <w:tab w:val="left" w:pos="425"/>
        </w:tabs>
        <w:spacing w:after="100" w:line="360" w:lineRule="auto"/>
        <w:rPr>
          <w:rFonts w:cs="Arial"/>
          <w:b/>
        </w:rPr>
      </w:pPr>
      <w:r w:rsidRPr="00343282">
        <w:rPr>
          <w:rFonts w:cs="Arial"/>
          <w:b/>
        </w:rPr>
        <w:t xml:space="preserve">4.2.1.5 Data-Logging mit </w:t>
      </w:r>
      <w:r w:rsidR="00281068" w:rsidRPr="00343282">
        <w:rPr>
          <w:rFonts w:cs="Arial"/>
          <w:b/>
        </w:rPr>
        <w:t>OPC</w:t>
      </w:r>
      <w:r w:rsidRPr="00343282">
        <w:rPr>
          <w:rFonts w:cs="Arial"/>
          <w:b/>
        </w:rPr>
        <w:t xml:space="preserve"> </w:t>
      </w:r>
      <w:r w:rsidR="00281068" w:rsidRPr="00343282">
        <w:rPr>
          <w:rFonts w:cs="Arial"/>
          <w:b/>
        </w:rPr>
        <w:t>UA</w:t>
      </w:r>
    </w:p>
    <w:p w14:paraId="4DB514F4" w14:textId="77777777" w:rsidR="00E36DAA" w:rsidRPr="00343282" w:rsidRDefault="00E36DAA" w:rsidP="00D42E1A">
      <w:pPr>
        <w:tabs>
          <w:tab w:val="left" w:pos="425"/>
        </w:tabs>
        <w:spacing w:after="100" w:line="360" w:lineRule="auto"/>
        <w:rPr>
          <w:rFonts w:cs="Arial"/>
          <w:b/>
        </w:rPr>
      </w:pPr>
    </w:p>
    <w:p w14:paraId="142DB002" w14:textId="74E9B44E" w:rsidR="000A180E" w:rsidRDefault="00534793" w:rsidP="00D42E1A">
      <w:pPr>
        <w:tabs>
          <w:tab w:val="left" w:pos="425"/>
        </w:tabs>
        <w:spacing w:after="100" w:line="360" w:lineRule="auto"/>
        <w:rPr>
          <w:rFonts w:cs="Arial"/>
        </w:rPr>
      </w:pPr>
      <w:r w:rsidRPr="00E37C3E">
        <w:rPr>
          <w:rFonts w:cs="Arial"/>
        </w:rPr>
        <w:t xml:space="preserve">OPC UA </w:t>
      </w:r>
      <w:r w:rsidR="00C26E8C" w:rsidRPr="00E37C3E">
        <w:rPr>
          <w:rFonts w:cs="Arial"/>
        </w:rPr>
        <w:t>(</w:t>
      </w:r>
      <w:r w:rsidRPr="00534793">
        <w:rPr>
          <w:rFonts w:cs="Arial"/>
        </w:rPr>
        <w:t>Open Platform Communications</w:t>
      </w:r>
      <w:r w:rsidRPr="00E37C3E">
        <w:rPr>
          <w:rFonts w:cs="Arial"/>
        </w:rPr>
        <w:t xml:space="preserve"> Unified Architecture</w:t>
      </w:r>
      <w:r w:rsidR="00C26E8C" w:rsidRPr="00E37C3E">
        <w:rPr>
          <w:rFonts w:cs="Arial"/>
        </w:rPr>
        <w:t>)</w:t>
      </w:r>
      <w:r>
        <w:rPr>
          <w:rFonts w:cs="Arial"/>
        </w:rPr>
        <w:t xml:space="preserve"> ist ein internationales, </w:t>
      </w:r>
      <w:r w:rsidR="00C26E8C" w:rsidRPr="00E37C3E">
        <w:rPr>
          <w:rFonts w:cs="Arial"/>
        </w:rPr>
        <w:t>standardisiertes Kommunikationsprotoko</w:t>
      </w:r>
      <w:r w:rsidR="00B65233">
        <w:rPr>
          <w:rFonts w:cs="Arial"/>
        </w:rPr>
        <w:t>ll, mit dem Daten unabhängig von</w:t>
      </w:r>
      <w:r w:rsidR="00C26E8C" w:rsidRPr="00E37C3E">
        <w:rPr>
          <w:rFonts w:cs="Arial"/>
        </w:rPr>
        <w:t xml:space="preserve"> Hersteller und Plattform ausgetauscht werden</w:t>
      </w:r>
      <w:r w:rsidR="005072FD">
        <w:rPr>
          <w:rFonts w:cs="Arial"/>
        </w:rPr>
        <w:t xml:space="preserve"> können</w:t>
      </w:r>
      <w:r w:rsidR="00F8019D">
        <w:rPr>
          <w:rFonts w:cs="Arial"/>
        </w:rPr>
        <w:t xml:space="preserve"> (vgl.</w:t>
      </w:r>
      <w:r w:rsidR="00DD199C" w:rsidRPr="00DD199C">
        <w:rPr>
          <w:rFonts w:cs="Arial"/>
        </w:rPr>
        <w:t xml:space="preserve"> </w:t>
      </w:r>
      <w:sdt>
        <w:sdtPr>
          <w:rPr>
            <w:rFonts w:cs="Arial"/>
          </w:rPr>
          <w:id w:val="-1755582683"/>
          <w:citation/>
        </w:sdtPr>
        <w:sdtEndPr/>
        <w:sdtContent>
          <w:r w:rsidR="00DD199C">
            <w:rPr>
              <w:rFonts w:cs="Arial"/>
            </w:rPr>
            <w:fldChar w:fldCharType="begin"/>
          </w:r>
          <w:r w:rsidR="00DD199C" w:rsidRPr="005C2F69">
            <w:rPr>
              <w:rFonts w:cs="Arial"/>
            </w:rPr>
            <w:instrText xml:space="preserve"> CITATION OPC20 \l 1033 </w:instrText>
          </w:r>
          <w:r w:rsidR="00DD199C">
            <w:rPr>
              <w:rFonts w:cs="Arial"/>
            </w:rPr>
            <w:fldChar w:fldCharType="separate"/>
          </w:r>
          <w:r w:rsidR="00D42E1A" w:rsidRPr="00D42E1A">
            <w:rPr>
              <w:rFonts w:cs="Arial"/>
              <w:noProof/>
            </w:rPr>
            <w:t>[26]</w:t>
          </w:r>
          <w:r w:rsidR="00DD199C">
            <w:rPr>
              <w:rFonts w:cs="Arial"/>
            </w:rPr>
            <w:fldChar w:fldCharType="end"/>
          </w:r>
        </w:sdtContent>
      </w:sdt>
      <w:r w:rsidR="00F8019D">
        <w:rPr>
          <w:rFonts w:cs="Arial"/>
        </w:rPr>
        <w:t>)</w:t>
      </w:r>
      <w:r w:rsidR="00C26E8C" w:rsidRPr="00E37C3E">
        <w:rPr>
          <w:rFonts w:cs="Arial"/>
        </w:rPr>
        <w:t>. Der integrierte TwinCAT</w:t>
      </w:r>
      <w:r>
        <w:rPr>
          <w:rFonts w:cs="Arial"/>
        </w:rPr>
        <w:t>3</w:t>
      </w:r>
      <w:r w:rsidR="00C26E8C" w:rsidRPr="00E37C3E">
        <w:rPr>
          <w:rFonts w:cs="Arial"/>
        </w:rPr>
        <w:t xml:space="preserve"> OPC UA-Server von Beckhoff bietet eine standardisierte Kommunikationsschnittstelle für den Zugriff auf Variablen oder Symbolwerte aus der TwinCAT-Laufzeit</w:t>
      </w:r>
      <w:r w:rsidR="00F8019D">
        <w:rPr>
          <w:rFonts w:cs="Arial"/>
        </w:rPr>
        <w:t xml:space="preserve"> (vgl.</w:t>
      </w:r>
      <w:sdt>
        <w:sdtPr>
          <w:rPr>
            <w:rFonts w:cs="Arial"/>
          </w:rPr>
          <w:id w:val="43026907"/>
          <w:citation/>
        </w:sdtPr>
        <w:sdtEndPr/>
        <w:sdtContent>
          <w:r w:rsidR="002E0F22">
            <w:rPr>
              <w:rFonts w:cs="Arial"/>
            </w:rPr>
            <w:fldChar w:fldCharType="begin"/>
          </w:r>
          <w:r w:rsidR="002E0F22" w:rsidRPr="002E0F22">
            <w:rPr>
              <w:rFonts w:cs="Arial"/>
            </w:rPr>
            <w:instrText xml:space="preserve"> CITATION Bec206 \l 1033 </w:instrText>
          </w:r>
          <w:r w:rsidR="002E0F22">
            <w:rPr>
              <w:rFonts w:cs="Arial"/>
            </w:rPr>
            <w:fldChar w:fldCharType="separate"/>
          </w:r>
          <w:r w:rsidR="00D42E1A">
            <w:rPr>
              <w:rFonts w:cs="Arial"/>
              <w:noProof/>
            </w:rPr>
            <w:t xml:space="preserve"> </w:t>
          </w:r>
          <w:r w:rsidR="00D42E1A" w:rsidRPr="00D42E1A">
            <w:rPr>
              <w:rFonts w:cs="Arial"/>
              <w:noProof/>
            </w:rPr>
            <w:t>[27]</w:t>
          </w:r>
          <w:r w:rsidR="002E0F22">
            <w:rPr>
              <w:rFonts w:cs="Arial"/>
            </w:rPr>
            <w:fldChar w:fldCharType="end"/>
          </w:r>
        </w:sdtContent>
      </w:sdt>
      <w:r w:rsidR="00F8019D">
        <w:rPr>
          <w:rFonts w:cs="Arial"/>
        </w:rPr>
        <w:t>)</w:t>
      </w:r>
      <w:r w:rsidR="00C26E8C" w:rsidRPr="00E37C3E">
        <w:rPr>
          <w:rFonts w:cs="Arial"/>
        </w:rPr>
        <w:t xml:space="preserve">. Software von Drittanbietern (normalerweise </w:t>
      </w:r>
      <w:r>
        <w:rPr>
          <w:rFonts w:cs="Arial"/>
        </w:rPr>
        <w:t>ein OPC UA</w:t>
      </w:r>
      <w:r w:rsidR="00C26E8C" w:rsidRPr="00E37C3E">
        <w:rPr>
          <w:rFonts w:cs="Arial"/>
        </w:rPr>
        <w:t xml:space="preserve">-Client) </w:t>
      </w:r>
      <w:r w:rsidR="003407D0" w:rsidRPr="00E37C3E">
        <w:rPr>
          <w:rFonts w:cs="Arial"/>
        </w:rPr>
        <w:t xml:space="preserve">stellt </w:t>
      </w:r>
      <w:r>
        <w:rPr>
          <w:rFonts w:cs="Arial"/>
        </w:rPr>
        <w:t>eine Verbindung zum Server her</w:t>
      </w:r>
      <w:r w:rsidR="00C26E8C" w:rsidRPr="00E37C3E">
        <w:rPr>
          <w:rFonts w:cs="Arial"/>
        </w:rPr>
        <w:t xml:space="preserve">, um Variablenwerte zu lesen. </w:t>
      </w:r>
    </w:p>
    <w:p w14:paraId="42D0C0C6" w14:textId="67110F4C" w:rsidR="0060712C" w:rsidRPr="00E37C3E" w:rsidRDefault="00534793" w:rsidP="00D42E1A">
      <w:pPr>
        <w:spacing w:line="360" w:lineRule="auto"/>
        <w:rPr>
          <w:rFonts w:cs="Arial"/>
        </w:rPr>
      </w:pPr>
      <w:r>
        <w:rPr>
          <w:rFonts w:cs="Arial"/>
        </w:rPr>
        <w:t>Siemens bietet w</w:t>
      </w:r>
      <w:r w:rsidR="0060712C" w:rsidRPr="00E37C3E">
        <w:rPr>
          <w:rFonts w:cs="Arial"/>
        </w:rPr>
        <w:t xml:space="preserve">ie bei Beckhoff </w:t>
      </w:r>
      <w:r>
        <w:rPr>
          <w:rFonts w:cs="Arial"/>
        </w:rPr>
        <w:t xml:space="preserve">auch einen OPC UA-Server für SPSen an. </w:t>
      </w:r>
      <w:r w:rsidR="005072FD">
        <w:rPr>
          <w:rFonts w:cs="Arial"/>
        </w:rPr>
        <w:t>Das minimale Abtas</w:t>
      </w:r>
      <w:r w:rsidR="0060712C" w:rsidRPr="00E37C3E">
        <w:rPr>
          <w:rFonts w:cs="Arial"/>
        </w:rPr>
        <w:t>tin</w:t>
      </w:r>
      <w:r w:rsidR="007F1A45">
        <w:rPr>
          <w:rFonts w:cs="Arial"/>
        </w:rPr>
        <w:t xml:space="preserve">tervall des </w:t>
      </w:r>
      <w:r>
        <w:rPr>
          <w:rFonts w:cs="Arial"/>
        </w:rPr>
        <w:t>OPC UA-</w:t>
      </w:r>
      <w:r w:rsidR="007F1A45">
        <w:rPr>
          <w:rFonts w:cs="Arial"/>
        </w:rPr>
        <w:t>Servers beträgt 100</w:t>
      </w:r>
      <w:r w:rsidR="0060712C" w:rsidRPr="00E37C3E">
        <w:rPr>
          <w:rFonts w:cs="Arial"/>
        </w:rPr>
        <w:t xml:space="preserve">ms. </w:t>
      </w:r>
      <w:r>
        <w:rPr>
          <w:rFonts w:cs="Arial"/>
        </w:rPr>
        <w:t>Weitergehende Informationen sind in</w:t>
      </w:r>
      <w:sdt>
        <w:sdtPr>
          <w:rPr>
            <w:rFonts w:cs="Arial"/>
          </w:rPr>
          <w:id w:val="-1763288832"/>
          <w:citation/>
        </w:sdtPr>
        <w:sdtEndPr/>
        <w:sdtContent>
          <w:r w:rsidR="0060712C">
            <w:rPr>
              <w:rFonts w:cs="Arial"/>
            </w:rPr>
            <w:fldChar w:fldCharType="begin"/>
          </w:r>
          <w:r w:rsidR="0060712C" w:rsidRPr="0097677A">
            <w:rPr>
              <w:rFonts w:cs="Arial"/>
            </w:rPr>
            <w:instrText xml:space="preserve"> CITATION Sie19 \l 1033 </w:instrText>
          </w:r>
          <w:r w:rsidR="0060712C">
            <w:rPr>
              <w:rFonts w:cs="Arial"/>
            </w:rPr>
            <w:fldChar w:fldCharType="separate"/>
          </w:r>
          <w:r w:rsidR="00D42E1A">
            <w:rPr>
              <w:rFonts w:cs="Arial"/>
              <w:noProof/>
            </w:rPr>
            <w:t xml:space="preserve"> </w:t>
          </w:r>
          <w:r w:rsidR="00D42E1A" w:rsidRPr="00D42E1A">
            <w:rPr>
              <w:rFonts w:cs="Arial"/>
              <w:noProof/>
            </w:rPr>
            <w:t>[1]</w:t>
          </w:r>
          <w:r w:rsidR="0060712C">
            <w:rPr>
              <w:rFonts w:cs="Arial"/>
            </w:rPr>
            <w:fldChar w:fldCharType="end"/>
          </w:r>
        </w:sdtContent>
      </w:sdt>
      <w:r>
        <w:rPr>
          <w:rFonts w:cs="Arial"/>
        </w:rPr>
        <w:t xml:space="preserve"> beschrieben. Phoenix Contact bietet ebenfalls ein</w:t>
      </w:r>
      <w:r w:rsidR="005072FD">
        <w:rPr>
          <w:rFonts w:cs="Arial"/>
        </w:rPr>
        <w:t>en</w:t>
      </w:r>
      <w:r>
        <w:rPr>
          <w:rFonts w:cs="Arial"/>
        </w:rPr>
        <w:t xml:space="preserve"> OPC UA-Server für </w:t>
      </w:r>
      <w:r w:rsidR="0060712C" w:rsidRPr="00E37C3E">
        <w:rPr>
          <w:rFonts w:cs="Arial"/>
        </w:rPr>
        <w:t>SPS</w:t>
      </w:r>
      <w:r>
        <w:rPr>
          <w:rFonts w:cs="Arial"/>
        </w:rPr>
        <w:t xml:space="preserve"> an.</w:t>
      </w:r>
      <w:r w:rsidR="0060712C" w:rsidRPr="00E37C3E">
        <w:rPr>
          <w:rFonts w:cs="Arial"/>
        </w:rPr>
        <w:t xml:space="preserve"> Das minimale Abtastintervall d</w:t>
      </w:r>
      <w:r>
        <w:rPr>
          <w:rFonts w:cs="Arial"/>
        </w:rPr>
        <w:t>ies</w:t>
      </w:r>
      <w:r w:rsidR="0060712C" w:rsidRPr="00E37C3E">
        <w:rPr>
          <w:rFonts w:cs="Arial"/>
        </w:rPr>
        <w:t xml:space="preserve">es Servers beträgt </w:t>
      </w:r>
      <w:r w:rsidR="0060712C">
        <w:rPr>
          <w:rFonts w:cs="Arial"/>
        </w:rPr>
        <w:t xml:space="preserve">auch </w:t>
      </w:r>
      <w:r w:rsidR="007F1A45">
        <w:rPr>
          <w:rFonts w:cs="Arial"/>
        </w:rPr>
        <w:t>100</w:t>
      </w:r>
      <w:r w:rsidR="0060712C" w:rsidRPr="00E37C3E">
        <w:rPr>
          <w:rFonts w:cs="Arial"/>
        </w:rPr>
        <w:t>ms</w:t>
      </w:r>
      <w:r w:rsidR="0060712C">
        <w:rPr>
          <w:rFonts w:cs="Arial"/>
        </w:rPr>
        <w:t xml:space="preserve"> wie </w:t>
      </w:r>
      <w:r>
        <w:rPr>
          <w:rFonts w:cs="Arial"/>
        </w:rPr>
        <w:t xml:space="preserve">bei </w:t>
      </w:r>
      <w:r w:rsidR="0060712C">
        <w:rPr>
          <w:rFonts w:cs="Arial"/>
        </w:rPr>
        <w:t>Siemens</w:t>
      </w:r>
      <w:r w:rsidR="00F8019D">
        <w:rPr>
          <w:rFonts w:cs="Arial"/>
        </w:rPr>
        <w:t xml:space="preserve"> (vgl.</w:t>
      </w:r>
      <w:sdt>
        <w:sdtPr>
          <w:rPr>
            <w:rFonts w:cs="Arial"/>
          </w:rPr>
          <w:id w:val="263189288"/>
          <w:citation/>
        </w:sdtPr>
        <w:sdtEndPr/>
        <w:sdtContent>
          <w:r w:rsidR="0060712C">
            <w:rPr>
              <w:rFonts w:cs="Arial"/>
            </w:rPr>
            <w:fldChar w:fldCharType="begin"/>
          </w:r>
          <w:r w:rsidR="0060712C" w:rsidRPr="0097677A">
            <w:rPr>
              <w:rFonts w:cs="Arial"/>
            </w:rPr>
            <w:instrText xml:space="preserve"> CITATION Pho19 \l 1033 </w:instrText>
          </w:r>
          <w:r w:rsidR="0060712C">
            <w:rPr>
              <w:rFonts w:cs="Arial"/>
            </w:rPr>
            <w:fldChar w:fldCharType="separate"/>
          </w:r>
          <w:r w:rsidR="00D42E1A">
            <w:rPr>
              <w:rFonts w:cs="Arial"/>
              <w:noProof/>
            </w:rPr>
            <w:t xml:space="preserve"> </w:t>
          </w:r>
          <w:r w:rsidR="00D42E1A" w:rsidRPr="00D42E1A">
            <w:rPr>
              <w:rFonts w:cs="Arial"/>
              <w:noProof/>
            </w:rPr>
            <w:t>[25]</w:t>
          </w:r>
          <w:r w:rsidR="0060712C">
            <w:rPr>
              <w:rFonts w:cs="Arial"/>
            </w:rPr>
            <w:fldChar w:fldCharType="end"/>
          </w:r>
        </w:sdtContent>
      </w:sdt>
      <w:r w:rsidR="00F8019D">
        <w:rPr>
          <w:rFonts w:cs="Arial"/>
        </w:rPr>
        <w:t>)</w:t>
      </w:r>
      <w:r w:rsidR="0060712C" w:rsidRPr="00E37C3E">
        <w:rPr>
          <w:rFonts w:cs="Arial"/>
        </w:rPr>
        <w:t>.</w:t>
      </w:r>
    </w:p>
    <w:p w14:paraId="37C5F779" w14:textId="45AB4615" w:rsidR="006475BC" w:rsidRDefault="002B5D68" w:rsidP="00D42E1A">
      <w:pPr>
        <w:tabs>
          <w:tab w:val="left" w:pos="425"/>
        </w:tabs>
        <w:spacing w:after="100" w:line="360" w:lineRule="auto"/>
        <w:rPr>
          <w:rFonts w:cs="Arial"/>
        </w:rPr>
      </w:pPr>
      <w:r>
        <w:rPr>
          <w:rFonts w:cs="Arial"/>
        </w:rPr>
        <w:t>Ein Ende der OPC UA</w:t>
      </w:r>
      <w:r w:rsidR="006475BC" w:rsidRPr="00E37C3E">
        <w:rPr>
          <w:rFonts w:cs="Arial"/>
        </w:rPr>
        <w:t>-Kommunikat</w:t>
      </w:r>
      <w:r>
        <w:rPr>
          <w:rFonts w:cs="Arial"/>
        </w:rPr>
        <w:t xml:space="preserve">ion ist ein OPC UA-Server auf der SPS </w:t>
      </w:r>
      <w:r w:rsidR="006475BC" w:rsidRPr="00E37C3E">
        <w:rPr>
          <w:rFonts w:cs="Arial"/>
        </w:rPr>
        <w:t>u</w:t>
      </w:r>
      <w:r>
        <w:rPr>
          <w:rFonts w:cs="Arial"/>
        </w:rPr>
        <w:t>nd das andere Ende ist ein OPCU UA</w:t>
      </w:r>
      <w:r w:rsidR="006475BC" w:rsidRPr="00E37C3E">
        <w:rPr>
          <w:rFonts w:cs="Arial"/>
        </w:rPr>
        <w:t>-Client</w:t>
      </w:r>
      <w:r w:rsidR="00F8019D">
        <w:rPr>
          <w:rFonts w:cs="Arial"/>
        </w:rPr>
        <w:t xml:space="preserve"> (vgl.</w:t>
      </w:r>
      <w:sdt>
        <w:sdtPr>
          <w:rPr>
            <w:rFonts w:cs="Arial"/>
          </w:rPr>
          <w:id w:val="1961306562"/>
          <w:citation/>
        </w:sdtPr>
        <w:sdtEndPr/>
        <w:sdtContent>
          <w:r w:rsidR="005C2F69">
            <w:rPr>
              <w:rFonts w:cs="Arial"/>
            </w:rPr>
            <w:fldChar w:fldCharType="begin"/>
          </w:r>
          <w:r w:rsidR="005C2F69" w:rsidRPr="005C2F69">
            <w:rPr>
              <w:rFonts w:cs="Arial"/>
            </w:rPr>
            <w:instrText xml:space="preserve"> CITATION OPC20 \l 1033 </w:instrText>
          </w:r>
          <w:r w:rsidR="005C2F69">
            <w:rPr>
              <w:rFonts w:cs="Arial"/>
            </w:rPr>
            <w:fldChar w:fldCharType="separate"/>
          </w:r>
          <w:r w:rsidR="00D42E1A">
            <w:rPr>
              <w:rFonts w:cs="Arial"/>
              <w:noProof/>
            </w:rPr>
            <w:t xml:space="preserve"> </w:t>
          </w:r>
          <w:r w:rsidR="00D42E1A" w:rsidRPr="00D42E1A">
            <w:rPr>
              <w:rFonts w:cs="Arial"/>
              <w:noProof/>
            </w:rPr>
            <w:t>[26]</w:t>
          </w:r>
          <w:r w:rsidR="005C2F69">
            <w:rPr>
              <w:rFonts w:cs="Arial"/>
            </w:rPr>
            <w:fldChar w:fldCharType="end"/>
          </w:r>
        </w:sdtContent>
      </w:sdt>
      <w:r w:rsidR="00F8019D">
        <w:rPr>
          <w:rFonts w:cs="Arial"/>
        </w:rPr>
        <w:t>)</w:t>
      </w:r>
      <w:r>
        <w:rPr>
          <w:rFonts w:cs="Arial"/>
        </w:rPr>
        <w:t>. Der OPC UA</w:t>
      </w:r>
      <w:r w:rsidR="005072FD">
        <w:rPr>
          <w:rFonts w:cs="Arial"/>
        </w:rPr>
        <w:t>-Client fragt Variablenwerte vom</w:t>
      </w:r>
      <w:r>
        <w:rPr>
          <w:rFonts w:cs="Arial"/>
        </w:rPr>
        <w:t xml:space="preserve"> OPC UA-Server der SPS ab.</w:t>
      </w:r>
      <w:r w:rsidR="006475BC" w:rsidRPr="00E37C3E">
        <w:rPr>
          <w:rFonts w:cs="Arial"/>
        </w:rPr>
        <w:t xml:space="preserve"> </w:t>
      </w:r>
    </w:p>
    <w:p w14:paraId="56D800F7" w14:textId="77777777" w:rsidR="00534793" w:rsidRDefault="00534793" w:rsidP="00D42E1A">
      <w:pPr>
        <w:tabs>
          <w:tab w:val="left" w:pos="425"/>
        </w:tabs>
        <w:spacing w:after="100" w:line="360" w:lineRule="auto"/>
        <w:rPr>
          <w:rFonts w:cs="Arial"/>
        </w:rPr>
      </w:pPr>
    </w:p>
    <w:p w14:paraId="0D79C785" w14:textId="7BB9CE1C" w:rsidR="00E4630C" w:rsidRDefault="005F485B" w:rsidP="00D42E1A">
      <w:pPr>
        <w:pStyle w:val="berschrift3"/>
        <w:rPr>
          <w:rFonts w:cs="Arial"/>
          <w:lang w:val="de-DE"/>
        </w:rPr>
      </w:pPr>
      <w:bookmarkStart w:id="55" w:name="_Toc48558524"/>
      <w:r w:rsidRPr="00272D15">
        <w:rPr>
          <w:rFonts w:cs="Arial"/>
          <w:lang w:val="de-DE"/>
        </w:rPr>
        <w:t xml:space="preserve">4.2.2 </w:t>
      </w:r>
      <w:r w:rsidR="00C403B8">
        <w:rPr>
          <w:rFonts w:cs="Arial"/>
          <w:lang w:val="de-DE"/>
        </w:rPr>
        <w:t>Data-Logging-</w:t>
      </w:r>
      <w:r w:rsidR="00272D15" w:rsidRPr="00272D15">
        <w:rPr>
          <w:rFonts w:cs="Arial"/>
          <w:lang w:val="de-DE"/>
        </w:rPr>
        <w:t>Software von Drittanbieter</w:t>
      </w:r>
      <w:r w:rsidR="00272D15">
        <w:rPr>
          <w:rFonts w:cs="Arial"/>
          <w:lang w:val="de-DE"/>
        </w:rPr>
        <w:t>n</w:t>
      </w:r>
      <w:bookmarkEnd w:id="55"/>
    </w:p>
    <w:p w14:paraId="2224F3FF" w14:textId="77777777" w:rsidR="00F8019D" w:rsidRPr="00F8019D" w:rsidRDefault="00F8019D" w:rsidP="00D42E1A">
      <w:pPr>
        <w:spacing w:line="360" w:lineRule="auto"/>
      </w:pPr>
    </w:p>
    <w:p w14:paraId="13E7F82F" w14:textId="3B7F3BF2" w:rsidR="00E14657" w:rsidRDefault="00E14657" w:rsidP="00D42E1A">
      <w:pPr>
        <w:spacing w:line="360" w:lineRule="auto"/>
        <w:rPr>
          <w:rFonts w:cs="Arial"/>
        </w:rPr>
      </w:pPr>
      <w:r w:rsidRPr="00E37C3E">
        <w:rPr>
          <w:rFonts w:cs="Arial"/>
        </w:rPr>
        <w:t xml:space="preserve">Es gibt </w:t>
      </w:r>
      <w:r w:rsidR="005072FD">
        <w:rPr>
          <w:rFonts w:cs="Arial"/>
        </w:rPr>
        <w:t>Software von</w:t>
      </w:r>
      <w:r w:rsidR="00272D15">
        <w:rPr>
          <w:rFonts w:cs="Arial"/>
        </w:rPr>
        <w:t xml:space="preserve"> Drittanbieter</w:t>
      </w:r>
      <w:r w:rsidR="005072FD">
        <w:rPr>
          <w:rFonts w:cs="Arial"/>
        </w:rPr>
        <w:t>n</w:t>
      </w:r>
      <w:r w:rsidRPr="00E37C3E">
        <w:rPr>
          <w:rFonts w:cs="Arial"/>
        </w:rPr>
        <w:t xml:space="preserve">, die für die Datenerfassung </w:t>
      </w:r>
      <w:r w:rsidR="00272D15">
        <w:rPr>
          <w:rFonts w:cs="Arial"/>
        </w:rPr>
        <w:t>geeignet sind</w:t>
      </w:r>
      <w:r w:rsidR="00DB610B" w:rsidRPr="00E37C3E">
        <w:rPr>
          <w:rFonts w:cs="Arial"/>
        </w:rPr>
        <w:t>, z.B.</w:t>
      </w:r>
      <w:r w:rsidRPr="00E37C3E">
        <w:rPr>
          <w:rFonts w:cs="Arial"/>
        </w:rPr>
        <w:t xml:space="preserve"> die von </w:t>
      </w:r>
      <w:r w:rsidR="00CF4B4C">
        <w:rPr>
          <w:rFonts w:cs="Arial"/>
        </w:rPr>
        <w:t>„</w:t>
      </w:r>
      <w:r w:rsidR="00CF4B4C" w:rsidRPr="00E37C3E">
        <w:rPr>
          <w:rFonts w:cs="Arial"/>
        </w:rPr>
        <w:t>Open Automation Software</w:t>
      </w:r>
      <w:r w:rsidR="00CF4B4C">
        <w:rPr>
          <w:rFonts w:cs="Arial"/>
        </w:rPr>
        <w:t>“</w:t>
      </w:r>
      <w:r w:rsidR="00CF4B4C" w:rsidRPr="00E37C3E">
        <w:rPr>
          <w:rFonts w:cs="Arial"/>
        </w:rPr>
        <w:t xml:space="preserve"> </w:t>
      </w:r>
      <w:r w:rsidR="00CF4B4C">
        <w:rPr>
          <w:rFonts w:cs="Arial"/>
        </w:rPr>
        <w:t>(</w:t>
      </w:r>
      <w:r w:rsidRPr="00E37C3E">
        <w:rPr>
          <w:rFonts w:cs="Arial"/>
        </w:rPr>
        <w:t>OAS</w:t>
      </w:r>
      <w:r w:rsidR="00CF4B4C">
        <w:rPr>
          <w:rFonts w:cs="Arial"/>
        </w:rPr>
        <w:t>)</w:t>
      </w:r>
      <w:r w:rsidRPr="00E37C3E">
        <w:rPr>
          <w:rFonts w:cs="Arial"/>
        </w:rPr>
        <w:t xml:space="preserve"> </w:t>
      </w:r>
      <w:r w:rsidR="00272D15">
        <w:rPr>
          <w:rFonts w:cs="Arial"/>
        </w:rPr>
        <w:t>angebotene</w:t>
      </w:r>
      <w:r w:rsidRPr="00E37C3E">
        <w:rPr>
          <w:rFonts w:cs="Arial"/>
        </w:rPr>
        <w:t xml:space="preserve"> Software</w:t>
      </w:r>
      <w:r w:rsidR="00FE116C">
        <w:rPr>
          <w:rFonts w:cs="Arial"/>
        </w:rPr>
        <w:t xml:space="preserve"> OAS</w:t>
      </w:r>
      <w:r w:rsidR="00160CEC">
        <w:rPr>
          <w:rFonts w:cs="Arial"/>
        </w:rPr>
        <w:t xml:space="preserve"> Platform</w:t>
      </w:r>
      <w:r w:rsidR="00F8019D">
        <w:rPr>
          <w:rFonts w:cs="Arial"/>
        </w:rPr>
        <w:t xml:space="preserve"> (vgl.</w:t>
      </w:r>
      <w:r w:rsidR="00FE116C">
        <w:rPr>
          <w:rFonts w:cs="Arial"/>
        </w:rPr>
        <w:t xml:space="preserve"> </w:t>
      </w:r>
      <w:sdt>
        <w:sdtPr>
          <w:rPr>
            <w:rFonts w:cs="Arial"/>
          </w:rPr>
          <w:id w:val="497773959"/>
          <w:citation/>
        </w:sdtPr>
        <w:sdtEndPr/>
        <w:sdtContent>
          <w:r w:rsidR="005C2F69">
            <w:rPr>
              <w:rFonts w:cs="Arial"/>
            </w:rPr>
            <w:fldChar w:fldCharType="begin"/>
          </w:r>
          <w:r w:rsidR="005C2F69" w:rsidRPr="005C2F69">
            <w:rPr>
              <w:rFonts w:cs="Arial"/>
            </w:rPr>
            <w:instrText xml:space="preserve"> CITATION OAS20 \l 1033 </w:instrText>
          </w:r>
          <w:r w:rsidR="005C2F69">
            <w:rPr>
              <w:rFonts w:cs="Arial"/>
            </w:rPr>
            <w:fldChar w:fldCharType="separate"/>
          </w:r>
          <w:r w:rsidR="00D42E1A" w:rsidRPr="00D42E1A">
            <w:rPr>
              <w:rFonts w:cs="Arial"/>
              <w:noProof/>
            </w:rPr>
            <w:t>[28]</w:t>
          </w:r>
          <w:r w:rsidR="005C2F69">
            <w:rPr>
              <w:rFonts w:cs="Arial"/>
            </w:rPr>
            <w:fldChar w:fldCharType="end"/>
          </w:r>
        </w:sdtContent>
      </w:sdt>
      <w:r w:rsidR="00F8019D">
        <w:rPr>
          <w:rFonts w:cs="Arial"/>
        </w:rPr>
        <w:t>)</w:t>
      </w:r>
      <w:r w:rsidR="00272D15">
        <w:rPr>
          <w:rFonts w:cs="Arial"/>
        </w:rPr>
        <w:t>. Mit dieser Software können Daten von e</w:t>
      </w:r>
      <w:r w:rsidR="00272D15" w:rsidRPr="00E37C3E">
        <w:rPr>
          <w:rFonts w:cs="Arial"/>
        </w:rPr>
        <w:t xml:space="preserve">iner SPS oder </w:t>
      </w:r>
      <w:r w:rsidR="00272D15">
        <w:rPr>
          <w:rFonts w:cs="Arial"/>
        </w:rPr>
        <w:t>einem IPC aufgezeichnet werden.</w:t>
      </w:r>
      <w:r w:rsidR="005072FD">
        <w:rPr>
          <w:rFonts w:cs="Arial"/>
        </w:rPr>
        <w:t xml:space="preserve"> </w:t>
      </w:r>
      <w:r w:rsidRPr="00E37C3E">
        <w:rPr>
          <w:rFonts w:cs="Arial"/>
        </w:rPr>
        <w:t>Daten, die von Anwendungen mit hoher Datenaktual</w:t>
      </w:r>
      <w:r w:rsidR="00DB610B" w:rsidRPr="00E37C3E">
        <w:rPr>
          <w:rFonts w:cs="Arial"/>
        </w:rPr>
        <w:t>isierungs</w:t>
      </w:r>
      <w:r w:rsidR="00272D15">
        <w:rPr>
          <w:rFonts w:cs="Arial"/>
        </w:rPr>
        <w:t>rate</w:t>
      </w:r>
      <w:r w:rsidR="00DB610B" w:rsidRPr="00E37C3E">
        <w:rPr>
          <w:rFonts w:cs="Arial"/>
        </w:rPr>
        <w:t xml:space="preserve"> generiert we</w:t>
      </w:r>
      <w:r w:rsidRPr="00E37C3E">
        <w:rPr>
          <w:rFonts w:cs="Arial"/>
        </w:rPr>
        <w:t xml:space="preserve">rden, </w:t>
      </w:r>
      <w:r w:rsidR="005969E4" w:rsidRPr="00E37C3E">
        <w:rPr>
          <w:rFonts w:cs="Arial"/>
        </w:rPr>
        <w:t xml:space="preserve">werden </w:t>
      </w:r>
      <w:r w:rsidRPr="00E37C3E">
        <w:rPr>
          <w:rFonts w:cs="Arial"/>
        </w:rPr>
        <w:t xml:space="preserve">mit Open Automation Software </w:t>
      </w:r>
      <w:r w:rsidR="00D5034E">
        <w:rPr>
          <w:rFonts w:cs="Arial"/>
        </w:rPr>
        <w:t xml:space="preserve">gelesen und </w:t>
      </w:r>
      <w:r w:rsidR="00272D15">
        <w:rPr>
          <w:rFonts w:cs="Arial"/>
        </w:rPr>
        <w:t>aufgezeichnet</w:t>
      </w:r>
      <w:r w:rsidRPr="00E37C3E">
        <w:rPr>
          <w:rFonts w:cs="Arial"/>
        </w:rPr>
        <w:t xml:space="preserve">. OAS </w:t>
      </w:r>
      <w:r w:rsidR="00F31DAD" w:rsidRPr="00E37C3E">
        <w:rPr>
          <w:rFonts w:cs="Arial"/>
        </w:rPr>
        <w:t xml:space="preserve">zeichnet </w:t>
      </w:r>
      <w:r w:rsidRPr="00E37C3E">
        <w:rPr>
          <w:rFonts w:cs="Arial"/>
        </w:rPr>
        <w:t>die gepufferten Daten</w:t>
      </w:r>
      <w:r w:rsidR="00D5034E">
        <w:rPr>
          <w:rFonts w:cs="Arial"/>
        </w:rPr>
        <w:t xml:space="preserve"> </w:t>
      </w:r>
      <w:r w:rsidR="00272D15">
        <w:rPr>
          <w:rFonts w:cs="Arial"/>
        </w:rPr>
        <w:t>mit einem Zeitstempel</w:t>
      </w:r>
      <w:r w:rsidR="00D5034E">
        <w:rPr>
          <w:rFonts w:cs="Arial"/>
        </w:rPr>
        <w:t xml:space="preserve"> </w:t>
      </w:r>
      <w:r w:rsidRPr="00E37C3E">
        <w:rPr>
          <w:rFonts w:cs="Arial"/>
        </w:rPr>
        <w:t>in ei</w:t>
      </w:r>
      <w:r w:rsidR="00160CEC">
        <w:rPr>
          <w:rFonts w:cs="Arial"/>
        </w:rPr>
        <w:t xml:space="preserve">ner </w:t>
      </w:r>
      <w:r w:rsidRPr="00E37C3E">
        <w:rPr>
          <w:rFonts w:cs="Arial"/>
        </w:rPr>
        <w:t xml:space="preserve">Datenbank oder </w:t>
      </w:r>
      <w:r w:rsidR="00272D15">
        <w:rPr>
          <w:rFonts w:cs="Arial"/>
        </w:rPr>
        <w:t xml:space="preserve">einer </w:t>
      </w:r>
      <w:r w:rsidRPr="00E37C3E">
        <w:rPr>
          <w:rFonts w:cs="Arial"/>
        </w:rPr>
        <w:t>CSV-Datei im Tabellenformat</w:t>
      </w:r>
      <w:r w:rsidR="00272D15">
        <w:rPr>
          <w:rFonts w:cs="Arial"/>
        </w:rPr>
        <w:t xml:space="preserve"> auf</w:t>
      </w:r>
      <w:r w:rsidRPr="00E37C3E">
        <w:rPr>
          <w:rFonts w:cs="Arial"/>
        </w:rPr>
        <w:t>.</w:t>
      </w:r>
      <w:r w:rsidR="00160CEC">
        <w:rPr>
          <w:rFonts w:cs="Arial"/>
        </w:rPr>
        <w:t xml:space="preserve"> </w:t>
      </w:r>
      <w:r w:rsidR="007C18D4">
        <w:rPr>
          <w:rFonts w:cs="Arial"/>
        </w:rPr>
        <w:t>Die unterstütz</w:t>
      </w:r>
      <w:r w:rsidR="005072FD">
        <w:rPr>
          <w:rFonts w:cs="Arial"/>
        </w:rPr>
        <w:t>t</w:t>
      </w:r>
      <w:r w:rsidR="007C18D4">
        <w:rPr>
          <w:rFonts w:cs="Arial"/>
        </w:rPr>
        <w:t xml:space="preserve">en Datenbanktypen sind SQL Express, </w:t>
      </w:r>
      <w:r w:rsidR="007C18D4" w:rsidRPr="007C18D4">
        <w:rPr>
          <w:rFonts w:cs="Arial"/>
        </w:rPr>
        <w:t>Microsoft Azure</w:t>
      </w:r>
      <w:r w:rsidR="007C18D4">
        <w:rPr>
          <w:rFonts w:cs="Arial"/>
        </w:rPr>
        <w:t xml:space="preserve">, </w:t>
      </w:r>
      <w:r w:rsidR="007C18D4" w:rsidRPr="007C18D4">
        <w:rPr>
          <w:rFonts w:cs="Arial"/>
        </w:rPr>
        <w:t>Oracle</w:t>
      </w:r>
      <w:r w:rsidR="007C18D4">
        <w:rPr>
          <w:rFonts w:cs="Arial"/>
        </w:rPr>
        <w:t>,</w:t>
      </w:r>
      <w:r w:rsidR="007C18D4" w:rsidRPr="007C18D4">
        <w:t xml:space="preserve"> </w:t>
      </w:r>
      <w:r w:rsidR="007C18D4" w:rsidRPr="007C18D4">
        <w:rPr>
          <w:rFonts w:cs="Arial"/>
        </w:rPr>
        <w:t>mySQL, MariaDB, SQLite, MongoDB, PostgreSQL</w:t>
      </w:r>
      <w:r w:rsidR="00272D15">
        <w:rPr>
          <w:rFonts w:cs="Arial"/>
        </w:rPr>
        <w:t xml:space="preserve"> und</w:t>
      </w:r>
      <w:r w:rsidR="007C18D4" w:rsidRPr="007C18D4">
        <w:t xml:space="preserve"> </w:t>
      </w:r>
      <w:r w:rsidR="007C18D4" w:rsidRPr="007C18D4">
        <w:rPr>
          <w:rFonts w:cs="Arial"/>
        </w:rPr>
        <w:t>Cassandra</w:t>
      </w:r>
      <w:r w:rsidR="007C18D4">
        <w:rPr>
          <w:rFonts w:cs="Arial"/>
        </w:rPr>
        <w:t xml:space="preserve">. </w:t>
      </w:r>
      <w:r w:rsidR="003F7C22">
        <w:rPr>
          <w:rFonts w:cs="Arial"/>
        </w:rPr>
        <w:t xml:space="preserve">Daten mit </w:t>
      </w:r>
      <w:r w:rsidR="00272D15">
        <w:rPr>
          <w:rFonts w:cs="Arial"/>
        </w:rPr>
        <w:t>einem Zeitintervall von einer Milli</w:t>
      </w:r>
      <w:r w:rsidR="003F7C22">
        <w:rPr>
          <w:rFonts w:cs="Arial"/>
        </w:rPr>
        <w:t>s</w:t>
      </w:r>
      <w:r w:rsidR="00272D15">
        <w:rPr>
          <w:rFonts w:cs="Arial"/>
        </w:rPr>
        <w:t>ekunde</w:t>
      </w:r>
      <w:r w:rsidR="003F7C22">
        <w:rPr>
          <w:rFonts w:cs="Arial"/>
        </w:rPr>
        <w:t xml:space="preserve"> </w:t>
      </w:r>
      <w:r w:rsidR="00272D15">
        <w:rPr>
          <w:rFonts w:cs="Arial"/>
        </w:rPr>
        <w:t>können</w:t>
      </w:r>
      <w:r w:rsidR="003F7C22">
        <w:rPr>
          <w:rFonts w:cs="Arial"/>
        </w:rPr>
        <w:t xml:space="preserve"> aufgezeichnet</w:t>
      </w:r>
      <w:r w:rsidR="00272D15">
        <w:rPr>
          <w:rFonts w:cs="Arial"/>
        </w:rPr>
        <w:t xml:space="preserve"> werden</w:t>
      </w:r>
      <w:r w:rsidR="003F7C22">
        <w:rPr>
          <w:rFonts w:cs="Arial"/>
        </w:rPr>
        <w:t>.</w:t>
      </w:r>
      <w:r w:rsidRPr="00E37C3E">
        <w:rPr>
          <w:rFonts w:cs="Arial"/>
        </w:rPr>
        <w:t xml:space="preserve"> </w:t>
      </w:r>
      <w:r w:rsidR="00F8019D">
        <w:rPr>
          <w:rFonts w:cs="Arial"/>
        </w:rPr>
        <w:t xml:space="preserve">(vgl. </w:t>
      </w:r>
      <w:sdt>
        <w:sdtPr>
          <w:rPr>
            <w:rFonts w:cs="Arial"/>
          </w:rPr>
          <w:id w:val="-1999951030"/>
          <w:citation/>
        </w:sdtPr>
        <w:sdtEndPr/>
        <w:sdtContent>
          <w:r w:rsidR="005C2F69">
            <w:rPr>
              <w:rFonts w:cs="Arial"/>
            </w:rPr>
            <w:fldChar w:fldCharType="begin"/>
          </w:r>
          <w:r w:rsidR="005C2F69" w:rsidRPr="005C2F69">
            <w:rPr>
              <w:rFonts w:cs="Arial"/>
            </w:rPr>
            <w:instrText xml:space="preserve"> CITATION OAS20 \l 1033 </w:instrText>
          </w:r>
          <w:r w:rsidR="005C2F69">
            <w:rPr>
              <w:rFonts w:cs="Arial"/>
            </w:rPr>
            <w:fldChar w:fldCharType="separate"/>
          </w:r>
          <w:r w:rsidR="00D42E1A" w:rsidRPr="00D42E1A">
            <w:rPr>
              <w:rFonts w:cs="Arial"/>
              <w:noProof/>
            </w:rPr>
            <w:t>[28]</w:t>
          </w:r>
          <w:r w:rsidR="005C2F69">
            <w:rPr>
              <w:rFonts w:cs="Arial"/>
            </w:rPr>
            <w:fldChar w:fldCharType="end"/>
          </w:r>
        </w:sdtContent>
      </w:sdt>
      <w:r w:rsidR="00F8019D">
        <w:rPr>
          <w:rFonts w:cs="Arial"/>
        </w:rPr>
        <w:t>)</w:t>
      </w:r>
    </w:p>
    <w:p w14:paraId="2A77C364" w14:textId="4E5C4FF4" w:rsidR="00EC473C" w:rsidRPr="00E37C3E" w:rsidRDefault="00EC473C" w:rsidP="00D42E1A">
      <w:pPr>
        <w:spacing w:line="360" w:lineRule="auto"/>
        <w:rPr>
          <w:rFonts w:cs="Arial"/>
        </w:rPr>
      </w:pPr>
    </w:p>
    <w:p w14:paraId="4D0336A4" w14:textId="3CE88CCC" w:rsidR="00A27DA7" w:rsidRPr="00E3205D" w:rsidRDefault="006124E9" w:rsidP="00D42E1A">
      <w:pPr>
        <w:pStyle w:val="berschrift3"/>
        <w:rPr>
          <w:lang w:val="de-DE"/>
        </w:rPr>
      </w:pPr>
      <w:bookmarkStart w:id="56" w:name="_Toc48558525"/>
      <w:r w:rsidRPr="00E3205D">
        <w:rPr>
          <w:lang w:val="de-DE"/>
        </w:rPr>
        <w:t>4</w:t>
      </w:r>
      <w:r w:rsidR="00E3205D" w:rsidRPr="00E3205D">
        <w:rPr>
          <w:lang w:val="de-DE"/>
        </w:rPr>
        <w:t xml:space="preserve">.2.3 </w:t>
      </w:r>
      <w:r w:rsidR="00601E14">
        <w:rPr>
          <w:lang w:val="de-DE"/>
        </w:rPr>
        <w:t>in C++ s</w:t>
      </w:r>
      <w:r w:rsidR="00E3205D" w:rsidRPr="00E3205D">
        <w:rPr>
          <w:lang w:val="de-DE"/>
        </w:rPr>
        <w:t xml:space="preserve">elbsterstellte </w:t>
      </w:r>
      <w:r w:rsidR="00E3205D">
        <w:rPr>
          <w:lang w:val="de-DE"/>
        </w:rPr>
        <w:t>Data-Logging-</w:t>
      </w:r>
      <w:r w:rsidR="00334C1D" w:rsidRPr="00E3205D">
        <w:rPr>
          <w:lang w:val="de-DE"/>
        </w:rPr>
        <w:t>Anwendung</w:t>
      </w:r>
      <w:bookmarkEnd w:id="56"/>
      <w:r w:rsidR="00334C1D" w:rsidRPr="00E3205D">
        <w:rPr>
          <w:lang w:val="de-DE"/>
        </w:rPr>
        <w:t xml:space="preserve"> </w:t>
      </w:r>
    </w:p>
    <w:p w14:paraId="77400C13" w14:textId="77777777" w:rsidR="00EC473C" w:rsidRPr="00EC473C" w:rsidRDefault="00EC473C" w:rsidP="00D42E1A">
      <w:pPr>
        <w:spacing w:line="360" w:lineRule="auto"/>
      </w:pPr>
    </w:p>
    <w:p w14:paraId="471F71B0" w14:textId="4E2FFE6A" w:rsidR="00E11B81" w:rsidRDefault="00601E14" w:rsidP="00D42E1A">
      <w:pPr>
        <w:spacing w:line="360" w:lineRule="auto"/>
        <w:rPr>
          <w:rFonts w:cs="Arial"/>
        </w:rPr>
      </w:pPr>
      <w:r>
        <w:rPr>
          <w:rFonts w:cs="Arial"/>
        </w:rPr>
        <w:t xml:space="preserve">Die </w:t>
      </w:r>
      <w:r w:rsidR="00F4714D">
        <w:rPr>
          <w:rFonts w:cs="Arial"/>
        </w:rPr>
        <w:t>Engineering Software TwinCAT3 von Beckhoff</w:t>
      </w:r>
      <w:r w:rsidR="00334C1D" w:rsidRPr="00334C1D">
        <w:rPr>
          <w:rFonts w:cs="Arial"/>
        </w:rPr>
        <w:t xml:space="preserve"> </w:t>
      </w:r>
      <w:r w:rsidR="00334C1D" w:rsidRPr="00E37C3E">
        <w:rPr>
          <w:rFonts w:cs="Arial"/>
        </w:rPr>
        <w:t>unterstützt sowo</w:t>
      </w:r>
      <w:r w:rsidR="00334C1D">
        <w:rPr>
          <w:rFonts w:cs="Arial"/>
        </w:rPr>
        <w:t>hl SPS-Programm</w:t>
      </w:r>
      <w:r>
        <w:rPr>
          <w:rFonts w:cs="Arial"/>
        </w:rPr>
        <w:t>e, die mit einer IEC 61131-3 Programmiersprache programmiert werden,</w:t>
      </w:r>
      <w:r w:rsidR="00334C1D">
        <w:rPr>
          <w:rFonts w:cs="Arial"/>
        </w:rPr>
        <w:t xml:space="preserve"> als auch C++-</w:t>
      </w:r>
      <w:r w:rsidR="00334C1D" w:rsidRPr="00E37C3E">
        <w:rPr>
          <w:rFonts w:cs="Arial"/>
        </w:rPr>
        <w:t>Pro</w:t>
      </w:r>
      <w:r w:rsidR="00334C1D">
        <w:rPr>
          <w:rFonts w:cs="Arial"/>
        </w:rPr>
        <w:t>gramm</w:t>
      </w:r>
      <w:r>
        <w:rPr>
          <w:rFonts w:cs="Arial"/>
        </w:rPr>
        <w:t>e</w:t>
      </w:r>
      <w:r w:rsidR="00F8019D">
        <w:rPr>
          <w:rFonts w:cs="Arial"/>
        </w:rPr>
        <w:t xml:space="preserve"> (vgl.</w:t>
      </w:r>
      <w:r w:rsidRPr="00601E14">
        <w:rPr>
          <w:rFonts w:cs="Arial"/>
        </w:rPr>
        <w:t xml:space="preserve"> </w:t>
      </w:r>
      <w:sdt>
        <w:sdtPr>
          <w:rPr>
            <w:rFonts w:cs="Arial"/>
          </w:rPr>
          <w:id w:val="-424653430"/>
          <w:citation/>
        </w:sdtPr>
        <w:sdtEndPr/>
        <w:sdtContent>
          <w:r>
            <w:rPr>
              <w:rFonts w:cs="Arial"/>
            </w:rPr>
            <w:fldChar w:fldCharType="begin"/>
          </w:r>
          <w:r>
            <w:rPr>
              <w:rFonts w:cs="Arial"/>
            </w:rPr>
            <w:instrText xml:space="preserve"> CITATION Bec209 \l 1031 </w:instrText>
          </w:r>
          <w:r>
            <w:rPr>
              <w:rFonts w:cs="Arial"/>
            </w:rPr>
            <w:fldChar w:fldCharType="separate"/>
          </w:r>
          <w:r w:rsidR="00D42E1A" w:rsidRPr="00D42E1A">
            <w:rPr>
              <w:rFonts w:cs="Arial"/>
              <w:noProof/>
            </w:rPr>
            <w:t>[12]</w:t>
          </w:r>
          <w:r>
            <w:rPr>
              <w:rFonts w:cs="Arial"/>
            </w:rPr>
            <w:fldChar w:fldCharType="end"/>
          </w:r>
        </w:sdtContent>
      </w:sdt>
      <w:r w:rsidR="00F8019D">
        <w:rPr>
          <w:rFonts w:cs="Arial"/>
        </w:rPr>
        <w:t>)</w:t>
      </w:r>
      <w:r w:rsidR="00334C1D">
        <w:rPr>
          <w:rFonts w:cs="Arial"/>
        </w:rPr>
        <w:t>.</w:t>
      </w:r>
      <w:r w:rsidR="00F4714D">
        <w:rPr>
          <w:rFonts w:cs="Arial"/>
        </w:rPr>
        <w:t xml:space="preserve"> </w:t>
      </w:r>
      <w:r w:rsidR="00E11B81">
        <w:rPr>
          <w:rFonts w:cs="Arial"/>
        </w:rPr>
        <w:t xml:space="preserve">Mit </w:t>
      </w:r>
      <w:r w:rsidR="00F4714D">
        <w:rPr>
          <w:rFonts w:cs="Arial"/>
        </w:rPr>
        <w:t xml:space="preserve">winAC RTX </w:t>
      </w:r>
      <w:r w:rsidR="00334C1D">
        <w:rPr>
          <w:rFonts w:cs="Arial"/>
        </w:rPr>
        <w:t xml:space="preserve">ODK </w:t>
      </w:r>
      <w:r>
        <w:rPr>
          <w:rFonts w:cs="Arial"/>
        </w:rPr>
        <w:t>von Siemens</w:t>
      </w:r>
      <w:r w:rsidR="00E11B81">
        <w:rPr>
          <w:rFonts w:cs="Arial"/>
        </w:rPr>
        <w:t xml:space="preserve"> </w:t>
      </w:r>
      <w:r>
        <w:rPr>
          <w:rFonts w:cs="Arial"/>
        </w:rPr>
        <w:t>können ebenfalls C</w:t>
      </w:r>
      <w:r w:rsidR="00E11B81">
        <w:rPr>
          <w:rFonts w:cs="Arial"/>
        </w:rPr>
        <w:t>++-Programm</w:t>
      </w:r>
      <w:r>
        <w:rPr>
          <w:rFonts w:cs="Arial"/>
        </w:rPr>
        <w:t>e</w:t>
      </w:r>
      <w:r w:rsidR="00E11B81">
        <w:rPr>
          <w:rFonts w:cs="Arial"/>
        </w:rPr>
        <w:t xml:space="preserve"> auf </w:t>
      </w:r>
      <w:r>
        <w:rPr>
          <w:rFonts w:cs="Arial"/>
        </w:rPr>
        <w:t xml:space="preserve">der </w:t>
      </w:r>
      <w:r w:rsidR="00E11B81">
        <w:rPr>
          <w:rFonts w:cs="Arial"/>
        </w:rPr>
        <w:t>Soft</w:t>
      </w:r>
      <w:r>
        <w:rPr>
          <w:rFonts w:cs="Arial"/>
        </w:rPr>
        <w:t>ware-</w:t>
      </w:r>
      <w:r w:rsidR="00E11B81">
        <w:rPr>
          <w:rFonts w:cs="Arial"/>
        </w:rPr>
        <w:t>SPS winAC RTX</w:t>
      </w:r>
      <w:r w:rsidR="00334C1D">
        <w:rPr>
          <w:rFonts w:cs="Arial"/>
        </w:rPr>
        <w:t xml:space="preserve"> </w:t>
      </w:r>
      <w:r>
        <w:rPr>
          <w:rFonts w:cs="Arial"/>
        </w:rPr>
        <w:t>ausgeführt werden</w:t>
      </w:r>
      <w:r w:rsidR="00D37646">
        <w:rPr>
          <w:rFonts w:cs="Arial"/>
        </w:rPr>
        <w:t xml:space="preserve"> (vgl.</w:t>
      </w:r>
      <w:r w:rsidRPr="00601E14">
        <w:rPr>
          <w:rFonts w:cs="Arial"/>
        </w:rPr>
        <w:t xml:space="preserve"> </w:t>
      </w:r>
      <w:sdt>
        <w:sdtPr>
          <w:rPr>
            <w:rFonts w:cs="Arial"/>
          </w:rPr>
          <w:id w:val="1240532897"/>
          <w:citation/>
        </w:sdtPr>
        <w:sdtEndPr/>
        <w:sdtContent>
          <w:r>
            <w:rPr>
              <w:rFonts w:cs="Arial"/>
            </w:rPr>
            <w:fldChar w:fldCharType="begin"/>
          </w:r>
          <w:r>
            <w:rPr>
              <w:rFonts w:cs="Arial"/>
            </w:rPr>
            <w:instrText xml:space="preserve"> CITATION Sieme20 \l 1031 </w:instrText>
          </w:r>
          <w:r>
            <w:rPr>
              <w:rFonts w:cs="Arial"/>
            </w:rPr>
            <w:fldChar w:fldCharType="separate"/>
          </w:r>
          <w:r w:rsidR="00D42E1A" w:rsidRPr="00D42E1A">
            <w:rPr>
              <w:rFonts w:cs="Arial"/>
              <w:noProof/>
            </w:rPr>
            <w:t>[29]</w:t>
          </w:r>
          <w:r>
            <w:rPr>
              <w:rFonts w:cs="Arial"/>
            </w:rPr>
            <w:fldChar w:fldCharType="end"/>
          </w:r>
        </w:sdtContent>
      </w:sdt>
      <w:r w:rsidR="00D37646">
        <w:rPr>
          <w:rFonts w:cs="Arial"/>
        </w:rPr>
        <w:t>)</w:t>
      </w:r>
      <w:r w:rsidR="00E11B81">
        <w:rPr>
          <w:rFonts w:cs="Arial"/>
        </w:rPr>
        <w:t>.</w:t>
      </w:r>
      <w:r w:rsidR="00334C1D">
        <w:rPr>
          <w:rFonts w:cs="Arial"/>
        </w:rPr>
        <w:t xml:space="preserve"> </w:t>
      </w:r>
      <w:r w:rsidR="00E11B81">
        <w:rPr>
          <w:rFonts w:cs="Arial"/>
        </w:rPr>
        <w:t xml:space="preserve">Mit Hilfe von </w:t>
      </w:r>
      <w:r w:rsidR="00334C1D" w:rsidRPr="00334C1D">
        <w:rPr>
          <w:rFonts w:cs="Arial"/>
        </w:rPr>
        <w:t>PLCnext Technology C++ Toolchain</w:t>
      </w:r>
      <w:r>
        <w:rPr>
          <w:rFonts w:cs="Arial"/>
        </w:rPr>
        <w:t xml:space="preserve"> von Phoenix Contact</w:t>
      </w:r>
      <w:r w:rsidR="00334C1D">
        <w:rPr>
          <w:rFonts w:cs="Arial"/>
        </w:rPr>
        <w:t xml:space="preserve"> ist es möglich, C++-Programm</w:t>
      </w:r>
      <w:r>
        <w:rPr>
          <w:rFonts w:cs="Arial"/>
        </w:rPr>
        <w:t>e</w:t>
      </w:r>
      <w:r w:rsidR="00334C1D">
        <w:rPr>
          <w:rFonts w:cs="Arial"/>
        </w:rPr>
        <w:t xml:space="preserve"> in </w:t>
      </w:r>
      <w:r>
        <w:rPr>
          <w:rFonts w:cs="Arial"/>
        </w:rPr>
        <w:t xml:space="preserve">der </w:t>
      </w:r>
      <w:r w:rsidR="00E11B81">
        <w:rPr>
          <w:rFonts w:cs="Arial"/>
        </w:rPr>
        <w:t>Steuerung AXC 2152</w:t>
      </w:r>
      <w:r>
        <w:rPr>
          <w:rFonts w:cs="Arial"/>
        </w:rPr>
        <w:t xml:space="preserve"> auszuführen</w:t>
      </w:r>
      <w:r w:rsidR="00D37646">
        <w:rPr>
          <w:rFonts w:cs="Arial"/>
        </w:rPr>
        <w:t xml:space="preserve"> (vgl.</w:t>
      </w:r>
      <w:r w:rsidRPr="00601E14">
        <w:rPr>
          <w:rFonts w:cs="Arial"/>
        </w:rPr>
        <w:t xml:space="preserve"> </w:t>
      </w:r>
      <w:sdt>
        <w:sdtPr>
          <w:rPr>
            <w:rFonts w:cs="Arial"/>
          </w:rPr>
          <w:id w:val="-436600316"/>
          <w:citation/>
        </w:sdtPr>
        <w:sdtEndPr/>
        <w:sdtContent>
          <w:r>
            <w:rPr>
              <w:rFonts w:cs="Arial"/>
            </w:rPr>
            <w:fldChar w:fldCharType="begin"/>
          </w:r>
          <w:r>
            <w:rPr>
              <w:rFonts w:cs="Arial"/>
            </w:rPr>
            <w:instrText xml:space="preserve"> CITATION Pho \l 1031 </w:instrText>
          </w:r>
          <w:r>
            <w:rPr>
              <w:rFonts w:cs="Arial"/>
            </w:rPr>
            <w:fldChar w:fldCharType="separate"/>
          </w:r>
          <w:r w:rsidR="00D42E1A" w:rsidRPr="00D42E1A">
            <w:rPr>
              <w:rFonts w:cs="Arial"/>
              <w:noProof/>
            </w:rPr>
            <w:t>[30]</w:t>
          </w:r>
          <w:r>
            <w:rPr>
              <w:rFonts w:cs="Arial"/>
            </w:rPr>
            <w:fldChar w:fldCharType="end"/>
          </w:r>
        </w:sdtContent>
      </w:sdt>
      <w:r w:rsidR="00D37646">
        <w:rPr>
          <w:rFonts w:cs="Arial"/>
        </w:rPr>
        <w:t>)</w:t>
      </w:r>
      <w:r w:rsidR="00334C1D">
        <w:rPr>
          <w:rFonts w:cs="Arial"/>
        </w:rPr>
        <w:t>.</w:t>
      </w:r>
      <w:r w:rsidR="00E11B81">
        <w:rPr>
          <w:rFonts w:cs="Arial"/>
        </w:rPr>
        <w:t xml:space="preserve"> </w:t>
      </w:r>
    </w:p>
    <w:p w14:paraId="0F541264" w14:textId="6B56CE1D" w:rsidR="00A27DA7" w:rsidRDefault="00F677D5" w:rsidP="00D42E1A">
      <w:pPr>
        <w:spacing w:line="360" w:lineRule="auto"/>
        <w:rPr>
          <w:rFonts w:cs="Arial"/>
        </w:rPr>
      </w:pPr>
      <w:r>
        <w:rPr>
          <w:rFonts w:cs="Arial"/>
        </w:rPr>
        <w:t>Für</w:t>
      </w:r>
      <w:r w:rsidR="00A037FB">
        <w:rPr>
          <w:rFonts w:cs="Arial"/>
        </w:rPr>
        <w:t xml:space="preserve"> die Ausführung von</w:t>
      </w:r>
      <w:r>
        <w:rPr>
          <w:rFonts w:cs="Arial"/>
        </w:rPr>
        <w:t xml:space="preserve"> SPS-Programm</w:t>
      </w:r>
      <w:r w:rsidR="00A037FB">
        <w:rPr>
          <w:rFonts w:cs="Arial"/>
        </w:rPr>
        <w:t>en</w:t>
      </w:r>
      <w:r w:rsidR="00E11B81">
        <w:rPr>
          <w:rFonts w:cs="Arial"/>
        </w:rPr>
        <w:t xml:space="preserve"> in TwinCAT3</w:t>
      </w:r>
      <w:r>
        <w:rPr>
          <w:rFonts w:cs="Arial"/>
        </w:rPr>
        <w:t xml:space="preserve"> ist </w:t>
      </w:r>
      <w:r w:rsidR="00A037FB">
        <w:rPr>
          <w:rFonts w:cs="Arial"/>
        </w:rPr>
        <w:t>eine PLC-</w:t>
      </w:r>
      <w:r>
        <w:rPr>
          <w:rFonts w:cs="Arial"/>
        </w:rPr>
        <w:t xml:space="preserve">Lizenz erforderlich und für </w:t>
      </w:r>
      <w:r w:rsidR="00A037FB">
        <w:rPr>
          <w:rFonts w:cs="Arial"/>
        </w:rPr>
        <w:t xml:space="preserve">die Ausführung von </w:t>
      </w:r>
      <w:r>
        <w:rPr>
          <w:rFonts w:cs="Arial"/>
        </w:rPr>
        <w:t>C++-Programm</w:t>
      </w:r>
      <w:r w:rsidR="00A037FB">
        <w:rPr>
          <w:rFonts w:cs="Arial"/>
        </w:rPr>
        <w:t>en eine TwinCAT C++-</w:t>
      </w:r>
      <w:r>
        <w:rPr>
          <w:rFonts w:cs="Arial"/>
        </w:rPr>
        <w:t xml:space="preserve">Lizenz. </w:t>
      </w:r>
      <w:r w:rsidR="00A037FB">
        <w:rPr>
          <w:rFonts w:cs="Arial"/>
        </w:rPr>
        <w:t>Für die Verwendung des MATLAB/Simulink-</w:t>
      </w:r>
      <w:r w:rsidR="00F4714D">
        <w:rPr>
          <w:rFonts w:cs="Arial"/>
        </w:rPr>
        <w:t xml:space="preserve">Moduls </w:t>
      </w:r>
      <w:r w:rsidR="00A037FB">
        <w:rPr>
          <w:rFonts w:cs="Arial"/>
        </w:rPr>
        <w:t>ist ebenfalls die TwinCAT</w:t>
      </w:r>
      <w:r w:rsidR="00F4714D">
        <w:rPr>
          <w:rFonts w:cs="Arial"/>
        </w:rPr>
        <w:t xml:space="preserve"> C++</w:t>
      </w:r>
      <w:r w:rsidR="00A037FB">
        <w:rPr>
          <w:rFonts w:cs="Arial"/>
        </w:rPr>
        <w:t>-</w:t>
      </w:r>
      <w:r w:rsidR="00F4714D">
        <w:rPr>
          <w:rFonts w:cs="Arial"/>
        </w:rPr>
        <w:t>Lizenz erforderlich</w:t>
      </w:r>
      <w:r w:rsidR="00A037FB">
        <w:rPr>
          <w:rFonts w:cs="Arial"/>
        </w:rPr>
        <w:t>. Damit keine XML-Server Lizenz benötig wird, wird eine Data-Logging-Funktion in C++ erstellt.</w:t>
      </w:r>
      <w:r w:rsidR="00A12FC7">
        <w:rPr>
          <w:rFonts w:cs="Arial"/>
        </w:rPr>
        <w:t xml:space="preserve"> Die in MATLAB/Simulink erstellte Regleranwendung und die Data-Logging-Funktion teilen sich die TwinCAT C++ Lizenz.</w:t>
      </w:r>
      <w:r>
        <w:rPr>
          <w:rFonts w:cs="Arial"/>
        </w:rPr>
        <w:t xml:space="preserve"> </w:t>
      </w:r>
    </w:p>
    <w:p w14:paraId="43915A07" w14:textId="30692A3B" w:rsidR="00EC473C" w:rsidRDefault="00A12FC7" w:rsidP="00D42E1A">
      <w:pPr>
        <w:spacing w:line="360" w:lineRule="auto"/>
        <w:rPr>
          <w:rFonts w:cs="Arial"/>
        </w:rPr>
      </w:pPr>
      <w:r>
        <w:rPr>
          <w:rFonts w:cs="Arial"/>
        </w:rPr>
        <w:t>Als Dateityp der Data-Logging-Dateien kann da</w:t>
      </w:r>
      <w:r w:rsidR="00C31580">
        <w:rPr>
          <w:rFonts w:cs="Arial"/>
        </w:rPr>
        <w:t>s Binärformat verwendet werden.</w:t>
      </w:r>
    </w:p>
    <w:p w14:paraId="0BCE9DA6" w14:textId="77777777" w:rsidR="00A12FC7" w:rsidRPr="00E37C3E" w:rsidRDefault="00A12FC7" w:rsidP="00D42E1A">
      <w:pPr>
        <w:spacing w:line="360" w:lineRule="auto"/>
        <w:rPr>
          <w:rFonts w:cs="Arial"/>
        </w:rPr>
      </w:pPr>
    </w:p>
    <w:p w14:paraId="27522D84" w14:textId="5D9F4DB4" w:rsidR="00E4630C" w:rsidRDefault="005F485B" w:rsidP="00D42E1A">
      <w:pPr>
        <w:pStyle w:val="berschrift2"/>
        <w:rPr>
          <w:rFonts w:cs="Arial"/>
        </w:rPr>
      </w:pPr>
      <w:bookmarkStart w:id="57" w:name="_Ref47614326"/>
      <w:bookmarkStart w:id="58" w:name="_Toc48558526"/>
      <w:r w:rsidRPr="00E37C3E">
        <w:rPr>
          <w:rFonts w:cs="Arial"/>
        </w:rPr>
        <w:t xml:space="preserve">4.3 </w:t>
      </w:r>
      <w:r w:rsidR="00E4630C" w:rsidRPr="00E37C3E">
        <w:rPr>
          <w:rFonts w:cs="Arial"/>
        </w:rPr>
        <w:t xml:space="preserve">Vergleich der </w:t>
      </w:r>
      <w:r w:rsidR="00C403B8">
        <w:rPr>
          <w:rFonts w:cs="Arial"/>
        </w:rPr>
        <w:t>Data-Logging-</w:t>
      </w:r>
      <w:r w:rsidR="00E4630C" w:rsidRPr="00E37C3E">
        <w:rPr>
          <w:rFonts w:cs="Arial"/>
        </w:rPr>
        <w:t>Varianten</w:t>
      </w:r>
      <w:bookmarkEnd w:id="57"/>
      <w:bookmarkEnd w:id="58"/>
    </w:p>
    <w:p w14:paraId="16A8FAB8" w14:textId="77777777" w:rsidR="00A27DA7" w:rsidRPr="00A27DA7" w:rsidRDefault="00A27DA7" w:rsidP="00D42E1A">
      <w:pPr>
        <w:spacing w:line="360" w:lineRule="auto"/>
      </w:pPr>
    </w:p>
    <w:p w14:paraId="3DE7BB28" w14:textId="7F31D7AB" w:rsidR="00E20A07" w:rsidRDefault="000507B8" w:rsidP="00D42E1A">
      <w:pPr>
        <w:spacing w:line="360" w:lineRule="auto"/>
        <w:rPr>
          <w:rFonts w:cs="Arial"/>
        </w:rPr>
      </w:pPr>
      <w:r w:rsidRPr="00E37C3E">
        <w:rPr>
          <w:rFonts w:cs="Arial"/>
        </w:rPr>
        <w:t>Zunächst</w:t>
      </w:r>
      <w:r w:rsidR="00EB20AF">
        <w:rPr>
          <w:rFonts w:cs="Arial"/>
        </w:rPr>
        <w:t xml:space="preserve"> werden </w:t>
      </w:r>
      <w:r w:rsidR="00C403B8">
        <w:rPr>
          <w:rFonts w:cs="Arial"/>
        </w:rPr>
        <w:t xml:space="preserve">die Varianten </w:t>
      </w:r>
      <w:r w:rsidR="00EB20AF">
        <w:rPr>
          <w:rFonts w:cs="Arial"/>
        </w:rPr>
        <w:t xml:space="preserve">externe Datenlogger, </w:t>
      </w:r>
      <w:r w:rsidR="00C403B8">
        <w:rPr>
          <w:rFonts w:cs="Arial"/>
        </w:rPr>
        <w:t>Funktionalitäten von SPS-</w:t>
      </w:r>
      <w:r w:rsidR="00EB20AF" w:rsidRPr="00E37C3E">
        <w:rPr>
          <w:rFonts w:cs="Arial"/>
        </w:rPr>
        <w:t>Hersteller</w:t>
      </w:r>
      <w:r w:rsidR="00C403B8">
        <w:rPr>
          <w:rFonts w:cs="Arial"/>
        </w:rPr>
        <w:t>n</w:t>
      </w:r>
      <w:r w:rsidR="00EB20AF" w:rsidRPr="00E37C3E">
        <w:rPr>
          <w:rFonts w:cs="Arial"/>
        </w:rPr>
        <w:t xml:space="preserve"> </w:t>
      </w:r>
      <w:r w:rsidRPr="00E37C3E">
        <w:rPr>
          <w:rFonts w:cs="Arial"/>
        </w:rPr>
        <w:t xml:space="preserve">und </w:t>
      </w:r>
      <w:r w:rsidR="00C403B8">
        <w:rPr>
          <w:rFonts w:cs="Arial"/>
        </w:rPr>
        <w:t xml:space="preserve">Data-Logging-Software von Drittanbieter miteinander </w:t>
      </w:r>
      <w:r w:rsidRPr="00E37C3E">
        <w:rPr>
          <w:rFonts w:cs="Arial"/>
        </w:rPr>
        <w:t xml:space="preserve">verglichen. </w:t>
      </w:r>
      <w:r w:rsidR="007A2C77" w:rsidRPr="00E37C3E">
        <w:rPr>
          <w:rFonts w:cs="Arial"/>
        </w:rPr>
        <w:t>Die Vor- und Nachteile d</w:t>
      </w:r>
      <w:r w:rsidR="00C403B8">
        <w:rPr>
          <w:rFonts w:cs="Arial"/>
        </w:rPr>
        <w:t>ies</w:t>
      </w:r>
      <w:r w:rsidR="007A2C77" w:rsidRPr="00E37C3E">
        <w:rPr>
          <w:rFonts w:cs="Arial"/>
        </w:rPr>
        <w:t xml:space="preserve">er </w:t>
      </w:r>
      <w:r w:rsidR="00C403B8">
        <w:rPr>
          <w:rFonts w:cs="Arial"/>
        </w:rPr>
        <w:t>Varianten</w:t>
      </w:r>
      <w:r w:rsidR="007A2C77" w:rsidRPr="00E37C3E">
        <w:rPr>
          <w:rFonts w:cs="Arial"/>
        </w:rPr>
        <w:t xml:space="preserve"> sind in </w:t>
      </w:r>
      <w:r w:rsidR="00C403B8">
        <w:rPr>
          <w:rFonts w:cs="Arial"/>
        </w:rPr>
        <w:fldChar w:fldCharType="begin"/>
      </w:r>
      <w:r w:rsidR="00C403B8">
        <w:rPr>
          <w:rFonts w:cs="Arial"/>
        </w:rPr>
        <w:instrText xml:space="preserve"> REF _Ref47866452 \h </w:instrText>
      </w:r>
      <w:r w:rsidR="00C403B8">
        <w:rPr>
          <w:rFonts w:cs="Arial"/>
        </w:rPr>
      </w:r>
      <w:r w:rsidR="00C403B8">
        <w:rPr>
          <w:rFonts w:cs="Arial"/>
        </w:rPr>
        <w:fldChar w:fldCharType="separate"/>
      </w:r>
      <w:r w:rsidR="005B2264">
        <w:t xml:space="preserve">Tabelle </w:t>
      </w:r>
      <w:r w:rsidR="005B2264">
        <w:rPr>
          <w:noProof/>
        </w:rPr>
        <w:t>2</w:t>
      </w:r>
      <w:r w:rsidR="00C403B8">
        <w:rPr>
          <w:rFonts w:cs="Arial"/>
        </w:rPr>
        <w:fldChar w:fldCharType="end"/>
      </w:r>
      <w:r w:rsidR="00C403B8">
        <w:rPr>
          <w:rFonts w:cs="Arial"/>
        </w:rPr>
        <w:t xml:space="preserve"> </w:t>
      </w:r>
      <w:r w:rsidR="007A2C77" w:rsidRPr="00E37C3E">
        <w:rPr>
          <w:rFonts w:cs="Arial"/>
        </w:rPr>
        <w:t>aufgeführt.</w:t>
      </w:r>
    </w:p>
    <w:p w14:paraId="11ADEF60" w14:textId="04607ADE" w:rsidR="0099633E" w:rsidRPr="00E37C3E" w:rsidRDefault="0099633E" w:rsidP="00D42E1A">
      <w:pPr>
        <w:spacing w:line="360" w:lineRule="auto"/>
        <w:rPr>
          <w:rFonts w:cs="Arial"/>
        </w:rPr>
      </w:pPr>
    </w:p>
    <w:p w14:paraId="4AE3FB4B" w14:textId="6ACA047E" w:rsidR="00384DAA" w:rsidRDefault="00384DAA" w:rsidP="00D42E1A">
      <w:pPr>
        <w:pStyle w:val="Beschriftung"/>
        <w:keepNext/>
        <w:spacing w:line="360" w:lineRule="auto"/>
      </w:pPr>
      <w:bookmarkStart w:id="59" w:name="_Ref47866452"/>
      <w:bookmarkStart w:id="60" w:name="_Toc48558300"/>
      <w:r>
        <w:t xml:space="preserve">Tabelle </w:t>
      </w:r>
      <w:r>
        <w:fldChar w:fldCharType="begin"/>
      </w:r>
      <w:r>
        <w:instrText xml:space="preserve"> SEQ Tabelle \* ARABIC </w:instrText>
      </w:r>
      <w:r>
        <w:fldChar w:fldCharType="separate"/>
      </w:r>
      <w:r w:rsidR="005B2264">
        <w:rPr>
          <w:noProof/>
        </w:rPr>
        <w:t>2</w:t>
      </w:r>
      <w:r>
        <w:fldChar w:fldCharType="end"/>
      </w:r>
      <w:bookmarkEnd w:id="59"/>
      <w:r>
        <w:t xml:space="preserve"> </w:t>
      </w:r>
      <w:r w:rsidR="00C403B8">
        <w:t>Vor- und Nachteile der Data-Logging-Varianten</w:t>
      </w:r>
      <w:bookmarkEnd w:id="60"/>
    </w:p>
    <w:tbl>
      <w:tblPr>
        <w:tblStyle w:val="Tabellenraster"/>
        <w:tblW w:w="9355" w:type="dxa"/>
        <w:tblLook w:val="04A0" w:firstRow="1" w:lastRow="0" w:firstColumn="1" w:lastColumn="0" w:noHBand="0" w:noVBand="1"/>
      </w:tblPr>
      <w:tblGrid>
        <w:gridCol w:w="1615"/>
        <w:gridCol w:w="3870"/>
        <w:gridCol w:w="3870"/>
      </w:tblGrid>
      <w:tr w:rsidR="00DA7F19" w:rsidRPr="00E37C3E" w14:paraId="288CF409" w14:textId="77777777" w:rsidTr="00DA7F19">
        <w:tc>
          <w:tcPr>
            <w:tcW w:w="1615" w:type="dxa"/>
          </w:tcPr>
          <w:p w14:paraId="07D7EB60" w14:textId="77777777" w:rsidR="00DA7F19" w:rsidRPr="00E37C3E" w:rsidRDefault="00DA7F19" w:rsidP="00D42E1A">
            <w:pPr>
              <w:spacing w:line="360" w:lineRule="auto"/>
              <w:rPr>
                <w:rFonts w:cs="Arial"/>
              </w:rPr>
            </w:pPr>
          </w:p>
        </w:tc>
        <w:tc>
          <w:tcPr>
            <w:tcW w:w="3870" w:type="dxa"/>
          </w:tcPr>
          <w:p w14:paraId="016D695E" w14:textId="1E6D8B3B" w:rsidR="00DA7F19" w:rsidRPr="00E37C3E" w:rsidRDefault="00DA7F19" w:rsidP="00D42E1A">
            <w:pPr>
              <w:spacing w:line="360" w:lineRule="auto"/>
              <w:rPr>
                <w:rFonts w:cs="Arial"/>
              </w:rPr>
            </w:pPr>
            <w:r w:rsidRPr="00E37C3E">
              <w:rPr>
                <w:rFonts w:cs="Arial"/>
              </w:rPr>
              <w:t xml:space="preserve">Vorteile </w:t>
            </w:r>
          </w:p>
        </w:tc>
        <w:tc>
          <w:tcPr>
            <w:tcW w:w="3870" w:type="dxa"/>
          </w:tcPr>
          <w:p w14:paraId="4125CFFD" w14:textId="4DD9E02A" w:rsidR="00DA7F19" w:rsidRPr="00E37C3E" w:rsidRDefault="00DA7F19" w:rsidP="00D42E1A">
            <w:pPr>
              <w:spacing w:line="360" w:lineRule="auto"/>
              <w:rPr>
                <w:rFonts w:cs="Arial"/>
              </w:rPr>
            </w:pPr>
            <w:r w:rsidRPr="00E37C3E">
              <w:rPr>
                <w:rFonts w:cs="Arial"/>
              </w:rPr>
              <w:t>Nachteile</w:t>
            </w:r>
          </w:p>
        </w:tc>
      </w:tr>
      <w:tr w:rsidR="00DA7F19" w:rsidRPr="00E37C3E" w14:paraId="1BD13E28" w14:textId="77777777" w:rsidTr="00DA7F19">
        <w:tc>
          <w:tcPr>
            <w:tcW w:w="1615" w:type="dxa"/>
          </w:tcPr>
          <w:p w14:paraId="427AC161" w14:textId="3E6ABB3F" w:rsidR="00DA7F19" w:rsidRPr="00E37C3E" w:rsidRDefault="00DA7F19" w:rsidP="00D42E1A">
            <w:pPr>
              <w:spacing w:line="360" w:lineRule="auto"/>
              <w:rPr>
                <w:rFonts w:cs="Arial"/>
              </w:rPr>
            </w:pPr>
            <w:r w:rsidRPr="00E37C3E">
              <w:rPr>
                <w:rFonts w:cs="Arial"/>
              </w:rPr>
              <w:t>Externe Datenlogger</w:t>
            </w:r>
          </w:p>
        </w:tc>
        <w:tc>
          <w:tcPr>
            <w:tcW w:w="3870" w:type="dxa"/>
          </w:tcPr>
          <w:p w14:paraId="7A598458" w14:textId="11A0A762" w:rsidR="00DA7F19" w:rsidRPr="00E37C3E" w:rsidRDefault="00DA7F19" w:rsidP="00D42E1A">
            <w:pPr>
              <w:spacing w:line="360" w:lineRule="auto"/>
              <w:rPr>
                <w:rFonts w:cs="Arial"/>
              </w:rPr>
            </w:pPr>
            <w:r>
              <w:rPr>
                <w:rFonts w:cs="Arial"/>
              </w:rPr>
              <w:t xml:space="preserve">-entwickeltes </w:t>
            </w:r>
            <w:r w:rsidRPr="00E37C3E">
              <w:rPr>
                <w:rFonts w:cs="Arial"/>
              </w:rPr>
              <w:t>Produkt</w:t>
            </w:r>
          </w:p>
          <w:p w14:paraId="3C0439D9" w14:textId="351158AE" w:rsidR="00DA7F19" w:rsidRPr="00E37C3E" w:rsidRDefault="00DA7F19" w:rsidP="00D42E1A">
            <w:pPr>
              <w:spacing w:line="360" w:lineRule="auto"/>
              <w:rPr>
                <w:rFonts w:cs="Arial"/>
              </w:rPr>
            </w:pPr>
            <w:r>
              <w:rPr>
                <w:rFonts w:cs="Arial"/>
              </w:rPr>
              <w:t>-Keine Programmierung erforderlich, wird konfiguriert</w:t>
            </w:r>
          </w:p>
          <w:p w14:paraId="7A42746B" w14:textId="1F468384" w:rsidR="00DA7F19" w:rsidRPr="00E37C3E" w:rsidRDefault="00DA7F19" w:rsidP="00D42E1A">
            <w:pPr>
              <w:spacing w:line="360" w:lineRule="auto"/>
              <w:rPr>
                <w:rFonts w:cs="Arial"/>
              </w:rPr>
            </w:pPr>
            <w:r w:rsidRPr="00E37C3E">
              <w:rPr>
                <w:rFonts w:cs="Arial"/>
              </w:rPr>
              <w:t xml:space="preserve">-nach Konfiguration keine Änderung erforderlich </w:t>
            </w:r>
          </w:p>
        </w:tc>
        <w:tc>
          <w:tcPr>
            <w:tcW w:w="3870" w:type="dxa"/>
          </w:tcPr>
          <w:p w14:paraId="5FFC8F94" w14:textId="77777777" w:rsidR="00DA7F19" w:rsidRDefault="00DA7F19" w:rsidP="00D42E1A">
            <w:pPr>
              <w:spacing w:line="360" w:lineRule="auto"/>
              <w:rPr>
                <w:rFonts w:cs="Arial"/>
              </w:rPr>
            </w:pPr>
            <w:r>
              <w:rPr>
                <w:rFonts w:cs="Arial"/>
              </w:rPr>
              <w:t>-finanzieller Aufwand für Anschaffung</w:t>
            </w:r>
          </w:p>
          <w:p w14:paraId="771D06BD" w14:textId="77777777" w:rsidR="00DA7F19" w:rsidRPr="00E37C3E" w:rsidRDefault="00DA7F19" w:rsidP="00D42E1A">
            <w:pPr>
              <w:spacing w:line="360" w:lineRule="auto"/>
              <w:rPr>
                <w:rFonts w:cs="Arial"/>
              </w:rPr>
            </w:pPr>
            <w:r>
              <w:rPr>
                <w:rFonts w:cs="Arial"/>
              </w:rPr>
              <w:t>-zusätzliches Gerät</w:t>
            </w:r>
          </w:p>
          <w:p w14:paraId="5BF1220C" w14:textId="2F988908" w:rsidR="00DA7F19" w:rsidRPr="00E37C3E" w:rsidRDefault="00DA7F19" w:rsidP="00D42E1A">
            <w:pPr>
              <w:spacing w:line="360" w:lineRule="auto"/>
              <w:rPr>
                <w:rFonts w:cs="Arial"/>
              </w:rPr>
            </w:pPr>
            <w:r w:rsidRPr="00E37C3E">
              <w:rPr>
                <w:rFonts w:cs="Arial"/>
              </w:rPr>
              <w:t>-</w:t>
            </w:r>
            <w:r>
              <w:rPr>
                <w:rFonts w:cs="Arial"/>
              </w:rPr>
              <w:t>eingeschränkte Funktionalität</w:t>
            </w:r>
          </w:p>
        </w:tc>
      </w:tr>
      <w:tr w:rsidR="00DA7F19" w:rsidRPr="00E37C3E" w14:paraId="64B87506" w14:textId="77777777" w:rsidTr="00DA7F19">
        <w:tc>
          <w:tcPr>
            <w:tcW w:w="1615" w:type="dxa"/>
          </w:tcPr>
          <w:p w14:paraId="454A3EFA" w14:textId="0F9C3C90" w:rsidR="00DA7F19" w:rsidRPr="00E37C3E" w:rsidRDefault="00DA7F19" w:rsidP="00D42E1A">
            <w:pPr>
              <w:spacing w:line="360" w:lineRule="auto"/>
              <w:rPr>
                <w:rFonts w:cs="Arial"/>
              </w:rPr>
            </w:pPr>
            <w:r>
              <w:rPr>
                <w:rFonts w:cs="Arial"/>
              </w:rPr>
              <w:t>Funktionalitäten von SPS-</w:t>
            </w:r>
            <w:r w:rsidRPr="00E37C3E">
              <w:rPr>
                <w:rFonts w:cs="Arial"/>
              </w:rPr>
              <w:t>Hersteller</w:t>
            </w:r>
            <w:r>
              <w:rPr>
                <w:rFonts w:cs="Arial"/>
              </w:rPr>
              <w:t>n</w:t>
            </w:r>
          </w:p>
        </w:tc>
        <w:tc>
          <w:tcPr>
            <w:tcW w:w="3870" w:type="dxa"/>
          </w:tcPr>
          <w:p w14:paraId="30ED7B49" w14:textId="77777777" w:rsidR="00DA7F19" w:rsidRPr="00E37C3E" w:rsidRDefault="00DA7F19" w:rsidP="00D42E1A">
            <w:pPr>
              <w:spacing w:line="360" w:lineRule="auto"/>
              <w:rPr>
                <w:rFonts w:cs="Arial"/>
              </w:rPr>
            </w:pPr>
            <w:r w:rsidRPr="00E37C3E">
              <w:rPr>
                <w:rFonts w:cs="Arial"/>
              </w:rPr>
              <w:t xml:space="preserve">-hohe Anwendungsflexibilität </w:t>
            </w:r>
            <w:r>
              <w:rPr>
                <w:rFonts w:cs="Arial"/>
              </w:rPr>
              <w:t xml:space="preserve">durch Programmierung </w:t>
            </w:r>
          </w:p>
          <w:p w14:paraId="585BAE25" w14:textId="77777777" w:rsidR="00DA7F19" w:rsidRDefault="00DA7F19" w:rsidP="00D42E1A">
            <w:pPr>
              <w:spacing w:line="360" w:lineRule="auto"/>
              <w:rPr>
                <w:rFonts w:cs="Arial"/>
              </w:rPr>
            </w:pPr>
            <w:r>
              <w:rPr>
                <w:rFonts w:cs="Arial"/>
              </w:rPr>
              <w:t>-umfangreiche Dokumentationen von SPS-</w:t>
            </w:r>
            <w:r w:rsidRPr="00E37C3E">
              <w:rPr>
                <w:rFonts w:cs="Arial"/>
              </w:rPr>
              <w:t>Hersteller</w:t>
            </w:r>
            <w:r>
              <w:rPr>
                <w:rFonts w:cs="Arial"/>
              </w:rPr>
              <w:t>n</w:t>
            </w:r>
          </w:p>
          <w:p w14:paraId="20C10680" w14:textId="283EF767" w:rsidR="00C33D2B" w:rsidRPr="00E37C3E" w:rsidRDefault="00C33D2B" w:rsidP="00D42E1A">
            <w:pPr>
              <w:spacing w:line="360" w:lineRule="auto"/>
              <w:rPr>
                <w:rFonts w:cs="Arial"/>
              </w:rPr>
            </w:pPr>
            <w:r>
              <w:rPr>
                <w:rFonts w:cs="Arial"/>
              </w:rPr>
              <w:t>-keine Kenntnisse in Hochsprachenprogrammierung (C++) erforderlich</w:t>
            </w:r>
          </w:p>
        </w:tc>
        <w:tc>
          <w:tcPr>
            <w:tcW w:w="3870" w:type="dxa"/>
          </w:tcPr>
          <w:p w14:paraId="5DF1B26F" w14:textId="4D9EA90F" w:rsidR="00DA7F19" w:rsidRDefault="00DA7F19" w:rsidP="00D42E1A">
            <w:pPr>
              <w:spacing w:line="360" w:lineRule="auto"/>
              <w:rPr>
                <w:rFonts w:cs="Arial"/>
              </w:rPr>
            </w:pPr>
            <w:r>
              <w:rPr>
                <w:rFonts w:cs="Arial"/>
              </w:rPr>
              <w:t>-finanzieller Aufwand für Lizenzen erforderlich</w:t>
            </w:r>
          </w:p>
          <w:p w14:paraId="0F7C379F" w14:textId="77777777" w:rsidR="00DA7F19" w:rsidRDefault="00DA7F19" w:rsidP="00D42E1A">
            <w:pPr>
              <w:spacing w:line="360" w:lineRule="auto"/>
              <w:rPr>
                <w:rFonts w:cs="Arial"/>
              </w:rPr>
            </w:pPr>
            <w:r w:rsidRPr="00E37C3E">
              <w:rPr>
                <w:rFonts w:cs="Arial"/>
              </w:rPr>
              <w:t>-</w:t>
            </w:r>
            <w:r>
              <w:rPr>
                <w:rFonts w:cs="Arial"/>
              </w:rPr>
              <w:t>Programmieraufwand erforderlich</w:t>
            </w:r>
          </w:p>
          <w:p w14:paraId="2BDCB8FC" w14:textId="62E4BF8A" w:rsidR="00C33D2B" w:rsidRPr="00E37C3E" w:rsidRDefault="00C33D2B" w:rsidP="00D42E1A">
            <w:pPr>
              <w:spacing w:line="360" w:lineRule="auto"/>
              <w:rPr>
                <w:rFonts w:cs="Arial"/>
              </w:rPr>
            </w:pPr>
            <w:r>
              <w:rPr>
                <w:rFonts w:cs="Arial"/>
              </w:rPr>
              <w:t>-herstellerabhängig</w:t>
            </w:r>
          </w:p>
        </w:tc>
      </w:tr>
      <w:tr w:rsidR="00DA7F19" w:rsidRPr="00E37C3E" w14:paraId="60F85AA0" w14:textId="77777777" w:rsidTr="00DA7F19">
        <w:tc>
          <w:tcPr>
            <w:tcW w:w="1615" w:type="dxa"/>
          </w:tcPr>
          <w:p w14:paraId="74217505" w14:textId="641006C0" w:rsidR="00DA7F19" w:rsidRPr="00E37C3E" w:rsidRDefault="00DA7F19" w:rsidP="00D42E1A">
            <w:pPr>
              <w:spacing w:line="360" w:lineRule="auto"/>
              <w:rPr>
                <w:rFonts w:cs="Arial"/>
              </w:rPr>
            </w:pPr>
            <w:r>
              <w:rPr>
                <w:rFonts w:cs="Arial"/>
              </w:rPr>
              <w:t>Data-Logging-Software von Drittanbietern</w:t>
            </w:r>
          </w:p>
        </w:tc>
        <w:tc>
          <w:tcPr>
            <w:tcW w:w="3870" w:type="dxa"/>
          </w:tcPr>
          <w:p w14:paraId="7FAF3293" w14:textId="77777777" w:rsidR="00DA7F19" w:rsidRPr="00E37C3E" w:rsidRDefault="00DA7F19" w:rsidP="00D42E1A">
            <w:pPr>
              <w:spacing w:line="360" w:lineRule="auto"/>
              <w:rPr>
                <w:rFonts w:cs="Arial"/>
              </w:rPr>
            </w:pPr>
            <w:r w:rsidRPr="00E37C3E">
              <w:rPr>
                <w:rFonts w:cs="Arial"/>
              </w:rPr>
              <w:t>-</w:t>
            </w:r>
            <w:r>
              <w:rPr>
                <w:rFonts w:cs="Arial"/>
              </w:rPr>
              <w:t>entwickeltes</w:t>
            </w:r>
            <w:r w:rsidRPr="00E37C3E">
              <w:rPr>
                <w:rFonts w:cs="Arial"/>
              </w:rPr>
              <w:t xml:space="preserve"> Produkt</w:t>
            </w:r>
          </w:p>
          <w:p w14:paraId="42932C57" w14:textId="7F343D4A" w:rsidR="00DA7F19" w:rsidRDefault="00DA7F19" w:rsidP="00D42E1A">
            <w:pPr>
              <w:spacing w:line="360" w:lineRule="auto"/>
              <w:rPr>
                <w:rFonts w:cs="Arial"/>
              </w:rPr>
            </w:pPr>
            <w:r>
              <w:rPr>
                <w:rFonts w:cs="Arial"/>
              </w:rPr>
              <w:t>-Keine Programmierung erforderlich, wird konfiguriert</w:t>
            </w:r>
          </w:p>
        </w:tc>
        <w:tc>
          <w:tcPr>
            <w:tcW w:w="3870" w:type="dxa"/>
          </w:tcPr>
          <w:p w14:paraId="49F10454" w14:textId="77777777" w:rsidR="00DA7F19" w:rsidRDefault="00DA7F19" w:rsidP="00D42E1A">
            <w:pPr>
              <w:spacing w:line="360" w:lineRule="auto"/>
              <w:rPr>
                <w:rFonts w:cs="Arial"/>
              </w:rPr>
            </w:pPr>
            <w:r>
              <w:rPr>
                <w:rFonts w:cs="Arial"/>
              </w:rPr>
              <w:t>-finanzieller Aufwand für Anschaffung</w:t>
            </w:r>
          </w:p>
          <w:p w14:paraId="3E3FDC1D" w14:textId="77777777" w:rsidR="00DA7F19" w:rsidRDefault="00DA7F19" w:rsidP="00D42E1A">
            <w:pPr>
              <w:spacing w:line="360" w:lineRule="auto"/>
              <w:rPr>
                <w:rFonts w:cs="Arial"/>
              </w:rPr>
            </w:pPr>
            <w:r w:rsidRPr="00E37C3E">
              <w:rPr>
                <w:rFonts w:cs="Arial"/>
              </w:rPr>
              <w:t>-</w:t>
            </w:r>
            <w:r>
              <w:rPr>
                <w:rFonts w:cs="Arial"/>
              </w:rPr>
              <w:t>eingeschränkte Funktionalität</w:t>
            </w:r>
          </w:p>
          <w:p w14:paraId="2318D242" w14:textId="45CD812C" w:rsidR="00DA7F19" w:rsidRDefault="00C33D2B" w:rsidP="00D42E1A">
            <w:pPr>
              <w:spacing w:line="360" w:lineRule="auto"/>
              <w:rPr>
                <w:rFonts w:cs="Arial"/>
              </w:rPr>
            </w:pPr>
            <w:r>
              <w:rPr>
                <w:rFonts w:cs="Arial"/>
              </w:rPr>
              <w:t>-</w:t>
            </w:r>
            <w:r w:rsidR="00DA7F19">
              <w:rPr>
                <w:rFonts w:cs="Arial"/>
              </w:rPr>
              <w:t>(IPC erforderlich)</w:t>
            </w:r>
          </w:p>
        </w:tc>
      </w:tr>
      <w:tr w:rsidR="00C33D2B" w:rsidRPr="00E37C3E" w14:paraId="15967B4A" w14:textId="77777777" w:rsidTr="00DA7F19">
        <w:tc>
          <w:tcPr>
            <w:tcW w:w="1615" w:type="dxa"/>
          </w:tcPr>
          <w:p w14:paraId="5B57B37B" w14:textId="1AA7E977" w:rsidR="00C33D2B" w:rsidRDefault="00C33D2B" w:rsidP="00D42E1A">
            <w:pPr>
              <w:spacing w:line="360" w:lineRule="auto"/>
              <w:rPr>
                <w:rFonts w:cs="Arial"/>
              </w:rPr>
            </w:pPr>
            <w:r>
              <w:rPr>
                <w:rFonts w:cs="Arial"/>
              </w:rPr>
              <w:t>C++ Programm mit Data-Logging-Funktion</w:t>
            </w:r>
          </w:p>
        </w:tc>
        <w:tc>
          <w:tcPr>
            <w:tcW w:w="3870" w:type="dxa"/>
          </w:tcPr>
          <w:p w14:paraId="67AE6469" w14:textId="77777777" w:rsidR="00C33D2B" w:rsidRPr="00E37C3E" w:rsidRDefault="00C33D2B" w:rsidP="00D42E1A">
            <w:pPr>
              <w:spacing w:line="360" w:lineRule="auto"/>
              <w:rPr>
                <w:rFonts w:cs="Arial"/>
              </w:rPr>
            </w:pPr>
            <w:r w:rsidRPr="00E37C3E">
              <w:rPr>
                <w:rFonts w:cs="Arial"/>
              </w:rPr>
              <w:t xml:space="preserve">-hohe Anwendungsflexibilität </w:t>
            </w:r>
            <w:r>
              <w:rPr>
                <w:rFonts w:cs="Arial"/>
              </w:rPr>
              <w:t xml:space="preserve">durch Programmierung </w:t>
            </w:r>
          </w:p>
          <w:p w14:paraId="0725DE71" w14:textId="40C0948C" w:rsidR="00C33D2B" w:rsidRDefault="00C33D2B" w:rsidP="00D42E1A">
            <w:pPr>
              <w:spacing w:line="360" w:lineRule="auto"/>
              <w:rPr>
                <w:rFonts w:cs="Arial"/>
              </w:rPr>
            </w:pPr>
            <w:r>
              <w:rPr>
                <w:rFonts w:cs="Arial"/>
              </w:rPr>
              <w:t>-umfangreiche Dokumentationen von SPS-</w:t>
            </w:r>
            <w:r w:rsidRPr="00E37C3E">
              <w:rPr>
                <w:rFonts w:cs="Arial"/>
              </w:rPr>
              <w:t>Hersteller</w:t>
            </w:r>
            <w:r>
              <w:rPr>
                <w:rFonts w:cs="Arial"/>
              </w:rPr>
              <w:t>n (Schnittstellen zum Dateisystem)</w:t>
            </w:r>
          </w:p>
          <w:p w14:paraId="4E8D6ACC" w14:textId="02C1FC46" w:rsidR="00C33D2B" w:rsidRPr="00E37C3E" w:rsidRDefault="00C33D2B" w:rsidP="00D42E1A">
            <w:pPr>
              <w:spacing w:line="360" w:lineRule="auto"/>
              <w:rPr>
                <w:rFonts w:cs="Arial"/>
              </w:rPr>
            </w:pPr>
            <w:r>
              <w:rPr>
                <w:rFonts w:cs="Arial"/>
              </w:rPr>
              <w:t>-herstellerunabhängig in der Kernfunktion</w:t>
            </w:r>
          </w:p>
        </w:tc>
        <w:tc>
          <w:tcPr>
            <w:tcW w:w="3870" w:type="dxa"/>
          </w:tcPr>
          <w:p w14:paraId="1C15292B" w14:textId="3A7883D3" w:rsidR="00241754" w:rsidRDefault="00241754" w:rsidP="00D42E1A">
            <w:pPr>
              <w:spacing w:line="360" w:lineRule="auto"/>
              <w:rPr>
                <w:rFonts w:cs="Arial"/>
              </w:rPr>
            </w:pPr>
            <w:r>
              <w:rPr>
                <w:rFonts w:cs="Arial"/>
              </w:rPr>
              <w:t>-finanzieller Aufwand für Lizenzen erforderlich</w:t>
            </w:r>
          </w:p>
          <w:p w14:paraId="19D66AAE" w14:textId="352308CB" w:rsidR="00C33D2B" w:rsidRDefault="00C33D2B" w:rsidP="00D42E1A">
            <w:pPr>
              <w:spacing w:line="360" w:lineRule="auto"/>
              <w:rPr>
                <w:rFonts w:cs="Arial"/>
              </w:rPr>
            </w:pPr>
            <w:r>
              <w:rPr>
                <w:rFonts w:cs="Arial"/>
              </w:rPr>
              <w:t>-Programmieraufwand erforderlich</w:t>
            </w:r>
          </w:p>
          <w:p w14:paraId="5B1F6725" w14:textId="77777777" w:rsidR="00C33D2B" w:rsidRDefault="00C33D2B" w:rsidP="00D42E1A">
            <w:pPr>
              <w:spacing w:line="360" w:lineRule="auto"/>
              <w:rPr>
                <w:rFonts w:cs="Arial"/>
              </w:rPr>
            </w:pPr>
            <w:r>
              <w:rPr>
                <w:rFonts w:cs="Arial"/>
              </w:rPr>
              <w:t>-Kenntnisse in Hochsprachenprogrammierung (C++) erforderlich</w:t>
            </w:r>
          </w:p>
          <w:p w14:paraId="2246EA47" w14:textId="5E86AF28" w:rsidR="00241754" w:rsidRDefault="00241754" w:rsidP="00D42E1A">
            <w:pPr>
              <w:spacing w:line="360" w:lineRule="auto"/>
              <w:rPr>
                <w:rFonts w:cs="Arial"/>
              </w:rPr>
            </w:pPr>
          </w:p>
        </w:tc>
      </w:tr>
    </w:tbl>
    <w:p w14:paraId="6684E4DF" w14:textId="77777777" w:rsidR="00384DAA" w:rsidRDefault="00384DAA" w:rsidP="00D42E1A">
      <w:pPr>
        <w:spacing w:line="360" w:lineRule="auto"/>
        <w:rPr>
          <w:rFonts w:cs="Arial"/>
        </w:rPr>
      </w:pPr>
    </w:p>
    <w:p w14:paraId="214DAAA0" w14:textId="1059BB86" w:rsidR="0051115F" w:rsidRDefault="008B68DB" w:rsidP="00D42E1A">
      <w:pPr>
        <w:spacing w:line="360" w:lineRule="auto"/>
        <w:rPr>
          <w:rFonts w:cs="Arial"/>
        </w:rPr>
      </w:pPr>
      <w:r>
        <w:rPr>
          <w:rFonts w:cs="Arial"/>
        </w:rPr>
        <w:t xml:space="preserve">Für alle </w:t>
      </w:r>
      <w:r w:rsidR="00241754">
        <w:rPr>
          <w:rFonts w:cs="Arial"/>
        </w:rPr>
        <w:t>vier</w:t>
      </w:r>
      <w:r>
        <w:rPr>
          <w:rFonts w:cs="Arial"/>
        </w:rPr>
        <w:t xml:space="preserve"> Varianten ist ein finanzieller Aufwand erforderlich für die Anschaffung des Geräts oder der Lizenz. Bei der Variante externe Datenlogger müssen zusätzliche Geräte zur SPS </w:t>
      </w:r>
      <w:r w:rsidR="00B11FEE">
        <w:rPr>
          <w:rFonts w:cs="Arial"/>
        </w:rPr>
        <w:t xml:space="preserve">in der Anlage bzw. Maschine integriert werden. Dies beansprucht zusätzlichen Bauraum im Schaltschrank. Bei der Variante </w:t>
      </w:r>
      <w:r w:rsidR="00E20A07" w:rsidRPr="00E37C3E">
        <w:rPr>
          <w:rFonts w:cs="Arial"/>
        </w:rPr>
        <w:t xml:space="preserve">Software von Drittanbietern </w:t>
      </w:r>
      <w:r w:rsidR="00E20A07">
        <w:rPr>
          <w:rFonts w:cs="Arial"/>
        </w:rPr>
        <w:t xml:space="preserve">Funktionen </w:t>
      </w:r>
      <w:r w:rsidR="00B11FEE">
        <w:rPr>
          <w:rFonts w:cs="Arial"/>
        </w:rPr>
        <w:t xml:space="preserve">gibt es eine </w:t>
      </w:r>
      <w:r w:rsidR="00E20A07">
        <w:rPr>
          <w:rFonts w:cs="Arial"/>
        </w:rPr>
        <w:t>niedriger</w:t>
      </w:r>
      <w:r w:rsidR="00B11FEE">
        <w:rPr>
          <w:rFonts w:cs="Arial"/>
        </w:rPr>
        <w:t>e</w:t>
      </w:r>
      <w:r w:rsidR="00E20A07">
        <w:rPr>
          <w:rFonts w:cs="Arial"/>
        </w:rPr>
        <w:t xml:space="preserve"> Anwendungsflexibilität</w:t>
      </w:r>
      <w:r w:rsidR="00914D53">
        <w:rPr>
          <w:rFonts w:cs="Arial"/>
        </w:rPr>
        <w:t xml:space="preserve"> im</w:t>
      </w:r>
      <w:r w:rsidR="00241754">
        <w:rPr>
          <w:rFonts w:cs="Arial"/>
        </w:rPr>
        <w:t xml:space="preserve"> Vergleich zu den</w:t>
      </w:r>
      <w:r w:rsidR="00B11FEE">
        <w:rPr>
          <w:rFonts w:cs="Arial"/>
        </w:rPr>
        <w:t xml:space="preserve"> Variante</w:t>
      </w:r>
      <w:r w:rsidR="00241754">
        <w:rPr>
          <w:rFonts w:cs="Arial"/>
        </w:rPr>
        <w:t>n</w:t>
      </w:r>
      <w:r w:rsidR="00B11FEE">
        <w:rPr>
          <w:rFonts w:cs="Arial"/>
        </w:rPr>
        <w:t xml:space="preserve"> </w:t>
      </w:r>
      <w:r w:rsidR="00241754">
        <w:rPr>
          <w:rFonts w:cs="Arial"/>
        </w:rPr>
        <w:t>„</w:t>
      </w:r>
      <w:r w:rsidR="00B11FEE">
        <w:rPr>
          <w:rFonts w:cs="Arial"/>
        </w:rPr>
        <w:t>Funktionalitäten von SPS-Herstellern</w:t>
      </w:r>
      <w:r w:rsidR="00241754">
        <w:rPr>
          <w:rFonts w:cs="Arial"/>
        </w:rPr>
        <w:t>“ und „C++ Programm mit Data-Logging-Funktion“</w:t>
      </w:r>
      <w:r w:rsidR="00B11FEE">
        <w:rPr>
          <w:rFonts w:cs="Arial"/>
        </w:rPr>
        <w:t>, da diese unter Berücksichtigung der Anforderung</w:t>
      </w:r>
      <w:r w:rsidR="00241754">
        <w:rPr>
          <w:rFonts w:cs="Arial"/>
        </w:rPr>
        <w:t>en</w:t>
      </w:r>
      <w:r w:rsidR="00B11FEE">
        <w:rPr>
          <w:rFonts w:cs="Arial"/>
        </w:rPr>
        <w:t xml:space="preserve"> individuell erstellt werden. </w:t>
      </w:r>
    </w:p>
    <w:p w14:paraId="4A740DAE" w14:textId="69C58F05" w:rsidR="007A2C77" w:rsidRPr="00E20A07" w:rsidRDefault="00B11FEE" w:rsidP="00D42E1A">
      <w:pPr>
        <w:spacing w:line="360" w:lineRule="auto"/>
        <w:rPr>
          <w:rFonts w:cs="Arial"/>
        </w:rPr>
      </w:pPr>
      <w:r>
        <w:rPr>
          <w:rFonts w:cs="Arial"/>
        </w:rPr>
        <w:t xml:space="preserve">Auf Grund der </w:t>
      </w:r>
      <w:r w:rsidR="00E20A07" w:rsidRPr="00E37C3E">
        <w:rPr>
          <w:rFonts w:cs="Arial"/>
        </w:rPr>
        <w:t>hohe</w:t>
      </w:r>
      <w:r>
        <w:rPr>
          <w:rFonts w:cs="Arial"/>
        </w:rPr>
        <w:t>n</w:t>
      </w:r>
      <w:r w:rsidR="00E20A07" w:rsidRPr="00E37C3E">
        <w:rPr>
          <w:rFonts w:cs="Arial"/>
        </w:rPr>
        <w:t xml:space="preserve"> Anwendungsflexibilität </w:t>
      </w:r>
      <w:r>
        <w:rPr>
          <w:rFonts w:cs="Arial"/>
        </w:rPr>
        <w:t>der Variante</w:t>
      </w:r>
      <w:r w:rsidR="00241754">
        <w:rPr>
          <w:rFonts w:cs="Arial"/>
        </w:rPr>
        <w:t>n</w:t>
      </w:r>
      <w:r>
        <w:rPr>
          <w:rFonts w:cs="Arial"/>
        </w:rPr>
        <w:t xml:space="preserve"> </w:t>
      </w:r>
      <w:r w:rsidR="00241754">
        <w:rPr>
          <w:rFonts w:cs="Arial"/>
        </w:rPr>
        <w:t>„Funktionalitäten von SPS-Herstellern“ und „C++ Programm mit Data-Logging-Funktion“</w:t>
      </w:r>
      <w:r w:rsidRPr="00E37C3E">
        <w:rPr>
          <w:rFonts w:cs="Arial"/>
        </w:rPr>
        <w:t xml:space="preserve"> </w:t>
      </w:r>
      <w:r w:rsidR="00241754">
        <w:rPr>
          <w:rFonts w:cs="Arial"/>
        </w:rPr>
        <w:t>werden</w:t>
      </w:r>
      <w:r w:rsidR="007A2C77" w:rsidRPr="00E37C3E">
        <w:rPr>
          <w:rFonts w:cs="Arial"/>
        </w:rPr>
        <w:t xml:space="preserve"> </w:t>
      </w:r>
      <w:r>
        <w:rPr>
          <w:rFonts w:cs="Arial"/>
        </w:rPr>
        <w:t>diese</w:t>
      </w:r>
      <w:r w:rsidR="00082F7E">
        <w:rPr>
          <w:rFonts w:cs="Arial"/>
        </w:rPr>
        <w:t xml:space="preserve"> Variante</w:t>
      </w:r>
      <w:r w:rsidR="00241754">
        <w:rPr>
          <w:rFonts w:cs="Arial"/>
        </w:rPr>
        <w:t>n</w:t>
      </w:r>
      <w:r w:rsidR="007A2C77" w:rsidRPr="00E37C3E">
        <w:rPr>
          <w:rFonts w:cs="Arial"/>
        </w:rPr>
        <w:t xml:space="preserve"> </w:t>
      </w:r>
      <w:r w:rsidR="00082F7E">
        <w:rPr>
          <w:rFonts w:cs="Arial"/>
        </w:rPr>
        <w:t>weiter untersucht</w:t>
      </w:r>
      <w:r w:rsidR="007A2C77" w:rsidRPr="00E37C3E">
        <w:rPr>
          <w:rFonts w:cs="Arial"/>
        </w:rPr>
        <w:t>.</w:t>
      </w:r>
    </w:p>
    <w:p w14:paraId="318089F4" w14:textId="792A111C" w:rsidR="0027145E" w:rsidRPr="00E37C3E" w:rsidRDefault="0051115F" w:rsidP="00D42E1A">
      <w:pPr>
        <w:spacing w:line="360" w:lineRule="auto"/>
        <w:rPr>
          <w:rFonts w:cs="Arial"/>
        </w:rPr>
      </w:pPr>
      <w:r>
        <w:rPr>
          <w:rFonts w:cs="Arial"/>
        </w:rPr>
        <w:t>Die</w:t>
      </w:r>
      <w:r w:rsidR="00181A13">
        <w:rPr>
          <w:rFonts w:cs="Arial"/>
        </w:rPr>
        <w:t xml:space="preserve"> </w:t>
      </w:r>
      <w:r w:rsidR="009F124F" w:rsidRPr="00E37C3E">
        <w:rPr>
          <w:rFonts w:cs="Arial"/>
        </w:rPr>
        <w:t>Funktionen von Beckhoff</w:t>
      </w:r>
      <w:r>
        <w:rPr>
          <w:rFonts w:cs="Arial"/>
        </w:rPr>
        <w:t>, die in</w:t>
      </w:r>
      <w:r w:rsidR="005F1BE0">
        <w:rPr>
          <w:rFonts w:cs="Arial"/>
        </w:rPr>
        <w:t xml:space="preserve"> Kapitel </w:t>
      </w:r>
      <w:r w:rsidR="000E3D93">
        <w:rPr>
          <w:rFonts w:cs="Arial"/>
        </w:rPr>
        <w:fldChar w:fldCharType="begin"/>
      </w:r>
      <w:r w:rsidR="000E3D93">
        <w:rPr>
          <w:rFonts w:cs="Arial"/>
        </w:rPr>
        <w:instrText xml:space="preserve"> REF  _Ref47867953 </w:instrText>
      </w:r>
      <w:r w:rsidR="000E3D93">
        <w:rPr>
          <w:rFonts w:cs="Arial"/>
        </w:rPr>
        <w:fldChar w:fldCharType="separate"/>
      </w:r>
      <w:r w:rsidR="000E3D93">
        <w:t>4.2.1.1</w:t>
      </w:r>
      <w:r w:rsidR="000E3D93">
        <w:rPr>
          <w:rFonts w:cs="Arial"/>
        </w:rPr>
        <w:fldChar w:fldCharType="end"/>
      </w:r>
      <w:r>
        <w:rPr>
          <w:rFonts w:cs="Arial"/>
        </w:rPr>
        <w:t xml:space="preserve"> beschrieben sind, werden miteinander</w:t>
      </w:r>
      <w:r w:rsidR="00181A13">
        <w:rPr>
          <w:rFonts w:cs="Arial"/>
        </w:rPr>
        <w:t xml:space="preserve"> </w:t>
      </w:r>
      <w:r w:rsidR="009F124F" w:rsidRPr="00E37C3E">
        <w:rPr>
          <w:rFonts w:cs="Arial"/>
        </w:rPr>
        <w:t xml:space="preserve">verglichen. In </w:t>
      </w:r>
      <w:r>
        <w:rPr>
          <w:rFonts w:cs="Arial"/>
        </w:rPr>
        <w:fldChar w:fldCharType="begin"/>
      </w:r>
      <w:r>
        <w:rPr>
          <w:rFonts w:cs="Arial"/>
        </w:rPr>
        <w:instrText xml:space="preserve"> REF _Ref47868089 \h </w:instrText>
      </w:r>
      <w:r>
        <w:rPr>
          <w:rFonts w:cs="Arial"/>
        </w:rPr>
      </w:r>
      <w:r>
        <w:rPr>
          <w:rFonts w:cs="Arial"/>
        </w:rPr>
        <w:fldChar w:fldCharType="separate"/>
      </w:r>
      <w:r w:rsidR="005B2264">
        <w:t xml:space="preserve">Tabelle </w:t>
      </w:r>
      <w:r w:rsidR="005B2264">
        <w:rPr>
          <w:noProof/>
        </w:rPr>
        <w:t>3</w:t>
      </w:r>
      <w:r>
        <w:rPr>
          <w:rFonts w:cs="Arial"/>
        </w:rPr>
        <w:fldChar w:fldCharType="end"/>
      </w:r>
      <w:r>
        <w:rPr>
          <w:rFonts w:cs="Arial"/>
        </w:rPr>
        <w:t xml:space="preserve"> </w:t>
      </w:r>
      <w:r w:rsidR="009F124F" w:rsidRPr="00E37C3E">
        <w:rPr>
          <w:rFonts w:cs="Arial"/>
        </w:rPr>
        <w:t xml:space="preserve">sind die Vor- und Nachteile </w:t>
      </w:r>
      <w:r>
        <w:rPr>
          <w:rFonts w:cs="Arial"/>
        </w:rPr>
        <w:t>der verschiedenen</w:t>
      </w:r>
      <w:r w:rsidR="009F124F" w:rsidRPr="00E37C3E">
        <w:rPr>
          <w:rFonts w:cs="Arial"/>
        </w:rPr>
        <w:t xml:space="preserve"> Funktionen aufgeführt</w:t>
      </w:r>
      <w:r w:rsidR="005B2BE2" w:rsidRPr="00E37C3E">
        <w:rPr>
          <w:rFonts w:cs="Arial"/>
        </w:rPr>
        <w:t xml:space="preserve">. </w:t>
      </w:r>
    </w:p>
    <w:p w14:paraId="06BB70B0" w14:textId="26E9E991" w:rsidR="00384DAA" w:rsidRDefault="00384DAA" w:rsidP="00D42E1A">
      <w:pPr>
        <w:pStyle w:val="Beschriftung"/>
        <w:keepNext/>
        <w:spacing w:line="360" w:lineRule="auto"/>
      </w:pPr>
      <w:bookmarkStart w:id="61" w:name="_Ref47868089"/>
      <w:bookmarkStart w:id="62" w:name="_Ref47868085"/>
      <w:bookmarkStart w:id="63" w:name="_Toc48558301"/>
      <w:r>
        <w:t xml:space="preserve">Tabelle </w:t>
      </w:r>
      <w:r>
        <w:fldChar w:fldCharType="begin"/>
      </w:r>
      <w:r>
        <w:instrText xml:space="preserve"> SEQ Tabelle \* ARABIC </w:instrText>
      </w:r>
      <w:r>
        <w:fldChar w:fldCharType="separate"/>
      </w:r>
      <w:r w:rsidR="005B2264">
        <w:rPr>
          <w:noProof/>
        </w:rPr>
        <w:t>3</w:t>
      </w:r>
      <w:r>
        <w:fldChar w:fldCharType="end"/>
      </w:r>
      <w:bookmarkEnd w:id="61"/>
      <w:r w:rsidR="0051115F" w:rsidRPr="0051115F">
        <w:rPr>
          <w:rFonts w:cs="Arial"/>
        </w:rPr>
        <w:t xml:space="preserve"> </w:t>
      </w:r>
      <w:r w:rsidR="0051115F" w:rsidRPr="00E37C3E">
        <w:rPr>
          <w:rFonts w:cs="Arial"/>
        </w:rPr>
        <w:t xml:space="preserve">Vor- und Nachteile </w:t>
      </w:r>
      <w:r w:rsidRPr="00687301">
        <w:t>der Funktionen von Beckhoff</w:t>
      </w:r>
      <w:bookmarkEnd w:id="62"/>
      <w:bookmarkEnd w:id="63"/>
    </w:p>
    <w:tbl>
      <w:tblPr>
        <w:tblStyle w:val="Tabellenraster"/>
        <w:tblW w:w="0" w:type="auto"/>
        <w:tblLook w:val="04A0" w:firstRow="1" w:lastRow="0" w:firstColumn="1" w:lastColumn="0" w:noHBand="0" w:noVBand="1"/>
      </w:tblPr>
      <w:tblGrid>
        <w:gridCol w:w="1345"/>
        <w:gridCol w:w="3895"/>
        <w:gridCol w:w="4111"/>
      </w:tblGrid>
      <w:tr w:rsidR="004A3329" w:rsidRPr="00E37C3E" w14:paraId="1147F8EF" w14:textId="77777777" w:rsidTr="00181A13">
        <w:tc>
          <w:tcPr>
            <w:tcW w:w="1345" w:type="dxa"/>
          </w:tcPr>
          <w:p w14:paraId="097C36CE" w14:textId="77777777" w:rsidR="004A3329" w:rsidRPr="00E37C3E" w:rsidRDefault="004A3329" w:rsidP="00D42E1A">
            <w:pPr>
              <w:spacing w:line="360" w:lineRule="auto"/>
              <w:rPr>
                <w:rFonts w:cs="Arial"/>
              </w:rPr>
            </w:pPr>
          </w:p>
        </w:tc>
        <w:tc>
          <w:tcPr>
            <w:tcW w:w="3895" w:type="dxa"/>
          </w:tcPr>
          <w:p w14:paraId="7D4F3AE0" w14:textId="23FE4E3E" w:rsidR="004A3329" w:rsidRPr="00E37C3E" w:rsidRDefault="00DA7F19" w:rsidP="00D42E1A">
            <w:pPr>
              <w:spacing w:line="360" w:lineRule="auto"/>
              <w:rPr>
                <w:rFonts w:cs="Arial"/>
              </w:rPr>
            </w:pPr>
            <w:r>
              <w:rPr>
                <w:rFonts w:cs="Arial"/>
              </w:rPr>
              <w:t>Vorteile</w:t>
            </w:r>
          </w:p>
        </w:tc>
        <w:tc>
          <w:tcPr>
            <w:tcW w:w="4111" w:type="dxa"/>
          </w:tcPr>
          <w:p w14:paraId="63928C7F" w14:textId="21B92005" w:rsidR="004A3329" w:rsidRPr="00E37C3E" w:rsidRDefault="00DA7F19" w:rsidP="00D42E1A">
            <w:pPr>
              <w:spacing w:line="360" w:lineRule="auto"/>
              <w:rPr>
                <w:rFonts w:cs="Arial"/>
              </w:rPr>
            </w:pPr>
            <w:r>
              <w:rPr>
                <w:rFonts w:cs="Arial"/>
              </w:rPr>
              <w:t>Nachteile</w:t>
            </w:r>
          </w:p>
        </w:tc>
      </w:tr>
      <w:tr w:rsidR="004A3329" w:rsidRPr="00E37C3E" w14:paraId="5077FA5B" w14:textId="77777777" w:rsidTr="00181A13">
        <w:tc>
          <w:tcPr>
            <w:tcW w:w="1345" w:type="dxa"/>
          </w:tcPr>
          <w:p w14:paraId="11259915" w14:textId="55DA0A6E" w:rsidR="004A3329" w:rsidRPr="00E37C3E" w:rsidRDefault="00DA7F19" w:rsidP="00D42E1A">
            <w:pPr>
              <w:spacing w:line="360" w:lineRule="auto"/>
              <w:rPr>
                <w:rFonts w:cs="Arial"/>
              </w:rPr>
            </w:pPr>
            <w:r>
              <w:rPr>
                <w:rFonts w:cs="Arial"/>
              </w:rPr>
              <w:t>CSV</w:t>
            </w:r>
          </w:p>
        </w:tc>
        <w:tc>
          <w:tcPr>
            <w:tcW w:w="3895" w:type="dxa"/>
          </w:tcPr>
          <w:p w14:paraId="6A6E6D34" w14:textId="1C516ED9" w:rsidR="004A3329" w:rsidRPr="00E37C3E" w:rsidRDefault="004A3329" w:rsidP="00D42E1A">
            <w:pPr>
              <w:spacing w:line="360" w:lineRule="auto"/>
              <w:rPr>
                <w:rFonts w:cs="Arial"/>
              </w:rPr>
            </w:pPr>
            <w:r w:rsidRPr="00E37C3E">
              <w:rPr>
                <w:rFonts w:cs="Arial"/>
              </w:rPr>
              <w:t>-einfach</w:t>
            </w:r>
            <w:r w:rsidR="0051115F">
              <w:rPr>
                <w:rFonts w:cs="Arial"/>
              </w:rPr>
              <w:t>e</w:t>
            </w:r>
            <w:r w:rsidRPr="00E37C3E">
              <w:rPr>
                <w:rFonts w:cs="Arial"/>
              </w:rPr>
              <w:t xml:space="preserve"> </w:t>
            </w:r>
            <w:r w:rsidR="00181A13">
              <w:rPr>
                <w:rFonts w:cs="Arial"/>
              </w:rPr>
              <w:t>Struktur</w:t>
            </w:r>
          </w:p>
          <w:p w14:paraId="29605509" w14:textId="14750BC4" w:rsidR="004A3329" w:rsidRPr="00E37C3E" w:rsidRDefault="004A3329" w:rsidP="00D42E1A">
            <w:pPr>
              <w:spacing w:line="360" w:lineRule="auto"/>
              <w:rPr>
                <w:rFonts w:cs="Arial"/>
              </w:rPr>
            </w:pPr>
            <w:r>
              <w:rPr>
                <w:rFonts w:cs="Arial"/>
              </w:rPr>
              <w:t>-</w:t>
            </w:r>
            <w:r w:rsidR="0051115F">
              <w:t xml:space="preserve">vergleichsweise </w:t>
            </w:r>
            <w:r>
              <w:t xml:space="preserve">großes </w:t>
            </w:r>
            <w:r w:rsidR="0051115F">
              <w:t>Verhältnis</w:t>
            </w:r>
            <w:r w:rsidR="00181A13">
              <w:t xml:space="preserve"> </w:t>
            </w:r>
            <w:r w:rsidR="0051115F">
              <w:t xml:space="preserve">von </w:t>
            </w:r>
            <w:r w:rsidRPr="0027145E">
              <w:rPr>
                <w:rFonts w:cs="Arial"/>
              </w:rPr>
              <w:t>Nutzdatenmenge zu</w:t>
            </w:r>
            <w:r w:rsidR="0051115F">
              <w:rPr>
                <w:rFonts w:cs="Arial"/>
              </w:rPr>
              <w:t>r</w:t>
            </w:r>
            <w:r w:rsidRPr="0027145E">
              <w:rPr>
                <w:rFonts w:cs="Arial"/>
              </w:rPr>
              <w:t xml:space="preserve"> Gesamtdatenmenge der Datei  </w:t>
            </w:r>
          </w:p>
          <w:p w14:paraId="0D07B7B3" w14:textId="7725F13D" w:rsidR="004A3329" w:rsidRPr="00E37C3E" w:rsidRDefault="004A3329" w:rsidP="00D42E1A">
            <w:pPr>
              <w:spacing w:line="360" w:lineRule="auto"/>
              <w:rPr>
                <w:rFonts w:cs="Arial"/>
              </w:rPr>
            </w:pPr>
            <w:r w:rsidRPr="00E37C3E">
              <w:rPr>
                <w:rFonts w:cs="Arial"/>
              </w:rPr>
              <w:t>-</w:t>
            </w:r>
            <w:r>
              <w:rPr>
                <w:rFonts w:cs="Arial"/>
              </w:rPr>
              <w:t xml:space="preserve">CSV-Standard </w:t>
            </w:r>
            <w:r w:rsidR="0051115F">
              <w:rPr>
                <w:rFonts w:cs="Arial"/>
              </w:rPr>
              <w:t>kann</w:t>
            </w:r>
            <w:r>
              <w:rPr>
                <w:rFonts w:cs="Arial"/>
              </w:rPr>
              <w:t xml:space="preserve"> von </w:t>
            </w:r>
            <w:r w:rsidR="0051115F">
              <w:rPr>
                <w:rFonts w:cs="Arial"/>
              </w:rPr>
              <w:t xml:space="preserve">vielen </w:t>
            </w:r>
            <w:r>
              <w:rPr>
                <w:rFonts w:cs="Arial"/>
              </w:rPr>
              <w:t>andere</w:t>
            </w:r>
            <w:r w:rsidR="0051115F">
              <w:rPr>
                <w:rFonts w:cs="Arial"/>
              </w:rPr>
              <w:t>n</w:t>
            </w:r>
            <w:r>
              <w:rPr>
                <w:rFonts w:cs="Arial"/>
              </w:rPr>
              <w:t xml:space="preserve"> Anwendung</w:t>
            </w:r>
            <w:r w:rsidR="0051115F">
              <w:rPr>
                <w:rFonts w:cs="Arial"/>
              </w:rPr>
              <w:t>en</w:t>
            </w:r>
            <w:r>
              <w:rPr>
                <w:rFonts w:cs="Arial"/>
              </w:rPr>
              <w:t xml:space="preserve"> gelesen werden</w:t>
            </w:r>
          </w:p>
        </w:tc>
        <w:tc>
          <w:tcPr>
            <w:tcW w:w="4111" w:type="dxa"/>
          </w:tcPr>
          <w:p w14:paraId="394CF36B" w14:textId="77777777" w:rsidR="00DA7F19" w:rsidRPr="00E37C3E" w:rsidRDefault="00DA7F19" w:rsidP="00D42E1A">
            <w:pPr>
              <w:spacing w:line="360" w:lineRule="auto"/>
              <w:rPr>
                <w:rFonts w:cs="Arial"/>
              </w:rPr>
            </w:pPr>
            <w:r>
              <w:rPr>
                <w:rFonts w:cs="Arial"/>
              </w:rPr>
              <w:t>-keine direkte Beziehung</w:t>
            </w:r>
            <w:r w:rsidRPr="00E37C3E">
              <w:rPr>
                <w:rFonts w:cs="Arial"/>
              </w:rPr>
              <w:t xml:space="preserve"> </w:t>
            </w:r>
            <w:r>
              <w:rPr>
                <w:rFonts w:cs="Arial"/>
              </w:rPr>
              <w:t xml:space="preserve">zwischen Datenbezeichnung und Datenwert </w:t>
            </w:r>
          </w:p>
          <w:p w14:paraId="58233134" w14:textId="77777777" w:rsidR="00DA7F19" w:rsidRDefault="00DA7F19" w:rsidP="00D42E1A">
            <w:pPr>
              <w:spacing w:line="360" w:lineRule="auto"/>
              <w:rPr>
                <w:rFonts w:cs="Arial"/>
              </w:rPr>
            </w:pPr>
            <w:r>
              <w:rPr>
                <w:rFonts w:cs="Arial"/>
              </w:rPr>
              <w:t>-Anzahl der Datensätze in Textmode begrenzt</w:t>
            </w:r>
          </w:p>
          <w:p w14:paraId="5AA70496" w14:textId="2AE4413A" w:rsidR="00DA7F19" w:rsidRPr="00E37C3E" w:rsidRDefault="00914D53" w:rsidP="00D42E1A">
            <w:pPr>
              <w:spacing w:line="360" w:lineRule="auto"/>
              <w:rPr>
                <w:rFonts w:cs="Arial"/>
              </w:rPr>
            </w:pPr>
            <w:r>
              <w:rPr>
                <w:rFonts w:cs="Arial"/>
              </w:rPr>
              <w:t>-Im</w:t>
            </w:r>
            <w:r w:rsidR="00DA7F19">
              <w:rPr>
                <w:rFonts w:cs="Arial"/>
              </w:rPr>
              <w:t xml:space="preserve"> Binärmode sind die aufgezeichneten Daten nicht menschenlesbar</w:t>
            </w:r>
          </w:p>
          <w:p w14:paraId="3D1FB72E" w14:textId="20548EA6" w:rsidR="004A3329" w:rsidRPr="00E37C3E" w:rsidRDefault="004A3329" w:rsidP="00D42E1A">
            <w:pPr>
              <w:spacing w:line="360" w:lineRule="auto"/>
              <w:rPr>
                <w:rFonts w:cs="Arial"/>
              </w:rPr>
            </w:pPr>
          </w:p>
        </w:tc>
      </w:tr>
      <w:tr w:rsidR="004A3329" w:rsidRPr="00E37C3E" w14:paraId="51083E52" w14:textId="77777777" w:rsidTr="00181A13">
        <w:tc>
          <w:tcPr>
            <w:tcW w:w="1345" w:type="dxa"/>
          </w:tcPr>
          <w:p w14:paraId="25CC61DB" w14:textId="39B59540" w:rsidR="004A3329" w:rsidRPr="00E37C3E" w:rsidRDefault="00DA7F19" w:rsidP="00D42E1A">
            <w:pPr>
              <w:spacing w:line="360" w:lineRule="auto"/>
              <w:rPr>
                <w:rFonts w:cs="Arial"/>
              </w:rPr>
            </w:pPr>
            <w:r>
              <w:rPr>
                <w:rFonts w:cs="Arial"/>
              </w:rPr>
              <w:t>XML</w:t>
            </w:r>
          </w:p>
        </w:tc>
        <w:tc>
          <w:tcPr>
            <w:tcW w:w="3895" w:type="dxa"/>
          </w:tcPr>
          <w:p w14:paraId="24A38E77" w14:textId="77777777" w:rsidR="00DA7F19" w:rsidRDefault="00DA7F19" w:rsidP="00D42E1A">
            <w:pPr>
              <w:spacing w:line="360" w:lineRule="auto"/>
              <w:rPr>
                <w:rFonts w:cs="Arial"/>
              </w:rPr>
            </w:pPr>
            <w:r w:rsidRPr="00E37C3E">
              <w:rPr>
                <w:rFonts w:cs="Arial"/>
              </w:rPr>
              <w:t>-</w:t>
            </w:r>
            <w:r>
              <w:rPr>
                <w:rFonts w:cs="Arial"/>
              </w:rPr>
              <w:t>direkte Beziehung</w:t>
            </w:r>
            <w:r w:rsidRPr="00E37C3E">
              <w:rPr>
                <w:rFonts w:cs="Arial"/>
              </w:rPr>
              <w:t xml:space="preserve"> </w:t>
            </w:r>
            <w:r>
              <w:rPr>
                <w:rFonts w:cs="Arial"/>
              </w:rPr>
              <w:t>zwischen Datenbezeichnung und Datenwert</w:t>
            </w:r>
          </w:p>
          <w:p w14:paraId="319D34D0" w14:textId="77777777" w:rsidR="00DA7F19" w:rsidRPr="00E37C3E" w:rsidRDefault="00DA7F19" w:rsidP="00D42E1A">
            <w:pPr>
              <w:spacing w:line="360" w:lineRule="auto"/>
              <w:rPr>
                <w:rFonts w:cs="Arial"/>
              </w:rPr>
            </w:pPr>
            <w:r>
              <w:rPr>
                <w:rFonts w:cs="Arial"/>
              </w:rPr>
              <w:t>-</w:t>
            </w:r>
            <w:r w:rsidRPr="00E37C3E">
              <w:rPr>
                <w:rFonts w:cs="Arial"/>
              </w:rPr>
              <w:t>hierarchische Struktur</w:t>
            </w:r>
          </w:p>
          <w:p w14:paraId="30AEF3CC" w14:textId="2FD235B5" w:rsidR="004A3329" w:rsidRPr="00E37C3E" w:rsidRDefault="00DA7F19" w:rsidP="00D42E1A">
            <w:pPr>
              <w:spacing w:line="360" w:lineRule="auto"/>
              <w:rPr>
                <w:rFonts w:cs="Arial"/>
              </w:rPr>
            </w:pPr>
            <w:r>
              <w:rPr>
                <w:rFonts w:cs="Arial"/>
              </w:rPr>
              <w:t>-Metadaten</w:t>
            </w:r>
          </w:p>
        </w:tc>
        <w:tc>
          <w:tcPr>
            <w:tcW w:w="4111" w:type="dxa"/>
          </w:tcPr>
          <w:p w14:paraId="53DD5464" w14:textId="5C35073E" w:rsidR="0051115F" w:rsidRPr="00E37C3E" w:rsidRDefault="0051115F" w:rsidP="00D42E1A">
            <w:pPr>
              <w:spacing w:line="360" w:lineRule="auto"/>
              <w:rPr>
                <w:rFonts w:cs="Arial"/>
              </w:rPr>
            </w:pPr>
            <w:r>
              <w:rPr>
                <w:rFonts w:cs="Arial"/>
              </w:rPr>
              <w:t>-</w:t>
            </w:r>
            <w:r>
              <w:t xml:space="preserve">vergleichsweise kleines Verhältnis von </w:t>
            </w:r>
            <w:r w:rsidRPr="0027145E">
              <w:rPr>
                <w:rFonts w:cs="Arial"/>
              </w:rPr>
              <w:t>Nutzdatenmenge zu</w:t>
            </w:r>
            <w:r>
              <w:rPr>
                <w:rFonts w:cs="Arial"/>
              </w:rPr>
              <w:t>r</w:t>
            </w:r>
            <w:r w:rsidRPr="0027145E">
              <w:rPr>
                <w:rFonts w:cs="Arial"/>
              </w:rPr>
              <w:t xml:space="preserve"> Gesamtdatenmenge der Datei  </w:t>
            </w:r>
          </w:p>
          <w:p w14:paraId="78D60743" w14:textId="4057C74A" w:rsidR="004A3329" w:rsidRPr="00E37C3E" w:rsidRDefault="004A3329" w:rsidP="00D42E1A">
            <w:pPr>
              <w:spacing w:line="360" w:lineRule="auto"/>
              <w:rPr>
                <w:rFonts w:cs="Arial"/>
              </w:rPr>
            </w:pPr>
          </w:p>
        </w:tc>
      </w:tr>
      <w:tr w:rsidR="00181A13" w:rsidRPr="00E37C3E" w14:paraId="71D8B1B1" w14:textId="77777777" w:rsidTr="00181A13">
        <w:tc>
          <w:tcPr>
            <w:tcW w:w="1345" w:type="dxa"/>
          </w:tcPr>
          <w:p w14:paraId="543D8DC5" w14:textId="5700420B" w:rsidR="00181A13" w:rsidRPr="00E37C3E" w:rsidRDefault="00DA7F19" w:rsidP="00D42E1A">
            <w:pPr>
              <w:spacing w:line="360" w:lineRule="auto"/>
              <w:rPr>
                <w:rFonts w:cs="Arial"/>
              </w:rPr>
            </w:pPr>
            <w:r w:rsidRPr="00E37C3E">
              <w:rPr>
                <w:rFonts w:cs="Arial"/>
              </w:rPr>
              <w:t>Datenbank</w:t>
            </w:r>
          </w:p>
        </w:tc>
        <w:tc>
          <w:tcPr>
            <w:tcW w:w="3895" w:type="dxa"/>
          </w:tcPr>
          <w:p w14:paraId="2125B4DC" w14:textId="70F07390" w:rsidR="00181A13" w:rsidRPr="00E37C3E" w:rsidRDefault="0051115F" w:rsidP="00D42E1A">
            <w:pPr>
              <w:spacing w:line="360" w:lineRule="auto"/>
              <w:rPr>
                <w:rFonts w:cs="Arial"/>
              </w:rPr>
            </w:pPr>
            <w:r>
              <w:rPr>
                <w:rFonts w:cs="Arial"/>
              </w:rPr>
              <w:t>-Tabellenf</w:t>
            </w:r>
            <w:r w:rsidR="00181A13">
              <w:rPr>
                <w:rFonts w:cs="Arial"/>
              </w:rPr>
              <w:t>orm</w:t>
            </w:r>
          </w:p>
          <w:p w14:paraId="5874A3F1" w14:textId="0B539F44" w:rsidR="00181A13" w:rsidRPr="00E37C3E" w:rsidRDefault="0051115F" w:rsidP="00D42E1A">
            <w:pPr>
              <w:spacing w:line="360" w:lineRule="auto"/>
              <w:rPr>
                <w:rFonts w:cs="Arial"/>
              </w:rPr>
            </w:pPr>
            <w:r>
              <w:rPr>
                <w:rFonts w:cs="Arial"/>
              </w:rPr>
              <w:t>-</w:t>
            </w:r>
            <w:r w:rsidR="00181A13" w:rsidRPr="00E37C3E">
              <w:rPr>
                <w:rFonts w:cs="Arial"/>
              </w:rPr>
              <w:t xml:space="preserve">Beziehungen zwischen Daten und Tabellen </w:t>
            </w:r>
            <w:r w:rsidR="00914D53">
              <w:rPr>
                <w:rFonts w:cs="Arial"/>
              </w:rPr>
              <w:t>können</w:t>
            </w:r>
            <w:r w:rsidR="00181A13">
              <w:rPr>
                <w:rFonts w:cs="Arial"/>
              </w:rPr>
              <w:t xml:space="preserve"> </w:t>
            </w:r>
            <w:r w:rsidR="00181A13" w:rsidRPr="00E37C3E">
              <w:rPr>
                <w:rFonts w:cs="Arial"/>
              </w:rPr>
              <w:t>dargestellt werden</w:t>
            </w:r>
          </w:p>
        </w:tc>
        <w:tc>
          <w:tcPr>
            <w:tcW w:w="4111" w:type="dxa"/>
          </w:tcPr>
          <w:p w14:paraId="209AF144" w14:textId="77777777" w:rsidR="00DA7F19" w:rsidRDefault="00DA7F19" w:rsidP="00D42E1A">
            <w:pPr>
              <w:spacing w:line="360" w:lineRule="auto"/>
              <w:rPr>
                <w:rFonts w:cs="Arial"/>
              </w:rPr>
            </w:pPr>
            <w:r w:rsidRPr="00E37C3E">
              <w:rPr>
                <w:rFonts w:cs="Arial"/>
              </w:rPr>
              <w:t>-</w:t>
            </w:r>
            <w:r>
              <w:rPr>
                <w:rFonts w:cs="Arial"/>
              </w:rPr>
              <w:t>serverbasierte Datenbanken brauchen ein Serverprogramm</w:t>
            </w:r>
          </w:p>
          <w:p w14:paraId="73266FE7" w14:textId="77777777" w:rsidR="00DA7F19" w:rsidRPr="00E37C3E" w:rsidRDefault="00DA7F19" w:rsidP="00D42E1A">
            <w:pPr>
              <w:spacing w:line="360" w:lineRule="auto"/>
              <w:rPr>
                <w:rFonts w:cs="Arial"/>
              </w:rPr>
            </w:pPr>
            <w:r>
              <w:rPr>
                <w:rFonts w:cs="Arial"/>
              </w:rPr>
              <w:t>-</w:t>
            </w:r>
            <w:r w:rsidRPr="00E37C3E">
              <w:rPr>
                <w:rFonts w:cs="Arial"/>
              </w:rPr>
              <w:t xml:space="preserve">Dateien sind schwer zu </w:t>
            </w:r>
            <w:r>
              <w:rPr>
                <w:rFonts w:cs="Arial"/>
              </w:rPr>
              <w:t>übertragen</w:t>
            </w:r>
          </w:p>
          <w:p w14:paraId="249FE595" w14:textId="77777777" w:rsidR="00DA7F19" w:rsidRPr="00E37C3E" w:rsidRDefault="00DA7F19" w:rsidP="00D42E1A">
            <w:pPr>
              <w:spacing w:line="360" w:lineRule="auto"/>
              <w:rPr>
                <w:rFonts w:cs="Arial"/>
              </w:rPr>
            </w:pPr>
            <w:r w:rsidRPr="00E37C3E">
              <w:rPr>
                <w:rFonts w:cs="Arial"/>
              </w:rPr>
              <w:t>- Speicherplatz</w:t>
            </w:r>
            <w:r>
              <w:rPr>
                <w:rFonts w:cs="Arial"/>
              </w:rPr>
              <w:t>anforderung</w:t>
            </w:r>
            <w:r w:rsidRPr="00E37C3E">
              <w:rPr>
                <w:rFonts w:cs="Arial"/>
              </w:rPr>
              <w:t xml:space="preserve"> </w:t>
            </w:r>
            <w:r>
              <w:rPr>
                <w:rFonts w:cs="Arial"/>
              </w:rPr>
              <w:t>ist vergleichsweise groß</w:t>
            </w:r>
          </w:p>
          <w:p w14:paraId="0DC24B8A" w14:textId="253757ED" w:rsidR="00181A13" w:rsidRPr="00E37C3E" w:rsidRDefault="00DA7F19" w:rsidP="00D42E1A">
            <w:pPr>
              <w:spacing w:line="360" w:lineRule="auto"/>
              <w:rPr>
                <w:rFonts w:cs="Arial"/>
              </w:rPr>
            </w:pPr>
            <w:r>
              <w:rPr>
                <w:rFonts w:cs="Arial"/>
              </w:rPr>
              <w:t>-Aufbereitung der Daten zur Weiterverarbeitung erforderlich</w:t>
            </w:r>
          </w:p>
        </w:tc>
      </w:tr>
      <w:tr w:rsidR="00181A13" w:rsidRPr="00E37C3E" w14:paraId="42E72A30" w14:textId="77777777" w:rsidTr="00181A13">
        <w:tc>
          <w:tcPr>
            <w:tcW w:w="1345" w:type="dxa"/>
          </w:tcPr>
          <w:p w14:paraId="3761C81F" w14:textId="17E91A8F" w:rsidR="00181A13" w:rsidRPr="00E37C3E" w:rsidRDefault="00DA7F19" w:rsidP="00D42E1A">
            <w:pPr>
              <w:spacing w:line="360" w:lineRule="auto"/>
              <w:rPr>
                <w:rFonts w:cs="Arial"/>
              </w:rPr>
            </w:pPr>
            <w:r w:rsidRPr="00E37C3E">
              <w:rPr>
                <w:rFonts w:cs="Arial"/>
              </w:rPr>
              <w:t>OPC</w:t>
            </w:r>
            <w:r>
              <w:rPr>
                <w:rFonts w:cs="Arial"/>
              </w:rPr>
              <w:t xml:space="preserve"> </w:t>
            </w:r>
            <w:r w:rsidRPr="00E37C3E">
              <w:rPr>
                <w:rFonts w:cs="Arial"/>
              </w:rPr>
              <w:t>UA</w:t>
            </w:r>
          </w:p>
        </w:tc>
        <w:tc>
          <w:tcPr>
            <w:tcW w:w="3895" w:type="dxa"/>
          </w:tcPr>
          <w:p w14:paraId="0056A221" w14:textId="77777777" w:rsidR="00DA7F19" w:rsidRDefault="00DA7F19" w:rsidP="00D42E1A">
            <w:pPr>
              <w:spacing w:line="360" w:lineRule="auto"/>
              <w:rPr>
                <w:rFonts w:cs="Arial"/>
              </w:rPr>
            </w:pPr>
            <w:r w:rsidRPr="00E37C3E">
              <w:rPr>
                <w:rFonts w:cs="Arial"/>
              </w:rPr>
              <w:t xml:space="preserve">-plattformunabhängig </w:t>
            </w:r>
          </w:p>
          <w:p w14:paraId="3D471977" w14:textId="3BF22E1B" w:rsidR="00181A13" w:rsidRPr="00E37C3E" w:rsidRDefault="00DA7F19" w:rsidP="00D42E1A">
            <w:pPr>
              <w:spacing w:line="360" w:lineRule="auto"/>
              <w:rPr>
                <w:rFonts w:cs="Arial"/>
              </w:rPr>
            </w:pPr>
            <w:r w:rsidRPr="00E37C3E">
              <w:rPr>
                <w:rFonts w:cs="Arial"/>
              </w:rPr>
              <w:t xml:space="preserve">-Unterstützung von </w:t>
            </w:r>
            <w:r>
              <w:rPr>
                <w:rFonts w:cs="Arial"/>
              </w:rPr>
              <w:t>SPS-</w:t>
            </w:r>
            <w:r w:rsidRPr="00E37C3E">
              <w:rPr>
                <w:rFonts w:cs="Arial"/>
              </w:rPr>
              <w:t>Hersteller</w:t>
            </w:r>
            <w:r>
              <w:rPr>
                <w:rFonts w:cs="Arial"/>
              </w:rPr>
              <w:t>n</w:t>
            </w:r>
          </w:p>
        </w:tc>
        <w:tc>
          <w:tcPr>
            <w:tcW w:w="4111" w:type="dxa"/>
          </w:tcPr>
          <w:p w14:paraId="2376793E" w14:textId="68A440CC" w:rsidR="00181A13" w:rsidRDefault="00181A13" w:rsidP="00D42E1A">
            <w:pPr>
              <w:spacing w:line="360" w:lineRule="auto"/>
              <w:rPr>
                <w:rFonts w:cs="Arial"/>
              </w:rPr>
            </w:pPr>
            <w:r w:rsidRPr="00E37C3E">
              <w:rPr>
                <w:rFonts w:cs="Arial"/>
              </w:rPr>
              <w:t>-</w:t>
            </w:r>
            <w:r w:rsidR="00001D0E">
              <w:rPr>
                <w:rFonts w:cs="Arial"/>
              </w:rPr>
              <w:t xml:space="preserve">kann </w:t>
            </w:r>
            <w:r w:rsidRPr="00E37C3E">
              <w:rPr>
                <w:rFonts w:cs="Arial"/>
              </w:rPr>
              <w:t xml:space="preserve">Dateien </w:t>
            </w:r>
            <w:r w:rsidR="00001D0E" w:rsidRPr="00E37C3E">
              <w:rPr>
                <w:rFonts w:cs="Arial"/>
              </w:rPr>
              <w:t xml:space="preserve">nicht direkt </w:t>
            </w:r>
            <w:r w:rsidR="00001D0E">
              <w:rPr>
                <w:rFonts w:cs="Arial"/>
              </w:rPr>
              <w:t>erzeugen, muss durch</w:t>
            </w:r>
            <w:r w:rsidRPr="00E37C3E">
              <w:rPr>
                <w:rFonts w:cs="Arial"/>
              </w:rPr>
              <w:t xml:space="preserve"> Programmierung </w:t>
            </w:r>
            <w:r w:rsidR="00001D0E">
              <w:rPr>
                <w:rFonts w:cs="Arial"/>
              </w:rPr>
              <w:t>gelöst werden</w:t>
            </w:r>
          </w:p>
          <w:p w14:paraId="6BA8B9A7" w14:textId="4F13B577" w:rsidR="00181A13" w:rsidRPr="00E37C3E" w:rsidRDefault="00181A13" w:rsidP="00D42E1A">
            <w:pPr>
              <w:spacing w:line="360" w:lineRule="auto"/>
              <w:rPr>
                <w:rFonts w:cs="Arial"/>
              </w:rPr>
            </w:pPr>
            <w:r>
              <w:rPr>
                <w:rFonts w:cs="Arial"/>
              </w:rPr>
              <w:t>-OPC</w:t>
            </w:r>
            <w:r w:rsidR="00001D0E">
              <w:rPr>
                <w:rFonts w:cs="Arial"/>
              </w:rPr>
              <w:t xml:space="preserve"> UA-</w:t>
            </w:r>
            <w:r>
              <w:rPr>
                <w:rFonts w:cs="Arial"/>
              </w:rPr>
              <w:t>Client erforderlich</w:t>
            </w:r>
          </w:p>
        </w:tc>
      </w:tr>
    </w:tbl>
    <w:p w14:paraId="337DF88D" w14:textId="77777777" w:rsidR="00384DAA" w:rsidRDefault="00384DAA" w:rsidP="00D42E1A">
      <w:pPr>
        <w:spacing w:line="360" w:lineRule="auto"/>
        <w:jc w:val="left"/>
        <w:rPr>
          <w:rFonts w:cs="Arial"/>
        </w:rPr>
      </w:pPr>
    </w:p>
    <w:p w14:paraId="62C86843" w14:textId="0F6530E9" w:rsidR="008B76F4" w:rsidRDefault="00E20A07" w:rsidP="000E6015">
      <w:pPr>
        <w:spacing w:line="360" w:lineRule="auto"/>
        <w:jc w:val="left"/>
        <w:rPr>
          <w:rFonts w:cs="Arial"/>
        </w:rPr>
      </w:pPr>
      <w:r w:rsidRPr="00E37C3E">
        <w:rPr>
          <w:rFonts w:cs="Arial"/>
        </w:rPr>
        <w:t xml:space="preserve">Da die Daten in der XML-Datei im Vergleich zur CSV-Datei in einer hierarchischen Struktur gespeichert </w:t>
      </w:r>
      <w:r w:rsidR="009233C5">
        <w:rPr>
          <w:rFonts w:cs="Arial"/>
        </w:rPr>
        <w:t>werden</w:t>
      </w:r>
      <w:r w:rsidRPr="00E37C3E">
        <w:rPr>
          <w:rFonts w:cs="Arial"/>
        </w:rPr>
        <w:t>, wird der Variablenname zum Abfragen und Aufzeichnen der Daten verwen</w:t>
      </w:r>
      <w:r w:rsidR="009233C5">
        <w:rPr>
          <w:rFonts w:cs="Arial"/>
        </w:rPr>
        <w:t>det. Sowohl die</w:t>
      </w:r>
      <w:r w:rsidRPr="00E37C3E">
        <w:rPr>
          <w:rFonts w:cs="Arial"/>
        </w:rPr>
        <w:t xml:space="preserve"> Variablenname</w:t>
      </w:r>
      <w:r w:rsidR="009233C5">
        <w:rPr>
          <w:rFonts w:cs="Arial"/>
        </w:rPr>
        <w:t>n</w:t>
      </w:r>
      <w:r w:rsidRPr="00E37C3E">
        <w:rPr>
          <w:rFonts w:cs="Arial"/>
        </w:rPr>
        <w:t xml:space="preserve"> </w:t>
      </w:r>
      <w:r w:rsidR="009233C5">
        <w:rPr>
          <w:rFonts w:cs="Arial"/>
        </w:rPr>
        <w:t>als</w:t>
      </w:r>
      <w:r w:rsidRPr="00E37C3E">
        <w:rPr>
          <w:rFonts w:cs="Arial"/>
        </w:rPr>
        <w:t xml:space="preserve"> auch </w:t>
      </w:r>
      <w:r w:rsidR="009233C5">
        <w:rPr>
          <w:rFonts w:cs="Arial"/>
        </w:rPr>
        <w:t xml:space="preserve">die Variablenwerte werden </w:t>
      </w:r>
      <w:r w:rsidRPr="00E37C3E">
        <w:rPr>
          <w:rFonts w:cs="Arial"/>
        </w:rPr>
        <w:t xml:space="preserve">aufgezeichnet. Außerdem ist der Speicherplatz </w:t>
      </w:r>
      <w:r w:rsidR="009233C5">
        <w:rPr>
          <w:rFonts w:cs="Arial"/>
        </w:rPr>
        <w:t>einer</w:t>
      </w:r>
      <w:r w:rsidRPr="00E37C3E">
        <w:rPr>
          <w:rFonts w:cs="Arial"/>
        </w:rPr>
        <w:t xml:space="preserve"> XML-Datei </w:t>
      </w:r>
      <w:r w:rsidR="009233C5">
        <w:rPr>
          <w:rFonts w:cs="Arial"/>
        </w:rPr>
        <w:t xml:space="preserve">im Vergleich zu einer vergleichbaren Datenbank kleiner. </w:t>
      </w:r>
      <w:r>
        <w:rPr>
          <w:rFonts w:cs="Arial"/>
        </w:rPr>
        <w:t>Daher</w:t>
      </w:r>
      <w:r w:rsidRPr="00E37C3E">
        <w:rPr>
          <w:rFonts w:cs="Arial"/>
        </w:rPr>
        <w:t xml:space="preserve"> wird </w:t>
      </w:r>
      <w:r w:rsidR="00B10327">
        <w:rPr>
          <w:rFonts w:cs="Arial"/>
        </w:rPr>
        <w:t>eine Data-Logging-Funktion mit</w:t>
      </w:r>
      <w:r w:rsidR="00291997">
        <w:rPr>
          <w:rFonts w:cs="Arial"/>
        </w:rPr>
        <w:t xml:space="preserve"> </w:t>
      </w:r>
      <w:r w:rsidRPr="00E37C3E">
        <w:rPr>
          <w:rFonts w:cs="Arial"/>
        </w:rPr>
        <w:t>XML</w:t>
      </w:r>
      <w:r w:rsidR="00B10327">
        <w:rPr>
          <w:rFonts w:cs="Arial"/>
        </w:rPr>
        <w:t xml:space="preserve"> in IEC 61131-3 Programmiersprache</w:t>
      </w:r>
      <w:r w:rsidRPr="00E37C3E">
        <w:rPr>
          <w:rFonts w:cs="Arial"/>
        </w:rPr>
        <w:t xml:space="preserve"> </w:t>
      </w:r>
      <w:r w:rsidR="00B10327">
        <w:rPr>
          <w:rFonts w:cs="Arial"/>
        </w:rPr>
        <w:t>erstellt und untersucht</w:t>
      </w:r>
      <w:r w:rsidRPr="00E37C3E">
        <w:rPr>
          <w:rFonts w:cs="Arial"/>
        </w:rPr>
        <w:t>.</w:t>
      </w:r>
      <w:r w:rsidR="002842B2">
        <w:rPr>
          <w:rFonts w:cs="Arial"/>
        </w:rPr>
        <w:t xml:space="preserve"> Bei der OPC UA Variante sind </w:t>
      </w:r>
      <w:r w:rsidR="00772FDA">
        <w:rPr>
          <w:rFonts w:cs="Arial"/>
        </w:rPr>
        <w:t xml:space="preserve">Programmieraufwände sowohl für die Kommunikation zwischen SPS und OPC UA-Client, als auch </w:t>
      </w:r>
      <w:r w:rsidR="00112C92">
        <w:rPr>
          <w:rFonts w:cs="Arial"/>
        </w:rPr>
        <w:t>für den Dateizugriff (Dateien erzeugen, Daten darin schreiben, Dateien öffnen und schließen) erforderlich.</w:t>
      </w:r>
      <w:r w:rsidR="00772FDA">
        <w:rPr>
          <w:rFonts w:cs="Arial"/>
        </w:rPr>
        <w:t xml:space="preserve"> Da ein IPC verwendet wird, ist eine Kommunikation zwischen SPS und Betriebssystem mittels OPC UA nicht zwingend erforderlich.</w:t>
      </w:r>
      <w:r w:rsidR="00112C92">
        <w:rPr>
          <w:rFonts w:cs="Arial"/>
        </w:rPr>
        <w:t xml:space="preserve"> </w:t>
      </w:r>
      <w:r w:rsidR="00772FDA">
        <w:rPr>
          <w:rFonts w:cs="Arial"/>
        </w:rPr>
        <w:t>Auf Grund dessen</w:t>
      </w:r>
      <w:r w:rsidR="00112C92">
        <w:rPr>
          <w:rFonts w:cs="Arial"/>
        </w:rPr>
        <w:t xml:space="preserve"> wird die OPC UA Variante nicht </w:t>
      </w:r>
      <w:r w:rsidR="000E6015">
        <w:rPr>
          <w:rFonts w:cs="Arial"/>
        </w:rPr>
        <w:t>weiteruntersucht.</w:t>
      </w:r>
    </w:p>
    <w:p w14:paraId="38122294" w14:textId="51DBA7E6" w:rsidR="000E6015" w:rsidRDefault="000E6015" w:rsidP="000E6015">
      <w:pPr>
        <w:spacing w:line="360" w:lineRule="auto"/>
        <w:jc w:val="left"/>
        <w:rPr>
          <w:rFonts w:cs="Arial"/>
        </w:rPr>
      </w:pPr>
    </w:p>
    <w:p w14:paraId="72C5072E" w14:textId="77777777" w:rsidR="000E6015" w:rsidRPr="000E6015" w:rsidRDefault="000E6015" w:rsidP="000E6015">
      <w:pPr>
        <w:spacing w:line="360" w:lineRule="auto"/>
        <w:jc w:val="left"/>
        <w:rPr>
          <w:rFonts w:cs="Arial"/>
        </w:rPr>
        <w:sectPr w:rsidR="000E6015" w:rsidRPr="000E6015" w:rsidSect="005504DF">
          <w:headerReference w:type="default" r:id="rId48"/>
          <w:pgSz w:w="12240" w:h="15840"/>
          <w:pgMar w:top="1411" w:right="850" w:bottom="1411" w:left="1987" w:header="706" w:footer="706" w:gutter="0"/>
          <w:cols w:space="708"/>
          <w:docGrid w:linePitch="360"/>
        </w:sectPr>
      </w:pPr>
    </w:p>
    <w:p w14:paraId="6B8CB3C7" w14:textId="7BF0DFD8" w:rsidR="00835C85" w:rsidRPr="005C2F69" w:rsidRDefault="005826D3" w:rsidP="00D42E1A">
      <w:pPr>
        <w:pStyle w:val="berschrift1"/>
        <w:rPr>
          <w:rFonts w:cstheme="minorBidi"/>
        </w:rPr>
      </w:pPr>
      <w:bookmarkStart w:id="64" w:name="_Toc48558527"/>
      <w:r>
        <w:t>5</w:t>
      </w:r>
      <w:r w:rsidR="005F485B" w:rsidRPr="00E37C3E">
        <w:t xml:space="preserve"> </w:t>
      </w:r>
      <w:r w:rsidR="00835C85" w:rsidRPr="00E37C3E">
        <w:t>Aufbau des Data-Logging-Systems</w:t>
      </w:r>
      <w:bookmarkEnd w:id="64"/>
      <w:r w:rsidR="00835C85" w:rsidRPr="00E37C3E">
        <w:t xml:space="preserve"> </w:t>
      </w:r>
    </w:p>
    <w:p w14:paraId="0FD9DA06" w14:textId="77777777" w:rsidR="00E37C3E" w:rsidRPr="00E37C3E" w:rsidRDefault="00E37C3E" w:rsidP="00D42E1A">
      <w:pPr>
        <w:spacing w:line="360" w:lineRule="auto"/>
      </w:pPr>
    </w:p>
    <w:p w14:paraId="338DCE0E" w14:textId="50C2789A" w:rsidR="00626651" w:rsidRDefault="00626651" w:rsidP="00D42E1A">
      <w:pPr>
        <w:spacing w:line="360" w:lineRule="auto"/>
        <w:rPr>
          <w:rFonts w:cs="Arial"/>
        </w:rPr>
      </w:pPr>
      <w:r w:rsidRPr="00E37C3E">
        <w:rPr>
          <w:rFonts w:cs="Arial"/>
        </w:rPr>
        <w:t>In diesem Abschnitt werden zunächst der Datenfluss und die Struktu</w:t>
      </w:r>
      <w:r w:rsidR="00F917D5">
        <w:rPr>
          <w:rFonts w:cs="Arial"/>
        </w:rPr>
        <w:t>r des</w:t>
      </w:r>
      <w:r w:rsidRPr="00E37C3E">
        <w:rPr>
          <w:rFonts w:cs="Arial"/>
        </w:rPr>
        <w:t xml:space="preserve"> </w:t>
      </w:r>
      <w:r w:rsidR="00F917D5">
        <w:rPr>
          <w:rFonts w:cs="Arial"/>
        </w:rPr>
        <w:t>Data-Logging-Systems</w:t>
      </w:r>
      <w:r w:rsidRPr="00E37C3E">
        <w:rPr>
          <w:rFonts w:cs="Arial"/>
        </w:rPr>
        <w:t xml:space="preserve"> beschriebe</w:t>
      </w:r>
      <w:r w:rsidR="00F917D5">
        <w:rPr>
          <w:rFonts w:cs="Arial"/>
        </w:rPr>
        <w:t xml:space="preserve">n. Danach werden </w:t>
      </w:r>
      <w:r w:rsidR="00F917D5" w:rsidRPr="00E37C3E">
        <w:rPr>
          <w:rFonts w:cs="Arial"/>
        </w:rPr>
        <w:t xml:space="preserve">die Architektur </w:t>
      </w:r>
      <w:r w:rsidR="00F917D5">
        <w:rPr>
          <w:rFonts w:cs="Arial"/>
        </w:rPr>
        <w:t>und die Programm</w:t>
      </w:r>
      <w:r w:rsidRPr="00E37C3E">
        <w:rPr>
          <w:rFonts w:cs="Arial"/>
        </w:rPr>
        <w:t xml:space="preserve">elemente </w:t>
      </w:r>
      <w:r w:rsidR="00F917D5">
        <w:rPr>
          <w:rFonts w:cs="Arial"/>
        </w:rPr>
        <w:t xml:space="preserve">erstellt. Das Data-Logging-Programm </w:t>
      </w:r>
      <w:r w:rsidRPr="00E37C3E">
        <w:rPr>
          <w:rFonts w:cs="Arial"/>
        </w:rPr>
        <w:t>wird dann implementiert.</w:t>
      </w:r>
    </w:p>
    <w:p w14:paraId="02A9B849" w14:textId="3D101F43" w:rsidR="00A27DA7" w:rsidRPr="00E37C3E" w:rsidRDefault="00A27DA7" w:rsidP="00D42E1A">
      <w:pPr>
        <w:spacing w:line="360" w:lineRule="auto"/>
        <w:rPr>
          <w:rFonts w:cs="Arial"/>
        </w:rPr>
      </w:pPr>
    </w:p>
    <w:p w14:paraId="440F7C5F" w14:textId="6F4B652E" w:rsidR="00596846" w:rsidRDefault="005F485B" w:rsidP="00D42E1A">
      <w:pPr>
        <w:pStyle w:val="berschrift2"/>
        <w:rPr>
          <w:rFonts w:cs="Arial"/>
        </w:rPr>
      </w:pPr>
      <w:bookmarkStart w:id="65" w:name="_Toc48558528"/>
      <w:r w:rsidRPr="00E37C3E">
        <w:rPr>
          <w:rFonts w:cs="Arial"/>
        </w:rPr>
        <w:t xml:space="preserve">5.1 </w:t>
      </w:r>
      <w:r w:rsidR="00596846" w:rsidRPr="00E37C3E">
        <w:rPr>
          <w:rFonts w:cs="Arial"/>
        </w:rPr>
        <w:t xml:space="preserve">Datenfluss </w:t>
      </w:r>
      <w:r w:rsidR="000839F9">
        <w:rPr>
          <w:rFonts w:cs="Arial"/>
        </w:rPr>
        <w:t>des Data-Logging-Systems</w:t>
      </w:r>
      <w:bookmarkEnd w:id="65"/>
    </w:p>
    <w:p w14:paraId="212316AB" w14:textId="422C5DA4" w:rsidR="00A27DA7" w:rsidRDefault="00A27DA7" w:rsidP="00D42E1A">
      <w:pPr>
        <w:spacing w:line="360" w:lineRule="auto"/>
      </w:pPr>
    </w:p>
    <w:p w14:paraId="3B113332" w14:textId="7CC153B4" w:rsidR="002F61C7" w:rsidRDefault="002F61C7" w:rsidP="00D42E1A">
      <w:pPr>
        <w:spacing w:line="360" w:lineRule="auto"/>
      </w:pPr>
      <w:r>
        <w:t>Eine Hardware-SPS ist echtzeitfähig und hat ein</w:t>
      </w:r>
      <w:r w:rsidR="00B46C88">
        <w:t>en</w:t>
      </w:r>
      <w:r>
        <w:t xml:space="preserve"> vergleichsweise kleinen Speicherplatz.</w:t>
      </w:r>
      <w:r w:rsidR="00B46C88">
        <w:t xml:space="preserve"> Die CPU 1518-4 PN/DP MFP (SIMATIC S7-1500 SPS) von Siemens verwendet als Speicherplatz eine SD-Karte, welche maximal 32 GB groß ist</w:t>
      </w:r>
      <w:r w:rsidR="00B46C88" w:rsidRPr="00B46C88">
        <w:rPr>
          <w:rFonts w:cs="Arial"/>
        </w:rPr>
        <w:t xml:space="preserve"> </w:t>
      </w:r>
      <w:r w:rsidR="00C31580">
        <w:rPr>
          <w:rFonts w:cs="Arial"/>
        </w:rPr>
        <w:t xml:space="preserve">(vgl. </w:t>
      </w:r>
      <w:sdt>
        <w:sdtPr>
          <w:rPr>
            <w:rFonts w:cs="Arial"/>
          </w:rPr>
          <w:id w:val="1777134159"/>
          <w:citation/>
        </w:sdtPr>
        <w:sdtEndPr/>
        <w:sdtContent>
          <w:r w:rsidR="00B46C88">
            <w:rPr>
              <w:rFonts w:cs="Arial"/>
            </w:rPr>
            <w:fldChar w:fldCharType="begin"/>
          </w:r>
          <w:r w:rsidR="00B46C88">
            <w:rPr>
              <w:rFonts w:cs="Arial"/>
            </w:rPr>
            <w:instrText xml:space="preserve"> CITATION Sie14 \l 1031 </w:instrText>
          </w:r>
          <w:r w:rsidR="00B46C88">
            <w:rPr>
              <w:rFonts w:cs="Arial"/>
            </w:rPr>
            <w:fldChar w:fldCharType="separate"/>
          </w:r>
          <w:r w:rsidR="00540547" w:rsidRPr="00540547">
            <w:rPr>
              <w:rFonts w:cs="Arial"/>
              <w:noProof/>
            </w:rPr>
            <w:t>[31]</w:t>
          </w:r>
          <w:r w:rsidR="00B46C88">
            <w:rPr>
              <w:rFonts w:cs="Arial"/>
            </w:rPr>
            <w:fldChar w:fldCharType="end"/>
          </w:r>
        </w:sdtContent>
      </w:sdt>
      <w:r w:rsidR="00C31580">
        <w:rPr>
          <w:rFonts w:cs="Arial"/>
        </w:rPr>
        <w:t>)</w:t>
      </w:r>
      <w:r w:rsidR="00B46C88">
        <w:t>.</w:t>
      </w:r>
    </w:p>
    <w:p w14:paraId="1F0DCCDE" w14:textId="45D0D5B1" w:rsidR="00B46C88" w:rsidRPr="00A27DA7" w:rsidRDefault="00B46C88" w:rsidP="00D42E1A">
      <w:pPr>
        <w:spacing w:line="360" w:lineRule="auto"/>
      </w:pPr>
      <w:r>
        <w:t>Wenn bei einer Zykluszeit von zehn Millisekunden ein Datensatz mit zehn Datenwerten zu je acht Byte erste</w:t>
      </w:r>
      <w:r w:rsidR="00744FAE">
        <w:t>llt wird, werden pro Sekunde 8 K</w:t>
      </w:r>
      <w:r>
        <w:t xml:space="preserve">B Daten erzeugt. Das bedeutet nach 46 Tagen werden 32 GB Daten erzeugt. Bei </w:t>
      </w:r>
      <w:r w:rsidR="00F57FED">
        <w:t>einem Datensatz</w:t>
      </w:r>
      <w:r w:rsidR="00246523">
        <w:t xml:space="preserve"> aus 10.</w:t>
      </w:r>
      <w:r>
        <w:t>000 Werte</w:t>
      </w:r>
      <w:r w:rsidR="00F57FED">
        <w:t>n</w:t>
      </w:r>
      <w:r>
        <w:t xml:space="preserve"> zu je acht Byte </w:t>
      </w:r>
      <w:r w:rsidR="00F57FED">
        <w:t>wird nach elf Stunden eine Datenmenge von 32 GB erzeugt. Die Speicherkarte muss dann ausgetauscht werden, um die Daten lesen zu können.</w:t>
      </w:r>
    </w:p>
    <w:p w14:paraId="37C3F929" w14:textId="7FF756A9" w:rsidR="001B5370" w:rsidRDefault="001B5370" w:rsidP="00D42E1A">
      <w:pPr>
        <w:spacing w:line="360" w:lineRule="auto"/>
        <w:rPr>
          <w:rFonts w:cs="Arial"/>
        </w:rPr>
      </w:pPr>
      <w:r>
        <w:rPr>
          <w:rFonts w:cs="Arial"/>
        </w:rPr>
        <w:t xml:space="preserve">Bei </w:t>
      </w:r>
      <w:r w:rsidR="004F002E">
        <w:rPr>
          <w:rFonts w:cs="Arial"/>
        </w:rPr>
        <w:t xml:space="preserve">der </w:t>
      </w:r>
      <w:r>
        <w:rPr>
          <w:rFonts w:cs="Arial"/>
        </w:rPr>
        <w:t>Verwendung einer SD-Karte als Speicher</w:t>
      </w:r>
      <w:r w:rsidR="004F002E">
        <w:rPr>
          <w:rFonts w:cs="Arial"/>
        </w:rPr>
        <w:t xml:space="preserve"> ist</w:t>
      </w:r>
      <w:r>
        <w:rPr>
          <w:rFonts w:cs="Arial"/>
        </w:rPr>
        <w:t xml:space="preserve"> auch die Lebensdauer der Speicherkarte </w:t>
      </w:r>
      <w:r w:rsidR="004F002E">
        <w:rPr>
          <w:rFonts w:cs="Arial"/>
        </w:rPr>
        <w:t>zu berücksichtigen</w:t>
      </w:r>
      <w:r>
        <w:rPr>
          <w:rFonts w:cs="Arial"/>
        </w:rPr>
        <w:t xml:space="preserve">. Jedes Byte </w:t>
      </w:r>
      <w:r w:rsidR="002C0B54">
        <w:rPr>
          <w:rFonts w:cs="Arial"/>
        </w:rPr>
        <w:t>einer 3</w:t>
      </w:r>
      <w:r w:rsidR="004F002E">
        <w:rPr>
          <w:rFonts w:cs="Arial"/>
        </w:rPr>
        <w:t>2GB Speicher</w:t>
      </w:r>
      <w:r w:rsidR="00246523">
        <w:rPr>
          <w:rFonts w:cs="Arial"/>
        </w:rPr>
        <w:t>karte von Siemens kann max. 100.</w:t>
      </w:r>
      <w:r w:rsidR="002C0B54">
        <w:rPr>
          <w:rFonts w:cs="Arial"/>
        </w:rPr>
        <w:t>000 Mal geschrieben werden</w:t>
      </w:r>
      <w:r w:rsidR="00C31580">
        <w:rPr>
          <w:rFonts w:cs="Arial"/>
        </w:rPr>
        <w:t xml:space="preserve"> (vgl.</w:t>
      </w:r>
      <w:sdt>
        <w:sdtPr>
          <w:rPr>
            <w:rFonts w:cs="Arial"/>
          </w:rPr>
          <w:id w:val="-1186131347"/>
          <w:citation/>
        </w:sdtPr>
        <w:sdtEndPr/>
        <w:sdtContent>
          <w:r w:rsidR="006D3837">
            <w:rPr>
              <w:rFonts w:cs="Arial"/>
            </w:rPr>
            <w:fldChar w:fldCharType="begin"/>
          </w:r>
          <w:r w:rsidR="006D3837">
            <w:rPr>
              <w:rFonts w:cs="Arial"/>
            </w:rPr>
            <w:instrText xml:space="preserve"> CITATION Si20 \l 1031 </w:instrText>
          </w:r>
          <w:r w:rsidR="006D3837">
            <w:rPr>
              <w:rFonts w:cs="Arial"/>
            </w:rPr>
            <w:fldChar w:fldCharType="separate"/>
          </w:r>
          <w:r w:rsidR="00744FAE">
            <w:rPr>
              <w:rFonts w:cs="Arial"/>
              <w:noProof/>
            </w:rPr>
            <w:t xml:space="preserve"> </w:t>
          </w:r>
          <w:r w:rsidR="00744FAE" w:rsidRPr="00744FAE">
            <w:rPr>
              <w:rFonts w:cs="Arial"/>
              <w:noProof/>
            </w:rPr>
            <w:t>[32]</w:t>
          </w:r>
          <w:r w:rsidR="006D3837">
            <w:rPr>
              <w:rFonts w:cs="Arial"/>
            </w:rPr>
            <w:fldChar w:fldCharType="end"/>
          </w:r>
        </w:sdtContent>
      </w:sdt>
      <w:r w:rsidR="00C31580">
        <w:rPr>
          <w:rFonts w:cs="Arial"/>
        </w:rPr>
        <w:t>)</w:t>
      </w:r>
      <w:r w:rsidR="002C0B54">
        <w:rPr>
          <w:rFonts w:cs="Arial"/>
        </w:rPr>
        <w:t xml:space="preserve">. </w:t>
      </w:r>
    </w:p>
    <w:p w14:paraId="44A1F8FA" w14:textId="79A3A503" w:rsidR="001B5370" w:rsidRPr="00E37C3E" w:rsidRDefault="002C0B54" w:rsidP="00D42E1A">
      <w:pPr>
        <w:spacing w:line="360" w:lineRule="auto"/>
        <w:rPr>
          <w:rFonts w:cs="Arial"/>
        </w:rPr>
      </w:pPr>
      <w:r w:rsidRPr="00E37C3E">
        <w:rPr>
          <w:rFonts w:cs="Arial"/>
        </w:rPr>
        <w:t xml:space="preserve">Da das SPS-Programm und die -Daten gleichzeitig auf der SD-Karte gespeichert </w:t>
      </w:r>
      <w:r w:rsidR="004F002E">
        <w:rPr>
          <w:rFonts w:cs="Arial"/>
        </w:rPr>
        <w:t>werden</w:t>
      </w:r>
      <w:r w:rsidRPr="00E37C3E">
        <w:rPr>
          <w:rFonts w:cs="Arial"/>
        </w:rPr>
        <w:t xml:space="preserve">, </w:t>
      </w:r>
      <w:r w:rsidR="004F002E">
        <w:rPr>
          <w:rFonts w:cs="Arial"/>
        </w:rPr>
        <w:t>muss die Ausführung des</w:t>
      </w:r>
      <w:r w:rsidRPr="00E37C3E">
        <w:rPr>
          <w:rFonts w:cs="Arial"/>
        </w:rPr>
        <w:t xml:space="preserve"> SPS</w:t>
      </w:r>
      <w:r w:rsidR="004F002E">
        <w:rPr>
          <w:rFonts w:cs="Arial"/>
        </w:rPr>
        <w:t>-Programms</w:t>
      </w:r>
      <w:r w:rsidRPr="00E37C3E">
        <w:rPr>
          <w:rFonts w:cs="Arial"/>
        </w:rPr>
        <w:t xml:space="preserve"> beendet werden, wenn die SD-Karte </w:t>
      </w:r>
      <w:r w:rsidR="004F002E">
        <w:rPr>
          <w:rFonts w:cs="Arial"/>
        </w:rPr>
        <w:t xml:space="preserve">ausgetauscht wird, um die aufgezeichneten </w:t>
      </w:r>
      <w:r w:rsidRPr="00E37C3E">
        <w:rPr>
          <w:rFonts w:cs="Arial"/>
        </w:rPr>
        <w:t xml:space="preserve">Daten zu </w:t>
      </w:r>
      <w:r w:rsidR="004F002E">
        <w:rPr>
          <w:rFonts w:cs="Arial"/>
        </w:rPr>
        <w:t>lesen</w:t>
      </w:r>
      <w:r w:rsidRPr="00E37C3E">
        <w:rPr>
          <w:rFonts w:cs="Arial"/>
        </w:rPr>
        <w:t xml:space="preserve">. In diesem Fall </w:t>
      </w:r>
      <w:r w:rsidR="004F002E">
        <w:rPr>
          <w:rFonts w:cs="Arial"/>
        </w:rPr>
        <w:t xml:space="preserve">muss auch das SPS-Programm auf die neue SD-Karte übertragen </w:t>
      </w:r>
      <w:r w:rsidR="006F4208">
        <w:rPr>
          <w:rFonts w:cs="Arial"/>
        </w:rPr>
        <w:t>werden</w:t>
      </w:r>
      <w:r w:rsidR="004F002E">
        <w:rPr>
          <w:rFonts w:cs="Arial"/>
        </w:rPr>
        <w:t>.</w:t>
      </w:r>
      <w:r w:rsidR="006F4208">
        <w:rPr>
          <w:rFonts w:cs="Arial"/>
        </w:rPr>
        <w:t xml:space="preserve"> Das ist nicht akzeptabel, da die Maschine </w:t>
      </w:r>
      <w:r w:rsidR="00246523">
        <w:t>dafür in den Stillstand gesetzt werden</w:t>
      </w:r>
      <w:r w:rsidR="00246523">
        <w:rPr>
          <w:rFonts w:cs="Arial"/>
        </w:rPr>
        <w:t xml:space="preserve"> </w:t>
      </w:r>
      <w:r w:rsidR="006F4208">
        <w:rPr>
          <w:rFonts w:cs="Arial"/>
        </w:rPr>
        <w:t>muss, und nicht produzieren kann</w:t>
      </w:r>
      <w:r w:rsidR="000E5180">
        <w:rPr>
          <w:rFonts w:cs="Arial"/>
        </w:rPr>
        <w:t>.</w:t>
      </w:r>
    </w:p>
    <w:p w14:paraId="5FDD3B12" w14:textId="4A7DEF10" w:rsidR="003A3BE9" w:rsidRDefault="000E5180" w:rsidP="00D42E1A">
      <w:pPr>
        <w:spacing w:line="360" w:lineRule="auto"/>
        <w:rPr>
          <w:rFonts w:cs="Arial"/>
        </w:rPr>
      </w:pPr>
      <w:r>
        <w:rPr>
          <w:rFonts w:cs="Arial"/>
        </w:rPr>
        <w:t>Deshalb</w:t>
      </w:r>
      <w:r w:rsidR="00835C85" w:rsidRPr="00E37C3E">
        <w:rPr>
          <w:rFonts w:cs="Arial"/>
        </w:rPr>
        <w:t xml:space="preserve"> ist</w:t>
      </w:r>
      <w:r w:rsidR="001B6259" w:rsidRPr="00E37C3E">
        <w:rPr>
          <w:rFonts w:cs="Arial"/>
        </w:rPr>
        <w:t xml:space="preserve"> ein</w:t>
      </w:r>
      <w:r w:rsidR="00835C85" w:rsidRPr="00E37C3E">
        <w:rPr>
          <w:rFonts w:cs="Arial"/>
        </w:rPr>
        <w:t xml:space="preserve"> IPC als </w:t>
      </w:r>
      <w:r w:rsidR="00D917E2" w:rsidRPr="00E37C3E">
        <w:rPr>
          <w:rFonts w:cs="Arial"/>
        </w:rPr>
        <w:t>Kurz</w:t>
      </w:r>
      <w:r w:rsidR="00835C85" w:rsidRPr="00E37C3E">
        <w:rPr>
          <w:rFonts w:cs="Arial"/>
        </w:rPr>
        <w:t xml:space="preserve">zeitdatenspeicher und </w:t>
      </w:r>
      <w:r>
        <w:rPr>
          <w:rFonts w:cs="Arial"/>
        </w:rPr>
        <w:t xml:space="preserve">eine </w:t>
      </w:r>
      <w:r w:rsidR="00835C85" w:rsidRPr="00E37C3E">
        <w:rPr>
          <w:rFonts w:cs="Arial"/>
        </w:rPr>
        <w:t xml:space="preserve">Datenexportschnittstelle </w:t>
      </w:r>
      <w:r>
        <w:rPr>
          <w:rFonts w:cs="Arial"/>
        </w:rPr>
        <w:t>der</w:t>
      </w:r>
      <w:r w:rsidR="00D917E2" w:rsidRPr="00E37C3E">
        <w:rPr>
          <w:rFonts w:cs="Arial"/>
        </w:rPr>
        <w:t xml:space="preserve"> </w:t>
      </w:r>
      <w:r>
        <w:rPr>
          <w:rFonts w:cs="Arial"/>
        </w:rPr>
        <w:t>Hardware-</w:t>
      </w:r>
      <w:r w:rsidR="00D917E2" w:rsidRPr="00E37C3E">
        <w:rPr>
          <w:rFonts w:cs="Arial"/>
        </w:rPr>
        <w:t xml:space="preserve">SPS </w:t>
      </w:r>
      <w:r>
        <w:rPr>
          <w:rFonts w:cs="Arial"/>
        </w:rPr>
        <w:t>erforderlich</w:t>
      </w:r>
      <w:r w:rsidR="00835C85" w:rsidRPr="00E37C3E">
        <w:rPr>
          <w:rFonts w:cs="Arial"/>
        </w:rPr>
        <w:t xml:space="preserve">. </w:t>
      </w:r>
      <w:r w:rsidR="00AB5FD8" w:rsidRPr="00E37C3E">
        <w:rPr>
          <w:rFonts w:cs="Arial"/>
        </w:rPr>
        <w:t>IPC</w:t>
      </w:r>
      <w:r>
        <w:rPr>
          <w:rFonts w:cs="Arial"/>
        </w:rPr>
        <w:t>s verfügen</w:t>
      </w:r>
      <w:r w:rsidR="00AB5FD8" w:rsidRPr="00E37C3E">
        <w:rPr>
          <w:rFonts w:cs="Arial"/>
        </w:rPr>
        <w:t xml:space="preserve"> häufig über einen größeren Speicherplatz</w:t>
      </w:r>
      <w:r>
        <w:rPr>
          <w:rFonts w:cs="Arial"/>
        </w:rPr>
        <w:t xml:space="preserve"> als Hardware-SPSen.</w:t>
      </w:r>
      <w:r w:rsidR="00AB5FD8" w:rsidRPr="00E37C3E">
        <w:rPr>
          <w:rFonts w:cs="Arial"/>
        </w:rPr>
        <w:t xml:space="preserve"> </w:t>
      </w:r>
      <w:r>
        <w:rPr>
          <w:rFonts w:cs="Arial"/>
        </w:rPr>
        <w:t>Die</w:t>
      </w:r>
      <w:r w:rsidR="00AB5FD8" w:rsidRPr="00E37C3E">
        <w:rPr>
          <w:rFonts w:cs="Arial"/>
        </w:rPr>
        <w:t xml:space="preserve"> Speicherkapazität </w:t>
      </w:r>
      <w:r>
        <w:rPr>
          <w:rFonts w:cs="Arial"/>
        </w:rPr>
        <w:t>kann durch Anschließen von externen Festplatten</w:t>
      </w:r>
      <w:r w:rsidR="00AB5FD8" w:rsidRPr="00E37C3E">
        <w:rPr>
          <w:rFonts w:cs="Arial"/>
        </w:rPr>
        <w:t xml:space="preserve"> erweitert</w:t>
      </w:r>
      <w:r>
        <w:rPr>
          <w:rFonts w:cs="Arial"/>
        </w:rPr>
        <w:t xml:space="preserve"> werden. </w:t>
      </w:r>
      <w:r w:rsidR="002711AC">
        <w:rPr>
          <w:rFonts w:cs="Arial"/>
        </w:rPr>
        <w:t>Die</w:t>
      </w:r>
      <w:r w:rsidR="00AB5FD8" w:rsidRPr="00E37C3E">
        <w:rPr>
          <w:rFonts w:cs="Arial"/>
        </w:rPr>
        <w:t xml:space="preserve"> Daten i</w:t>
      </w:r>
      <w:r>
        <w:rPr>
          <w:rFonts w:cs="Arial"/>
        </w:rPr>
        <w:t>m</w:t>
      </w:r>
      <w:r w:rsidR="00835C85" w:rsidRPr="00E37C3E">
        <w:rPr>
          <w:rFonts w:cs="Arial"/>
        </w:rPr>
        <w:t xml:space="preserve"> IPC </w:t>
      </w:r>
      <w:r w:rsidR="002711AC">
        <w:rPr>
          <w:rFonts w:cs="Arial"/>
        </w:rPr>
        <w:t xml:space="preserve">werden </w:t>
      </w:r>
      <w:r w:rsidR="00835C85" w:rsidRPr="00E37C3E">
        <w:rPr>
          <w:rFonts w:cs="Arial"/>
        </w:rPr>
        <w:t xml:space="preserve">als Dateien </w:t>
      </w:r>
      <w:r>
        <w:rPr>
          <w:rFonts w:cs="Arial"/>
        </w:rPr>
        <w:t>im Datei</w:t>
      </w:r>
      <w:r w:rsidR="002711AC">
        <w:rPr>
          <w:rFonts w:cs="Arial"/>
        </w:rPr>
        <w:t xml:space="preserve">system </w:t>
      </w:r>
      <w:r>
        <w:rPr>
          <w:rFonts w:cs="Arial"/>
        </w:rPr>
        <w:t>gespeichert</w:t>
      </w:r>
      <w:r w:rsidR="00835C85" w:rsidRPr="00E37C3E">
        <w:rPr>
          <w:rFonts w:cs="Arial"/>
        </w:rPr>
        <w:t>.</w:t>
      </w:r>
      <w:r>
        <w:rPr>
          <w:rFonts w:cs="Arial"/>
        </w:rPr>
        <w:t xml:space="preserve"> </w:t>
      </w:r>
    </w:p>
    <w:p w14:paraId="0EB84C96" w14:textId="37E4A795" w:rsidR="00D217B6" w:rsidRPr="00C31580" w:rsidRDefault="000E5180" w:rsidP="00D42E1A">
      <w:pPr>
        <w:spacing w:line="360" w:lineRule="auto"/>
      </w:pPr>
      <w:r>
        <w:rPr>
          <w:rFonts w:cs="Arial"/>
        </w:rPr>
        <w:t>IPCs von Beckhoff</w:t>
      </w:r>
      <w:r w:rsidR="00D217B6" w:rsidRPr="00E37C3E">
        <w:rPr>
          <w:rFonts w:cs="Arial"/>
        </w:rPr>
        <w:t xml:space="preserve"> </w:t>
      </w:r>
      <w:r>
        <w:rPr>
          <w:rFonts w:cs="Arial"/>
        </w:rPr>
        <w:t>sind</w:t>
      </w:r>
      <w:r w:rsidR="00D217B6" w:rsidRPr="00E37C3E">
        <w:rPr>
          <w:rFonts w:cs="Arial"/>
        </w:rPr>
        <w:t xml:space="preserve"> in einen Echtzeitteil</w:t>
      </w:r>
      <w:r>
        <w:rPr>
          <w:rFonts w:cs="Arial"/>
        </w:rPr>
        <w:t xml:space="preserve"> (Software-SPS) und einen N</w:t>
      </w:r>
      <w:r w:rsidR="00D217B6" w:rsidRPr="00E37C3E">
        <w:rPr>
          <w:rFonts w:cs="Arial"/>
        </w:rPr>
        <w:t>icht-Echtzeitteil</w:t>
      </w:r>
      <w:r>
        <w:rPr>
          <w:rFonts w:cs="Arial"/>
        </w:rPr>
        <w:t xml:space="preserve"> (Windows-Betriebssystem) unterteilt </w:t>
      </w:r>
      <w:r w:rsidR="00D217B6">
        <w:rPr>
          <w:rFonts w:cs="Arial"/>
        </w:rPr>
        <w:t>(</w:t>
      </w:r>
      <w:r>
        <w:rPr>
          <w:rFonts w:cs="Arial"/>
        </w:rPr>
        <w:t xml:space="preserve">siehe </w:t>
      </w:r>
      <w:r w:rsidR="00D42E1A">
        <w:rPr>
          <w:rFonts w:cs="Arial"/>
        </w:rPr>
        <w:t xml:space="preserve">Kapitel </w:t>
      </w:r>
      <w:r w:rsidR="00D217B6">
        <w:rPr>
          <w:rFonts w:cs="Arial"/>
        </w:rPr>
        <w:fldChar w:fldCharType="begin"/>
      </w:r>
      <w:r w:rsidR="00D217B6">
        <w:rPr>
          <w:rFonts w:cs="Arial"/>
        </w:rPr>
        <w:instrText xml:space="preserve"> REF _Ref47596997 \h </w:instrText>
      </w:r>
      <w:r w:rsidR="00D217B6">
        <w:rPr>
          <w:rFonts w:cs="Arial"/>
        </w:rPr>
      </w:r>
      <w:r w:rsidR="00D217B6">
        <w:rPr>
          <w:rFonts w:cs="Arial"/>
        </w:rPr>
        <w:fldChar w:fldCharType="separate"/>
      </w:r>
      <w:r w:rsidR="005B2264" w:rsidRPr="00343282">
        <w:rPr>
          <w:rFonts w:cs="Arial"/>
        </w:rPr>
        <w:t>3</w:t>
      </w:r>
      <w:r w:rsidR="005B2264" w:rsidRPr="00343282">
        <w:rPr>
          <w:rFonts w:cs="Arial"/>
        </w:rPr>
        <w:t>.</w:t>
      </w:r>
      <w:r w:rsidR="005B2264" w:rsidRPr="00343282">
        <w:rPr>
          <w:rFonts w:cs="Arial"/>
        </w:rPr>
        <w:t>2.1</w:t>
      </w:r>
      <w:r w:rsidR="00D217B6">
        <w:rPr>
          <w:rFonts w:cs="Arial"/>
        </w:rPr>
        <w:fldChar w:fldCharType="end"/>
      </w:r>
      <w:r w:rsidR="00D217B6">
        <w:rPr>
          <w:rFonts w:cs="Arial"/>
        </w:rPr>
        <w:t>)</w:t>
      </w:r>
      <w:r w:rsidR="00D217B6" w:rsidRPr="00E37C3E">
        <w:rPr>
          <w:rFonts w:cs="Arial"/>
        </w:rPr>
        <w:t xml:space="preserve">. </w:t>
      </w:r>
    </w:p>
    <w:p w14:paraId="15BFA575" w14:textId="11BD2DCE" w:rsidR="00D217B6" w:rsidRPr="00E37C3E" w:rsidRDefault="004A4D4F" w:rsidP="00D42E1A">
      <w:pPr>
        <w:spacing w:line="360" w:lineRule="auto"/>
        <w:rPr>
          <w:rFonts w:cs="Arial"/>
        </w:rPr>
      </w:pPr>
      <w:r>
        <w:rPr>
          <w:rFonts w:cs="Arial"/>
        </w:rPr>
        <w:t xml:space="preserve">Eine Software-SPS funktioniert wie eine Hardware-SPS. Das SPS-Programm, läuft auf der Software-SPS, </w:t>
      </w:r>
      <w:r w:rsidR="00D217B6" w:rsidRPr="00E37C3E">
        <w:rPr>
          <w:rFonts w:cs="Arial"/>
        </w:rPr>
        <w:t xml:space="preserve">erhält </w:t>
      </w:r>
      <w:r w:rsidR="00D217B6">
        <w:rPr>
          <w:rFonts w:cs="Arial"/>
        </w:rPr>
        <w:t>D</w:t>
      </w:r>
      <w:r w:rsidR="00D217B6" w:rsidRPr="00E37C3E">
        <w:rPr>
          <w:rFonts w:cs="Arial"/>
        </w:rPr>
        <w:t>aten von Sensoren</w:t>
      </w:r>
      <w:r w:rsidR="00D217B6">
        <w:rPr>
          <w:rFonts w:cs="Arial"/>
        </w:rPr>
        <w:t>,</w:t>
      </w:r>
      <w:r>
        <w:rPr>
          <w:rFonts w:cs="Arial"/>
        </w:rPr>
        <w:t xml:space="preserve"> berechnet Variablen (Daten) und</w:t>
      </w:r>
      <w:r w:rsidR="00D217B6">
        <w:rPr>
          <w:rFonts w:cs="Arial"/>
        </w:rPr>
        <w:t xml:space="preserve"> gibt Daten </w:t>
      </w:r>
      <w:r>
        <w:rPr>
          <w:rFonts w:cs="Arial"/>
        </w:rPr>
        <w:t>an</w:t>
      </w:r>
      <w:r w:rsidR="00D217B6">
        <w:rPr>
          <w:rFonts w:cs="Arial"/>
        </w:rPr>
        <w:t xml:space="preserve"> Aktuatoren</w:t>
      </w:r>
      <w:r>
        <w:rPr>
          <w:rFonts w:cs="Arial"/>
        </w:rPr>
        <w:t xml:space="preserve"> aus</w:t>
      </w:r>
      <w:r w:rsidR="00D217B6">
        <w:rPr>
          <w:rFonts w:cs="Arial"/>
        </w:rPr>
        <w:t>. Diese Daten sind die Datenq</w:t>
      </w:r>
      <w:r w:rsidR="00D217B6" w:rsidRPr="00E37C3E">
        <w:rPr>
          <w:rFonts w:cs="Arial"/>
        </w:rPr>
        <w:t xml:space="preserve">uelle der </w:t>
      </w:r>
      <w:r w:rsidR="00E40A34">
        <w:rPr>
          <w:rFonts w:cs="Arial"/>
        </w:rPr>
        <w:t>Data-</w:t>
      </w:r>
      <w:r w:rsidR="00D217B6" w:rsidRPr="00E37C3E">
        <w:rPr>
          <w:rFonts w:cs="Arial"/>
        </w:rPr>
        <w:t xml:space="preserve">Logging-Funktion. Im Testsystem wird das Steuerprogramm vom Simulink-Modell </w:t>
      </w:r>
      <w:r w:rsidR="00E40A34">
        <w:rPr>
          <w:rFonts w:cs="Arial"/>
        </w:rPr>
        <w:t xml:space="preserve">als Datenquelle </w:t>
      </w:r>
      <w:r w:rsidR="00D217B6" w:rsidRPr="00E37C3E">
        <w:rPr>
          <w:rFonts w:cs="Arial"/>
        </w:rPr>
        <w:t>importiert.</w:t>
      </w:r>
    </w:p>
    <w:p w14:paraId="7D67AB45" w14:textId="5149B3F6" w:rsidR="00CD5C59" w:rsidRDefault="00D217B6" w:rsidP="00D42E1A">
      <w:pPr>
        <w:spacing w:line="360" w:lineRule="auto"/>
        <w:rPr>
          <w:rFonts w:cs="Arial"/>
        </w:rPr>
      </w:pPr>
      <w:r w:rsidRPr="00E37C3E">
        <w:rPr>
          <w:rFonts w:cs="Arial"/>
        </w:rPr>
        <w:t xml:space="preserve">Aus den Anforderungen des Data-Logging-Systems werden die aufgezeichneten Daten zuerst </w:t>
      </w:r>
      <w:r w:rsidR="00E40A34">
        <w:rPr>
          <w:rFonts w:cs="Arial"/>
        </w:rPr>
        <w:t>im</w:t>
      </w:r>
      <w:r w:rsidRPr="00E37C3E">
        <w:rPr>
          <w:rFonts w:cs="Arial"/>
        </w:rPr>
        <w:t xml:space="preserve"> </w:t>
      </w:r>
      <w:r w:rsidR="00E40A34">
        <w:rPr>
          <w:rFonts w:cs="Arial"/>
        </w:rPr>
        <w:t xml:space="preserve">Nicht-Echtzeitteil des </w:t>
      </w:r>
      <w:r>
        <w:rPr>
          <w:rFonts w:cs="Arial"/>
        </w:rPr>
        <w:t>IPC</w:t>
      </w:r>
      <w:r w:rsidR="00E40A34">
        <w:rPr>
          <w:rFonts w:cs="Arial"/>
        </w:rPr>
        <w:t>s</w:t>
      </w:r>
      <w:r w:rsidRPr="00E37C3E">
        <w:rPr>
          <w:rFonts w:cs="Arial"/>
        </w:rPr>
        <w:t xml:space="preserve"> </w:t>
      </w:r>
      <w:r w:rsidR="00E40A34">
        <w:rPr>
          <w:rFonts w:cs="Arial"/>
        </w:rPr>
        <w:t>zwischen</w:t>
      </w:r>
      <w:r w:rsidRPr="00E37C3E">
        <w:rPr>
          <w:rFonts w:cs="Arial"/>
        </w:rPr>
        <w:t>gespeichert</w:t>
      </w:r>
      <w:r w:rsidR="00E40A34">
        <w:rPr>
          <w:rFonts w:cs="Arial"/>
        </w:rPr>
        <w:t>,</w:t>
      </w:r>
      <w:r w:rsidRPr="00E37C3E">
        <w:rPr>
          <w:rFonts w:cs="Arial"/>
        </w:rPr>
        <w:t xml:space="preserve"> </w:t>
      </w:r>
      <w:r w:rsidR="00E40A34">
        <w:rPr>
          <w:rFonts w:cs="Arial"/>
        </w:rPr>
        <w:t>bevor diese Daten zum</w:t>
      </w:r>
      <w:r w:rsidRPr="00E37C3E">
        <w:rPr>
          <w:rFonts w:cs="Arial"/>
        </w:rPr>
        <w:t xml:space="preserve"> Langzeitspeicher übertragen</w:t>
      </w:r>
      <w:r w:rsidR="00E40A34">
        <w:rPr>
          <w:rFonts w:cs="Arial"/>
        </w:rPr>
        <w:t xml:space="preserve"> werden</w:t>
      </w:r>
      <w:r>
        <w:rPr>
          <w:rFonts w:cs="Arial"/>
        </w:rPr>
        <w:t xml:space="preserve"> (</w:t>
      </w:r>
      <w:r w:rsidR="00E40A34">
        <w:rPr>
          <w:rFonts w:cs="Arial"/>
        </w:rPr>
        <w:t xml:space="preserve">siehe </w:t>
      </w:r>
      <w:r>
        <w:rPr>
          <w:rFonts w:cs="Arial"/>
        </w:rPr>
        <w:t xml:space="preserve">Kapitel </w:t>
      </w:r>
      <w:r>
        <w:rPr>
          <w:rFonts w:cs="Arial"/>
        </w:rPr>
        <w:fldChar w:fldCharType="begin"/>
      </w:r>
      <w:r>
        <w:rPr>
          <w:rFonts w:cs="Arial"/>
        </w:rPr>
        <w:instrText xml:space="preserve"> REF _Ref47597040 \h </w:instrText>
      </w:r>
      <w:r>
        <w:rPr>
          <w:rFonts w:cs="Arial"/>
        </w:rPr>
      </w:r>
      <w:r>
        <w:rPr>
          <w:rFonts w:cs="Arial"/>
        </w:rPr>
        <w:fldChar w:fldCharType="separate"/>
      </w:r>
      <w:r w:rsidR="005B2264" w:rsidRPr="00E37C3E">
        <w:rPr>
          <w:rFonts w:cs="Arial"/>
        </w:rPr>
        <w:t>3.1</w:t>
      </w:r>
      <w:r>
        <w:rPr>
          <w:rFonts w:cs="Arial"/>
        </w:rPr>
        <w:fldChar w:fldCharType="end"/>
      </w:r>
      <w:r>
        <w:rPr>
          <w:rFonts w:cs="Arial"/>
        </w:rPr>
        <w:t>)</w:t>
      </w:r>
      <w:r w:rsidRPr="00E37C3E">
        <w:rPr>
          <w:rFonts w:cs="Arial"/>
        </w:rPr>
        <w:t xml:space="preserve">. Daher wird </w:t>
      </w:r>
      <w:r w:rsidR="00E40A34">
        <w:rPr>
          <w:rFonts w:cs="Arial"/>
        </w:rPr>
        <w:t>im</w:t>
      </w:r>
      <w:r w:rsidRPr="00E37C3E">
        <w:rPr>
          <w:rFonts w:cs="Arial"/>
        </w:rPr>
        <w:t xml:space="preserve"> </w:t>
      </w:r>
      <w:r>
        <w:rPr>
          <w:rFonts w:cs="Arial"/>
        </w:rPr>
        <w:t>IPC</w:t>
      </w:r>
      <w:r w:rsidRPr="00E37C3E">
        <w:rPr>
          <w:rFonts w:cs="Arial"/>
        </w:rPr>
        <w:t xml:space="preserve"> ein Kurzzeitspeicher benötigt, um alle Datensätze zu speichern, die während jedes </w:t>
      </w:r>
      <w:r>
        <w:rPr>
          <w:rFonts w:cs="Arial"/>
        </w:rPr>
        <w:t>Z</w:t>
      </w:r>
      <w:r w:rsidRPr="00E37C3E">
        <w:rPr>
          <w:rFonts w:cs="Arial"/>
        </w:rPr>
        <w:t>yklus</w:t>
      </w:r>
      <w:r>
        <w:rPr>
          <w:rFonts w:cs="Arial"/>
        </w:rPr>
        <w:t xml:space="preserve"> für </w:t>
      </w:r>
      <w:r w:rsidR="00E40A34">
        <w:rPr>
          <w:rFonts w:cs="Arial"/>
        </w:rPr>
        <w:t xml:space="preserve">die </w:t>
      </w:r>
      <w:r>
        <w:rPr>
          <w:rFonts w:cs="Arial"/>
        </w:rPr>
        <w:t>Übertragung zu</w:t>
      </w:r>
      <w:r w:rsidR="00E40A34">
        <w:rPr>
          <w:rFonts w:cs="Arial"/>
        </w:rPr>
        <w:t>m</w:t>
      </w:r>
      <w:r>
        <w:rPr>
          <w:rFonts w:cs="Arial"/>
        </w:rPr>
        <w:t xml:space="preserve"> Langzeitspeicher erzeugt werden.</w:t>
      </w:r>
      <w:r w:rsidR="00782602">
        <w:rPr>
          <w:rFonts w:cs="Arial"/>
        </w:rPr>
        <w:t xml:space="preserve"> </w:t>
      </w:r>
    </w:p>
    <w:p w14:paraId="4530111B" w14:textId="50781067" w:rsidR="00E07FE5" w:rsidRPr="00E37C3E" w:rsidRDefault="00E07FE5" w:rsidP="00D42E1A">
      <w:pPr>
        <w:spacing w:line="360" w:lineRule="auto"/>
        <w:rPr>
          <w:rFonts w:cs="Arial"/>
        </w:rPr>
      </w:pPr>
      <w:r w:rsidRPr="00E37C3E">
        <w:rPr>
          <w:rFonts w:cs="Arial"/>
        </w:rPr>
        <w:t xml:space="preserve">Aus </w:t>
      </w:r>
      <w:r w:rsidR="00CD5C59">
        <w:rPr>
          <w:rFonts w:cs="Arial"/>
        </w:rPr>
        <w:fldChar w:fldCharType="begin"/>
      </w:r>
      <w:r w:rsidR="00CD5C59">
        <w:rPr>
          <w:rFonts w:cs="Arial"/>
        </w:rPr>
        <w:instrText xml:space="preserve"> REF _Ref47613347 \h </w:instrText>
      </w:r>
      <w:r w:rsidR="00CD5C59">
        <w:rPr>
          <w:rFonts w:cs="Arial"/>
        </w:rPr>
      </w:r>
      <w:r w:rsidR="00CD5C59">
        <w:rPr>
          <w:rFonts w:cs="Arial"/>
        </w:rPr>
        <w:fldChar w:fldCharType="separate"/>
      </w:r>
      <w:r w:rsidR="005B2264">
        <w:t xml:space="preserve">Abbildung </w:t>
      </w:r>
      <w:r w:rsidR="005B2264">
        <w:rPr>
          <w:noProof/>
        </w:rPr>
        <w:t>11</w:t>
      </w:r>
      <w:r w:rsidR="00CD5C59">
        <w:rPr>
          <w:rFonts w:cs="Arial"/>
        </w:rPr>
        <w:fldChar w:fldCharType="end"/>
      </w:r>
      <w:r w:rsidR="00CD5C59">
        <w:rPr>
          <w:rFonts w:cs="Arial"/>
        </w:rPr>
        <w:t xml:space="preserve"> </w:t>
      </w:r>
      <w:r w:rsidRPr="00E37C3E">
        <w:rPr>
          <w:rFonts w:cs="Arial"/>
        </w:rPr>
        <w:t xml:space="preserve">ist ersichtlich, dass der Datenfluss </w:t>
      </w:r>
      <w:r w:rsidR="00E40A34">
        <w:rPr>
          <w:rFonts w:cs="Arial"/>
        </w:rPr>
        <w:t>im</w:t>
      </w:r>
      <w:r w:rsidR="002711AC">
        <w:rPr>
          <w:rFonts w:cs="Arial"/>
        </w:rPr>
        <w:t xml:space="preserve"> </w:t>
      </w:r>
      <w:r w:rsidR="00E40A34">
        <w:rPr>
          <w:rFonts w:cs="Arial"/>
        </w:rPr>
        <w:t>Data-Logging-Systems</w:t>
      </w:r>
      <w:r w:rsidR="002711AC">
        <w:rPr>
          <w:rFonts w:cs="Arial"/>
        </w:rPr>
        <w:t xml:space="preserve"> </w:t>
      </w:r>
      <w:r w:rsidRPr="00E37C3E">
        <w:rPr>
          <w:rFonts w:cs="Arial"/>
        </w:rPr>
        <w:t>di</w:t>
      </w:r>
      <w:r w:rsidR="00E40A34">
        <w:rPr>
          <w:rFonts w:cs="Arial"/>
        </w:rPr>
        <w:t>e folgenden Prozesse durchläuft</w:t>
      </w:r>
      <w:r w:rsidRPr="00E37C3E">
        <w:rPr>
          <w:rFonts w:cs="Arial"/>
        </w:rPr>
        <w:t>:</w:t>
      </w:r>
    </w:p>
    <w:p w14:paraId="600D2467" w14:textId="0D289FAC" w:rsidR="00494E0F" w:rsidRPr="00E37C3E" w:rsidRDefault="00494E0F" w:rsidP="00D42E1A">
      <w:pPr>
        <w:spacing w:line="360" w:lineRule="auto"/>
        <w:rPr>
          <w:rFonts w:cs="Arial"/>
        </w:rPr>
      </w:pPr>
      <w:r w:rsidRPr="00E37C3E">
        <w:rPr>
          <w:rFonts w:cs="Arial"/>
        </w:rPr>
        <w:t>1. D</w:t>
      </w:r>
      <w:r w:rsidR="008C7813">
        <w:rPr>
          <w:rFonts w:cs="Arial"/>
        </w:rPr>
        <w:t>ie D</w:t>
      </w:r>
      <w:r w:rsidRPr="00E37C3E">
        <w:rPr>
          <w:rFonts w:cs="Arial"/>
        </w:rPr>
        <w:t xml:space="preserve">aten kommen aus </w:t>
      </w:r>
      <w:r w:rsidR="008C7813">
        <w:rPr>
          <w:rFonts w:cs="Arial"/>
        </w:rPr>
        <w:t xml:space="preserve">der </w:t>
      </w:r>
      <w:r w:rsidRPr="00E37C3E">
        <w:rPr>
          <w:rFonts w:cs="Arial"/>
        </w:rPr>
        <w:t xml:space="preserve">Datenquelle und werden </w:t>
      </w:r>
      <w:r w:rsidR="008C7813">
        <w:rPr>
          <w:rFonts w:cs="Arial"/>
        </w:rPr>
        <w:t xml:space="preserve">im Speicherplatz 1 des Buffers </w:t>
      </w:r>
      <w:r w:rsidR="008C7813" w:rsidRPr="00E37C3E">
        <w:rPr>
          <w:rFonts w:cs="Arial"/>
        </w:rPr>
        <w:t xml:space="preserve">in jedem Zyklus </w:t>
      </w:r>
      <w:r w:rsidR="003A3BE9" w:rsidRPr="00E37C3E">
        <w:rPr>
          <w:rFonts w:cs="Arial"/>
        </w:rPr>
        <w:t>gespeichert</w:t>
      </w:r>
      <w:r w:rsidRPr="00E37C3E">
        <w:rPr>
          <w:rFonts w:cs="Arial"/>
        </w:rPr>
        <w:t>.</w:t>
      </w:r>
    </w:p>
    <w:p w14:paraId="733A7D53" w14:textId="0E7CCBD7" w:rsidR="00494E0F" w:rsidRPr="00E37C3E" w:rsidRDefault="00494E0F" w:rsidP="00D42E1A">
      <w:pPr>
        <w:spacing w:line="360" w:lineRule="auto"/>
        <w:rPr>
          <w:rFonts w:cs="Arial"/>
        </w:rPr>
      </w:pPr>
      <w:r w:rsidRPr="00E37C3E">
        <w:rPr>
          <w:rFonts w:cs="Arial"/>
        </w:rPr>
        <w:t xml:space="preserve">2. Gleichzeitig werden </w:t>
      </w:r>
      <w:r w:rsidR="008C7813">
        <w:rPr>
          <w:rFonts w:cs="Arial"/>
        </w:rPr>
        <w:t xml:space="preserve">die </w:t>
      </w:r>
      <w:r w:rsidRPr="00E37C3E">
        <w:rPr>
          <w:rFonts w:cs="Arial"/>
        </w:rPr>
        <w:t xml:space="preserve">Daten aus </w:t>
      </w:r>
      <w:r w:rsidR="008C7813">
        <w:rPr>
          <w:rFonts w:cs="Arial"/>
        </w:rPr>
        <w:t>dem S</w:t>
      </w:r>
      <w:r w:rsidRPr="00E37C3E">
        <w:rPr>
          <w:rFonts w:cs="Arial"/>
        </w:rPr>
        <w:t>peicher</w:t>
      </w:r>
      <w:r w:rsidR="008C7813">
        <w:rPr>
          <w:rFonts w:cs="Arial"/>
        </w:rPr>
        <w:t xml:space="preserve">platz </w:t>
      </w:r>
      <w:r w:rsidRPr="00E37C3E">
        <w:rPr>
          <w:rFonts w:cs="Arial"/>
        </w:rPr>
        <w:t xml:space="preserve">2 </w:t>
      </w:r>
      <w:r w:rsidR="008C7813">
        <w:rPr>
          <w:rFonts w:cs="Arial"/>
        </w:rPr>
        <w:t xml:space="preserve">des Buffers </w:t>
      </w:r>
      <w:r w:rsidRPr="00E37C3E">
        <w:rPr>
          <w:rFonts w:cs="Arial"/>
        </w:rPr>
        <w:t>abgerufen und durch</w:t>
      </w:r>
      <w:r w:rsidR="008C7813">
        <w:rPr>
          <w:rFonts w:cs="Arial"/>
        </w:rPr>
        <w:t xml:space="preserve"> das</w:t>
      </w:r>
      <w:r w:rsidRPr="00E37C3E">
        <w:rPr>
          <w:rFonts w:cs="Arial"/>
        </w:rPr>
        <w:t xml:space="preserve"> Logging-Programm </w:t>
      </w:r>
      <w:r w:rsidR="008C7813">
        <w:rPr>
          <w:rFonts w:cs="Arial"/>
        </w:rPr>
        <w:t>in</w:t>
      </w:r>
      <w:r w:rsidR="00802E50">
        <w:rPr>
          <w:rFonts w:cs="Arial"/>
        </w:rPr>
        <w:t xml:space="preserve"> Dateien im</w:t>
      </w:r>
      <w:r w:rsidRPr="00E37C3E">
        <w:rPr>
          <w:rFonts w:cs="Arial"/>
        </w:rPr>
        <w:t xml:space="preserve"> </w:t>
      </w:r>
      <w:r w:rsidR="00802E50" w:rsidRPr="00E37C3E">
        <w:rPr>
          <w:rFonts w:cs="Arial"/>
        </w:rPr>
        <w:t>IPC</w:t>
      </w:r>
      <w:r w:rsidR="00802E50">
        <w:rPr>
          <w:rFonts w:cs="Arial"/>
        </w:rPr>
        <w:t>-</w:t>
      </w:r>
      <w:r w:rsidR="00802E50" w:rsidRPr="00E37C3E">
        <w:rPr>
          <w:rFonts w:cs="Arial"/>
        </w:rPr>
        <w:t>Windowsspeicherplatz</w:t>
      </w:r>
      <w:r w:rsidR="00802E50">
        <w:rPr>
          <w:rFonts w:cs="Arial"/>
        </w:rPr>
        <w:t xml:space="preserve"> </w:t>
      </w:r>
      <w:r w:rsidRPr="00E37C3E">
        <w:rPr>
          <w:rFonts w:cs="Arial"/>
        </w:rPr>
        <w:t>gespeichert.</w:t>
      </w:r>
    </w:p>
    <w:p w14:paraId="25E6C74D" w14:textId="0DD39A33" w:rsidR="00494E0F" w:rsidRPr="00E37C3E" w:rsidRDefault="00494E0F" w:rsidP="00D42E1A">
      <w:pPr>
        <w:spacing w:line="360" w:lineRule="auto"/>
        <w:rPr>
          <w:rFonts w:cs="Arial"/>
        </w:rPr>
      </w:pPr>
      <w:r w:rsidRPr="00E37C3E">
        <w:rPr>
          <w:rFonts w:cs="Arial"/>
        </w:rPr>
        <w:t xml:space="preserve">3. </w:t>
      </w:r>
      <w:r w:rsidR="00802E50">
        <w:rPr>
          <w:rFonts w:cs="Arial"/>
        </w:rPr>
        <w:t xml:space="preserve">Die </w:t>
      </w:r>
      <w:r w:rsidRPr="00E37C3E">
        <w:rPr>
          <w:rFonts w:cs="Arial"/>
        </w:rPr>
        <w:t xml:space="preserve">Dateien </w:t>
      </w:r>
      <w:r w:rsidR="00802E50">
        <w:rPr>
          <w:rFonts w:cs="Arial"/>
        </w:rPr>
        <w:t>im</w:t>
      </w:r>
      <w:r w:rsidR="00D917E2" w:rsidRPr="00E37C3E">
        <w:rPr>
          <w:rFonts w:cs="Arial"/>
        </w:rPr>
        <w:t xml:space="preserve"> IPC</w:t>
      </w:r>
      <w:r w:rsidR="00CD5C59">
        <w:rPr>
          <w:rFonts w:cs="Arial"/>
        </w:rPr>
        <w:t>-</w:t>
      </w:r>
      <w:r w:rsidR="00CD5C59" w:rsidRPr="00E37C3E">
        <w:rPr>
          <w:rFonts w:cs="Arial"/>
        </w:rPr>
        <w:t>Windowsspeicherplatz</w:t>
      </w:r>
      <w:r w:rsidR="00CD5C59">
        <w:rPr>
          <w:rFonts w:cs="Arial"/>
        </w:rPr>
        <w:t xml:space="preserve"> </w:t>
      </w:r>
      <w:r w:rsidR="00802E50">
        <w:rPr>
          <w:rFonts w:cs="Arial"/>
        </w:rPr>
        <w:t>werden auf einen tragbaren Datent</w:t>
      </w:r>
      <w:r w:rsidR="00CD5C59">
        <w:rPr>
          <w:rFonts w:cs="Arial"/>
        </w:rPr>
        <w:t xml:space="preserve">räger </w:t>
      </w:r>
      <w:r w:rsidR="00802E50">
        <w:rPr>
          <w:rFonts w:cs="Arial"/>
        </w:rPr>
        <w:t>übertragen</w:t>
      </w:r>
      <w:r w:rsidR="00CD5C59">
        <w:rPr>
          <w:rFonts w:cs="Arial"/>
        </w:rPr>
        <w:t>.</w:t>
      </w:r>
    </w:p>
    <w:p w14:paraId="2178890D" w14:textId="7080FAA2" w:rsidR="00494E0F" w:rsidRDefault="00494E0F" w:rsidP="00D42E1A">
      <w:pPr>
        <w:spacing w:line="360" w:lineRule="auto"/>
        <w:rPr>
          <w:rFonts w:cs="Arial"/>
        </w:rPr>
      </w:pPr>
      <w:r w:rsidRPr="00E37C3E">
        <w:rPr>
          <w:rFonts w:cs="Arial"/>
        </w:rPr>
        <w:t xml:space="preserve">4. Die </w:t>
      </w:r>
      <w:r w:rsidR="002516D4">
        <w:rPr>
          <w:rFonts w:cs="Arial"/>
        </w:rPr>
        <w:t>auf den tragbaren Datenträger übertragenen</w:t>
      </w:r>
      <w:r w:rsidRPr="00E37C3E">
        <w:rPr>
          <w:rFonts w:cs="Arial"/>
        </w:rPr>
        <w:t xml:space="preserve"> Dateien werden </w:t>
      </w:r>
      <w:r w:rsidR="002516D4">
        <w:rPr>
          <w:rFonts w:cs="Arial"/>
        </w:rPr>
        <w:t xml:space="preserve">im </w:t>
      </w:r>
      <w:r w:rsidRPr="00E37C3E">
        <w:rPr>
          <w:rFonts w:cs="Arial"/>
        </w:rPr>
        <w:t>Lan</w:t>
      </w:r>
      <w:r w:rsidR="00CD5C59">
        <w:rPr>
          <w:rFonts w:cs="Arial"/>
        </w:rPr>
        <w:t>gzeitspeicherplatz gespeichert und</w:t>
      </w:r>
      <w:r w:rsidR="002516D4">
        <w:rPr>
          <w:rFonts w:cs="Arial"/>
        </w:rPr>
        <w:t xml:space="preserve"> von dort vom</w:t>
      </w:r>
      <w:r w:rsidR="00CD5C59">
        <w:rPr>
          <w:rFonts w:cs="Arial"/>
        </w:rPr>
        <w:t xml:space="preserve"> </w:t>
      </w:r>
      <w:r w:rsidRPr="00E37C3E">
        <w:rPr>
          <w:rFonts w:cs="Arial"/>
        </w:rPr>
        <w:t>Analyseprogramm</w:t>
      </w:r>
      <w:r w:rsidR="00CD5C59">
        <w:rPr>
          <w:rFonts w:cs="Arial"/>
        </w:rPr>
        <w:t xml:space="preserve"> </w:t>
      </w:r>
      <w:r w:rsidR="002516D4">
        <w:rPr>
          <w:rFonts w:cs="Arial"/>
        </w:rPr>
        <w:t>abgerufen</w:t>
      </w:r>
      <w:r w:rsidRPr="00E37C3E">
        <w:rPr>
          <w:rFonts w:cs="Arial"/>
        </w:rPr>
        <w:t>.</w:t>
      </w:r>
    </w:p>
    <w:p w14:paraId="1F1C171C" w14:textId="7B9796B7" w:rsidR="00903F25" w:rsidRPr="00E37C3E" w:rsidRDefault="009B0773" w:rsidP="00D42E1A">
      <w:pPr>
        <w:spacing w:line="360" w:lineRule="auto"/>
        <w:rPr>
          <w:rFonts w:cs="Arial"/>
        </w:rPr>
      </w:pPr>
      <w:r>
        <w:rPr>
          <w:rFonts w:cs="Arial"/>
          <w:noProof/>
          <w:lang w:val="en-US"/>
        </w:rPr>
        <w:drawing>
          <wp:inline distT="0" distB="0" distL="0" distR="0" wp14:anchorId="5587BB11" wp14:editId="116403CF">
            <wp:extent cx="5810740" cy="1938117"/>
            <wp:effectExtent l="0" t="0" r="0" b="508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848865" cy="1950833"/>
                    </a:xfrm>
                    <a:prstGeom prst="rect">
                      <a:avLst/>
                    </a:prstGeom>
                    <a:noFill/>
                  </pic:spPr>
                </pic:pic>
              </a:graphicData>
            </a:graphic>
          </wp:inline>
        </w:drawing>
      </w:r>
    </w:p>
    <w:p w14:paraId="1934E54B" w14:textId="13BE953B" w:rsidR="00285FA6" w:rsidRPr="00903F25" w:rsidRDefault="0097677A" w:rsidP="00D42E1A">
      <w:pPr>
        <w:keepNext/>
        <w:spacing w:line="360" w:lineRule="auto"/>
      </w:pPr>
      <w:bookmarkStart w:id="66" w:name="_Ref47613347"/>
      <w:bookmarkStart w:id="67" w:name="_Toc48558266"/>
      <w:bookmarkStart w:id="68" w:name="_Ref47613340"/>
      <w:r>
        <w:t xml:space="preserve">Abbildung </w:t>
      </w:r>
      <w:r>
        <w:fldChar w:fldCharType="begin"/>
      </w:r>
      <w:r>
        <w:instrText xml:space="preserve"> SEQ Abbildung \* ARABIC </w:instrText>
      </w:r>
      <w:r>
        <w:fldChar w:fldCharType="separate"/>
      </w:r>
      <w:r w:rsidR="005B2264">
        <w:rPr>
          <w:noProof/>
        </w:rPr>
        <w:t>11</w:t>
      </w:r>
      <w:r>
        <w:fldChar w:fldCharType="end"/>
      </w:r>
      <w:bookmarkEnd w:id="66"/>
      <w:r w:rsidR="00903F25">
        <w:t xml:space="preserve"> </w:t>
      </w:r>
      <w:r w:rsidR="00903F25" w:rsidRPr="00B244E3">
        <w:t>Datenfluss des Data-Logging-Systems</w:t>
      </w:r>
      <w:bookmarkEnd w:id="67"/>
      <w:r>
        <w:t xml:space="preserve"> </w:t>
      </w:r>
      <w:bookmarkEnd w:id="68"/>
    </w:p>
    <w:p w14:paraId="3788B48A" w14:textId="39708FA1" w:rsidR="00A27DA7" w:rsidRPr="00E37C3E" w:rsidRDefault="00A27DA7" w:rsidP="00D42E1A">
      <w:pPr>
        <w:spacing w:line="360" w:lineRule="auto"/>
        <w:rPr>
          <w:rFonts w:cs="Arial"/>
        </w:rPr>
      </w:pPr>
    </w:p>
    <w:p w14:paraId="1282D2B9" w14:textId="35D8280D" w:rsidR="00596846" w:rsidRDefault="005F485B" w:rsidP="00D42E1A">
      <w:pPr>
        <w:pStyle w:val="berschrift2"/>
        <w:rPr>
          <w:rFonts w:cs="Arial"/>
        </w:rPr>
      </w:pPr>
      <w:bookmarkStart w:id="69" w:name="_Toc48558529"/>
      <w:r w:rsidRPr="00E37C3E">
        <w:rPr>
          <w:rFonts w:cs="Arial"/>
        </w:rPr>
        <w:t xml:space="preserve">5.2 </w:t>
      </w:r>
      <w:r w:rsidR="00D03C53">
        <w:rPr>
          <w:rFonts w:cs="Arial"/>
        </w:rPr>
        <w:t xml:space="preserve">Form des </w:t>
      </w:r>
      <w:r w:rsidR="00596846" w:rsidRPr="00E37C3E">
        <w:rPr>
          <w:rFonts w:cs="Arial"/>
        </w:rPr>
        <w:t>Dateneinlesen</w:t>
      </w:r>
      <w:r w:rsidR="00D03C53">
        <w:rPr>
          <w:rFonts w:cs="Arial"/>
        </w:rPr>
        <w:t>s</w:t>
      </w:r>
      <w:r w:rsidR="00596846" w:rsidRPr="00E37C3E">
        <w:rPr>
          <w:rFonts w:cs="Arial"/>
        </w:rPr>
        <w:t xml:space="preserve"> von </w:t>
      </w:r>
      <w:r w:rsidR="009B0773">
        <w:rPr>
          <w:rFonts w:cs="Arial"/>
        </w:rPr>
        <w:t xml:space="preserve">der </w:t>
      </w:r>
      <w:r w:rsidR="00596846" w:rsidRPr="00E37C3E">
        <w:rPr>
          <w:rFonts w:cs="Arial"/>
        </w:rPr>
        <w:t>Datenquelle</w:t>
      </w:r>
      <w:bookmarkEnd w:id="69"/>
      <w:r w:rsidR="00596846" w:rsidRPr="00E37C3E">
        <w:rPr>
          <w:rFonts w:cs="Arial"/>
        </w:rPr>
        <w:t xml:space="preserve"> </w:t>
      </w:r>
    </w:p>
    <w:p w14:paraId="3FDACCB6" w14:textId="77777777" w:rsidR="00A27DA7" w:rsidRPr="00A27DA7" w:rsidRDefault="00A27DA7" w:rsidP="00D42E1A">
      <w:pPr>
        <w:spacing w:line="360" w:lineRule="auto"/>
      </w:pPr>
    </w:p>
    <w:p w14:paraId="47EC4339" w14:textId="358CFB4D" w:rsidR="00626651" w:rsidRDefault="00E03CAD" w:rsidP="00D42E1A">
      <w:pPr>
        <w:spacing w:line="360" w:lineRule="auto"/>
        <w:rPr>
          <w:rFonts w:cs="Arial"/>
        </w:rPr>
      </w:pPr>
      <w:r w:rsidRPr="00E37C3E">
        <w:rPr>
          <w:rFonts w:cs="Arial"/>
        </w:rPr>
        <w:t xml:space="preserve">In jedem Taskzyklus generiert die Datenquelle einen neuen Datensatz. Die aufzuzeichnenden Daten sind </w:t>
      </w:r>
      <w:r w:rsidR="00CD5C59">
        <w:rPr>
          <w:rFonts w:cs="Arial"/>
        </w:rPr>
        <w:t>die</w:t>
      </w:r>
      <w:r w:rsidRPr="00E37C3E">
        <w:rPr>
          <w:rFonts w:cs="Arial"/>
        </w:rPr>
        <w:t xml:space="preserve"> vom Steuerprogramm erzeugte</w:t>
      </w:r>
      <w:r w:rsidR="00466D05">
        <w:rPr>
          <w:rFonts w:cs="Arial"/>
        </w:rPr>
        <w:t>n</w:t>
      </w:r>
      <w:r w:rsidRPr="00E37C3E">
        <w:rPr>
          <w:rFonts w:cs="Arial"/>
        </w:rPr>
        <w:t xml:space="preserve"> </w:t>
      </w:r>
      <w:r w:rsidR="00A1306B">
        <w:rPr>
          <w:rFonts w:cs="Arial"/>
        </w:rPr>
        <w:t>Eingangssignal</w:t>
      </w:r>
      <w:r w:rsidR="00466D05">
        <w:rPr>
          <w:rFonts w:cs="Arial"/>
        </w:rPr>
        <w:t>e</w:t>
      </w:r>
      <w:r w:rsidR="00A1306B">
        <w:rPr>
          <w:rFonts w:cs="Arial" w:hint="eastAsia"/>
        </w:rPr>
        <w:t>,</w:t>
      </w:r>
      <w:r w:rsidR="00A1306B">
        <w:rPr>
          <w:rFonts w:cs="Arial"/>
        </w:rPr>
        <w:t xml:space="preserve"> </w:t>
      </w:r>
      <w:r w:rsidR="00466D05">
        <w:rPr>
          <w:rFonts w:cs="Arial"/>
        </w:rPr>
        <w:t>berechneten Werte</w:t>
      </w:r>
      <w:r w:rsidR="00A1306B">
        <w:rPr>
          <w:rFonts w:cs="Arial"/>
        </w:rPr>
        <w:t xml:space="preserve"> </w:t>
      </w:r>
      <w:r w:rsidR="00A1306B">
        <w:rPr>
          <w:rFonts w:cs="Arial" w:hint="eastAsia"/>
        </w:rPr>
        <w:t>und</w:t>
      </w:r>
      <w:r w:rsidR="00A1306B" w:rsidRPr="00A1306B">
        <w:rPr>
          <w:rFonts w:cs="Arial"/>
        </w:rPr>
        <w:t xml:space="preserve"> </w:t>
      </w:r>
      <w:r w:rsidR="00A1306B" w:rsidRPr="00E37C3E">
        <w:rPr>
          <w:rFonts w:cs="Arial"/>
        </w:rPr>
        <w:t>Ausgangssignal</w:t>
      </w:r>
      <w:r w:rsidR="00466D05">
        <w:rPr>
          <w:rFonts w:cs="Arial"/>
        </w:rPr>
        <w:t>e</w:t>
      </w:r>
      <w:r w:rsidR="00A1306B">
        <w:rPr>
          <w:rFonts w:cs="Arial"/>
        </w:rPr>
        <w:t>,</w:t>
      </w:r>
      <w:r w:rsidR="00CD5C59">
        <w:rPr>
          <w:rFonts w:cs="Arial"/>
        </w:rPr>
        <w:t xml:space="preserve"> die</w:t>
      </w:r>
      <w:r w:rsidRPr="00E37C3E">
        <w:rPr>
          <w:rFonts w:cs="Arial"/>
        </w:rPr>
        <w:t xml:space="preserve"> für eine </w:t>
      </w:r>
      <w:r w:rsidR="00CD5C59">
        <w:rPr>
          <w:rFonts w:cs="Arial"/>
        </w:rPr>
        <w:t>weitere Verwendung gespeichert werden sollen</w:t>
      </w:r>
      <w:r w:rsidRPr="00E37C3E">
        <w:rPr>
          <w:rFonts w:cs="Arial"/>
        </w:rPr>
        <w:t>.</w:t>
      </w:r>
    </w:p>
    <w:p w14:paraId="61F29753" w14:textId="5787D0BF" w:rsidR="00627F3B" w:rsidRDefault="00A30D16" w:rsidP="00D42E1A">
      <w:pPr>
        <w:spacing w:line="360" w:lineRule="auto"/>
        <w:rPr>
          <w:rFonts w:cs="Arial"/>
        </w:rPr>
      </w:pPr>
      <w:r w:rsidRPr="00E37C3E">
        <w:rPr>
          <w:rFonts w:cs="Arial"/>
        </w:rPr>
        <w:t xml:space="preserve">Es gibt zwei </w:t>
      </w:r>
      <w:r w:rsidR="00D422AB">
        <w:rPr>
          <w:rFonts w:cs="Arial"/>
        </w:rPr>
        <w:t>Arten</w:t>
      </w:r>
      <w:r w:rsidR="00466D05">
        <w:rPr>
          <w:rFonts w:cs="Arial"/>
        </w:rPr>
        <w:t xml:space="preserve"> </w:t>
      </w:r>
      <w:r w:rsidRPr="00E37C3E">
        <w:rPr>
          <w:rFonts w:cs="Arial"/>
        </w:rPr>
        <w:t xml:space="preserve">Daten aufzuzeichnen: </w:t>
      </w:r>
      <w:r w:rsidR="00466D05">
        <w:rPr>
          <w:rFonts w:cs="Arial"/>
        </w:rPr>
        <w:t xml:space="preserve">die Eine besteht darin </w:t>
      </w:r>
      <w:r w:rsidRPr="00E37C3E">
        <w:rPr>
          <w:rFonts w:cs="Arial"/>
        </w:rPr>
        <w:t>Dat</w:t>
      </w:r>
      <w:r w:rsidR="00D03C53">
        <w:rPr>
          <w:rFonts w:cs="Arial"/>
        </w:rPr>
        <w:t>en kontinuierlich aufzuzeichnen</w:t>
      </w:r>
      <w:r w:rsidRPr="00E37C3E">
        <w:rPr>
          <w:rFonts w:cs="Arial"/>
        </w:rPr>
        <w:t xml:space="preserve"> </w:t>
      </w:r>
      <w:r w:rsidR="00466D05">
        <w:rPr>
          <w:rFonts w:cs="Arial"/>
        </w:rPr>
        <w:t>und d</w:t>
      </w:r>
      <w:r w:rsidRPr="00E37C3E">
        <w:rPr>
          <w:rFonts w:cs="Arial"/>
        </w:rPr>
        <w:t xml:space="preserve">ie andere besteht darin, Daten nur dann aufzuzeichnen, </w:t>
      </w:r>
      <w:r w:rsidR="00466D05">
        <w:rPr>
          <w:rFonts w:cs="Arial"/>
        </w:rPr>
        <w:t>wenn ein Ereignis eintritt (eventbasiert)</w:t>
      </w:r>
      <w:r w:rsidR="00D03C53">
        <w:rPr>
          <w:rFonts w:cs="Arial"/>
        </w:rPr>
        <w:t xml:space="preserve"> </w:t>
      </w:r>
      <w:r w:rsidR="00627F3B">
        <w:rPr>
          <w:rFonts w:cs="Arial"/>
        </w:rPr>
        <w:t xml:space="preserve">z.B. </w:t>
      </w:r>
      <w:r w:rsidR="009B0773">
        <w:rPr>
          <w:rFonts w:cs="Arial"/>
        </w:rPr>
        <w:t>bei Störung</w:t>
      </w:r>
      <w:r w:rsidR="00DA7749">
        <w:rPr>
          <w:rFonts w:cs="Arial"/>
        </w:rPr>
        <w:t>en</w:t>
      </w:r>
      <w:r w:rsidR="009B0773">
        <w:rPr>
          <w:rFonts w:cs="Arial"/>
        </w:rPr>
        <w:t xml:space="preserve"> oder abnormale</w:t>
      </w:r>
      <w:r w:rsidR="00627F3B">
        <w:rPr>
          <w:rFonts w:cs="Arial"/>
        </w:rPr>
        <w:t xml:space="preserve"> Werte.</w:t>
      </w:r>
      <w:r w:rsidR="00466D05">
        <w:rPr>
          <w:rFonts w:cs="Arial"/>
        </w:rPr>
        <w:t xml:space="preserve"> </w:t>
      </w:r>
    </w:p>
    <w:p w14:paraId="376B875B" w14:textId="77777777" w:rsidR="009B0773" w:rsidRPr="00D03C53" w:rsidRDefault="009B0773" w:rsidP="009B0773">
      <w:pPr>
        <w:spacing w:line="360" w:lineRule="auto"/>
        <w:rPr>
          <w:rFonts w:cs="Arial"/>
          <w:b/>
        </w:rPr>
      </w:pPr>
      <w:r w:rsidRPr="00D03C53">
        <w:rPr>
          <w:rFonts w:cs="Arial"/>
          <w:b/>
        </w:rPr>
        <w:t>Kontinuierliche</w:t>
      </w:r>
      <w:r>
        <w:rPr>
          <w:rFonts w:cs="Arial"/>
          <w:b/>
        </w:rPr>
        <w:t>s</w:t>
      </w:r>
      <w:r w:rsidRPr="00D03C53">
        <w:rPr>
          <w:rFonts w:cs="Arial"/>
          <w:b/>
        </w:rPr>
        <w:t xml:space="preserve"> </w:t>
      </w:r>
      <w:r>
        <w:rPr>
          <w:rFonts w:cs="Arial"/>
          <w:b/>
        </w:rPr>
        <w:t>Data-</w:t>
      </w:r>
      <w:r w:rsidRPr="00D03C53">
        <w:rPr>
          <w:rFonts w:cs="Arial"/>
          <w:b/>
        </w:rPr>
        <w:t>Logging</w:t>
      </w:r>
    </w:p>
    <w:p w14:paraId="56E3C9E6" w14:textId="007143C2" w:rsidR="009B0773" w:rsidRDefault="009B0773" w:rsidP="00D42E1A">
      <w:pPr>
        <w:spacing w:line="360" w:lineRule="auto"/>
        <w:rPr>
          <w:rFonts w:cs="Arial"/>
        </w:rPr>
      </w:pPr>
      <w:r w:rsidRPr="00E37C3E">
        <w:rPr>
          <w:rFonts w:cs="Arial"/>
        </w:rPr>
        <w:t xml:space="preserve">Wenn kontinuierliche Daten benötigt werden, um </w:t>
      </w:r>
      <w:r>
        <w:rPr>
          <w:rFonts w:cs="Arial"/>
        </w:rPr>
        <w:t>das</w:t>
      </w:r>
      <w:r w:rsidRPr="00E37C3E">
        <w:rPr>
          <w:rFonts w:cs="Arial"/>
        </w:rPr>
        <w:t xml:space="preserve"> Langzeit</w:t>
      </w:r>
      <w:r>
        <w:rPr>
          <w:rFonts w:cs="Arial"/>
        </w:rPr>
        <w:t>verhalten der</w:t>
      </w:r>
      <w:r w:rsidRPr="00E37C3E">
        <w:rPr>
          <w:rFonts w:cs="Arial"/>
        </w:rPr>
        <w:t xml:space="preserve"> </w:t>
      </w:r>
      <w:r>
        <w:rPr>
          <w:rFonts w:cs="Arial"/>
        </w:rPr>
        <w:t xml:space="preserve">SPS-Anwendung </w:t>
      </w:r>
      <w:r w:rsidRPr="00E37C3E">
        <w:rPr>
          <w:rFonts w:cs="Arial"/>
        </w:rPr>
        <w:t xml:space="preserve">zu bewerten, </w:t>
      </w:r>
      <w:r>
        <w:rPr>
          <w:rFonts w:cs="Arial"/>
        </w:rPr>
        <w:t>wird</w:t>
      </w:r>
      <w:r w:rsidRPr="00E37C3E">
        <w:rPr>
          <w:rFonts w:cs="Arial"/>
        </w:rPr>
        <w:t xml:space="preserve"> </w:t>
      </w:r>
      <w:r>
        <w:rPr>
          <w:rFonts w:cs="Arial"/>
        </w:rPr>
        <w:t>der kontinuierliche</w:t>
      </w:r>
      <w:r w:rsidRPr="00E37C3E">
        <w:rPr>
          <w:rFonts w:cs="Arial"/>
        </w:rPr>
        <w:t xml:space="preserve"> Aufzeichnungsmodus ausgewählt. Der Logging-Vorgang </w:t>
      </w:r>
      <w:r>
        <w:rPr>
          <w:rFonts w:cs="Arial"/>
        </w:rPr>
        <w:t xml:space="preserve">wird dauerhaft </w:t>
      </w:r>
      <w:r w:rsidRPr="00E37C3E">
        <w:rPr>
          <w:rFonts w:cs="Arial"/>
        </w:rPr>
        <w:t>fortgesetzt</w:t>
      </w:r>
      <w:r>
        <w:rPr>
          <w:rFonts w:cs="Arial"/>
        </w:rPr>
        <w:t xml:space="preserve"> und Daten werden kontinuierlich geloggt</w:t>
      </w:r>
      <w:r w:rsidRPr="00E37C3E">
        <w:rPr>
          <w:rFonts w:cs="Arial"/>
        </w:rPr>
        <w:t xml:space="preserve">, </w:t>
      </w:r>
      <w:r>
        <w:rPr>
          <w:rFonts w:cs="Arial"/>
        </w:rPr>
        <w:t>so lange bis der k</w:t>
      </w:r>
      <w:r w:rsidRPr="00E37C3E">
        <w:rPr>
          <w:rFonts w:cs="Arial"/>
        </w:rPr>
        <w:t xml:space="preserve">ontinuierliche Aufzeichnungsmodus </w:t>
      </w:r>
      <w:r>
        <w:rPr>
          <w:rFonts w:cs="Arial"/>
        </w:rPr>
        <w:t>abgewählt wird</w:t>
      </w:r>
      <w:r w:rsidRPr="00E37C3E">
        <w:rPr>
          <w:rFonts w:cs="Arial"/>
        </w:rPr>
        <w:t xml:space="preserve"> oder die Steuerung ausgeschaltet wird.</w:t>
      </w:r>
      <w:r>
        <w:rPr>
          <w:rFonts w:cs="Arial"/>
        </w:rPr>
        <w:t xml:space="preserve"> </w:t>
      </w:r>
    </w:p>
    <w:p w14:paraId="3A9343E5" w14:textId="7F8F333D" w:rsidR="00E03CAD" w:rsidRPr="00D03C53" w:rsidRDefault="00E03CAD" w:rsidP="00D42E1A">
      <w:pPr>
        <w:spacing w:line="360" w:lineRule="auto"/>
        <w:rPr>
          <w:rFonts w:cs="Arial"/>
          <w:b/>
        </w:rPr>
      </w:pPr>
      <w:r w:rsidRPr="00D03C53">
        <w:rPr>
          <w:rFonts w:cs="Arial"/>
          <w:b/>
        </w:rPr>
        <w:t>Eventbasierte</w:t>
      </w:r>
      <w:r w:rsidR="00B1579B">
        <w:rPr>
          <w:rFonts w:cs="Arial"/>
          <w:b/>
        </w:rPr>
        <w:t>s</w:t>
      </w:r>
      <w:r w:rsidRPr="00D03C53">
        <w:rPr>
          <w:rFonts w:cs="Arial"/>
          <w:b/>
        </w:rPr>
        <w:t xml:space="preserve"> </w:t>
      </w:r>
      <w:r w:rsidR="00B1579B">
        <w:rPr>
          <w:rFonts w:cs="Arial"/>
          <w:b/>
        </w:rPr>
        <w:t>Data-</w:t>
      </w:r>
      <w:r w:rsidRPr="00D03C53">
        <w:rPr>
          <w:rFonts w:cs="Arial"/>
          <w:b/>
        </w:rPr>
        <w:t>Logging</w:t>
      </w:r>
    </w:p>
    <w:p w14:paraId="37E194C0" w14:textId="77777777" w:rsidR="009B0773" w:rsidRDefault="00B1579B" w:rsidP="00D42E1A">
      <w:pPr>
        <w:spacing w:line="360" w:lineRule="auto"/>
        <w:rPr>
          <w:rFonts w:cs="Arial"/>
        </w:rPr>
      </w:pPr>
      <w:r>
        <w:rPr>
          <w:rFonts w:cs="Arial"/>
        </w:rPr>
        <w:t>Wenn Daten im Zeitraum um ein Ereigni</w:t>
      </w:r>
      <w:r w:rsidR="00D422AB">
        <w:rPr>
          <w:rFonts w:cs="Arial"/>
        </w:rPr>
        <w:t>s</w:t>
      </w:r>
      <w:r>
        <w:rPr>
          <w:rFonts w:cs="Arial"/>
        </w:rPr>
        <w:t xml:space="preserve"> benötigt werden</w:t>
      </w:r>
      <w:r w:rsidR="005253CE" w:rsidRPr="00E37C3E">
        <w:rPr>
          <w:rFonts w:cs="Arial"/>
        </w:rPr>
        <w:t xml:space="preserve">, </w:t>
      </w:r>
      <w:r>
        <w:rPr>
          <w:rFonts w:cs="Arial"/>
        </w:rPr>
        <w:t>wird</w:t>
      </w:r>
      <w:r w:rsidR="005253CE" w:rsidRPr="00E37C3E">
        <w:rPr>
          <w:rFonts w:cs="Arial"/>
        </w:rPr>
        <w:t xml:space="preserve"> der eventbasierte Aufzeichnungsmodus ausgewählt. </w:t>
      </w:r>
      <w:r w:rsidR="008A3B7F">
        <w:rPr>
          <w:rFonts w:cs="Arial"/>
        </w:rPr>
        <w:t>Ein</w:t>
      </w:r>
      <w:r>
        <w:rPr>
          <w:rFonts w:cs="Arial"/>
        </w:rPr>
        <w:t xml:space="preserve"> Ereignis </w:t>
      </w:r>
      <w:r w:rsidR="008A3B7F">
        <w:rPr>
          <w:rFonts w:cs="Arial"/>
        </w:rPr>
        <w:t>kann ein ungewolltes Maschineverhalten sein (Störung)</w:t>
      </w:r>
      <w:r>
        <w:rPr>
          <w:rFonts w:cs="Arial"/>
        </w:rPr>
        <w:t>.</w:t>
      </w:r>
      <w:r w:rsidR="008A3B7F">
        <w:rPr>
          <w:rFonts w:cs="Arial"/>
        </w:rPr>
        <w:t xml:space="preserve"> </w:t>
      </w:r>
    </w:p>
    <w:p w14:paraId="02FDAD1F" w14:textId="77777777" w:rsidR="009B0773" w:rsidRDefault="009B0773" w:rsidP="009B0773">
      <w:pPr>
        <w:spacing w:line="360" w:lineRule="auto"/>
        <w:rPr>
          <w:rFonts w:cs="Arial"/>
        </w:rPr>
      </w:pPr>
      <w:r>
        <w:rPr>
          <w:rFonts w:cs="Arial"/>
        </w:rPr>
        <w:t>Die eventbasierte Art hat drei Varianten:</w:t>
      </w:r>
    </w:p>
    <w:p w14:paraId="58E71DF5" w14:textId="77777777" w:rsidR="009B0773" w:rsidRDefault="009B0773" w:rsidP="009B0773">
      <w:pPr>
        <w:pStyle w:val="Listenabsatz"/>
        <w:numPr>
          <w:ilvl w:val="0"/>
          <w:numId w:val="29"/>
        </w:numPr>
        <w:spacing w:line="360" w:lineRule="auto"/>
        <w:rPr>
          <w:rFonts w:cs="Arial"/>
        </w:rPr>
      </w:pPr>
      <w:r>
        <w:rPr>
          <w:rFonts w:cs="Arial"/>
        </w:rPr>
        <w:t>D</w:t>
      </w:r>
      <w:r w:rsidRPr="00466D05">
        <w:rPr>
          <w:rFonts w:cs="Arial"/>
        </w:rPr>
        <w:t>as Event</w:t>
      </w:r>
      <w:r>
        <w:rPr>
          <w:rFonts w:cs="Arial"/>
        </w:rPr>
        <w:t xml:space="preserve"> steht am Ende der Aufzeichnung. Diese Art wird verwendet,</w:t>
      </w:r>
      <w:r w:rsidRPr="00466D05">
        <w:rPr>
          <w:rFonts w:cs="Arial"/>
        </w:rPr>
        <w:t xml:space="preserve"> um die Ursachen der Störung zu analysieren. </w:t>
      </w:r>
    </w:p>
    <w:p w14:paraId="3575137A" w14:textId="77777777" w:rsidR="009B0773" w:rsidRDefault="009B0773" w:rsidP="009B0773">
      <w:pPr>
        <w:pStyle w:val="Listenabsatz"/>
        <w:numPr>
          <w:ilvl w:val="0"/>
          <w:numId w:val="29"/>
        </w:numPr>
        <w:spacing w:line="360" w:lineRule="auto"/>
        <w:rPr>
          <w:rFonts w:cs="Arial"/>
        </w:rPr>
      </w:pPr>
      <w:r>
        <w:rPr>
          <w:rFonts w:cs="Arial"/>
        </w:rPr>
        <w:t xml:space="preserve">Das </w:t>
      </w:r>
      <w:r w:rsidRPr="00466D05">
        <w:rPr>
          <w:rFonts w:cs="Arial"/>
        </w:rPr>
        <w:t>Event st</w:t>
      </w:r>
      <w:r>
        <w:rPr>
          <w:rFonts w:cs="Arial"/>
        </w:rPr>
        <w:t>eht am Anfang der Aufzeichnung.</w:t>
      </w:r>
      <w:r w:rsidRPr="00466D05">
        <w:rPr>
          <w:rFonts w:cs="Arial"/>
        </w:rPr>
        <w:t xml:space="preserve"> </w:t>
      </w:r>
      <w:r>
        <w:rPr>
          <w:rFonts w:cs="Arial"/>
        </w:rPr>
        <w:t>Diese Art wird verwendet,</w:t>
      </w:r>
      <w:r w:rsidRPr="00466D05">
        <w:rPr>
          <w:rFonts w:cs="Arial"/>
        </w:rPr>
        <w:t xml:space="preserve"> um das Verhalten des Systems nach der Störung zu beobachten. </w:t>
      </w:r>
    </w:p>
    <w:p w14:paraId="67790722" w14:textId="77777777" w:rsidR="009B0773" w:rsidRDefault="009B0773" w:rsidP="009B0773">
      <w:pPr>
        <w:pStyle w:val="Listenabsatz"/>
        <w:numPr>
          <w:ilvl w:val="0"/>
          <w:numId w:val="29"/>
        </w:numPr>
        <w:spacing w:line="360" w:lineRule="auto"/>
        <w:rPr>
          <w:rFonts w:cs="Arial"/>
        </w:rPr>
      </w:pPr>
      <w:r>
        <w:rPr>
          <w:rFonts w:cs="Arial"/>
        </w:rPr>
        <w:t xml:space="preserve">Das </w:t>
      </w:r>
      <w:r w:rsidRPr="00466D05">
        <w:rPr>
          <w:rFonts w:cs="Arial"/>
        </w:rPr>
        <w:t xml:space="preserve">Event </w:t>
      </w:r>
      <w:r>
        <w:rPr>
          <w:rFonts w:cs="Arial"/>
        </w:rPr>
        <w:t>steht im Mitte der Aufzeichnung.</w:t>
      </w:r>
      <w:r w:rsidRPr="00466D05">
        <w:rPr>
          <w:rFonts w:cs="Arial"/>
        </w:rPr>
        <w:t xml:space="preserve"> </w:t>
      </w:r>
      <w:r>
        <w:rPr>
          <w:rFonts w:cs="Arial"/>
        </w:rPr>
        <w:t>Diese Art wird verwendet,</w:t>
      </w:r>
      <w:r w:rsidRPr="00466D05">
        <w:rPr>
          <w:rFonts w:cs="Arial"/>
        </w:rPr>
        <w:t xml:space="preserve"> um </w:t>
      </w:r>
      <w:r>
        <w:rPr>
          <w:rFonts w:cs="Arial"/>
        </w:rPr>
        <w:t xml:space="preserve">sowohl </w:t>
      </w:r>
      <w:r w:rsidRPr="00466D05">
        <w:rPr>
          <w:rFonts w:cs="Arial"/>
        </w:rPr>
        <w:t>die Ursachen der Störung zu analysieren</w:t>
      </w:r>
      <w:r>
        <w:rPr>
          <w:rFonts w:cs="Arial"/>
        </w:rPr>
        <w:t xml:space="preserve"> als auch </w:t>
      </w:r>
      <w:r w:rsidRPr="00466D05">
        <w:rPr>
          <w:rFonts w:cs="Arial"/>
        </w:rPr>
        <w:t>das Verhalten des Systems nach der Störung zu beobachte</w:t>
      </w:r>
      <w:r>
        <w:rPr>
          <w:rFonts w:cs="Arial"/>
        </w:rPr>
        <w:t>n</w:t>
      </w:r>
      <w:r w:rsidRPr="00466D05">
        <w:rPr>
          <w:rFonts w:cs="Arial"/>
        </w:rPr>
        <w:t xml:space="preserve">. </w:t>
      </w:r>
    </w:p>
    <w:p w14:paraId="27A16C8A" w14:textId="5D0D712C" w:rsidR="00E02E02" w:rsidRDefault="008A3B7F" w:rsidP="00D42E1A">
      <w:pPr>
        <w:spacing w:line="360" w:lineRule="auto"/>
        <w:rPr>
          <w:rFonts w:cs="Arial"/>
        </w:rPr>
      </w:pPr>
      <w:r>
        <w:rPr>
          <w:rFonts w:cs="Arial"/>
        </w:rPr>
        <w:t>W</w:t>
      </w:r>
      <w:r w:rsidR="00E02E02" w:rsidRPr="00E37C3E">
        <w:rPr>
          <w:rFonts w:cs="Arial"/>
        </w:rPr>
        <w:t xml:space="preserve">ährend des normalen Betriebs werden </w:t>
      </w:r>
      <w:r>
        <w:rPr>
          <w:rFonts w:cs="Arial"/>
        </w:rPr>
        <w:t xml:space="preserve">diese Werte </w:t>
      </w:r>
      <w:r w:rsidR="00E02E02" w:rsidRPr="00E37C3E">
        <w:rPr>
          <w:rFonts w:cs="Arial"/>
        </w:rPr>
        <w:t>nicht aufgezeichnet.</w:t>
      </w:r>
      <w:r>
        <w:rPr>
          <w:rFonts w:cs="Arial"/>
        </w:rPr>
        <w:t xml:space="preserve"> </w:t>
      </w:r>
      <w:r w:rsidR="00486AB9">
        <w:rPr>
          <w:rFonts w:cs="Arial"/>
        </w:rPr>
        <w:t xml:space="preserve">In </w:t>
      </w:r>
      <w:r>
        <w:rPr>
          <w:rFonts w:cs="Arial"/>
        </w:rPr>
        <w:t>der entwickelten Data-L</w:t>
      </w:r>
      <w:r w:rsidR="0091435F">
        <w:rPr>
          <w:rFonts w:cs="Arial"/>
        </w:rPr>
        <w:t>ogging-Funktion</w:t>
      </w:r>
      <w:r w:rsidR="00486AB9">
        <w:rPr>
          <w:rFonts w:cs="Arial"/>
        </w:rPr>
        <w:t xml:space="preserve"> </w:t>
      </w:r>
      <w:r w:rsidR="00E02E02" w:rsidRPr="00E37C3E">
        <w:rPr>
          <w:rFonts w:cs="Arial"/>
        </w:rPr>
        <w:t xml:space="preserve">werden 20 Datensätze </w:t>
      </w:r>
      <w:r>
        <w:rPr>
          <w:rFonts w:cs="Arial"/>
        </w:rPr>
        <w:t xml:space="preserve">(zehn Millisekunden je Datensatz) </w:t>
      </w:r>
      <w:r w:rsidR="00E02E02" w:rsidRPr="00E37C3E">
        <w:rPr>
          <w:rFonts w:cs="Arial"/>
        </w:rPr>
        <w:t xml:space="preserve">vor und nach dem Ereignis aufgezeichnet. </w:t>
      </w:r>
      <w:r w:rsidR="0091435F">
        <w:rPr>
          <w:rFonts w:cs="Arial"/>
        </w:rPr>
        <w:t xml:space="preserve"> </w:t>
      </w:r>
      <w:r w:rsidR="00E02E02" w:rsidRPr="00E37C3E">
        <w:rPr>
          <w:rFonts w:cs="Arial"/>
        </w:rPr>
        <w:t xml:space="preserve">Die Datensatzmenge </w:t>
      </w:r>
      <w:r w:rsidR="00997BEF">
        <w:rPr>
          <w:rFonts w:cs="Arial"/>
        </w:rPr>
        <w:t>kann</w:t>
      </w:r>
      <w:r w:rsidR="00E02E02" w:rsidRPr="00E37C3E">
        <w:rPr>
          <w:rFonts w:cs="Arial"/>
        </w:rPr>
        <w:t xml:space="preserve"> nach Bedarf </w:t>
      </w:r>
      <w:r w:rsidR="00DA7749">
        <w:rPr>
          <w:rFonts w:cs="Arial"/>
        </w:rPr>
        <w:t>angepasst</w:t>
      </w:r>
      <w:r w:rsidR="00997BEF">
        <w:rPr>
          <w:rFonts w:cs="Arial"/>
        </w:rPr>
        <w:t xml:space="preserve"> werden</w:t>
      </w:r>
      <w:r w:rsidR="00E02E02" w:rsidRPr="00E37C3E">
        <w:rPr>
          <w:rFonts w:cs="Arial"/>
        </w:rPr>
        <w:t xml:space="preserve">. </w:t>
      </w:r>
    </w:p>
    <w:p w14:paraId="6226086D" w14:textId="32D79AF5" w:rsidR="009B0773" w:rsidRDefault="009B0773" w:rsidP="00D42E1A">
      <w:pPr>
        <w:spacing w:line="360" w:lineRule="auto"/>
        <w:rPr>
          <w:rFonts w:cs="Arial"/>
        </w:rPr>
      </w:pPr>
      <w:r>
        <w:rPr>
          <w:rFonts w:cs="Arial"/>
        </w:rPr>
        <w:t>Im Programm wird die</w:t>
      </w:r>
      <w:r w:rsidRPr="00466D05">
        <w:rPr>
          <w:rFonts w:cs="Arial"/>
        </w:rPr>
        <w:t xml:space="preserve"> dritte </w:t>
      </w:r>
      <w:r>
        <w:rPr>
          <w:rFonts w:cs="Arial"/>
        </w:rPr>
        <w:t>Art</w:t>
      </w:r>
      <w:r w:rsidRPr="00466D05">
        <w:rPr>
          <w:rFonts w:cs="Arial"/>
        </w:rPr>
        <w:t xml:space="preserve"> ausgewählt.</w:t>
      </w:r>
    </w:p>
    <w:p w14:paraId="4A2F8F51" w14:textId="4C75A406" w:rsidR="00A27DA7" w:rsidRPr="00E37C3E" w:rsidRDefault="00A27DA7" w:rsidP="00D42E1A">
      <w:pPr>
        <w:spacing w:line="360" w:lineRule="auto"/>
        <w:rPr>
          <w:rFonts w:cs="Arial"/>
        </w:rPr>
      </w:pPr>
    </w:p>
    <w:p w14:paraId="1D99F044" w14:textId="77777777" w:rsidR="00596846" w:rsidRDefault="005F485B" w:rsidP="00D42E1A">
      <w:pPr>
        <w:pStyle w:val="berschrift2"/>
        <w:rPr>
          <w:rFonts w:cs="Arial"/>
        </w:rPr>
      </w:pPr>
      <w:bookmarkStart w:id="70" w:name="_Toc48558530"/>
      <w:r w:rsidRPr="00E37C3E">
        <w:rPr>
          <w:rFonts w:cs="Arial"/>
        </w:rPr>
        <w:t xml:space="preserve">5.3 </w:t>
      </w:r>
      <w:r w:rsidR="00596846" w:rsidRPr="00E37C3E">
        <w:rPr>
          <w:rFonts w:cs="Arial"/>
        </w:rPr>
        <w:t>Buffer</w:t>
      </w:r>
      <w:bookmarkEnd w:id="70"/>
    </w:p>
    <w:p w14:paraId="35A33260" w14:textId="77777777" w:rsidR="00A27DA7" w:rsidRPr="00A27DA7" w:rsidRDefault="00A27DA7" w:rsidP="00D42E1A">
      <w:pPr>
        <w:spacing w:line="360" w:lineRule="auto"/>
      </w:pPr>
    </w:p>
    <w:p w14:paraId="65F00CED" w14:textId="7F02E267" w:rsidR="00A27DA7" w:rsidRDefault="00233242" w:rsidP="00D42E1A">
      <w:pPr>
        <w:spacing w:line="360" w:lineRule="auto"/>
        <w:rPr>
          <w:rFonts w:cs="Arial"/>
        </w:rPr>
      </w:pPr>
      <w:r>
        <w:rPr>
          <w:rFonts w:cs="Arial"/>
        </w:rPr>
        <w:t>Ein Buffer ist ein</w:t>
      </w:r>
      <w:r w:rsidR="003D5BC9" w:rsidRPr="00E37C3E">
        <w:rPr>
          <w:rFonts w:cs="Arial"/>
        </w:rPr>
        <w:t xml:space="preserve"> Datenspeicherplatz im Echtzeitsystem</w:t>
      </w:r>
      <w:r w:rsidR="005C5B87">
        <w:rPr>
          <w:rFonts w:cs="Arial"/>
        </w:rPr>
        <w:t>, welches</w:t>
      </w:r>
      <w:r w:rsidR="003D5BC9" w:rsidRPr="00E37C3E">
        <w:rPr>
          <w:rFonts w:cs="Arial"/>
        </w:rPr>
        <w:t xml:space="preserve"> in</w:t>
      </w:r>
      <w:r w:rsidR="00997BEF">
        <w:rPr>
          <w:rFonts w:cs="Arial"/>
        </w:rPr>
        <w:t xml:space="preserve"> </w:t>
      </w:r>
      <w:r w:rsidR="00997BEF">
        <w:rPr>
          <w:rFonts w:cs="Arial"/>
        </w:rPr>
        <w:fldChar w:fldCharType="begin"/>
      </w:r>
      <w:r w:rsidR="00997BEF">
        <w:rPr>
          <w:rFonts w:cs="Arial"/>
        </w:rPr>
        <w:instrText xml:space="preserve"> REF _Ref47613347 \h </w:instrText>
      </w:r>
      <w:r w:rsidR="00997BEF">
        <w:rPr>
          <w:rFonts w:cs="Arial"/>
        </w:rPr>
      </w:r>
      <w:r w:rsidR="00997BEF">
        <w:rPr>
          <w:rFonts w:cs="Arial"/>
        </w:rPr>
        <w:fldChar w:fldCharType="separate"/>
      </w:r>
      <w:r w:rsidR="005B2264">
        <w:t xml:space="preserve">Abbildung </w:t>
      </w:r>
      <w:r w:rsidR="005B2264">
        <w:rPr>
          <w:noProof/>
        </w:rPr>
        <w:t>11</w:t>
      </w:r>
      <w:r w:rsidR="00997BEF">
        <w:rPr>
          <w:rFonts w:cs="Arial"/>
        </w:rPr>
        <w:fldChar w:fldCharType="end"/>
      </w:r>
      <w:r>
        <w:rPr>
          <w:rFonts w:cs="Arial"/>
        </w:rPr>
        <w:t xml:space="preserve"> dargestellt ist</w:t>
      </w:r>
      <w:r w:rsidR="003D5BC9" w:rsidRPr="00E37C3E">
        <w:rPr>
          <w:rFonts w:cs="Arial"/>
        </w:rPr>
        <w:t xml:space="preserve">. Da derselbe Speicherplatz </w:t>
      </w:r>
      <w:r>
        <w:rPr>
          <w:rFonts w:cs="Arial"/>
        </w:rPr>
        <w:t xml:space="preserve">zu gleichen Zeit </w:t>
      </w:r>
      <w:r w:rsidR="005C5B87">
        <w:rPr>
          <w:rFonts w:cs="Arial"/>
        </w:rPr>
        <w:t>nicht</w:t>
      </w:r>
      <w:r>
        <w:rPr>
          <w:rFonts w:cs="Arial"/>
        </w:rPr>
        <w:t xml:space="preserve"> gelesen </w:t>
      </w:r>
      <w:r w:rsidR="005C5B87">
        <w:rPr>
          <w:rFonts w:cs="Arial"/>
        </w:rPr>
        <w:t>und</w:t>
      </w:r>
      <w:r>
        <w:rPr>
          <w:rFonts w:cs="Arial"/>
        </w:rPr>
        <w:t xml:space="preserve"> geschrieben werden kann,</w:t>
      </w:r>
      <w:r w:rsidR="003D5BC9" w:rsidRPr="00E37C3E">
        <w:rPr>
          <w:rFonts w:cs="Arial"/>
        </w:rPr>
        <w:t xml:space="preserve"> wird ein zweiter Buffer benötigt.</w:t>
      </w:r>
    </w:p>
    <w:p w14:paraId="452CD237" w14:textId="77777777" w:rsidR="00A27DA7" w:rsidRPr="00E37C3E" w:rsidRDefault="00A27DA7" w:rsidP="00D42E1A">
      <w:pPr>
        <w:spacing w:line="360" w:lineRule="auto"/>
        <w:rPr>
          <w:rFonts w:cs="Arial"/>
        </w:rPr>
      </w:pPr>
    </w:p>
    <w:p w14:paraId="638953F5" w14:textId="77777777" w:rsidR="003652B7" w:rsidRPr="00343282" w:rsidRDefault="005F485B" w:rsidP="00D42E1A">
      <w:pPr>
        <w:pStyle w:val="berschrift3"/>
        <w:rPr>
          <w:rFonts w:cs="Arial"/>
          <w:lang w:val="de-DE"/>
        </w:rPr>
      </w:pPr>
      <w:bookmarkStart w:id="71" w:name="_Ref47617051"/>
      <w:bookmarkStart w:id="72" w:name="_Toc48558531"/>
      <w:r w:rsidRPr="00343282">
        <w:rPr>
          <w:rFonts w:cs="Arial"/>
          <w:lang w:val="de-DE"/>
        </w:rPr>
        <w:t xml:space="preserve">5.3.1 </w:t>
      </w:r>
      <w:r w:rsidR="00F23269" w:rsidRPr="00343282">
        <w:rPr>
          <w:rFonts w:cs="Arial"/>
          <w:lang w:val="de-DE"/>
        </w:rPr>
        <w:t>Bufferstruktur</w:t>
      </w:r>
      <w:bookmarkEnd w:id="71"/>
      <w:bookmarkEnd w:id="72"/>
    </w:p>
    <w:p w14:paraId="2666BEE3" w14:textId="77777777" w:rsidR="00A27DA7" w:rsidRPr="00A27DA7" w:rsidRDefault="00A27DA7" w:rsidP="00D42E1A">
      <w:pPr>
        <w:spacing w:line="360" w:lineRule="auto"/>
      </w:pPr>
    </w:p>
    <w:p w14:paraId="4EB5DEFC" w14:textId="298C3D45" w:rsidR="003D5BC9" w:rsidRPr="00E37C3E" w:rsidRDefault="00486AB9" w:rsidP="00D42E1A">
      <w:pPr>
        <w:spacing w:line="360" w:lineRule="auto"/>
        <w:rPr>
          <w:rFonts w:cs="Arial"/>
        </w:rPr>
      </w:pPr>
      <w:r>
        <w:rPr>
          <w:rFonts w:cs="Arial"/>
        </w:rPr>
        <w:t>Der Buffer wird als Datensatza</w:t>
      </w:r>
      <w:r w:rsidR="00236B14" w:rsidRPr="00E37C3E">
        <w:rPr>
          <w:rFonts w:cs="Arial"/>
        </w:rPr>
        <w:t>rray</w:t>
      </w:r>
      <w:r>
        <w:rPr>
          <w:rFonts w:cs="Arial"/>
        </w:rPr>
        <w:t xml:space="preserve"> realisiert</w:t>
      </w:r>
      <w:r w:rsidR="00236B14" w:rsidRPr="00E37C3E">
        <w:rPr>
          <w:rFonts w:cs="Arial"/>
        </w:rPr>
        <w:t xml:space="preserve">. </w:t>
      </w:r>
      <w:r w:rsidR="001F00FA">
        <w:rPr>
          <w:rFonts w:cs="Arial"/>
        </w:rPr>
        <w:t>Bei</w:t>
      </w:r>
      <w:r w:rsidR="00236B14" w:rsidRPr="00E37C3E">
        <w:rPr>
          <w:rFonts w:cs="Arial"/>
        </w:rPr>
        <w:t xml:space="preserve"> </w:t>
      </w:r>
      <w:r w:rsidR="001F00FA">
        <w:rPr>
          <w:rFonts w:cs="Arial"/>
        </w:rPr>
        <w:t>der</w:t>
      </w:r>
      <w:r w:rsidR="00236B14" w:rsidRPr="00E37C3E">
        <w:rPr>
          <w:rFonts w:cs="Arial"/>
        </w:rPr>
        <w:t xml:space="preserve"> kontinuierliche</w:t>
      </w:r>
      <w:r w:rsidR="001F00FA">
        <w:rPr>
          <w:rFonts w:cs="Arial"/>
        </w:rPr>
        <w:t>n</w:t>
      </w:r>
      <w:r w:rsidR="00236B14" w:rsidRPr="00E37C3E">
        <w:rPr>
          <w:rFonts w:cs="Arial"/>
        </w:rPr>
        <w:t xml:space="preserve"> </w:t>
      </w:r>
      <w:r w:rsidR="00DC3047">
        <w:rPr>
          <w:rFonts w:cs="Arial"/>
        </w:rPr>
        <w:t>Data-</w:t>
      </w:r>
      <w:r w:rsidR="00236B14" w:rsidRPr="00E37C3E">
        <w:rPr>
          <w:rFonts w:cs="Arial"/>
        </w:rPr>
        <w:t xml:space="preserve">Logging-Funktion enthält das </w:t>
      </w:r>
      <w:r>
        <w:rPr>
          <w:rFonts w:cs="Arial"/>
        </w:rPr>
        <w:t>Datensatza</w:t>
      </w:r>
      <w:r w:rsidRPr="00E37C3E">
        <w:rPr>
          <w:rFonts w:cs="Arial"/>
        </w:rPr>
        <w:t>rray</w:t>
      </w:r>
      <w:r>
        <w:rPr>
          <w:rFonts w:cs="Arial"/>
        </w:rPr>
        <w:t xml:space="preserve"> </w:t>
      </w:r>
      <w:r w:rsidR="00DC3047">
        <w:rPr>
          <w:rFonts w:cs="Arial"/>
        </w:rPr>
        <w:t xml:space="preserve">100 Elemente, das bedeutet die </w:t>
      </w:r>
      <w:r w:rsidR="00997BEF">
        <w:rPr>
          <w:rFonts w:cs="Arial"/>
        </w:rPr>
        <w:t xml:space="preserve">erzeugte </w:t>
      </w:r>
      <w:r w:rsidR="00236B14" w:rsidRPr="00E37C3E">
        <w:rPr>
          <w:rFonts w:cs="Arial"/>
        </w:rPr>
        <w:t xml:space="preserve">Datei enthält 100 Datensätze. </w:t>
      </w:r>
      <w:r w:rsidR="001F00FA">
        <w:rPr>
          <w:rFonts w:cs="Arial"/>
        </w:rPr>
        <w:t>Bei der</w:t>
      </w:r>
      <w:r w:rsidR="00236B14" w:rsidRPr="00E37C3E">
        <w:rPr>
          <w:rFonts w:cs="Arial"/>
        </w:rPr>
        <w:t xml:space="preserve"> eventbasierte</w:t>
      </w:r>
      <w:r w:rsidR="001F00FA">
        <w:rPr>
          <w:rFonts w:cs="Arial"/>
        </w:rPr>
        <w:t>n</w:t>
      </w:r>
      <w:r w:rsidR="00236B14" w:rsidRPr="00E37C3E">
        <w:rPr>
          <w:rFonts w:cs="Arial"/>
        </w:rPr>
        <w:t xml:space="preserve"> </w:t>
      </w:r>
      <w:r w:rsidR="001F00FA">
        <w:rPr>
          <w:rFonts w:cs="Arial"/>
        </w:rPr>
        <w:t>Data-</w:t>
      </w:r>
      <w:r w:rsidR="00236B14" w:rsidRPr="00E37C3E">
        <w:rPr>
          <w:rFonts w:cs="Arial"/>
        </w:rPr>
        <w:t xml:space="preserve">Logging-Funktion enthält dieses </w:t>
      </w:r>
      <w:r>
        <w:rPr>
          <w:rFonts w:cs="Arial"/>
        </w:rPr>
        <w:t>Datensatza</w:t>
      </w:r>
      <w:r w:rsidRPr="00E37C3E">
        <w:rPr>
          <w:rFonts w:cs="Arial"/>
        </w:rPr>
        <w:t>rray</w:t>
      </w:r>
      <w:r>
        <w:rPr>
          <w:rFonts w:cs="Arial"/>
        </w:rPr>
        <w:t xml:space="preserve"> </w:t>
      </w:r>
      <w:r w:rsidR="00236B14" w:rsidRPr="00E37C3E">
        <w:rPr>
          <w:rFonts w:cs="Arial"/>
        </w:rPr>
        <w:t xml:space="preserve">20 Elemente, </w:t>
      </w:r>
      <w:r w:rsidR="001F00FA">
        <w:rPr>
          <w:rFonts w:cs="Arial"/>
        </w:rPr>
        <w:t>das heißt die</w:t>
      </w:r>
      <w:r w:rsidR="00236B14" w:rsidRPr="00E37C3E">
        <w:rPr>
          <w:rFonts w:cs="Arial"/>
        </w:rPr>
        <w:t xml:space="preserve"> </w:t>
      </w:r>
      <w:r w:rsidR="00997BEF">
        <w:rPr>
          <w:rFonts w:cs="Arial"/>
        </w:rPr>
        <w:t xml:space="preserve">erzeugte </w:t>
      </w:r>
      <w:r w:rsidR="00997BEF" w:rsidRPr="00E37C3E">
        <w:rPr>
          <w:rFonts w:cs="Arial"/>
        </w:rPr>
        <w:t xml:space="preserve">Datei </w:t>
      </w:r>
      <w:r w:rsidR="00236B14" w:rsidRPr="00E37C3E">
        <w:rPr>
          <w:rFonts w:cs="Arial"/>
        </w:rPr>
        <w:t>enthält auch 20 Datensätze.</w:t>
      </w:r>
    </w:p>
    <w:p w14:paraId="10E6E4DE" w14:textId="642F0DEB" w:rsidR="00C31580" w:rsidRDefault="001F00FA" w:rsidP="00D42E1A">
      <w:pPr>
        <w:spacing w:line="360" w:lineRule="auto"/>
        <w:rPr>
          <w:rFonts w:cs="Arial"/>
          <w:noProof/>
          <w:lang w:eastAsia="de-DE"/>
        </w:rPr>
      </w:pPr>
      <w:r>
        <w:rPr>
          <w:rFonts w:cs="Arial"/>
        </w:rPr>
        <w:t xml:space="preserve">Diese </w:t>
      </w:r>
      <w:r w:rsidR="00486AB9">
        <w:rPr>
          <w:rFonts w:cs="Arial"/>
        </w:rPr>
        <w:t>Datensatzarray</w:t>
      </w:r>
      <w:r w:rsidR="0013266E">
        <w:rPr>
          <w:rFonts w:cs="Arial"/>
        </w:rPr>
        <w:t>-Buffer</w:t>
      </w:r>
      <w:r w:rsidR="00486AB9">
        <w:rPr>
          <w:rFonts w:cs="Arial"/>
        </w:rPr>
        <w:t xml:space="preserve"> </w:t>
      </w:r>
      <w:r w:rsidR="0013266E">
        <w:rPr>
          <w:rFonts w:cs="Arial"/>
        </w:rPr>
        <w:t xml:space="preserve">wird </w:t>
      </w:r>
      <w:r>
        <w:rPr>
          <w:rFonts w:cs="Arial"/>
        </w:rPr>
        <w:t>im</w:t>
      </w:r>
      <w:r w:rsidR="00486AB9">
        <w:rPr>
          <w:rFonts w:cs="Arial"/>
        </w:rPr>
        <w:t xml:space="preserve"> SPS-Programm </w:t>
      </w:r>
      <w:r>
        <w:rPr>
          <w:rFonts w:cs="Arial"/>
        </w:rPr>
        <w:t>als Array vom</w:t>
      </w:r>
      <w:r w:rsidR="00486AB9">
        <w:rPr>
          <w:rFonts w:cs="Arial"/>
        </w:rPr>
        <w:t xml:space="preserve"> Typ Struktur</w:t>
      </w:r>
      <w:r>
        <w:rPr>
          <w:rStyle w:val="Funotenzeichen"/>
          <w:rFonts w:cs="Arial"/>
        </w:rPr>
        <w:footnoteReference w:id="13"/>
      </w:r>
      <w:r w:rsidR="0013266E">
        <w:rPr>
          <w:rFonts w:cs="Arial"/>
        </w:rPr>
        <w:t xml:space="preserve"> umgesetzt.</w:t>
      </w:r>
      <w:r w:rsidR="00486AB9">
        <w:rPr>
          <w:rFonts w:cs="Arial"/>
        </w:rPr>
        <w:t xml:space="preserve"> </w:t>
      </w:r>
      <w:r>
        <w:rPr>
          <w:rFonts w:cs="Arial"/>
        </w:rPr>
        <w:t>Im</w:t>
      </w:r>
      <w:r w:rsidR="00823111">
        <w:rPr>
          <w:rFonts w:cs="Arial"/>
        </w:rPr>
        <w:t xml:space="preserve"> Testbeispiel </w:t>
      </w:r>
      <w:r w:rsidR="00321F30">
        <w:rPr>
          <w:rFonts w:cs="Arial"/>
        </w:rPr>
        <w:t>wird ein Datensatz aus einem</w:t>
      </w:r>
      <w:r w:rsidR="00236B14" w:rsidRPr="00E37C3E">
        <w:rPr>
          <w:rFonts w:cs="Arial"/>
        </w:rPr>
        <w:t xml:space="preserve"> Zeits</w:t>
      </w:r>
      <w:r w:rsidR="00997BEF">
        <w:rPr>
          <w:rFonts w:cs="Arial"/>
        </w:rPr>
        <w:t>tempel</w:t>
      </w:r>
      <w:r w:rsidR="00321F30">
        <w:rPr>
          <w:rFonts w:cs="Arial"/>
        </w:rPr>
        <w:t xml:space="preserve"> (Timestamp)</w:t>
      </w:r>
      <w:r w:rsidR="00997BEF">
        <w:rPr>
          <w:rFonts w:cs="Arial"/>
        </w:rPr>
        <w:t xml:space="preserve"> </w:t>
      </w:r>
      <w:r>
        <w:rPr>
          <w:rFonts w:cs="Arial"/>
        </w:rPr>
        <w:t>und</w:t>
      </w:r>
      <w:r w:rsidR="00997BEF">
        <w:rPr>
          <w:rFonts w:cs="Arial"/>
        </w:rPr>
        <w:t xml:space="preserve"> zehn </w:t>
      </w:r>
      <w:r w:rsidR="0013266E">
        <w:rPr>
          <w:rFonts w:cs="Arial"/>
        </w:rPr>
        <w:t>Signale</w:t>
      </w:r>
      <w:r>
        <w:rPr>
          <w:rFonts w:cs="Arial"/>
        </w:rPr>
        <w:t>n zusammengesetzt</w:t>
      </w:r>
      <w:r w:rsidR="0013266E">
        <w:rPr>
          <w:rFonts w:cs="Arial"/>
        </w:rPr>
        <w:t>, welche von</w:t>
      </w:r>
      <w:r w:rsidR="00997BEF">
        <w:rPr>
          <w:rFonts w:cs="Arial"/>
        </w:rPr>
        <w:t xml:space="preserve"> Simulink Model in </w:t>
      </w:r>
      <w:r w:rsidR="00997BEF">
        <w:rPr>
          <w:rFonts w:cs="Arial"/>
        </w:rPr>
        <w:fldChar w:fldCharType="begin"/>
      </w:r>
      <w:r w:rsidR="00997BEF">
        <w:rPr>
          <w:rFonts w:cs="Arial"/>
        </w:rPr>
        <w:instrText xml:space="preserve"> REF _Ref47613543 \h </w:instrText>
      </w:r>
      <w:r w:rsidR="00997BEF">
        <w:rPr>
          <w:rFonts w:cs="Arial"/>
        </w:rPr>
      </w:r>
      <w:r w:rsidR="00997BEF">
        <w:rPr>
          <w:rFonts w:cs="Arial"/>
        </w:rPr>
        <w:fldChar w:fldCharType="separate"/>
      </w:r>
      <w:r w:rsidR="005B2264">
        <w:t xml:space="preserve">Abbildung </w:t>
      </w:r>
      <w:r w:rsidR="005B2264">
        <w:rPr>
          <w:noProof/>
        </w:rPr>
        <w:t>7</w:t>
      </w:r>
      <w:r w:rsidR="00997BEF">
        <w:rPr>
          <w:rFonts w:cs="Arial"/>
        </w:rPr>
        <w:fldChar w:fldCharType="end"/>
      </w:r>
      <w:r w:rsidR="0013266E">
        <w:rPr>
          <w:rFonts w:cs="Arial"/>
        </w:rPr>
        <w:t xml:space="preserve"> zu Verfügung </w:t>
      </w:r>
      <w:r>
        <w:rPr>
          <w:rFonts w:cs="Arial"/>
        </w:rPr>
        <w:t>gestell</w:t>
      </w:r>
      <w:r w:rsidR="0013266E">
        <w:rPr>
          <w:rFonts w:cs="Arial"/>
        </w:rPr>
        <w:t>t</w:t>
      </w:r>
      <w:r>
        <w:rPr>
          <w:rFonts w:cs="Arial"/>
        </w:rPr>
        <w:t xml:space="preserve"> </w:t>
      </w:r>
      <w:r w:rsidRPr="00321F30">
        <w:rPr>
          <w:rFonts w:cs="Arial"/>
        </w:rPr>
        <w:t>werden</w:t>
      </w:r>
      <w:r w:rsidR="00823111" w:rsidRPr="00321F30">
        <w:rPr>
          <w:rFonts w:cs="Arial"/>
        </w:rPr>
        <w:t xml:space="preserve">. </w:t>
      </w:r>
      <w:r w:rsidR="00321F30" w:rsidRPr="00321F30">
        <w:rPr>
          <w:rFonts w:cs="Arial"/>
        </w:rPr>
        <w:t>Diese Signale sind</w:t>
      </w:r>
      <w:r w:rsidRPr="00321F30">
        <w:rPr>
          <w:rFonts w:cs="Arial"/>
        </w:rPr>
        <w:t xml:space="preserve"> </w:t>
      </w:r>
      <w:r w:rsidR="00321F30">
        <w:rPr>
          <w:rFonts w:cs="Arial"/>
        </w:rPr>
        <w:t xml:space="preserve">die </w:t>
      </w:r>
      <w:r w:rsidR="00321F30" w:rsidRPr="00321F30">
        <w:rPr>
          <w:rFonts w:cs="Arial"/>
        </w:rPr>
        <w:t>Heizwassertemperatur (</w:t>
      </w:r>
      <w:r w:rsidR="009573DC" w:rsidRPr="00321F30">
        <w:rPr>
          <w:rFonts w:cs="Arial"/>
        </w:rPr>
        <w:t>watertemp</w:t>
      </w:r>
      <w:r w:rsidR="00321F30" w:rsidRPr="00321F30">
        <w:rPr>
          <w:rFonts w:cs="Arial"/>
        </w:rPr>
        <w:t>)</w:t>
      </w:r>
      <w:r w:rsidR="009573DC" w:rsidRPr="00321F30">
        <w:rPr>
          <w:rFonts w:cs="Arial"/>
        </w:rPr>
        <w:t xml:space="preserve">, </w:t>
      </w:r>
      <w:r w:rsidR="00321F30">
        <w:rPr>
          <w:rFonts w:cs="Arial"/>
        </w:rPr>
        <w:t>die Außentemperatur</w:t>
      </w:r>
      <w:r w:rsidR="00321F30" w:rsidRPr="00321F30">
        <w:rPr>
          <w:rFonts w:cs="Arial"/>
        </w:rPr>
        <w:t xml:space="preserve"> </w:t>
      </w:r>
      <w:r w:rsidR="00321F30">
        <w:rPr>
          <w:rFonts w:cs="Arial"/>
        </w:rPr>
        <w:t>(</w:t>
      </w:r>
      <w:r w:rsidR="009573DC" w:rsidRPr="00321F30">
        <w:rPr>
          <w:rFonts w:cs="Arial"/>
        </w:rPr>
        <w:t>setoutsidetemp</w:t>
      </w:r>
      <w:r w:rsidR="00321F30">
        <w:rPr>
          <w:rFonts w:cs="Arial"/>
        </w:rPr>
        <w:t>)</w:t>
      </w:r>
      <w:r w:rsidR="009573DC" w:rsidRPr="00321F30">
        <w:rPr>
          <w:rFonts w:cs="Arial"/>
        </w:rPr>
        <w:t>,</w:t>
      </w:r>
      <w:r w:rsidR="00321F30">
        <w:rPr>
          <w:rFonts w:cs="Arial"/>
        </w:rPr>
        <w:t xml:space="preserve"> der</w:t>
      </w:r>
      <w:r w:rsidR="009573DC" w:rsidRPr="00321F30">
        <w:rPr>
          <w:rFonts w:cs="Arial"/>
        </w:rPr>
        <w:t xml:space="preserve"> </w:t>
      </w:r>
      <w:r w:rsidR="00321F30">
        <w:rPr>
          <w:rFonts w:cs="Arial"/>
        </w:rPr>
        <w:t>Heizwassertemperatursollwert</w:t>
      </w:r>
      <w:r w:rsidR="00321F30" w:rsidRPr="00321F30">
        <w:rPr>
          <w:rFonts w:cs="Arial"/>
        </w:rPr>
        <w:t xml:space="preserve"> </w:t>
      </w:r>
      <w:r w:rsidR="00321F30">
        <w:rPr>
          <w:rFonts w:cs="Arial"/>
        </w:rPr>
        <w:t>(</w:t>
      </w:r>
      <w:r w:rsidR="009573DC" w:rsidRPr="00321F30">
        <w:rPr>
          <w:rFonts w:cs="Arial"/>
        </w:rPr>
        <w:t>setwatertemp</w:t>
      </w:r>
      <w:r w:rsidR="00321F30">
        <w:rPr>
          <w:rFonts w:cs="Arial"/>
        </w:rPr>
        <w:t>)</w:t>
      </w:r>
      <w:r w:rsidR="009573DC" w:rsidRPr="00321F30">
        <w:rPr>
          <w:rFonts w:cs="Arial"/>
        </w:rPr>
        <w:t xml:space="preserve">, </w:t>
      </w:r>
      <w:r w:rsidR="00321F30">
        <w:rPr>
          <w:rFonts w:cs="Arial"/>
        </w:rPr>
        <w:t>die Raumt</w:t>
      </w:r>
      <w:r w:rsidR="00321F30" w:rsidRPr="00E37C3E">
        <w:rPr>
          <w:rFonts w:cs="Arial"/>
        </w:rPr>
        <w:t>emperatur</w:t>
      </w:r>
      <w:r w:rsidR="00321F30">
        <w:rPr>
          <w:rFonts w:cs="Arial"/>
        </w:rPr>
        <w:t xml:space="preserve"> der beiden Räum</w:t>
      </w:r>
      <w:r w:rsidR="00CB04AF">
        <w:rPr>
          <w:rFonts w:cs="Arial"/>
        </w:rPr>
        <w:t>e</w:t>
      </w:r>
      <w:r w:rsidR="00321F30">
        <w:rPr>
          <w:rFonts w:cs="Arial"/>
        </w:rPr>
        <w:t xml:space="preserve"> (</w:t>
      </w:r>
      <w:r w:rsidR="009573DC" w:rsidRPr="00321F30">
        <w:rPr>
          <w:rFonts w:cs="Arial"/>
        </w:rPr>
        <w:t>roomtemp1</w:t>
      </w:r>
      <w:r w:rsidR="00321F30">
        <w:rPr>
          <w:rFonts w:cs="Arial"/>
        </w:rPr>
        <w:t xml:space="preserve"> und roomtemp2), </w:t>
      </w:r>
      <w:r w:rsidR="00CB04AF">
        <w:rPr>
          <w:rFonts w:cs="Arial"/>
        </w:rPr>
        <w:t>die</w:t>
      </w:r>
      <w:r w:rsidR="00321F30">
        <w:rPr>
          <w:rFonts w:cs="Arial"/>
        </w:rPr>
        <w:t xml:space="preserve"> Raumtemperatur</w:t>
      </w:r>
      <w:r w:rsidR="00CB04AF">
        <w:rPr>
          <w:rFonts w:cs="Arial"/>
        </w:rPr>
        <w:t>sollwerte</w:t>
      </w:r>
      <w:r w:rsidR="00321F30">
        <w:rPr>
          <w:rFonts w:cs="Arial"/>
        </w:rPr>
        <w:t xml:space="preserve"> der beiden Räume (setroomtemp1 und</w:t>
      </w:r>
      <w:r w:rsidR="009573DC" w:rsidRPr="00321F30">
        <w:rPr>
          <w:rFonts w:cs="Arial"/>
        </w:rPr>
        <w:t xml:space="preserve"> setroomtemp2</w:t>
      </w:r>
      <w:r w:rsidR="00321F30">
        <w:rPr>
          <w:rFonts w:cs="Arial"/>
        </w:rPr>
        <w:t>)</w:t>
      </w:r>
      <w:r w:rsidR="009573DC" w:rsidRPr="00321F30">
        <w:rPr>
          <w:rFonts w:cs="Arial"/>
        </w:rPr>
        <w:t>,</w:t>
      </w:r>
      <w:r w:rsidR="00321F30" w:rsidRPr="00321F30">
        <w:rPr>
          <w:rFonts w:cs="Arial"/>
        </w:rPr>
        <w:t xml:space="preserve"> </w:t>
      </w:r>
      <w:r w:rsidR="00321F30">
        <w:rPr>
          <w:rFonts w:cs="Arial"/>
        </w:rPr>
        <w:t>die Stellgröße vom Wassertankregler</w:t>
      </w:r>
      <w:r w:rsidR="009573DC" w:rsidRPr="00321F30">
        <w:rPr>
          <w:rFonts w:cs="Arial"/>
        </w:rPr>
        <w:t xml:space="preserve"> </w:t>
      </w:r>
      <w:r w:rsidR="00321F30">
        <w:rPr>
          <w:rFonts w:cs="Arial"/>
        </w:rPr>
        <w:t>(</w:t>
      </w:r>
      <w:r w:rsidR="009573DC" w:rsidRPr="00321F30">
        <w:rPr>
          <w:rFonts w:cs="Arial"/>
        </w:rPr>
        <w:t>a</w:t>
      </w:r>
      <w:r w:rsidR="00321F30">
        <w:rPr>
          <w:rFonts w:cs="Arial"/>
        </w:rPr>
        <w:t>)</w:t>
      </w:r>
      <w:r w:rsidR="00CB04AF">
        <w:rPr>
          <w:rFonts w:cs="Arial"/>
        </w:rPr>
        <w:t xml:space="preserve"> und</w:t>
      </w:r>
      <w:r w:rsidR="009573DC" w:rsidRPr="00321F30">
        <w:rPr>
          <w:rFonts w:cs="Arial"/>
        </w:rPr>
        <w:t xml:space="preserve"> </w:t>
      </w:r>
      <w:r w:rsidR="00321F30">
        <w:rPr>
          <w:rFonts w:cs="Arial"/>
        </w:rPr>
        <w:t>die Stellgrößen</w:t>
      </w:r>
      <w:r w:rsidR="00321F30" w:rsidRPr="002E55A5">
        <w:rPr>
          <w:rFonts w:cs="Arial"/>
        </w:rPr>
        <w:t xml:space="preserve"> </w:t>
      </w:r>
      <w:r w:rsidR="00321F30">
        <w:rPr>
          <w:rFonts w:cs="Arial"/>
        </w:rPr>
        <w:t>der beiden Räume (b und</w:t>
      </w:r>
      <w:r w:rsidR="009573DC" w:rsidRPr="00321F30">
        <w:rPr>
          <w:rFonts w:cs="Arial"/>
        </w:rPr>
        <w:t xml:space="preserve"> b2</w:t>
      </w:r>
      <w:r w:rsidR="00321F30">
        <w:rPr>
          <w:rFonts w:cs="Arial"/>
        </w:rPr>
        <w:t>)</w:t>
      </w:r>
      <w:r w:rsidR="00823111" w:rsidRPr="00321F30">
        <w:rPr>
          <w:rFonts w:cs="Arial"/>
        </w:rPr>
        <w:t xml:space="preserve">. </w:t>
      </w:r>
      <w:r w:rsidR="0013266E" w:rsidRPr="00321F30">
        <w:rPr>
          <w:rFonts w:cs="Arial"/>
        </w:rPr>
        <w:t xml:space="preserve">Die Struktur dieses Datensatzarrays „Buffer[n]“ ist in </w:t>
      </w:r>
      <w:r w:rsidR="0013266E" w:rsidRPr="00321F30">
        <w:rPr>
          <w:rFonts w:cs="Arial"/>
        </w:rPr>
        <w:fldChar w:fldCharType="begin"/>
      </w:r>
      <w:r w:rsidR="0013266E" w:rsidRPr="00321F30">
        <w:rPr>
          <w:rFonts w:cs="Arial"/>
        </w:rPr>
        <w:instrText xml:space="preserve"> REF _Ref47613485 \h </w:instrText>
      </w:r>
      <w:r w:rsidR="0013266E" w:rsidRPr="00321F30">
        <w:rPr>
          <w:rFonts w:cs="Arial"/>
        </w:rPr>
      </w:r>
      <w:r w:rsidR="0013266E" w:rsidRPr="00321F30">
        <w:rPr>
          <w:rFonts w:cs="Arial"/>
        </w:rPr>
        <w:fldChar w:fldCharType="separate"/>
      </w:r>
      <w:r w:rsidR="005B2264">
        <w:t xml:space="preserve">Abbildung </w:t>
      </w:r>
      <w:r w:rsidR="005B2264">
        <w:rPr>
          <w:noProof/>
        </w:rPr>
        <w:t>12</w:t>
      </w:r>
      <w:r w:rsidR="0013266E" w:rsidRPr="00321F30">
        <w:rPr>
          <w:rFonts w:cs="Arial"/>
        </w:rPr>
        <w:fldChar w:fldCharType="end"/>
      </w:r>
      <w:r w:rsidR="0013266E" w:rsidRPr="00321F30">
        <w:rPr>
          <w:rFonts w:cs="Arial"/>
        </w:rPr>
        <w:t xml:space="preserve"> dargestellt.</w:t>
      </w:r>
      <w:r w:rsidR="00C31580" w:rsidRPr="00C31580">
        <w:rPr>
          <w:rFonts w:cs="Arial"/>
          <w:noProof/>
          <w:lang w:eastAsia="de-DE"/>
        </w:rPr>
        <w:t xml:space="preserve"> </w:t>
      </w:r>
    </w:p>
    <w:p w14:paraId="32DD05E1" w14:textId="6EAE17BB" w:rsidR="0097677A" w:rsidRPr="00C31580" w:rsidRDefault="00C31580" w:rsidP="00D42E1A">
      <w:pPr>
        <w:spacing w:line="360" w:lineRule="auto"/>
        <w:rPr>
          <w:rFonts w:cs="Arial"/>
        </w:rPr>
      </w:pPr>
      <w:r w:rsidRPr="009573DC">
        <w:rPr>
          <w:rFonts w:cs="Arial"/>
          <w:noProof/>
          <w:lang w:val="en-US"/>
        </w:rPr>
        <w:drawing>
          <wp:inline distT="0" distB="0" distL="0" distR="0" wp14:anchorId="5F89FD89" wp14:editId="4BD06535">
            <wp:extent cx="2278577" cy="2514818"/>
            <wp:effectExtent l="0" t="0" r="762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78577" cy="2514818"/>
                    </a:xfrm>
                    <a:prstGeom prst="rect">
                      <a:avLst/>
                    </a:prstGeom>
                  </pic:spPr>
                </pic:pic>
              </a:graphicData>
            </a:graphic>
          </wp:inline>
        </w:drawing>
      </w:r>
    </w:p>
    <w:p w14:paraId="643762BA" w14:textId="5649B4A6" w:rsidR="00285FA6" w:rsidRDefault="0097677A" w:rsidP="00D42E1A">
      <w:pPr>
        <w:pStyle w:val="Beschriftung"/>
        <w:spacing w:line="360" w:lineRule="auto"/>
        <w:jc w:val="both"/>
        <w:rPr>
          <w:rFonts w:cs="Arial"/>
        </w:rPr>
      </w:pPr>
      <w:bookmarkStart w:id="73" w:name="_Ref47613485"/>
      <w:bookmarkStart w:id="74" w:name="_Toc48558267"/>
      <w:r>
        <w:t xml:space="preserve">Abbildung </w:t>
      </w:r>
      <w:r>
        <w:fldChar w:fldCharType="begin"/>
      </w:r>
      <w:r>
        <w:instrText xml:space="preserve"> SEQ Abbildung \* ARABIC </w:instrText>
      </w:r>
      <w:r>
        <w:fldChar w:fldCharType="separate"/>
      </w:r>
      <w:r w:rsidR="005B2264">
        <w:rPr>
          <w:noProof/>
        </w:rPr>
        <w:t>12</w:t>
      </w:r>
      <w:r>
        <w:fldChar w:fldCharType="end"/>
      </w:r>
      <w:bookmarkEnd w:id="73"/>
      <w:r>
        <w:t xml:space="preserve"> </w:t>
      </w:r>
      <w:r w:rsidRPr="004263C4">
        <w:t xml:space="preserve">Struktur des </w:t>
      </w:r>
      <w:r w:rsidR="00CB04AF">
        <w:t>Datensatzarrays im</w:t>
      </w:r>
      <w:r w:rsidRPr="004263C4">
        <w:t xml:space="preserve"> </w:t>
      </w:r>
      <w:r w:rsidR="00CB04AF">
        <w:t>SPS-Programm</w:t>
      </w:r>
      <w:bookmarkEnd w:id="74"/>
    </w:p>
    <w:p w14:paraId="36110ADC" w14:textId="2F946794" w:rsidR="00A27DA7" w:rsidRPr="00E37C3E" w:rsidRDefault="00A27DA7" w:rsidP="00D42E1A">
      <w:pPr>
        <w:spacing w:line="360" w:lineRule="auto"/>
        <w:rPr>
          <w:rFonts w:cs="Arial"/>
        </w:rPr>
      </w:pPr>
    </w:p>
    <w:p w14:paraId="46DA68E5" w14:textId="77777777" w:rsidR="00F23269" w:rsidRPr="00A330FD" w:rsidRDefault="005F485B" w:rsidP="00D42E1A">
      <w:pPr>
        <w:pStyle w:val="berschrift3"/>
        <w:rPr>
          <w:rFonts w:cs="Arial"/>
          <w:lang w:val="de-DE"/>
        </w:rPr>
      </w:pPr>
      <w:bookmarkStart w:id="75" w:name="_Toc48558532"/>
      <w:r w:rsidRPr="00A330FD">
        <w:rPr>
          <w:rFonts w:cs="Arial"/>
          <w:lang w:val="de-DE"/>
        </w:rPr>
        <w:t xml:space="preserve">5.3.2 </w:t>
      </w:r>
      <w:r w:rsidR="00F23269" w:rsidRPr="00A330FD">
        <w:rPr>
          <w:rFonts w:cs="Arial"/>
          <w:lang w:val="de-DE"/>
        </w:rPr>
        <w:t>Lesen/Schreiben des Buffers</w:t>
      </w:r>
      <w:bookmarkEnd w:id="75"/>
    </w:p>
    <w:p w14:paraId="43F70444" w14:textId="77777777" w:rsidR="00A27DA7" w:rsidRPr="00A27DA7" w:rsidRDefault="00A27DA7" w:rsidP="00D42E1A">
      <w:pPr>
        <w:spacing w:line="360" w:lineRule="auto"/>
      </w:pPr>
    </w:p>
    <w:p w14:paraId="3E064978" w14:textId="27D55E3E" w:rsidR="00BE1E9D" w:rsidRPr="00E37C3E" w:rsidRDefault="00A3429F" w:rsidP="00D42E1A">
      <w:pPr>
        <w:spacing w:line="360" w:lineRule="auto"/>
        <w:rPr>
          <w:rFonts w:cs="Arial"/>
        </w:rPr>
      </w:pPr>
      <w:r>
        <w:rPr>
          <w:rFonts w:cs="Arial"/>
        </w:rPr>
        <w:t>Im Buffer wird jeder Datensatz in eine Position geschrieben. Das bedeutet der erste Datensatz wird in die erste Position des Buffers geschrieben, der zweite Datensatz wird in die zweite Position des Buffers geschrieben usw. Der 20. Datensatz wird in die 20. bzw. die letzte Position des Buffers geschrieben.</w:t>
      </w:r>
      <w:r w:rsidR="008271D2">
        <w:rPr>
          <w:rFonts w:cs="Arial"/>
        </w:rPr>
        <w:t xml:space="preserve"> Danach wird der 21. Datensatz wieder in die erste Position des Buffers geschrieben. Wenn ein Ereignis ein</w:t>
      </w:r>
      <w:r w:rsidR="00AD2749" w:rsidRPr="00E37C3E">
        <w:rPr>
          <w:rFonts w:cs="Arial"/>
        </w:rPr>
        <w:t xml:space="preserve">tritt, </w:t>
      </w:r>
      <w:r w:rsidR="008271D2">
        <w:rPr>
          <w:rFonts w:cs="Arial"/>
        </w:rPr>
        <w:t xml:space="preserve">bilden die 20 Datensätze im Buffer den Zeitraum (0,2 Sekunden) vor dem Ereignis ab (siehe </w:t>
      </w:r>
      <w:r w:rsidR="008271D2">
        <w:rPr>
          <w:rFonts w:cs="Arial"/>
        </w:rPr>
        <w:fldChar w:fldCharType="begin"/>
      </w:r>
      <w:r w:rsidR="008271D2">
        <w:rPr>
          <w:rFonts w:cs="Arial"/>
        </w:rPr>
        <w:instrText xml:space="preserve"> REF _Ref47636285 \h </w:instrText>
      </w:r>
      <w:r w:rsidR="008271D2">
        <w:rPr>
          <w:rFonts w:cs="Arial"/>
        </w:rPr>
      </w:r>
      <w:r w:rsidR="008271D2">
        <w:rPr>
          <w:rFonts w:cs="Arial"/>
        </w:rPr>
        <w:fldChar w:fldCharType="separate"/>
      </w:r>
      <w:r w:rsidR="005B2264">
        <w:t xml:space="preserve">Abbildung </w:t>
      </w:r>
      <w:r w:rsidR="005B2264">
        <w:rPr>
          <w:noProof/>
        </w:rPr>
        <w:t>13</w:t>
      </w:r>
      <w:r w:rsidR="008271D2">
        <w:rPr>
          <w:rFonts w:cs="Arial"/>
        </w:rPr>
        <w:fldChar w:fldCharType="end"/>
      </w:r>
      <w:r w:rsidR="008271D2">
        <w:rPr>
          <w:rFonts w:cs="Arial"/>
        </w:rPr>
        <w:t>).</w:t>
      </w:r>
      <w:r w:rsidR="00ED004F">
        <w:rPr>
          <w:rFonts w:cs="Arial"/>
        </w:rPr>
        <w:t xml:space="preserve"> </w:t>
      </w:r>
      <w:r w:rsidR="00997BEF">
        <w:rPr>
          <w:rFonts w:cs="Arial"/>
        </w:rPr>
        <w:t>Beim</w:t>
      </w:r>
      <w:r w:rsidR="00D42374" w:rsidRPr="00E37C3E">
        <w:rPr>
          <w:rFonts w:cs="Arial"/>
        </w:rPr>
        <w:t xml:space="preserve"> Lesen des </w:t>
      </w:r>
      <w:r w:rsidR="00997BEF">
        <w:rPr>
          <w:rFonts w:cs="Arial"/>
        </w:rPr>
        <w:t>Buffer</w:t>
      </w:r>
      <w:r w:rsidR="00D42374" w:rsidRPr="00E37C3E">
        <w:rPr>
          <w:rFonts w:cs="Arial"/>
        </w:rPr>
        <w:t xml:space="preserve">s </w:t>
      </w:r>
      <w:r w:rsidR="00997BEF">
        <w:rPr>
          <w:rFonts w:cs="Arial"/>
        </w:rPr>
        <w:t xml:space="preserve">wird </w:t>
      </w:r>
      <w:r w:rsidR="008271D2">
        <w:rPr>
          <w:rFonts w:cs="Arial"/>
        </w:rPr>
        <w:t>der gesamte</w:t>
      </w:r>
      <w:r w:rsidR="00BE1E9D" w:rsidRPr="00E37C3E">
        <w:rPr>
          <w:rFonts w:cs="Arial"/>
        </w:rPr>
        <w:t xml:space="preserve"> Buffer als</w:t>
      </w:r>
      <w:r w:rsidR="00930B24">
        <w:rPr>
          <w:rFonts w:cs="Arial"/>
        </w:rPr>
        <w:t xml:space="preserve"> ein</w:t>
      </w:r>
      <w:r w:rsidR="00BE1E9D" w:rsidRPr="00E37C3E">
        <w:rPr>
          <w:rFonts w:cs="Arial"/>
        </w:rPr>
        <w:t xml:space="preserve"> Array vom </w:t>
      </w:r>
      <w:r w:rsidR="008271D2">
        <w:rPr>
          <w:rFonts w:cs="Arial"/>
        </w:rPr>
        <w:t>Data-</w:t>
      </w:r>
      <w:r w:rsidR="00ED004F">
        <w:rPr>
          <w:rFonts w:cs="Arial"/>
        </w:rPr>
        <w:t xml:space="preserve">Logging-Programm gelesen. </w:t>
      </w:r>
    </w:p>
    <w:p w14:paraId="123D4EF9" w14:textId="77777777" w:rsidR="0097677A" w:rsidRDefault="00236B14" w:rsidP="00D42E1A">
      <w:pPr>
        <w:keepNext/>
        <w:spacing w:line="360" w:lineRule="auto"/>
      </w:pPr>
      <w:r w:rsidRPr="00E37C3E">
        <w:rPr>
          <w:rFonts w:cs="Arial"/>
          <w:noProof/>
          <w:lang w:val="en-US"/>
        </w:rPr>
        <w:drawing>
          <wp:inline distT="0" distB="0" distL="0" distR="0" wp14:anchorId="459FB3A8" wp14:editId="1ABC09E7">
            <wp:extent cx="4157980" cy="132270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57980" cy="1322705"/>
                    </a:xfrm>
                    <a:prstGeom prst="rect">
                      <a:avLst/>
                    </a:prstGeom>
                    <a:noFill/>
                  </pic:spPr>
                </pic:pic>
              </a:graphicData>
            </a:graphic>
          </wp:inline>
        </w:drawing>
      </w:r>
    </w:p>
    <w:p w14:paraId="2F8037C2" w14:textId="230D9A43" w:rsidR="00A27DA7" w:rsidRDefault="0097677A" w:rsidP="00D42E1A">
      <w:pPr>
        <w:pStyle w:val="Beschriftung"/>
        <w:spacing w:line="360" w:lineRule="auto"/>
        <w:jc w:val="both"/>
        <w:rPr>
          <w:rFonts w:cs="Arial"/>
        </w:rPr>
      </w:pPr>
      <w:bookmarkStart w:id="76" w:name="_Ref47636285"/>
      <w:bookmarkStart w:id="77" w:name="_Toc48558268"/>
      <w:r>
        <w:t xml:space="preserve">Abbildung </w:t>
      </w:r>
      <w:r>
        <w:fldChar w:fldCharType="begin"/>
      </w:r>
      <w:r>
        <w:instrText xml:space="preserve"> SEQ Abbildung \* ARABIC </w:instrText>
      </w:r>
      <w:r>
        <w:fldChar w:fldCharType="separate"/>
      </w:r>
      <w:r w:rsidR="005B2264">
        <w:rPr>
          <w:noProof/>
        </w:rPr>
        <w:t>13</w:t>
      </w:r>
      <w:r>
        <w:fldChar w:fldCharType="end"/>
      </w:r>
      <w:bookmarkEnd w:id="76"/>
      <w:r>
        <w:t xml:space="preserve"> </w:t>
      </w:r>
      <w:r w:rsidR="0091435F">
        <w:t>B</w:t>
      </w:r>
      <w:r w:rsidR="00ED004F">
        <w:t>uffer in e</w:t>
      </w:r>
      <w:r w:rsidRPr="0072485C">
        <w:t>ventbasierte</w:t>
      </w:r>
      <w:r w:rsidR="00ED004F">
        <w:t>r</w:t>
      </w:r>
      <w:r w:rsidRPr="0072485C">
        <w:t xml:space="preserve"> Mod</w:t>
      </w:r>
      <w:r w:rsidR="00ED004F">
        <w:t>us</w:t>
      </w:r>
      <w:bookmarkEnd w:id="77"/>
    </w:p>
    <w:p w14:paraId="64E7C8BE" w14:textId="77777777" w:rsidR="00A27DA7" w:rsidRPr="00E37C3E" w:rsidRDefault="00A27DA7" w:rsidP="00D42E1A">
      <w:pPr>
        <w:spacing w:line="360" w:lineRule="auto"/>
        <w:rPr>
          <w:rFonts w:cs="Arial"/>
        </w:rPr>
      </w:pPr>
    </w:p>
    <w:p w14:paraId="2B0D14DD" w14:textId="2AA3A45B" w:rsidR="00596846" w:rsidRDefault="005F485B" w:rsidP="00D42E1A">
      <w:pPr>
        <w:pStyle w:val="berschrift2"/>
        <w:rPr>
          <w:rFonts w:cs="Arial"/>
        </w:rPr>
      </w:pPr>
      <w:bookmarkStart w:id="78" w:name="_Ref48131135"/>
      <w:bookmarkStart w:id="79" w:name="_Toc48558533"/>
      <w:r w:rsidRPr="00E37C3E">
        <w:rPr>
          <w:rFonts w:cs="Arial"/>
        </w:rPr>
        <w:t xml:space="preserve">5.4 </w:t>
      </w:r>
      <w:r w:rsidR="009A537D">
        <w:rPr>
          <w:rFonts w:cs="Arial"/>
        </w:rPr>
        <w:t>Data-</w:t>
      </w:r>
      <w:r w:rsidR="00596846" w:rsidRPr="00E37C3E">
        <w:rPr>
          <w:rFonts w:cs="Arial"/>
        </w:rPr>
        <w:t>Logging-Funktion</w:t>
      </w:r>
      <w:bookmarkEnd w:id="78"/>
      <w:bookmarkEnd w:id="79"/>
    </w:p>
    <w:p w14:paraId="6EBBF6C5" w14:textId="77777777" w:rsidR="00DD1A8F" w:rsidRDefault="00DD1A8F" w:rsidP="00D42E1A">
      <w:pPr>
        <w:spacing w:line="360" w:lineRule="auto"/>
        <w:rPr>
          <w:rFonts w:cs="Arial"/>
        </w:rPr>
      </w:pPr>
    </w:p>
    <w:p w14:paraId="6A028046" w14:textId="2B026EB3" w:rsidR="00A27DA7" w:rsidRDefault="00DD1A8F" w:rsidP="00D42E1A">
      <w:pPr>
        <w:spacing w:line="360" w:lineRule="auto"/>
        <w:rPr>
          <w:rFonts w:cs="Arial"/>
        </w:rPr>
      </w:pPr>
      <w:r>
        <w:rPr>
          <w:rFonts w:cs="Arial"/>
        </w:rPr>
        <w:t xml:space="preserve">Nachdem </w:t>
      </w:r>
      <w:r w:rsidR="009A537D">
        <w:rPr>
          <w:rFonts w:cs="Arial"/>
        </w:rPr>
        <w:t xml:space="preserve">die </w:t>
      </w:r>
      <w:r>
        <w:rPr>
          <w:rFonts w:cs="Arial"/>
        </w:rPr>
        <w:t>Data-Logging-</w:t>
      </w:r>
      <w:r w:rsidR="009A537D">
        <w:rPr>
          <w:rFonts w:cs="Arial"/>
        </w:rPr>
        <w:t>Varianten</w:t>
      </w:r>
      <w:r>
        <w:rPr>
          <w:rFonts w:cs="Arial"/>
        </w:rPr>
        <w:t xml:space="preserve"> in Kapitel </w:t>
      </w:r>
      <w:r>
        <w:rPr>
          <w:rFonts w:cs="Arial"/>
        </w:rPr>
        <w:fldChar w:fldCharType="begin"/>
      </w:r>
      <w:r>
        <w:rPr>
          <w:rFonts w:cs="Arial"/>
        </w:rPr>
        <w:instrText xml:space="preserve"> REF _Ref47614326 \h </w:instrText>
      </w:r>
      <w:r>
        <w:rPr>
          <w:rFonts w:cs="Arial"/>
        </w:rPr>
      </w:r>
      <w:r>
        <w:rPr>
          <w:rFonts w:cs="Arial"/>
        </w:rPr>
        <w:fldChar w:fldCharType="separate"/>
      </w:r>
      <w:r w:rsidR="005B2264" w:rsidRPr="00E37C3E">
        <w:rPr>
          <w:rFonts w:cs="Arial"/>
        </w:rPr>
        <w:t>4.3</w:t>
      </w:r>
      <w:r>
        <w:rPr>
          <w:rFonts w:cs="Arial"/>
        </w:rPr>
        <w:fldChar w:fldCharType="end"/>
      </w:r>
      <w:r w:rsidR="00C31580">
        <w:rPr>
          <w:rFonts w:cs="Arial"/>
        </w:rPr>
        <w:t xml:space="preserve"> </w:t>
      </w:r>
      <w:r>
        <w:rPr>
          <w:rFonts w:cs="Arial"/>
        </w:rPr>
        <w:t>verglichen</w:t>
      </w:r>
      <w:r w:rsidR="00C91F79">
        <w:rPr>
          <w:rFonts w:cs="Arial"/>
        </w:rPr>
        <w:t xml:space="preserve"> </w:t>
      </w:r>
      <w:r w:rsidR="009A537D">
        <w:rPr>
          <w:rFonts w:cs="Arial"/>
        </w:rPr>
        <w:t>worden sind</w:t>
      </w:r>
      <w:r>
        <w:rPr>
          <w:rFonts w:cs="Arial"/>
        </w:rPr>
        <w:t xml:space="preserve">, wird </w:t>
      </w:r>
      <w:r w:rsidR="009A537D">
        <w:rPr>
          <w:rFonts w:cs="Arial"/>
        </w:rPr>
        <w:t>die Variante mit dem XML-</w:t>
      </w:r>
      <w:r>
        <w:rPr>
          <w:rFonts w:cs="Arial"/>
        </w:rPr>
        <w:t xml:space="preserve">Server </w:t>
      </w:r>
      <w:r w:rsidR="009A537D">
        <w:rPr>
          <w:rFonts w:cs="Arial"/>
        </w:rPr>
        <w:t xml:space="preserve">(TwinCAT PLC) </w:t>
      </w:r>
      <w:r w:rsidR="00F677D5">
        <w:rPr>
          <w:rFonts w:cs="Arial"/>
        </w:rPr>
        <w:t xml:space="preserve">und </w:t>
      </w:r>
      <w:r w:rsidR="009A537D">
        <w:rPr>
          <w:rFonts w:cs="Arial"/>
        </w:rPr>
        <w:t xml:space="preserve">die Variante mit dem in C++ selbsterstellten </w:t>
      </w:r>
      <w:r w:rsidR="00F677D5">
        <w:rPr>
          <w:rFonts w:cs="Arial"/>
        </w:rPr>
        <w:t>Programm</w:t>
      </w:r>
      <w:r w:rsidR="009A537D">
        <w:rPr>
          <w:rFonts w:cs="Arial"/>
        </w:rPr>
        <w:t xml:space="preserve"> (TwinCAT C++) </w:t>
      </w:r>
      <w:r w:rsidR="00C91F79">
        <w:rPr>
          <w:rFonts w:cs="Arial"/>
        </w:rPr>
        <w:t>ausgewählt</w:t>
      </w:r>
      <w:r w:rsidR="009A537D">
        <w:rPr>
          <w:rFonts w:cs="Arial"/>
        </w:rPr>
        <w:t>, um eine Data-Logging-</w:t>
      </w:r>
      <w:r>
        <w:rPr>
          <w:rFonts w:cs="Arial"/>
        </w:rPr>
        <w:t xml:space="preserve">Funktion in </w:t>
      </w:r>
      <w:r w:rsidR="00C91F79">
        <w:rPr>
          <w:rFonts w:cs="Arial"/>
        </w:rPr>
        <w:t xml:space="preserve">TwinCAT3 zu </w:t>
      </w:r>
      <w:r w:rsidR="00C31580">
        <w:rPr>
          <w:rFonts w:cs="Arial"/>
        </w:rPr>
        <w:t xml:space="preserve">realisieren. </w:t>
      </w:r>
    </w:p>
    <w:p w14:paraId="7CFFF529" w14:textId="77777777" w:rsidR="00A27DA7" w:rsidRPr="00E37C3E" w:rsidRDefault="00A27DA7" w:rsidP="00D42E1A">
      <w:pPr>
        <w:spacing w:line="360" w:lineRule="auto"/>
        <w:rPr>
          <w:rFonts w:cs="Arial"/>
        </w:rPr>
      </w:pPr>
    </w:p>
    <w:p w14:paraId="026D3024" w14:textId="08E3CFF8" w:rsidR="0063127B" w:rsidRDefault="005F485B" w:rsidP="00D42E1A">
      <w:pPr>
        <w:pStyle w:val="berschrift3"/>
        <w:rPr>
          <w:rFonts w:cs="Arial"/>
        </w:rPr>
      </w:pPr>
      <w:bookmarkStart w:id="80" w:name="_Toc48558534"/>
      <w:r w:rsidRPr="00E37C3E">
        <w:rPr>
          <w:rFonts w:cs="Arial"/>
        </w:rPr>
        <w:t xml:space="preserve">5.4.1 </w:t>
      </w:r>
      <w:r w:rsidR="0063127B" w:rsidRPr="00E37C3E">
        <w:rPr>
          <w:rFonts w:cs="Arial"/>
        </w:rPr>
        <w:t xml:space="preserve">Variante 1: </w:t>
      </w:r>
      <w:r w:rsidR="009A537D">
        <w:rPr>
          <w:rFonts w:cs="Arial"/>
        </w:rPr>
        <w:t>Data-</w:t>
      </w:r>
      <w:r w:rsidR="0063127B" w:rsidRPr="00E37C3E">
        <w:rPr>
          <w:rFonts w:cs="Arial"/>
        </w:rPr>
        <w:t xml:space="preserve">Logging-Funktion </w:t>
      </w:r>
      <w:r w:rsidR="009A537D">
        <w:rPr>
          <w:rFonts w:cs="Arial"/>
        </w:rPr>
        <w:t>in</w:t>
      </w:r>
      <w:r w:rsidR="0063127B" w:rsidRPr="00E37C3E">
        <w:rPr>
          <w:rFonts w:cs="Arial"/>
        </w:rPr>
        <w:t xml:space="preserve"> TwinCAT PLC</w:t>
      </w:r>
      <w:bookmarkEnd w:id="80"/>
      <w:r w:rsidR="0063127B" w:rsidRPr="00E37C3E">
        <w:rPr>
          <w:rFonts w:cs="Arial"/>
        </w:rPr>
        <w:t xml:space="preserve"> </w:t>
      </w:r>
    </w:p>
    <w:p w14:paraId="31DC8D80" w14:textId="77777777" w:rsidR="00A27DA7" w:rsidRPr="009A537D" w:rsidRDefault="00A27DA7" w:rsidP="00D42E1A">
      <w:pPr>
        <w:spacing w:line="360" w:lineRule="auto"/>
        <w:rPr>
          <w:lang w:val="en-US"/>
        </w:rPr>
      </w:pPr>
    </w:p>
    <w:p w14:paraId="20B2667B" w14:textId="4B43C03E" w:rsidR="00362616" w:rsidRDefault="0063127B" w:rsidP="00D42E1A">
      <w:pPr>
        <w:spacing w:line="360" w:lineRule="auto"/>
        <w:rPr>
          <w:rFonts w:cs="Arial"/>
        </w:rPr>
      </w:pPr>
      <w:r w:rsidRPr="00E37C3E">
        <w:rPr>
          <w:rFonts w:cs="Arial"/>
        </w:rPr>
        <w:t>TwinCAT3</w:t>
      </w:r>
      <w:r w:rsidR="00A1593B" w:rsidRPr="00E37C3E">
        <w:rPr>
          <w:rFonts w:cs="Arial"/>
        </w:rPr>
        <w:t xml:space="preserve"> unterstützt d</w:t>
      </w:r>
      <w:r w:rsidR="009A537D">
        <w:rPr>
          <w:rFonts w:cs="Arial"/>
        </w:rPr>
        <w:t>ie Realisierung von einen oder mehreren</w:t>
      </w:r>
      <w:r w:rsidR="00A1593B" w:rsidRPr="00E37C3E">
        <w:rPr>
          <w:rFonts w:cs="Arial"/>
        </w:rPr>
        <w:t xml:space="preserve"> </w:t>
      </w:r>
      <w:r w:rsidRPr="00E37C3E">
        <w:rPr>
          <w:rFonts w:cs="Arial"/>
        </w:rPr>
        <w:t>SP</w:t>
      </w:r>
      <w:r w:rsidR="00A1593B" w:rsidRPr="00E37C3E">
        <w:rPr>
          <w:rFonts w:cs="Arial"/>
        </w:rPr>
        <w:t>S-Projekt</w:t>
      </w:r>
      <w:r w:rsidR="009A537D">
        <w:rPr>
          <w:rFonts w:cs="Arial"/>
        </w:rPr>
        <w:t>en</w:t>
      </w:r>
      <w:r w:rsidR="00A1593B" w:rsidRPr="00E37C3E">
        <w:rPr>
          <w:rFonts w:cs="Arial"/>
        </w:rPr>
        <w:t xml:space="preserve"> auf ein</w:t>
      </w:r>
      <w:r w:rsidRPr="00E37C3E">
        <w:rPr>
          <w:rFonts w:cs="Arial"/>
        </w:rPr>
        <w:t>er CPU</w:t>
      </w:r>
      <w:r w:rsidR="007058A6">
        <w:rPr>
          <w:rFonts w:cs="Arial"/>
        </w:rPr>
        <w:t xml:space="preserve">. </w:t>
      </w:r>
      <w:r w:rsidR="00A1593B" w:rsidRPr="00E37C3E">
        <w:rPr>
          <w:rFonts w:cs="Arial"/>
        </w:rPr>
        <w:t xml:space="preserve">Steuerprogramme </w:t>
      </w:r>
      <w:r w:rsidR="005969E4" w:rsidRPr="00E37C3E">
        <w:rPr>
          <w:rFonts w:cs="Arial"/>
        </w:rPr>
        <w:t xml:space="preserve">werden </w:t>
      </w:r>
      <w:r w:rsidR="009A537D">
        <w:rPr>
          <w:rFonts w:cs="Arial"/>
        </w:rPr>
        <w:t xml:space="preserve">im </w:t>
      </w:r>
      <w:r w:rsidR="00A1593B" w:rsidRPr="00E37C3E">
        <w:rPr>
          <w:rFonts w:cs="Arial"/>
        </w:rPr>
        <w:t>SPS-Projekt geschrieben, um die gewünschte</w:t>
      </w:r>
      <w:r w:rsidR="009A537D">
        <w:rPr>
          <w:rFonts w:cs="Arial"/>
        </w:rPr>
        <w:t>n</w:t>
      </w:r>
      <w:r w:rsidR="00A1593B" w:rsidRPr="00E37C3E">
        <w:rPr>
          <w:rFonts w:cs="Arial"/>
        </w:rPr>
        <w:t xml:space="preserve"> Funktion</w:t>
      </w:r>
      <w:r w:rsidR="009A537D">
        <w:rPr>
          <w:rFonts w:cs="Arial"/>
        </w:rPr>
        <w:t>en</w:t>
      </w:r>
      <w:r w:rsidR="00A1593B" w:rsidRPr="00E37C3E">
        <w:rPr>
          <w:rFonts w:cs="Arial"/>
        </w:rPr>
        <w:t xml:space="preserve"> zu erreichen</w:t>
      </w:r>
      <w:r w:rsidR="007058A6">
        <w:rPr>
          <w:rFonts w:cs="Arial"/>
        </w:rPr>
        <w:t xml:space="preserve"> (vgl.</w:t>
      </w:r>
      <w:sdt>
        <w:sdtPr>
          <w:rPr>
            <w:rFonts w:cs="Arial"/>
          </w:rPr>
          <w:id w:val="1830862712"/>
          <w:citation/>
        </w:sdtPr>
        <w:sdtEndPr/>
        <w:sdtContent>
          <w:r w:rsidR="007058A6">
            <w:rPr>
              <w:rFonts w:cs="Arial"/>
            </w:rPr>
            <w:fldChar w:fldCharType="begin"/>
          </w:r>
          <w:r w:rsidR="007058A6">
            <w:rPr>
              <w:rFonts w:cs="Arial"/>
            </w:rPr>
            <w:instrText xml:space="preserve"> CITATION Bec209 \l 1031 </w:instrText>
          </w:r>
          <w:r w:rsidR="007058A6">
            <w:rPr>
              <w:rFonts w:cs="Arial"/>
            </w:rPr>
            <w:fldChar w:fldCharType="separate"/>
          </w:r>
          <w:r w:rsidR="00D42E1A">
            <w:rPr>
              <w:rFonts w:cs="Arial"/>
              <w:noProof/>
            </w:rPr>
            <w:t xml:space="preserve"> </w:t>
          </w:r>
          <w:r w:rsidR="00D42E1A" w:rsidRPr="00D42E1A">
            <w:rPr>
              <w:rFonts w:cs="Arial"/>
              <w:noProof/>
            </w:rPr>
            <w:t>[12]</w:t>
          </w:r>
          <w:r w:rsidR="007058A6">
            <w:rPr>
              <w:rFonts w:cs="Arial"/>
            </w:rPr>
            <w:fldChar w:fldCharType="end"/>
          </w:r>
        </w:sdtContent>
      </w:sdt>
      <w:r w:rsidR="007058A6">
        <w:rPr>
          <w:rFonts w:cs="Arial"/>
        </w:rPr>
        <w:t>)</w:t>
      </w:r>
      <w:r w:rsidR="007058A6" w:rsidRPr="00E37C3E">
        <w:rPr>
          <w:rFonts w:cs="Arial"/>
        </w:rPr>
        <w:t>.</w:t>
      </w:r>
      <w:r w:rsidR="00362616">
        <w:rPr>
          <w:rFonts w:cs="Arial"/>
        </w:rPr>
        <w:t xml:space="preserve"> Ein</w:t>
      </w:r>
      <w:r w:rsidR="00A1593B" w:rsidRPr="00E37C3E">
        <w:rPr>
          <w:rFonts w:cs="Arial"/>
        </w:rPr>
        <w:t xml:space="preserve"> SPS-Programm </w:t>
      </w:r>
      <w:r w:rsidR="00362616">
        <w:rPr>
          <w:rFonts w:cs="Arial"/>
        </w:rPr>
        <w:t>kann</w:t>
      </w:r>
      <w:r w:rsidR="005969E4" w:rsidRPr="00E37C3E">
        <w:rPr>
          <w:rFonts w:cs="Arial"/>
        </w:rPr>
        <w:t xml:space="preserve"> </w:t>
      </w:r>
      <w:r w:rsidR="00362616">
        <w:rPr>
          <w:rFonts w:cs="Arial"/>
        </w:rPr>
        <w:t>in den IEC 61131-3</w:t>
      </w:r>
      <w:r w:rsidR="00A1593B" w:rsidRPr="00E37C3E">
        <w:rPr>
          <w:rFonts w:cs="Arial"/>
        </w:rPr>
        <w:t xml:space="preserve"> Programmiersprachen</w:t>
      </w:r>
      <w:r w:rsidR="00362616">
        <w:rPr>
          <w:rFonts w:cs="Arial"/>
        </w:rPr>
        <w:t xml:space="preserve"> </w:t>
      </w:r>
      <w:r w:rsidR="00EB623D">
        <w:rPr>
          <w:rFonts w:cs="Arial"/>
        </w:rPr>
        <w:t>FUP</w:t>
      </w:r>
      <w:r w:rsidR="00362616">
        <w:rPr>
          <w:rStyle w:val="Funotenzeichen"/>
          <w:rFonts w:cs="Arial"/>
        </w:rPr>
        <w:footnoteReference w:id="14"/>
      </w:r>
      <w:r w:rsidR="00EB623D">
        <w:rPr>
          <w:rFonts w:cs="Arial"/>
        </w:rPr>
        <w:t>, KOP</w:t>
      </w:r>
      <w:r w:rsidR="00362616">
        <w:rPr>
          <w:rStyle w:val="Funotenzeichen"/>
          <w:rFonts w:cs="Arial"/>
        </w:rPr>
        <w:footnoteReference w:id="15"/>
      </w:r>
      <w:r w:rsidR="00EB623D">
        <w:rPr>
          <w:rFonts w:cs="Arial"/>
        </w:rPr>
        <w:t>, AWL</w:t>
      </w:r>
      <w:r w:rsidR="00362616">
        <w:rPr>
          <w:rStyle w:val="Funotenzeichen"/>
          <w:rFonts w:cs="Arial"/>
        </w:rPr>
        <w:footnoteReference w:id="16"/>
      </w:r>
      <w:r w:rsidR="00362616">
        <w:rPr>
          <w:rFonts w:cs="Arial"/>
        </w:rPr>
        <w:t>, ST</w:t>
      </w:r>
      <w:r w:rsidR="00362616">
        <w:rPr>
          <w:rStyle w:val="Funotenzeichen"/>
          <w:rFonts w:cs="Arial"/>
        </w:rPr>
        <w:footnoteReference w:id="17"/>
      </w:r>
      <w:r w:rsidR="00362616">
        <w:rPr>
          <w:rFonts w:cs="Arial"/>
        </w:rPr>
        <w:t xml:space="preserve"> erstellt</w:t>
      </w:r>
      <w:r w:rsidR="00EF3D31">
        <w:rPr>
          <w:rFonts w:cs="Arial"/>
        </w:rPr>
        <w:t xml:space="preserve"> werden</w:t>
      </w:r>
      <w:r w:rsidR="00EB623D">
        <w:rPr>
          <w:rFonts w:cs="Arial"/>
        </w:rPr>
        <w:t>.</w:t>
      </w:r>
      <w:r w:rsidR="00A1593B" w:rsidRPr="00E37C3E">
        <w:rPr>
          <w:rFonts w:cs="Arial"/>
        </w:rPr>
        <w:t xml:space="preserve"> </w:t>
      </w:r>
      <w:r w:rsidR="0091472B" w:rsidRPr="00E37C3E">
        <w:rPr>
          <w:rFonts w:cs="Arial"/>
        </w:rPr>
        <w:t>Die ST-Sprache wird in der fo</w:t>
      </w:r>
      <w:r w:rsidR="00EB623D">
        <w:rPr>
          <w:rFonts w:cs="Arial"/>
        </w:rPr>
        <w:t>lgenden Programmierung verwende</w:t>
      </w:r>
      <w:r w:rsidR="0091472B" w:rsidRPr="00E37C3E">
        <w:rPr>
          <w:rFonts w:cs="Arial"/>
        </w:rPr>
        <w:t xml:space="preserve">t. </w:t>
      </w:r>
    </w:p>
    <w:p w14:paraId="752D38B9" w14:textId="49C2D0EC" w:rsidR="00A1593B" w:rsidRPr="00E37C3E" w:rsidRDefault="00FE2934" w:rsidP="00D42E1A">
      <w:pPr>
        <w:spacing w:line="360" w:lineRule="auto"/>
        <w:rPr>
          <w:rFonts w:cs="Arial"/>
        </w:rPr>
      </w:pPr>
      <w:r w:rsidRPr="00E37C3E">
        <w:rPr>
          <w:rFonts w:cs="Arial"/>
        </w:rPr>
        <w:t>In dieser Variante wird die von Beckhoff ber</w:t>
      </w:r>
      <w:r w:rsidR="00362616">
        <w:rPr>
          <w:rFonts w:cs="Arial"/>
        </w:rPr>
        <w:t>eitgestellte SPS-Funktion XML-Server</w:t>
      </w:r>
      <w:r w:rsidRPr="00E37C3E">
        <w:rPr>
          <w:rFonts w:cs="Arial"/>
        </w:rPr>
        <w:t xml:space="preserve"> </w:t>
      </w:r>
      <w:r w:rsidR="00362616">
        <w:rPr>
          <w:rFonts w:cs="Arial"/>
        </w:rPr>
        <w:t xml:space="preserve">(Server und Bibliothek) </w:t>
      </w:r>
      <w:r w:rsidR="00657E5F">
        <w:rPr>
          <w:rFonts w:cs="Arial"/>
        </w:rPr>
        <w:t>verwendet, um die Data</w:t>
      </w:r>
      <w:r w:rsidR="00362616">
        <w:rPr>
          <w:rFonts w:cs="Arial"/>
        </w:rPr>
        <w:t>-Logging-Funktion zu erstellen</w:t>
      </w:r>
      <w:r w:rsidRPr="00E37C3E">
        <w:rPr>
          <w:rFonts w:cs="Arial"/>
        </w:rPr>
        <w:t>.</w:t>
      </w:r>
      <w:r w:rsidR="001D5423" w:rsidRPr="00E37C3E">
        <w:rPr>
          <w:rFonts w:cs="Arial"/>
        </w:rPr>
        <w:t xml:space="preserve"> </w:t>
      </w:r>
    </w:p>
    <w:p w14:paraId="171E245E" w14:textId="0D1F1493" w:rsidR="007058A6" w:rsidRDefault="007058A6" w:rsidP="00D42E1A">
      <w:pPr>
        <w:spacing w:line="360" w:lineRule="auto"/>
        <w:rPr>
          <w:rFonts w:cs="Arial"/>
          <w:b/>
        </w:rPr>
      </w:pPr>
    </w:p>
    <w:p w14:paraId="62E5FE27" w14:textId="1BA4F3B2" w:rsidR="0063127B" w:rsidRDefault="00362616" w:rsidP="00D42E1A">
      <w:pPr>
        <w:pStyle w:val="berschrift4"/>
      </w:pPr>
      <w:r>
        <w:t xml:space="preserve">5.4.1.1 TwinCAT3 Funktion </w:t>
      </w:r>
      <w:r w:rsidR="0063127B" w:rsidRPr="00EB623D">
        <w:t>XML Server</w:t>
      </w:r>
    </w:p>
    <w:p w14:paraId="2225A8CA" w14:textId="77777777" w:rsidR="007058A6" w:rsidRPr="007058A6" w:rsidRDefault="007058A6" w:rsidP="00D42E1A">
      <w:pPr>
        <w:spacing w:line="360" w:lineRule="auto"/>
      </w:pPr>
    </w:p>
    <w:p w14:paraId="2C53FC34" w14:textId="07BB1A61" w:rsidR="00BC0338" w:rsidRPr="00E37C3E" w:rsidRDefault="0063127B" w:rsidP="00D42E1A">
      <w:pPr>
        <w:spacing w:line="360" w:lineRule="auto"/>
        <w:rPr>
          <w:rFonts w:cs="Arial"/>
        </w:rPr>
      </w:pPr>
      <w:r w:rsidRPr="00E37C3E">
        <w:rPr>
          <w:rFonts w:cs="Arial"/>
        </w:rPr>
        <w:t xml:space="preserve">Diese </w:t>
      </w:r>
      <w:r w:rsidR="00657E5F">
        <w:rPr>
          <w:rFonts w:cs="Arial"/>
        </w:rPr>
        <w:t>Data-L</w:t>
      </w:r>
      <w:r w:rsidRPr="00E37C3E">
        <w:rPr>
          <w:rFonts w:cs="Arial"/>
        </w:rPr>
        <w:t xml:space="preserve">ogging-Funktion </w:t>
      </w:r>
      <w:r w:rsidR="00FE2934" w:rsidRPr="00E37C3E">
        <w:rPr>
          <w:rFonts w:cs="Arial"/>
        </w:rPr>
        <w:t>verwendet die</w:t>
      </w:r>
      <w:r w:rsidRPr="00E37C3E">
        <w:rPr>
          <w:rFonts w:cs="Arial"/>
        </w:rPr>
        <w:t xml:space="preserve"> von Beckhoff bereitgestellte </w:t>
      </w:r>
      <w:r w:rsidR="00FE2934" w:rsidRPr="00E37C3E">
        <w:rPr>
          <w:rFonts w:cs="Arial"/>
        </w:rPr>
        <w:t>Funktion</w:t>
      </w:r>
      <w:r w:rsidRPr="00E37C3E">
        <w:rPr>
          <w:rFonts w:cs="Arial"/>
        </w:rPr>
        <w:t xml:space="preserve"> TF6421 </w:t>
      </w:r>
      <w:r w:rsidR="00BC0338" w:rsidRPr="00E37C3E">
        <w:rPr>
          <w:rFonts w:cs="Arial"/>
        </w:rPr>
        <w:t>„</w:t>
      </w:r>
      <w:r w:rsidR="00657E5F">
        <w:rPr>
          <w:rFonts w:cs="Arial"/>
        </w:rPr>
        <w:t>TC3 XML-</w:t>
      </w:r>
      <w:r w:rsidRPr="00E37C3E">
        <w:rPr>
          <w:rFonts w:cs="Arial"/>
        </w:rPr>
        <w:t>Server</w:t>
      </w:r>
      <w:r w:rsidR="00BC0338" w:rsidRPr="00E37C3E">
        <w:rPr>
          <w:rFonts w:cs="Arial"/>
        </w:rPr>
        <w:t>“</w:t>
      </w:r>
      <w:r w:rsidRPr="00E37C3E">
        <w:rPr>
          <w:rFonts w:cs="Arial"/>
        </w:rPr>
        <w:t xml:space="preserve">. </w:t>
      </w:r>
      <w:r w:rsidR="0089018F" w:rsidRPr="00E37C3E">
        <w:rPr>
          <w:rFonts w:cs="Arial"/>
        </w:rPr>
        <w:t>TF642</w:t>
      </w:r>
      <w:r w:rsidR="00657E5F">
        <w:rPr>
          <w:rFonts w:cs="Arial"/>
        </w:rPr>
        <w:t>1 besteht aus 2 Komponenten: dem</w:t>
      </w:r>
      <w:r w:rsidR="0089018F" w:rsidRPr="00E37C3E">
        <w:rPr>
          <w:rFonts w:cs="Arial"/>
        </w:rPr>
        <w:t xml:space="preserve"> XML Server</w:t>
      </w:r>
      <w:r w:rsidR="00657E5F">
        <w:rPr>
          <w:rFonts w:cs="Arial"/>
        </w:rPr>
        <w:t xml:space="preserve"> und der</w:t>
      </w:r>
      <w:r w:rsidR="00BC0338" w:rsidRPr="00E37C3E">
        <w:rPr>
          <w:rFonts w:cs="Arial"/>
        </w:rPr>
        <w:t xml:space="preserve"> SPS-Bibliothek</w:t>
      </w:r>
      <w:r w:rsidR="00EB623D">
        <w:rPr>
          <w:rFonts w:cs="Arial"/>
        </w:rPr>
        <w:t xml:space="preserve"> </w:t>
      </w:r>
      <w:r w:rsidR="00EB623D" w:rsidRPr="002539CC">
        <w:rPr>
          <w:rFonts w:cs="Arial"/>
        </w:rPr>
        <w:t>Tc2_XmlDataSrv</w:t>
      </w:r>
      <w:r w:rsidR="007058A6">
        <w:rPr>
          <w:rFonts w:cs="Arial"/>
        </w:rPr>
        <w:t xml:space="preserve"> (vgl.</w:t>
      </w:r>
      <w:r w:rsidR="00657E5F" w:rsidRPr="00657E5F">
        <w:rPr>
          <w:rFonts w:cs="Arial"/>
        </w:rPr>
        <w:t xml:space="preserve"> </w:t>
      </w:r>
      <w:sdt>
        <w:sdtPr>
          <w:rPr>
            <w:rFonts w:cs="Arial"/>
          </w:rPr>
          <w:id w:val="421223332"/>
          <w:citation/>
        </w:sdtPr>
        <w:sdtEndPr/>
        <w:sdtContent>
          <w:r w:rsidR="00657E5F">
            <w:rPr>
              <w:rFonts w:cs="Arial"/>
            </w:rPr>
            <w:fldChar w:fldCharType="begin"/>
          </w:r>
          <w:r w:rsidR="00657E5F">
            <w:rPr>
              <w:rFonts w:cs="Arial"/>
            </w:rPr>
            <w:instrText xml:space="preserve"> CITATION Bec20 \l 1031 </w:instrText>
          </w:r>
          <w:r w:rsidR="00657E5F">
            <w:rPr>
              <w:rFonts w:cs="Arial"/>
            </w:rPr>
            <w:fldChar w:fldCharType="separate"/>
          </w:r>
          <w:r w:rsidR="00D42E1A" w:rsidRPr="00D42E1A">
            <w:rPr>
              <w:rFonts w:cs="Arial"/>
              <w:noProof/>
            </w:rPr>
            <w:t>[13]</w:t>
          </w:r>
          <w:r w:rsidR="00657E5F">
            <w:rPr>
              <w:rFonts w:cs="Arial"/>
            </w:rPr>
            <w:fldChar w:fldCharType="end"/>
          </w:r>
        </w:sdtContent>
      </w:sdt>
      <w:r w:rsidR="007058A6">
        <w:rPr>
          <w:rFonts w:cs="Arial"/>
        </w:rPr>
        <w:t>)</w:t>
      </w:r>
      <w:r w:rsidR="00BC0338" w:rsidRPr="00E37C3E">
        <w:rPr>
          <w:rFonts w:cs="Arial"/>
        </w:rPr>
        <w:t>.</w:t>
      </w:r>
      <w:r w:rsidR="0089018F" w:rsidRPr="00E37C3E">
        <w:rPr>
          <w:rFonts w:cs="Arial"/>
        </w:rPr>
        <w:t xml:space="preserve"> </w:t>
      </w:r>
    </w:p>
    <w:p w14:paraId="0FBF538C" w14:textId="0A1B926D" w:rsidR="0066269C" w:rsidRPr="00E37C3E" w:rsidRDefault="00657E5F" w:rsidP="00D42E1A">
      <w:pPr>
        <w:spacing w:line="360" w:lineRule="auto"/>
        <w:rPr>
          <w:rFonts w:cs="Arial"/>
        </w:rPr>
      </w:pPr>
      <w:r>
        <w:rPr>
          <w:rFonts w:cs="Arial"/>
        </w:rPr>
        <w:t>Der TwinCAT XML-</w:t>
      </w:r>
      <w:r w:rsidR="00BC0338" w:rsidRPr="00E37C3E">
        <w:rPr>
          <w:rFonts w:cs="Arial"/>
        </w:rPr>
        <w:t>Server bietet eine Schni</w:t>
      </w:r>
      <w:r>
        <w:rPr>
          <w:rFonts w:cs="Arial"/>
        </w:rPr>
        <w:t>ttstelle zu</w:t>
      </w:r>
      <w:r w:rsidR="00BC0338" w:rsidRPr="00E37C3E">
        <w:rPr>
          <w:rFonts w:cs="Arial"/>
        </w:rPr>
        <w:t xml:space="preserve"> XML-Dateien, mit der ein Schreib- und Lesezugriff auf XML</w:t>
      </w:r>
      <w:r w:rsidR="00BC0338" w:rsidRPr="00E37C3E">
        <w:rPr>
          <w:rFonts w:ascii="Cambria Math" w:hAnsi="Cambria Math" w:cs="Cambria Math"/>
        </w:rPr>
        <w:t>‑</w:t>
      </w:r>
      <w:r w:rsidR="00F31DAD" w:rsidRPr="00E37C3E">
        <w:rPr>
          <w:rFonts w:cs="Arial"/>
        </w:rPr>
        <w:t>Dateien realisiert wird</w:t>
      </w:r>
      <w:r w:rsidR="00BC0338" w:rsidRPr="00E37C3E">
        <w:rPr>
          <w:rFonts w:cs="Arial"/>
        </w:rPr>
        <w:t>. Die SPS-Bibliothek bietet vier verschiedene Fu</w:t>
      </w:r>
      <w:r>
        <w:rPr>
          <w:rFonts w:cs="Arial"/>
        </w:rPr>
        <w:t>nktionsbausteine mit Lese- oder S</w:t>
      </w:r>
      <w:r w:rsidR="00BC0338" w:rsidRPr="00E37C3E">
        <w:rPr>
          <w:rFonts w:cs="Arial"/>
        </w:rPr>
        <w:t>chreib</w:t>
      </w:r>
      <w:r w:rsidR="00451CE2" w:rsidRPr="00E37C3E">
        <w:rPr>
          <w:rFonts w:cs="Arial"/>
        </w:rPr>
        <w:t>f</w:t>
      </w:r>
      <w:r w:rsidR="00BC0338" w:rsidRPr="00E37C3E">
        <w:rPr>
          <w:rFonts w:cs="Arial"/>
        </w:rPr>
        <w:t>unktionen</w:t>
      </w:r>
      <w:r w:rsidR="00EB623D">
        <w:rPr>
          <w:rFonts w:cs="Arial"/>
        </w:rPr>
        <w:t xml:space="preserve">: </w:t>
      </w:r>
      <w:r w:rsidR="00EB623D" w:rsidRPr="00EB623D">
        <w:rPr>
          <w:rFonts w:cs="Arial"/>
        </w:rPr>
        <w:t>FB_XmlSrvWrite</w:t>
      </w:r>
      <w:r w:rsidR="00EB623D">
        <w:rPr>
          <w:rFonts w:cs="Arial"/>
        </w:rPr>
        <w:t>,</w:t>
      </w:r>
      <w:r w:rsidR="00EB623D" w:rsidRPr="00EB623D">
        <w:t xml:space="preserve"> </w:t>
      </w:r>
      <w:r w:rsidR="00EB623D">
        <w:rPr>
          <w:rFonts w:cs="Arial"/>
        </w:rPr>
        <w:t xml:space="preserve">FB_XmlSrvRead, </w:t>
      </w:r>
      <w:r w:rsidR="00EB623D" w:rsidRPr="00EB623D">
        <w:rPr>
          <w:rFonts w:cs="Arial"/>
        </w:rPr>
        <w:t>FB_XmlSrvWriteName</w:t>
      </w:r>
      <w:r>
        <w:rPr>
          <w:rFonts w:cs="Arial"/>
        </w:rPr>
        <w:t xml:space="preserve"> und</w:t>
      </w:r>
      <w:r w:rsidR="00EB623D" w:rsidRPr="00EB623D">
        <w:rPr>
          <w:rFonts w:cs="Arial"/>
        </w:rPr>
        <w:t xml:space="preserve"> </w:t>
      </w:r>
      <w:r w:rsidR="00EB623D">
        <w:rPr>
          <w:rFonts w:cs="Arial"/>
        </w:rPr>
        <w:t>FB_XmlSrvRead</w:t>
      </w:r>
      <w:r w:rsidR="00EB623D" w:rsidRPr="00EB623D">
        <w:rPr>
          <w:rFonts w:cs="Arial"/>
        </w:rPr>
        <w:t>Name</w:t>
      </w:r>
      <w:r>
        <w:rPr>
          <w:rFonts w:cs="Arial"/>
        </w:rPr>
        <w:t>. Nach dem Installieren des XML-</w:t>
      </w:r>
      <w:r w:rsidR="0089018F" w:rsidRPr="00E37C3E">
        <w:rPr>
          <w:rFonts w:cs="Arial"/>
        </w:rPr>
        <w:t xml:space="preserve">Servers </w:t>
      </w:r>
      <w:r>
        <w:rPr>
          <w:rFonts w:cs="Arial"/>
        </w:rPr>
        <w:t>auf den IPC</w:t>
      </w:r>
      <w:r w:rsidR="00551146">
        <w:rPr>
          <w:rFonts w:cs="Arial"/>
        </w:rPr>
        <w:t xml:space="preserve"> </w:t>
      </w:r>
      <w:r>
        <w:rPr>
          <w:rFonts w:cs="Arial"/>
        </w:rPr>
        <w:t>erfolgt die Kommunikation zwischen</w:t>
      </w:r>
      <w:r w:rsidR="005969E4" w:rsidRPr="00E37C3E">
        <w:rPr>
          <w:rFonts w:cs="Arial"/>
        </w:rPr>
        <w:t xml:space="preserve"> </w:t>
      </w:r>
      <w:r>
        <w:rPr>
          <w:rFonts w:cs="Arial"/>
        </w:rPr>
        <w:t xml:space="preserve">dem </w:t>
      </w:r>
      <w:r w:rsidR="0091435F">
        <w:rPr>
          <w:rFonts w:cs="Arial"/>
        </w:rPr>
        <w:t xml:space="preserve">SPS-Programm </w:t>
      </w:r>
      <w:r>
        <w:rPr>
          <w:rFonts w:cs="Arial"/>
        </w:rPr>
        <w:t>und</w:t>
      </w:r>
      <w:r w:rsidR="0091435F">
        <w:rPr>
          <w:rFonts w:cs="Arial"/>
        </w:rPr>
        <w:t xml:space="preserve"> dem </w:t>
      </w:r>
      <w:r>
        <w:rPr>
          <w:rFonts w:cs="Arial"/>
        </w:rPr>
        <w:t>XML-</w:t>
      </w:r>
      <w:r w:rsidR="0091435F">
        <w:rPr>
          <w:rFonts w:cs="Arial"/>
        </w:rPr>
        <w:t xml:space="preserve">Server </w:t>
      </w:r>
      <w:r>
        <w:rPr>
          <w:rFonts w:cs="Arial"/>
        </w:rPr>
        <w:t>mit Hilfe der Funktionsbaustein</w:t>
      </w:r>
      <w:r w:rsidR="008576D0">
        <w:rPr>
          <w:rFonts w:cs="Arial"/>
        </w:rPr>
        <w:t>e</w:t>
      </w:r>
      <w:r w:rsidR="0091435F">
        <w:rPr>
          <w:rFonts w:cs="Arial"/>
        </w:rPr>
        <w:t xml:space="preserve">. </w:t>
      </w:r>
    </w:p>
    <w:p w14:paraId="54C0EA52" w14:textId="7B129842" w:rsidR="00BC0338" w:rsidRPr="00EB623D" w:rsidRDefault="00BC0338" w:rsidP="00D42E1A">
      <w:pPr>
        <w:spacing w:line="360" w:lineRule="auto"/>
        <w:rPr>
          <w:rFonts w:cs="Arial"/>
          <w:b/>
        </w:rPr>
      </w:pPr>
      <w:r w:rsidRPr="00EB623D">
        <w:rPr>
          <w:rFonts w:cs="Arial"/>
          <w:b/>
        </w:rPr>
        <w:t>Funktionsbaustein: FB_XmlSrvWrite</w:t>
      </w:r>
    </w:p>
    <w:p w14:paraId="26E6ED46" w14:textId="0C42497A" w:rsidR="007058A6" w:rsidRPr="004166C3" w:rsidRDefault="00BC0338" w:rsidP="00D42E1A">
      <w:pPr>
        <w:spacing w:line="360" w:lineRule="auto"/>
        <w:rPr>
          <w:rFonts w:cs="Arial"/>
        </w:rPr>
      </w:pPr>
      <w:r w:rsidRPr="00E37C3E">
        <w:rPr>
          <w:rFonts w:cs="Arial"/>
        </w:rPr>
        <w:t xml:space="preserve">Um </w:t>
      </w:r>
      <w:r w:rsidR="00451CE2" w:rsidRPr="00E37C3E">
        <w:rPr>
          <w:rFonts w:cs="Arial"/>
        </w:rPr>
        <w:t xml:space="preserve">die Variablenwerte in der SPS zyklisch in </w:t>
      </w:r>
      <w:r w:rsidR="00597ED2">
        <w:rPr>
          <w:rFonts w:cs="Arial"/>
        </w:rPr>
        <w:t>eine</w:t>
      </w:r>
      <w:r w:rsidR="00451CE2" w:rsidRPr="00E37C3E">
        <w:rPr>
          <w:rFonts w:cs="Arial"/>
        </w:rPr>
        <w:t xml:space="preserve"> XML-Datei zu schreiben</w:t>
      </w:r>
      <w:r w:rsidRPr="00E37C3E">
        <w:rPr>
          <w:rFonts w:cs="Arial"/>
        </w:rPr>
        <w:t xml:space="preserve">, wird der Funktionsblock </w:t>
      </w:r>
      <w:r w:rsidR="00597ED2">
        <w:rPr>
          <w:rFonts w:cs="Arial"/>
        </w:rPr>
        <w:t>FB_X</w:t>
      </w:r>
      <w:r w:rsidR="00EB623D">
        <w:rPr>
          <w:rFonts w:cs="Arial"/>
        </w:rPr>
        <w:t xml:space="preserve">mlSrvWrite </w:t>
      </w:r>
      <w:r w:rsidRPr="00E37C3E">
        <w:rPr>
          <w:rFonts w:cs="Arial"/>
        </w:rPr>
        <w:t xml:space="preserve">verwendet. </w:t>
      </w:r>
      <w:r w:rsidR="00597ED2">
        <w:rPr>
          <w:rFonts w:cs="Arial"/>
        </w:rPr>
        <w:t>Die Ein- und Ausgä</w:t>
      </w:r>
      <w:r w:rsidR="00451CE2" w:rsidRPr="00E37C3E">
        <w:rPr>
          <w:rFonts w:cs="Arial"/>
        </w:rPr>
        <w:t>ng</w:t>
      </w:r>
      <w:r w:rsidR="00597ED2">
        <w:rPr>
          <w:rFonts w:cs="Arial"/>
        </w:rPr>
        <w:t>e</w:t>
      </w:r>
      <w:r w:rsidR="00451CE2" w:rsidRPr="00E37C3E">
        <w:rPr>
          <w:rFonts w:cs="Arial"/>
        </w:rPr>
        <w:t xml:space="preserve"> des Funktionsblocks </w:t>
      </w:r>
      <w:r w:rsidR="00597ED2">
        <w:rPr>
          <w:rFonts w:cs="Arial"/>
        </w:rPr>
        <w:t>sind</w:t>
      </w:r>
      <w:r w:rsidR="00D42E1A">
        <w:rPr>
          <w:rFonts w:cs="Arial"/>
        </w:rPr>
        <w:t xml:space="preserve"> im </w:t>
      </w:r>
      <w:r w:rsidR="004166C3">
        <w:rPr>
          <w:rFonts w:cs="Arial"/>
        </w:rPr>
        <w:t>Anhang C</w:t>
      </w:r>
      <w:r w:rsidR="00EB623D">
        <w:rPr>
          <w:rFonts w:cs="Arial"/>
        </w:rPr>
        <w:t xml:space="preserve"> </w:t>
      </w:r>
      <w:r w:rsidR="00597ED2">
        <w:rPr>
          <w:rFonts w:cs="Arial"/>
        </w:rPr>
        <w:t>dargestellt</w:t>
      </w:r>
      <w:r w:rsidR="00451CE2" w:rsidRPr="00E37C3E">
        <w:rPr>
          <w:rFonts w:cs="Arial"/>
        </w:rPr>
        <w:t>.</w:t>
      </w:r>
      <w:r w:rsidR="00EB623D">
        <w:rPr>
          <w:rFonts w:cs="Arial"/>
        </w:rPr>
        <w:t xml:space="preserve"> </w:t>
      </w:r>
      <w:r w:rsidR="00451CE2" w:rsidRPr="00E37C3E">
        <w:rPr>
          <w:rFonts w:cs="Arial"/>
        </w:rPr>
        <w:t xml:space="preserve">In ST werden </w:t>
      </w:r>
      <w:r w:rsidR="00597ED2">
        <w:rPr>
          <w:rFonts w:cs="Arial"/>
        </w:rPr>
        <w:t>die Eingä</w:t>
      </w:r>
      <w:r w:rsidR="00EB623D">
        <w:rPr>
          <w:rFonts w:cs="Arial"/>
        </w:rPr>
        <w:t>ng</w:t>
      </w:r>
      <w:r w:rsidR="00597ED2">
        <w:rPr>
          <w:rFonts w:cs="Arial"/>
        </w:rPr>
        <w:t>e</w:t>
      </w:r>
      <w:r w:rsidR="00EB623D">
        <w:rPr>
          <w:rFonts w:cs="Arial"/>
        </w:rPr>
        <w:t xml:space="preserve"> eines Funktion</w:t>
      </w:r>
      <w:r w:rsidR="00597ED2">
        <w:rPr>
          <w:rFonts w:cs="Arial"/>
        </w:rPr>
        <w:t>s</w:t>
      </w:r>
      <w:r w:rsidR="00EB623D">
        <w:rPr>
          <w:rFonts w:cs="Arial"/>
        </w:rPr>
        <w:t>blocks</w:t>
      </w:r>
      <w:r w:rsidR="00451CE2" w:rsidRPr="00E37C3E">
        <w:rPr>
          <w:rFonts w:cs="Arial"/>
        </w:rPr>
        <w:t xml:space="preserve"> </w:t>
      </w:r>
      <w:r w:rsidR="00EA0D86">
        <w:rPr>
          <w:rFonts w:cs="Arial"/>
        </w:rPr>
        <w:t>unter</w:t>
      </w:r>
      <w:r w:rsidR="00451CE2" w:rsidRPr="00E37C3E">
        <w:rPr>
          <w:rFonts w:cs="Arial"/>
        </w:rPr>
        <w:t xml:space="preserve"> VAR_INPUT </w:t>
      </w:r>
      <w:r w:rsidR="00EA0D86">
        <w:rPr>
          <w:rFonts w:cs="Arial"/>
        </w:rPr>
        <w:t>deklariert</w:t>
      </w:r>
      <w:r w:rsidR="00451CE2" w:rsidRPr="00E37C3E">
        <w:rPr>
          <w:rFonts w:cs="Arial"/>
        </w:rPr>
        <w:t xml:space="preserve"> </w:t>
      </w:r>
      <w:r w:rsidR="00433FC0">
        <w:rPr>
          <w:rFonts w:cs="Arial"/>
        </w:rPr>
        <w:t xml:space="preserve">(siehe </w:t>
      </w:r>
      <w:r w:rsidR="004166C3">
        <w:rPr>
          <w:rFonts w:cs="Arial"/>
        </w:rPr>
        <w:t>Anhang C</w:t>
      </w:r>
      <w:r w:rsidR="00433FC0">
        <w:rPr>
          <w:rFonts w:cs="Arial"/>
        </w:rPr>
        <w:t xml:space="preserve">) </w:t>
      </w:r>
      <w:r w:rsidR="00451CE2" w:rsidRPr="00E37C3E">
        <w:rPr>
          <w:rFonts w:cs="Arial"/>
        </w:rPr>
        <w:t xml:space="preserve">und </w:t>
      </w:r>
      <w:r w:rsidR="00597ED2">
        <w:rPr>
          <w:rFonts w:cs="Arial"/>
        </w:rPr>
        <w:t>die Ausgä</w:t>
      </w:r>
      <w:r w:rsidR="00EB623D">
        <w:rPr>
          <w:rFonts w:cs="Arial"/>
        </w:rPr>
        <w:t>ng</w:t>
      </w:r>
      <w:r w:rsidR="00597ED2">
        <w:rPr>
          <w:rFonts w:cs="Arial"/>
        </w:rPr>
        <w:t>e</w:t>
      </w:r>
      <w:r w:rsidR="00EB623D">
        <w:rPr>
          <w:rFonts w:cs="Arial"/>
        </w:rPr>
        <w:t xml:space="preserve"> eines Funktionsblocks</w:t>
      </w:r>
      <w:r w:rsidR="00451CE2" w:rsidRPr="00E37C3E">
        <w:rPr>
          <w:rFonts w:cs="Arial"/>
        </w:rPr>
        <w:t xml:space="preserve"> </w:t>
      </w:r>
      <w:r w:rsidR="00EA0D86">
        <w:rPr>
          <w:rFonts w:cs="Arial"/>
        </w:rPr>
        <w:t>werden unter</w:t>
      </w:r>
      <w:r w:rsidR="00451CE2" w:rsidRPr="00E37C3E">
        <w:rPr>
          <w:rFonts w:cs="Arial"/>
        </w:rPr>
        <w:t xml:space="preserve"> VAR_OUTPUT </w:t>
      </w:r>
      <w:r w:rsidR="00616624">
        <w:rPr>
          <w:rFonts w:cs="Arial"/>
        </w:rPr>
        <w:t xml:space="preserve">(siehe </w:t>
      </w:r>
      <w:r w:rsidR="004166C3">
        <w:rPr>
          <w:rFonts w:cs="Arial"/>
        </w:rPr>
        <w:t>Anhang C</w:t>
      </w:r>
      <w:r w:rsidR="00616624">
        <w:rPr>
          <w:rFonts w:cs="Arial"/>
        </w:rPr>
        <w:t>)</w:t>
      </w:r>
      <w:r w:rsidR="004C35BB">
        <w:rPr>
          <w:rFonts w:cs="Arial"/>
        </w:rPr>
        <w:t>.</w:t>
      </w:r>
    </w:p>
    <w:p w14:paraId="328FA102" w14:textId="55546075" w:rsidR="00BC0338" w:rsidRPr="00A5224A" w:rsidRDefault="00BC0338" w:rsidP="00D42E1A">
      <w:pPr>
        <w:spacing w:line="360" w:lineRule="auto"/>
        <w:rPr>
          <w:rFonts w:cs="Arial"/>
          <w:b/>
        </w:rPr>
      </w:pPr>
      <w:r w:rsidRPr="00A5224A">
        <w:rPr>
          <w:rFonts w:cs="Arial"/>
          <w:b/>
        </w:rPr>
        <w:t>XML</w:t>
      </w:r>
      <w:r w:rsidR="00274473">
        <w:rPr>
          <w:rFonts w:cs="Arial"/>
          <w:b/>
        </w:rPr>
        <w:t>-</w:t>
      </w:r>
      <w:r w:rsidR="000E449B">
        <w:rPr>
          <w:rFonts w:cs="Arial"/>
          <w:b/>
        </w:rPr>
        <w:t>Server-</w:t>
      </w:r>
      <w:r w:rsidRPr="00A5224A">
        <w:rPr>
          <w:rFonts w:cs="Arial"/>
          <w:b/>
        </w:rPr>
        <w:t>Performance</w:t>
      </w:r>
      <w:r w:rsidR="000E449B">
        <w:rPr>
          <w:rFonts w:cs="Arial"/>
          <w:b/>
        </w:rPr>
        <w:t>test</w:t>
      </w:r>
    </w:p>
    <w:p w14:paraId="4B208E6F" w14:textId="7B25E274" w:rsidR="00B0052E" w:rsidRPr="00E37C3E" w:rsidRDefault="00363899" w:rsidP="00D42E1A">
      <w:pPr>
        <w:spacing w:line="360" w:lineRule="auto"/>
        <w:rPr>
          <w:rFonts w:cs="Arial"/>
        </w:rPr>
      </w:pPr>
      <w:r w:rsidRPr="00363899">
        <w:rPr>
          <w:rFonts w:cs="Arial"/>
        </w:rPr>
        <w:t xml:space="preserve">Die </w:t>
      </w:r>
      <w:r w:rsidR="000B0DD1" w:rsidRPr="00E37C3E">
        <w:rPr>
          <w:rFonts w:cs="Arial"/>
        </w:rPr>
        <w:t>Buffer</w:t>
      </w:r>
      <w:r w:rsidR="00017A81" w:rsidRPr="00E37C3E">
        <w:rPr>
          <w:rFonts w:cs="Arial"/>
        </w:rPr>
        <w:t xml:space="preserve">schreib- und </w:t>
      </w:r>
      <w:r>
        <w:rPr>
          <w:rFonts w:cs="Arial"/>
        </w:rPr>
        <w:t xml:space="preserve">die </w:t>
      </w:r>
      <w:r w:rsidR="000B0DD1" w:rsidRPr="00E37C3E">
        <w:rPr>
          <w:rFonts w:cs="Arial"/>
        </w:rPr>
        <w:t>Buffer</w:t>
      </w:r>
      <w:r w:rsidR="00017A81" w:rsidRPr="00E37C3E">
        <w:rPr>
          <w:rFonts w:cs="Arial"/>
        </w:rPr>
        <w:t xml:space="preserve">leseoperationen </w:t>
      </w:r>
      <w:r w:rsidR="00782602">
        <w:rPr>
          <w:rFonts w:cs="Arial"/>
        </w:rPr>
        <w:t xml:space="preserve">werden </w:t>
      </w:r>
      <w:r w:rsidR="00017A81" w:rsidRPr="00E37C3E">
        <w:rPr>
          <w:rFonts w:cs="Arial"/>
        </w:rPr>
        <w:t xml:space="preserve">zyklisch ausgeführt. Die Zeit zum Aufzeichnen von Daten aus dem </w:t>
      </w:r>
      <w:r w:rsidR="000B0DD1" w:rsidRPr="00E37C3E">
        <w:rPr>
          <w:rFonts w:cs="Arial"/>
        </w:rPr>
        <w:t>Buffer</w:t>
      </w:r>
      <w:r w:rsidR="00017A81" w:rsidRPr="00E37C3E">
        <w:rPr>
          <w:rFonts w:cs="Arial"/>
        </w:rPr>
        <w:t xml:space="preserve"> in </w:t>
      </w:r>
      <w:r>
        <w:rPr>
          <w:rFonts w:cs="Arial"/>
        </w:rPr>
        <w:t>einer</w:t>
      </w:r>
      <w:r w:rsidR="00017A81" w:rsidRPr="00E37C3E">
        <w:rPr>
          <w:rFonts w:cs="Arial"/>
        </w:rPr>
        <w:t xml:space="preserve"> XML-Datei muss kürzer sein als die Zykluszeit des </w:t>
      </w:r>
      <w:r w:rsidR="000B0DD1" w:rsidRPr="00E37C3E">
        <w:rPr>
          <w:rFonts w:cs="Arial"/>
        </w:rPr>
        <w:t>Buffer</w:t>
      </w:r>
      <w:r w:rsidR="00017A81" w:rsidRPr="00E37C3E">
        <w:rPr>
          <w:rFonts w:cs="Arial"/>
        </w:rPr>
        <w:t xml:space="preserve">schreibvorgangs. </w:t>
      </w:r>
      <w:r w:rsidR="000E449B">
        <w:rPr>
          <w:rFonts w:cs="Arial"/>
        </w:rPr>
        <w:t xml:space="preserve">Auf diese Weise wird </w:t>
      </w:r>
      <w:r w:rsidR="0099422D" w:rsidRPr="00E37C3E">
        <w:rPr>
          <w:rFonts w:cs="Arial"/>
        </w:rPr>
        <w:t>sichergestellt, dass alle im vorherigen Zyklus eingegebenen Werte innerhalb eines Schreibzyklus in der XML-Datei aufgezeichnet werden und im nächsten Zyklus nicht überschrieben und verloren werden.</w:t>
      </w:r>
    </w:p>
    <w:p w14:paraId="13AD722F" w14:textId="77777777" w:rsidR="000E449B" w:rsidRDefault="000E449B" w:rsidP="00D42E1A">
      <w:pPr>
        <w:spacing w:line="360" w:lineRule="auto"/>
      </w:pPr>
      <w:r>
        <w:t>Aus der Dokumentation von Beckhoff ist die Performance des Servers nicht ersichtlich, daher sind Tests erforderlich, um festzustellen, ob der Server die Geschwindigkeitsanforderung für das Bufferschreiben erfüllt.</w:t>
      </w:r>
    </w:p>
    <w:p w14:paraId="4FD5618E" w14:textId="77777777" w:rsidR="00E44C17" w:rsidRPr="000E449B" w:rsidRDefault="00E44C17" w:rsidP="00D42E1A">
      <w:pPr>
        <w:spacing w:line="360" w:lineRule="auto"/>
        <w:rPr>
          <w:rFonts w:cs="Arial"/>
          <w:b/>
        </w:rPr>
      </w:pPr>
      <w:r w:rsidRPr="000E449B">
        <w:rPr>
          <w:rFonts w:cs="Arial"/>
          <w:b/>
        </w:rPr>
        <w:t>Ablauf des Testverfahrens</w:t>
      </w:r>
    </w:p>
    <w:p w14:paraId="480C5C40" w14:textId="1B5C8055" w:rsidR="006E2EC8" w:rsidRPr="00E37C3E" w:rsidRDefault="006E2EC8" w:rsidP="00D42E1A">
      <w:pPr>
        <w:spacing w:line="360" w:lineRule="auto"/>
        <w:rPr>
          <w:rFonts w:cs="Arial"/>
        </w:rPr>
      </w:pPr>
      <w:r w:rsidRPr="00E37C3E">
        <w:rPr>
          <w:rFonts w:cs="Arial"/>
        </w:rPr>
        <w:t xml:space="preserve">Der Ablauf des Testverfahrens ist in </w:t>
      </w:r>
      <w:r w:rsidR="00014C74">
        <w:rPr>
          <w:rFonts w:cs="Arial"/>
        </w:rPr>
        <w:fldChar w:fldCharType="begin"/>
      </w:r>
      <w:r w:rsidR="00014C74">
        <w:rPr>
          <w:rFonts w:cs="Arial"/>
        </w:rPr>
        <w:instrText xml:space="preserve"> REF _Ref47615841 \h </w:instrText>
      </w:r>
      <w:r w:rsidR="00014C74">
        <w:rPr>
          <w:rFonts w:cs="Arial"/>
        </w:rPr>
      </w:r>
      <w:r w:rsidR="00014C74">
        <w:rPr>
          <w:rFonts w:cs="Arial"/>
        </w:rPr>
        <w:fldChar w:fldCharType="separate"/>
      </w:r>
      <w:r w:rsidR="005B2264">
        <w:t xml:space="preserve">Abbildung </w:t>
      </w:r>
      <w:r w:rsidR="005B2264">
        <w:rPr>
          <w:noProof/>
        </w:rPr>
        <w:t>14</w:t>
      </w:r>
      <w:r w:rsidR="00014C74">
        <w:rPr>
          <w:rFonts w:cs="Arial"/>
        </w:rPr>
        <w:fldChar w:fldCharType="end"/>
      </w:r>
      <w:r w:rsidR="00014C74">
        <w:rPr>
          <w:rFonts w:cs="Arial"/>
        </w:rPr>
        <w:t xml:space="preserve"> </w:t>
      </w:r>
      <w:r w:rsidRPr="00E37C3E">
        <w:rPr>
          <w:rFonts w:cs="Arial"/>
        </w:rPr>
        <w:t xml:space="preserve">dargestellt. Zuerst werden 100 Datensätze in den </w:t>
      </w:r>
      <w:r w:rsidR="000B0DD1" w:rsidRPr="00E37C3E">
        <w:rPr>
          <w:rFonts w:cs="Arial"/>
        </w:rPr>
        <w:t>Buffer</w:t>
      </w:r>
      <w:r w:rsidRPr="00E37C3E">
        <w:rPr>
          <w:rFonts w:cs="Arial"/>
        </w:rPr>
        <w:t xml:space="preserve"> geschrieben</w:t>
      </w:r>
      <w:r w:rsidR="000E449B">
        <w:rPr>
          <w:rFonts w:cs="Arial"/>
        </w:rPr>
        <w:t>.</w:t>
      </w:r>
      <w:r w:rsidR="000E449B" w:rsidRPr="000E449B">
        <w:t xml:space="preserve"> </w:t>
      </w:r>
      <w:r w:rsidR="000E449B">
        <w:t>Jeder Datensatz besteht aus einem Zeitstempel und zehn Datenwerte</w:t>
      </w:r>
      <w:r w:rsidRPr="00E37C3E">
        <w:rPr>
          <w:rFonts w:cs="Arial"/>
        </w:rPr>
        <w:t xml:space="preserve">. </w:t>
      </w:r>
      <w:r w:rsidR="009D3882">
        <w:t>Die Systemzeit wird zum Beginn und zum Ende des Buffer-Schreibvorgangs erfasst und daraus die Dauer des Buffer-Schreibvorgangs berechnet.</w:t>
      </w:r>
    </w:p>
    <w:p w14:paraId="6A3F143D" w14:textId="77777777" w:rsidR="009D3882" w:rsidRDefault="006E2EC8" w:rsidP="00D42E1A">
      <w:pPr>
        <w:spacing w:line="360" w:lineRule="auto"/>
      </w:pPr>
      <w:r w:rsidRPr="00E37C3E">
        <w:rPr>
          <w:rFonts w:cs="Arial"/>
        </w:rPr>
        <w:t xml:space="preserve">Nach Abschluss des Schreibvorgangs </w:t>
      </w:r>
      <w:r w:rsidR="009D3882">
        <w:t xml:space="preserve">wird der Inhalt des Buffers durch </w:t>
      </w:r>
      <w:r w:rsidRPr="00E37C3E">
        <w:rPr>
          <w:rFonts w:cs="Arial"/>
        </w:rPr>
        <w:t xml:space="preserve">Aufrufen der Funktion XmlSrvWrite in das XML-Dokument geschrieben. </w:t>
      </w:r>
      <w:r w:rsidR="009D3882">
        <w:t>Die Systemzeit wird zum Beginn und zum Ende des Schreibens der XML-Datei erfasst. Die Dauer für das Schreiben der XML-Datei wird daraus berechnet.</w:t>
      </w:r>
    </w:p>
    <w:p w14:paraId="1F9A2AA1" w14:textId="5454DDC1" w:rsidR="00E44C17" w:rsidRPr="00E37C3E" w:rsidRDefault="00E44C17" w:rsidP="00D42E1A">
      <w:pPr>
        <w:spacing w:line="360" w:lineRule="auto"/>
        <w:rPr>
          <w:rFonts w:cs="Arial"/>
        </w:rPr>
      </w:pPr>
      <w:r w:rsidRPr="00E37C3E">
        <w:rPr>
          <w:rFonts w:cs="Arial"/>
        </w:rPr>
        <w:t xml:space="preserve">Die </w:t>
      </w:r>
      <w:r w:rsidR="009D3882">
        <w:rPr>
          <w:rFonts w:cs="Arial"/>
        </w:rPr>
        <w:t>erzeugte</w:t>
      </w:r>
      <w:r w:rsidRPr="00E37C3E">
        <w:rPr>
          <w:rFonts w:cs="Arial"/>
        </w:rPr>
        <w:t xml:space="preserve"> </w:t>
      </w:r>
      <w:r w:rsidR="009D3882">
        <w:rPr>
          <w:rFonts w:cs="Arial"/>
        </w:rPr>
        <w:t>XML-</w:t>
      </w:r>
      <w:r w:rsidRPr="00E37C3E">
        <w:rPr>
          <w:rFonts w:cs="Arial"/>
        </w:rPr>
        <w:t xml:space="preserve">Datei wird auf Vollständigkeit geprüft. </w:t>
      </w:r>
      <w:r w:rsidR="009D3882">
        <w:t xml:space="preserve">Die beiden berechneten Zeitdauern </w:t>
      </w:r>
      <w:r w:rsidRPr="00E37C3E">
        <w:rPr>
          <w:rFonts w:cs="Arial"/>
        </w:rPr>
        <w:t>werden verglichen, um festzustellen, ob die Laufzeit des XML-Servers den Anforderungen entspricht.</w:t>
      </w:r>
    </w:p>
    <w:p w14:paraId="786225D8" w14:textId="370208A0" w:rsidR="0097677A" w:rsidRDefault="000A0EE8" w:rsidP="00D42E1A">
      <w:pPr>
        <w:keepNext/>
        <w:spacing w:line="360" w:lineRule="auto"/>
      </w:pPr>
      <w:r>
        <w:rPr>
          <w:noProof/>
          <w:lang w:val="en-US"/>
        </w:rPr>
        <w:drawing>
          <wp:inline distT="0" distB="0" distL="0" distR="0" wp14:anchorId="4CA03547" wp14:editId="6D6BA477">
            <wp:extent cx="5893677" cy="2506133"/>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08229" cy="2512321"/>
                    </a:xfrm>
                    <a:prstGeom prst="rect">
                      <a:avLst/>
                    </a:prstGeom>
                    <a:noFill/>
                  </pic:spPr>
                </pic:pic>
              </a:graphicData>
            </a:graphic>
          </wp:inline>
        </w:drawing>
      </w:r>
    </w:p>
    <w:p w14:paraId="492E9C17" w14:textId="57FA9B93" w:rsidR="009D3882" w:rsidRDefault="0097677A" w:rsidP="00D42E1A">
      <w:pPr>
        <w:pStyle w:val="Beschriftung"/>
        <w:spacing w:line="360" w:lineRule="auto"/>
        <w:jc w:val="both"/>
        <w:rPr>
          <w:rFonts w:cs="Arial"/>
        </w:rPr>
      </w:pPr>
      <w:bookmarkStart w:id="81" w:name="_Ref47615841"/>
      <w:bookmarkStart w:id="82" w:name="_Toc48558269"/>
      <w:r>
        <w:t xml:space="preserve">Abbildung </w:t>
      </w:r>
      <w:r>
        <w:fldChar w:fldCharType="begin"/>
      </w:r>
      <w:r>
        <w:instrText xml:space="preserve"> SEQ Abbildung \* ARABIC </w:instrText>
      </w:r>
      <w:r>
        <w:fldChar w:fldCharType="separate"/>
      </w:r>
      <w:r w:rsidR="005B2264">
        <w:rPr>
          <w:noProof/>
        </w:rPr>
        <w:t>14</w:t>
      </w:r>
      <w:r>
        <w:fldChar w:fldCharType="end"/>
      </w:r>
      <w:bookmarkEnd w:id="81"/>
      <w:r>
        <w:t xml:space="preserve"> </w:t>
      </w:r>
      <w:r w:rsidRPr="00E11F96">
        <w:t xml:space="preserve">Flussdiagramm des </w:t>
      </w:r>
      <w:r w:rsidR="009D3882">
        <w:t>XML-Server-Testverfahrens</w:t>
      </w:r>
      <w:bookmarkEnd w:id="82"/>
      <w:r w:rsidR="009D3882" w:rsidRPr="00E37C3E">
        <w:rPr>
          <w:rFonts w:cs="Arial"/>
        </w:rPr>
        <w:t xml:space="preserve"> </w:t>
      </w:r>
    </w:p>
    <w:p w14:paraId="08FC869F" w14:textId="77777777" w:rsidR="001710DC" w:rsidRPr="001710DC" w:rsidRDefault="001710DC" w:rsidP="00D42E1A">
      <w:pPr>
        <w:spacing w:line="360" w:lineRule="auto"/>
      </w:pPr>
    </w:p>
    <w:p w14:paraId="4DA7D7C7" w14:textId="5E12EF6B" w:rsidR="00E44C17" w:rsidRDefault="004360A7" w:rsidP="00D42E1A">
      <w:pPr>
        <w:pStyle w:val="Beschriftung"/>
        <w:spacing w:line="360" w:lineRule="auto"/>
        <w:jc w:val="both"/>
        <w:rPr>
          <w:rFonts w:cs="Arial"/>
          <w:b/>
          <w:iCs w:val="0"/>
          <w:sz w:val="22"/>
          <w:szCs w:val="22"/>
        </w:rPr>
      </w:pPr>
      <w:r w:rsidRPr="009D3882">
        <w:rPr>
          <w:rFonts w:cs="Arial"/>
          <w:b/>
          <w:iCs w:val="0"/>
          <w:sz w:val="22"/>
          <w:szCs w:val="22"/>
        </w:rPr>
        <w:t>F</w:t>
      </w:r>
      <w:r w:rsidR="009D4050">
        <w:rPr>
          <w:rFonts w:cs="Arial"/>
          <w:b/>
          <w:iCs w:val="0"/>
          <w:sz w:val="22"/>
          <w:szCs w:val="22"/>
        </w:rPr>
        <w:t>unktionen und –befehle</w:t>
      </w:r>
    </w:p>
    <w:p w14:paraId="1B363977" w14:textId="34CA4F35" w:rsidR="00D40F08" w:rsidRPr="00E37C3E" w:rsidRDefault="00D40F08" w:rsidP="00D40F08">
      <w:pPr>
        <w:spacing w:line="360" w:lineRule="auto"/>
        <w:rPr>
          <w:rFonts w:cs="Arial"/>
        </w:rPr>
      </w:pPr>
      <w:r>
        <w:t xml:space="preserve">Die Beziehung zwischen den Funktionsbausteinen ist in </w:t>
      </w:r>
      <w:r>
        <w:rPr>
          <w:rFonts w:cs="Arial"/>
        </w:rPr>
        <w:fldChar w:fldCharType="begin"/>
      </w:r>
      <w:r>
        <w:rPr>
          <w:rFonts w:cs="Arial"/>
        </w:rPr>
        <w:instrText xml:space="preserve"> REF _Ref47616748 \h </w:instrText>
      </w:r>
      <w:r>
        <w:rPr>
          <w:rFonts w:cs="Arial"/>
        </w:rPr>
      </w:r>
      <w:r>
        <w:rPr>
          <w:rFonts w:cs="Arial"/>
        </w:rPr>
        <w:fldChar w:fldCharType="separate"/>
      </w:r>
      <w:r w:rsidR="005B2264">
        <w:t xml:space="preserve">Abbildung </w:t>
      </w:r>
      <w:r w:rsidR="005B2264">
        <w:rPr>
          <w:noProof/>
        </w:rPr>
        <w:t>15</w:t>
      </w:r>
      <w:r>
        <w:rPr>
          <w:rFonts w:cs="Arial"/>
        </w:rPr>
        <w:fldChar w:fldCharType="end"/>
      </w:r>
      <w:r>
        <w:rPr>
          <w:rFonts w:cs="Arial"/>
        </w:rPr>
        <w:t xml:space="preserve"> </w:t>
      </w:r>
      <w:r>
        <w:t>dargestellt und wird im Folgenden erläutert.</w:t>
      </w:r>
    </w:p>
    <w:p w14:paraId="0A474A5F" w14:textId="77777777" w:rsidR="00D40F08" w:rsidRDefault="00D40F08" w:rsidP="00D40F08">
      <w:pPr>
        <w:keepNext/>
        <w:spacing w:line="360" w:lineRule="auto"/>
      </w:pPr>
      <w:r w:rsidRPr="00E37C3E">
        <w:rPr>
          <w:rFonts w:cs="Arial"/>
          <w:noProof/>
          <w:lang w:val="en-US"/>
        </w:rPr>
        <w:drawing>
          <wp:inline distT="0" distB="0" distL="0" distR="0" wp14:anchorId="5FD98882" wp14:editId="3756CA8E">
            <wp:extent cx="5497272" cy="1750637"/>
            <wp:effectExtent l="0" t="0" r="0" b="254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522948" cy="1758814"/>
                    </a:xfrm>
                    <a:prstGeom prst="rect">
                      <a:avLst/>
                    </a:prstGeom>
                    <a:noFill/>
                  </pic:spPr>
                </pic:pic>
              </a:graphicData>
            </a:graphic>
          </wp:inline>
        </w:drawing>
      </w:r>
    </w:p>
    <w:p w14:paraId="6BFCE491" w14:textId="61B22930" w:rsidR="00D40F08" w:rsidRDefault="00D40F08" w:rsidP="00D40F08">
      <w:pPr>
        <w:pStyle w:val="Beschriftung"/>
        <w:spacing w:line="360" w:lineRule="auto"/>
        <w:jc w:val="both"/>
      </w:pPr>
      <w:bookmarkStart w:id="83" w:name="_Ref47616748"/>
      <w:bookmarkStart w:id="84" w:name="_Toc48558270"/>
      <w:r>
        <w:t xml:space="preserve">Abbildung </w:t>
      </w:r>
      <w:r>
        <w:fldChar w:fldCharType="begin"/>
      </w:r>
      <w:r>
        <w:instrText xml:space="preserve"> SEQ Abbildung \* ARABIC </w:instrText>
      </w:r>
      <w:r>
        <w:fldChar w:fldCharType="separate"/>
      </w:r>
      <w:r w:rsidR="005B2264">
        <w:rPr>
          <w:noProof/>
        </w:rPr>
        <w:t>15</w:t>
      </w:r>
      <w:r>
        <w:fldChar w:fldCharType="end"/>
      </w:r>
      <w:bookmarkEnd w:id="83"/>
      <w:r>
        <w:t xml:space="preserve"> </w:t>
      </w:r>
      <w:r w:rsidRPr="00394D05">
        <w:t>aufrufende Beziehung zwischen den Funktionsbausteinen in XMLServer-Testprogramm</w:t>
      </w:r>
      <w:bookmarkEnd w:id="84"/>
    </w:p>
    <w:p w14:paraId="1777C7D8" w14:textId="77777777" w:rsidR="00D40F08" w:rsidRPr="00D40F08" w:rsidRDefault="00D40F08" w:rsidP="00D40F08"/>
    <w:p w14:paraId="795603CE" w14:textId="77777777" w:rsidR="009D3882" w:rsidRDefault="009D3882" w:rsidP="00D42E1A">
      <w:pPr>
        <w:spacing w:line="360" w:lineRule="auto"/>
      </w:pPr>
      <w:r>
        <w:t>XMLTesten: Der Programmbaustein „XMLTesten“ funktioniert als Hauptprogramm für das Testen des XML-Servers. Aus diesem Baustein werden die Funktionesbausteine „RecordStartTime“, „write_to_Buffer“, „RecordEndTime“, „Get_Diff“ und „Write_to_XML“ nacheinander ausgeführt.</w:t>
      </w:r>
    </w:p>
    <w:p w14:paraId="5CD9B1AC" w14:textId="0F8AE544" w:rsidR="009D3882" w:rsidRDefault="009D3882" w:rsidP="00D42E1A">
      <w:pPr>
        <w:spacing w:line="360" w:lineRule="auto"/>
      </w:pPr>
      <w:r>
        <w:t>RecordStartTime: Mit dem Funktionsbaustein „RecordStartTime“ wird der Anfangszeitpunkt des Schreibvorgangs ermittelt. Nachdem eine ansteigende Flanke erkannt wird, die den Start des Schreibvorgangs darstellt, wird der Zeitstempel des Betriebssystems durch Aufruf der Standardfunktion FB_getsystemtime() ausgelesen, welche Teil der Beckhoff PLC-Bibliothek Tc2_Utilities ist.</w:t>
      </w:r>
      <w:r w:rsidRPr="009D3882">
        <w:rPr>
          <w:rFonts w:cs="Arial"/>
        </w:rPr>
        <w:t xml:space="preserve"> </w:t>
      </w:r>
      <w:r w:rsidRPr="00E37C3E">
        <w:rPr>
          <w:rFonts w:cs="Arial"/>
        </w:rPr>
        <w:t xml:space="preserve">Der Zeitstempel ist ein 64-bit Integer </w:t>
      </w:r>
      <w:r>
        <w:rPr>
          <w:rFonts w:cs="Arial"/>
        </w:rPr>
        <w:t xml:space="preserve">Wert </w:t>
      </w:r>
      <w:r w:rsidRPr="00E37C3E">
        <w:rPr>
          <w:rFonts w:cs="Arial"/>
        </w:rPr>
        <w:t>mit einer Genauigkeit von 100ns ab 1.1.1601 00:00.</w:t>
      </w:r>
      <w:r w:rsidRPr="009D3882">
        <w:t xml:space="preserve"> </w:t>
      </w:r>
      <w:r>
        <w:t>Die Ausgänge sind</w:t>
      </w:r>
      <w:r w:rsidRPr="009D3882">
        <w:rPr>
          <w:rFonts w:cs="Arial"/>
        </w:rPr>
        <w:t xml:space="preserve"> </w:t>
      </w:r>
      <w:r w:rsidRPr="00E37C3E">
        <w:rPr>
          <w:rFonts w:cs="Arial"/>
        </w:rPr>
        <w:t>die niederwertigeren</w:t>
      </w:r>
      <w:r>
        <w:rPr>
          <w:rFonts w:cs="Arial"/>
        </w:rPr>
        <w:t xml:space="preserve"> und </w:t>
      </w:r>
      <w:r w:rsidR="009D4050">
        <w:rPr>
          <w:rFonts w:cs="Arial"/>
        </w:rPr>
        <w:t>höherwertigeren</w:t>
      </w:r>
      <w:r>
        <w:rPr>
          <w:rFonts w:cs="Arial"/>
        </w:rPr>
        <w:t xml:space="preserve"> 4 Byte des Z</w:t>
      </w:r>
      <w:r w:rsidR="00B148F1">
        <w:rPr>
          <w:rFonts w:cs="Arial"/>
        </w:rPr>
        <w:t xml:space="preserve">eitstempels BeginLo und BeginHi (siehe Anhang </w:t>
      </w:r>
      <w:r w:rsidR="00FF18F5">
        <w:rPr>
          <w:rFonts w:cs="Arial"/>
        </w:rPr>
        <w:t>A</w:t>
      </w:r>
      <w:r w:rsidR="00B148F1">
        <w:rPr>
          <w:rFonts w:cs="Arial"/>
        </w:rPr>
        <w:t>).</w:t>
      </w:r>
    </w:p>
    <w:p w14:paraId="71735F10" w14:textId="022E7922" w:rsidR="0066454D" w:rsidRPr="00E37C3E" w:rsidRDefault="004A4713" w:rsidP="00D42E1A">
      <w:pPr>
        <w:spacing w:line="360" w:lineRule="auto"/>
        <w:rPr>
          <w:rFonts w:cs="Arial"/>
        </w:rPr>
      </w:pPr>
      <w:r w:rsidRPr="00E37C3E">
        <w:rPr>
          <w:rFonts w:cs="Arial"/>
        </w:rPr>
        <w:t>write_to_Buffer:</w:t>
      </w:r>
      <w:r w:rsidR="00892C24" w:rsidRPr="00E37C3E">
        <w:rPr>
          <w:rFonts w:cs="Arial"/>
        </w:rPr>
        <w:t xml:space="preserve"> </w:t>
      </w:r>
      <w:r w:rsidR="009D3882">
        <w:t xml:space="preserve">In dem Funktionsblock „write_to_Buffer“ </w:t>
      </w:r>
      <w:r w:rsidR="0066454D">
        <w:rPr>
          <w:rFonts w:cs="Arial"/>
        </w:rPr>
        <w:t>werde</w:t>
      </w:r>
      <w:r w:rsidR="00274473">
        <w:rPr>
          <w:rFonts w:cs="Arial"/>
        </w:rPr>
        <w:t>n</w:t>
      </w:r>
      <w:r w:rsidR="0066454D">
        <w:rPr>
          <w:rFonts w:cs="Arial"/>
        </w:rPr>
        <w:t xml:space="preserve"> </w:t>
      </w:r>
      <w:r w:rsidR="0066454D" w:rsidRPr="00E37C3E">
        <w:rPr>
          <w:rFonts w:cs="Arial"/>
        </w:rPr>
        <w:t xml:space="preserve">Werte in </w:t>
      </w:r>
      <w:r w:rsidR="00274473">
        <w:rPr>
          <w:rFonts w:cs="Arial"/>
        </w:rPr>
        <w:t xml:space="preserve">einen Datensatz in </w:t>
      </w:r>
      <w:r w:rsidR="0066454D" w:rsidRPr="00E37C3E">
        <w:rPr>
          <w:rFonts w:cs="Arial"/>
        </w:rPr>
        <w:t>den Buffer geschrieben.</w:t>
      </w:r>
      <w:r w:rsidR="0066454D">
        <w:rPr>
          <w:rFonts w:cs="Arial"/>
        </w:rPr>
        <w:t xml:space="preserve"> </w:t>
      </w:r>
    </w:p>
    <w:p w14:paraId="430AED41" w14:textId="701A9497" w:rsidR="004A4713" w:rsidRPr="00E37C3E" w:rsidRDefault="004A4713" w:rsidP="00D42E1A">
      <w:pPr>
        <w:spacing w:line="360" w:lineRule="auto"/>
        <w:rPr>
          <w:rFonts w:cs="Arial"/>
        </w:rPr>
      </w:pPr>
      <w:r w:rsidRPr="00E37C3E">
        <w:rPr>
          <w:rFonts w:cs="Arial"/>
        </w:rPr>
        <w:t>RecordEndTime:</w:t>
      </w:r>
      <w:r w:rsidR="00892C24" w:rsidRPr="00E37C3E">
        <w:rPr>
          <w:rFonts w:cs="Arial"/>
        </w:rPr>
        <w:t xml:space="preserve"> </w:t>
      </w:r>
      <w:r w:rsidR="0066454D">
        <w:t xml:space="preserve">Der Endzeitpunkt des Schreibvorgangs erfolgt mit dem Funktionsbaustein „write_to_Buffer“. </w:t>
      </w:r>
      <w:r w:rsidR="0066454D" w:rsidRPr="0066454D">
        <w:t>Nachdem eine ansteigende Flanke am Eingang erk</w:t>
      </w:r>
      <w:r w:rsidR="0066454D">
        <w:t>annt wird, die das Ende des Buf</w:t>
      </w:r>
      <w:r w:rsidR="0066454D" w:rsidRPr="0066454D">
        <w:t>ferschreibprozesses (write_to_Buffer) darstellt, wird der Zeitstempel des Betriebssystems zu diesem Zeitpunkt ähnl</w:t>
      </w:r>
      <w:r w:rsidR="00F53AA4">
        <w:t>i</w:t>
      </w:r>
      <w:r w:rsidR="0066454D" w:rsidRPr="0066454D">
        <w:t>ch wie beim Funktionsbaustein „RecordStartTime“ ermittelt.</w:t>
      </w:r>
      <w:r w:rsidR="0066454D">
        <w:t xml:space="preserve"> Die Ausgänge dieses Funktionsbausteins sind </w:t>
      </w:r>
      <w:r w:rsidR="0066454D" w:rsidRPr="00E37C3E">
        <w:rPr>
          <w:rFonts w:cs="Arial"/>
        </w:rPr>
        <w:t>die niederwertigeren</w:t>
      </w:r>
      <w:r w:rsidR="0066454D">
        <w:rPr>
          <w:rFonts w:cs="Arial"/>
        </w:rPr>
        <w:t xml:space="preserve"> und </w:t>
      </w:r>
      <w:r w:rsidR="00F53AA4">
        <w:rPr>
          <w:rFonts w:cs="Arial"/>
        </w:rPr>
        <w:t>höherwertigeren</w:t>
      </w:r>
      <w:r w:rsidR="0066454D">
        <w:rPr>
          <w:rFonts w:cs="Arial"/>
        </w:rPr>
        <w:t xml:space="preserve"> 4 Byte des Zeitstempels </w:t>
      </w:r>
      <w:r w:rsidR="0066454D">
        <w:t>EndLo und EndHi.</w:t>
      </w:r>
    </w:p>
    <w:p w14:paraId="153CAA16" w14:textId="2FB9DC49" w:rsidR="004A4713" w:rsidRPr="00E37C3E" w:rsidRDefault="004A4713" w:rsidP="00D42E1A">
      <w:pPr>
        <w:spacing w:line="360" w:lineRule="auto"/>
        <w:rPr>
          <w:rFonts w:cs="Arial"/>
        </w:rPr>
      </w:pPr>
      <w:r w:rsidRPr="00E37C3E">
        <w:rPr>
          <w:rFonts w:cs="Arial"/>
        </w:rPr>
        <w:t>Get_Diff:</w:t>
      </w:r>
      <w:r w:rsidR="00CB4C63" w:rsidRPr="00E37C3E">
        <w:rPr>
          <w:rFonts w:cs="Arial"/>
        </w:rPr>
        <w:t xml:space="preserve"> </w:t>
      </w:r>
      <w:r w:rsidR="0066454D">
        <w:t>Mit dem Funktionsbaustein wird die Differenz von BeginLo und EndLo sowie BeginHi und EndHi berechnet. Hierzu wird der Funktionsbaustein FB_FileT_to_sysT aufgerufen.</w:t>
      </w:r>
    </w:p>
    <w:p w14:paraId="606D72A0" w14:textId="77777777" w:rsidR="00B148F1" w:rsidRPr="0066454D" w:rsidRDefault="004A4713" w:rsidP="00D42E1A">
      <w:pPr>
        <w:spacing w:line="360" w:lineRule="auto"/>
        <w:rPr>
          <w:rFonts w:cs="Arial"/>
          <w:lang w:val="en-US"/>
        </w:rPr>
      </w:pPr>
      <w:r w:rsidRPr="00E37C3E">
        <w:rPr>
          <w:rFonts w:cs="Arial"/>
        </w:rPr>
        <w:t>FileT_to_sysT:</w:t>
      </w:r>
      <w:r w:rsidR="00CB4C63" w:rsidRPr="00E37C3E">
        <w:rPr>
          <w:rFonts w:cs="Arial"/>
        </w:rPr>
        <w:t xml:space="preserve"> </w:t>
      </w:r>
      <w:r w:rsidR="00B148F1">
        <w:t xml:space="preserve">Der Funktionsbaustein „FileT_to_sysT“ </w:t>
      </w:r>
      <w:r w:rsidR="00B148F1" w:rsidRPr="00E37C3E">
        <w:rPr>
          <w:rFonts w:cs="Arial"/>
        </w:rPr>
        <w:t>konvertiert die Zeit</w:t>
      </w:r>
      <w:r w:rsidR="00B148F1">
        <w:rPr>
          <w:rFonts w:cs="Arial"/>
        </w:rPr>
        <w:t>differenz</w:t>
      </w:r>
      <w:r w:rsidR="00B148F1" w:rsidRPr="00E37C3E">
        <w:rPr>
          <w:rFonts w:cs="Arial"/>
        </w:rPr>
        <w:t xml:space="preserve"> </w:t>
      </w:r>
      <w:r w:rsidR="00B148F1">
        <w:rPr>
          <w:rFonts w:cs="Arial"/>
        </w:rPr>
        <w:t>von dem</w:t>
      </w:r>
      <w:r w:rsidR="00B148F1" w:rsidRPr="00E37C3E">
        <w:rPr>
          <w:rFonts w:cs="Arial"/>
        </w:rPr>
        <w:t xml:space="preserve"> FILETIME-Format (</w:t>
      </w:r>
      <w:r w:rsidR="00B148F1" w:rsidRPr="0066454D">
        <w:rPr>
          <w:rFonts w:cs="Arial"/>
        </w:rPr>
        <w:t xml:space="preserve">64-bit Integer) in das SYSTEMTIME-Format (Datentyp: TIMESTRUCT). </w:t>
      </w:r>
      <w:r w:rsidR="00B148F1" w:rsidRPr="0066454D">
        <w:rPr>
          <w:rFonts w:cs="Arial"/>
          <w:lang w:val="en-US"/>
        </w:rPr>
        <w:t>TIMESTRUCT besteht aus den acht WORD-Variablen: wYear, wMonth, wDayofWeek, wDay, wHour, wMinute, wSecond, wMiliseconds.</w:t>
      </w:r>
    </w:p>
    <w:p w14:paraId="1A6F7AE0" w14:textId="78BC1BC8" w:rsidR="001710DC" w:rsidRPr="004A528B" w:rsidRDefault="00B148F1" w:rsidP="00D42E1A">
      <w:pPr>
        <w:spacing w:line="360" w:lineRule="auto"/>
        <w:rPr>
          <w:rFonts w:cs="Arial"/>
        </w:rPr>
      </w:pPr>
      <w:r w:rsidRPr="00E37C3E">
        <w:rPr>
          <w:rFonts w:cs="Arial"/>
        </w:rPr>
        <w:t xml:space="preserve">Write_to_XML: </w:t>
      </w:r>
      <w:r>
        <w:t>In dem Funktionsblock „Write_to_XML“ wird der Funktionsblock „FB_XmlSrvWrite“ aufgerufen, um Daten vom Buffer in die XML-Datei zu schreiben und den Start- und Endzeitpunkt des XML-Schreibvorgangs zu bestimmen.</w:t>
      </w:r>
    </w:p>
    <w:p w14:paraId="7104497F" w14:textId="519B1CEF" w:rsidR="00E44C17" w:rsidRPr="0066454D" w:rsidRDefault="0066454D" w:rsidP="00D42E1A">
      <w:pPr>
        <w:spacing w:line="360" w:lineRule="auto"/>
        <w:rPr>
          <w:rFonts w:cs="Arial"/>
          <w:b/>
        </w:rPr>
      </w:pPr>
      <w:r>
        <w:rPr>
          <w:rFonts w:cs="Arial"/>
          <w:b/>
        </w:rPr>
        <w:t>Teste</w:t>
      </w:r>
      <w:r w:rsidR="00E44C17" w:rsidRPr="0066454D">
        <w:rPr>
          <w:rFonts w:cs="Arial"/>
          <w:b/>
        </w:rPr>
        <w:t>rgebnis</w:t>
      </w:r>
    </w:p>
    <w:p w14:paraId="4C847630" w14:textId="02F344DE" w:rsidR="006E2EC8" w:rsidRDefault="006E2EC8" w:rsidP="00D42E1A">
      <w:pPr>
        <w:spacing w:line="360" w:lineRule="auto"/>
      </w:pPr>
      <w:r w:rsidRPr="00E37C3E">
        <w:rPr>
          <w:rFonts w:cs="Arial"/>
        </w:rPr>
        <w:t>Da i</w:t>
      </w:r>
      <w:r w:rsidR="00E03CAD" w:rsidRPr="00E37C3E">
        <w:rPr>
          <w:rFonts w:cs="Arial"/>
        </w:rPr>
        <w:t>n jedem</w:t>
      </w:r>
      <w:r w:rsidR="00AC5063">
        <w:rPr>
          <w:rFonts w:cs="Arial"/>
        </w:rPr>
        <w:t xml:space="preserve"> Taskzyklus (</w:t>
      </w:r>
      <w:r w:rsidR="00E03CAD" w:rsidRPr="00E37C3E">
        <w:rPr>
          <w:rFonts w:cs="Arial"/>
        </w:rPr>
        <w:t>auf 10</w:t>
      </w:r>
      <w:r w:rsidRPr="00E37C3E">
        <w:rPr>
          <w:rFonts w:cs="Arial"/>
        </w:rPr>
        <w:t xml:space="preserve">ms eingestellt) ein Datensatz geschrieben wird, beträgt die Zeit für den </w:t>
      </w:r>
      <w:r w:rsidR="0066454D">
        <w:t>Schreibvorgang des Buffers 100 Zyklen</w:t>
      </w:r>
      <w:r w:rsidRPr="00E37C3E">
        <w:rPr>
          <w:rFonts w:cs="Arial"/>
        </w:rPr>
        <w:t xml:space="preserve"> </w:t>
      </w:r>
      <w:r w:rsidR="00E03CAD" w:rsidRPr="00E37C3E">
        <w:rPr>
          <w:rFonts w:cs="Arial"/>
        </w:rPr>
        <w:t>* 10ms</w:t>
      </w:r>
      <w:r w:rsidR="00034D4D">
        <w:rPr>
          <w:rFonts w:cs="Arial"/>
        </w:rPr>
        <w:t>/Zyklus</w:t>
      </w:r>
      <w:r w:rsidR="00E03CAD" w:rsidRPr="00E37C3E">
        <w:rPr>
          <w:rFonts w:cs="Arial"/>
        </w:rPr>
        <w:t xml:space="preserve"> = 1</w:t>
      </w:r>
      <w:r w:rsidRPr="00E37C3E">
        <w:rPr>
          <w:rFonts w:cs="Arial"/>
        </w:rPr>
        <w:t xml:space="preserve">s. </w:t>
      </w:r>
      <w:r w:rsidR="0066454D">
        <w:t>Die Messung ergibt, dass der Schreibvorgang eine Sekunde dauert und dem berechneten Wert entspricht.</w:t>
      </w:r>
      <w:r w:rsidR="00AC5063" w:rsidRPr="00E37C3E">
        <w:rPr>
          <w:rFonts w:cs="Arial"/>
        </w:rPr>
        <w:t xml:space="preserve"> </w:t>
      </w:r>
      <w:r w:rsidR="0066454D">
        <w:t>Weiterhin wird für das Schreiben der 100 Datensätze in die XML-Datei eine Zeitdauer von 70 ms gemessen. Die Zeitdauer des Schreibens der XML-Datei ist geringer als die Zeitdauer des Schreibens der Daten in den Buffer. Dieses entspricht den Anforderungen.</w:t>
      </w:r>
    </w:p>
    <w:p w14:paraId="49A5A35B" w14:textId="77777777" w:rsidR="005109FC" w:rsidRPr="00E37C3E" w:rsidRDefault="005109FC" w:rsidP="00D42E1A">
      <w:pPr>
        <w:spacing w:line="360" w:lineRule="auto"/>
        <w:rPr>
          <w:rFonts w:cs="Arial"/>
        </w:rPr>
      </w:pPr>
    </w:p>
    <w:p w14:paraId="19BA18CB" w14:textId="314AAABA" w:rsidR="0066454D" w:rsidRDefault="00B27862" w:rsidP="00D42E1A">
      <w:pPr>
        <w:pStyle w:val="berschrift4"/>
      </w:pPr>
      <w:bookmarkStart w:id="85" w:name="_Ref48034874"/>
      <w:r>
        <w:t>5.4.1</w:t>
      </w:r>
      <w:r w:rsidR="0066454D">
        <w:t xml:space="preserve">.2 </w:t>
      </w:r>
      <w:r w:rsidRPr="00B27862">
        <w:t>Dateiennamen</w:t>
      </w:r>
      <w:bookmarkEnd w:id="85"/>
    </w:p>
    <w:p w14:paraId="18847651" w14:textId="77777777" w:rsidR="005109FC" w:rsidRPr="005109FC" w:rsidRDefault="005109FC" w:rsidP="00D42E1A">
      <w:pPr>
        <w:spacing w:line="360" w:lineRule="auto"/>
      </w:pPr>
    </w:p>
    <w:p w14:paraId="0420A877" w14:textId="0E4CC7BA" w:rsidR="005109FC" w:rsidRPr="001710DC" w:rsidRDefault="00B27862" w:rsidP="00D42E1A">
      <w:pPr>
        <w:spacing w:line="360" w:lineRule="auto"/>
      </w:pPr>
      <w:r>
        <w:t>Der Dateiname setzt sich aus einem Zeitstempel und einem Bezeichner zusammen.</w:t>
      </w:r>
      <w:r w:rsidR="003D6E14" w:rsidRPr="00E37C3E">
        <w:rPr>
          <w:rFonts w:cs="Arial"/>
        </w:rPr>
        <w:t xml:space="preserve"> Die Struktur des Zeitstempels ist Jahr-Monat-Tag-Stund</w:t>
      </w:r>
      <w:r w:rsidR="00034D4D">
        <w:rPr>
          <w:rFonts w:cs="Arial"/>
        </w:rPr>
        <w:t>e-Minute-Sekunde-</w:t>
      </w:r>
      <w:r>
        <w:t>Milli</w:t>
      </w:r>
      <w:r w:rsidR="005109FC">
        <w:t>sekunde (JJJJ-MM-TT-SS-mm-ss-SSS</w:t>
      </w:r>
      <w:r>
        <w:t>)</w:t>
      </w:r>
      <w:r w:rsidR="00034D4D">
        <w:rPr>
          <w:rFonts w:cs="Arial"/>
        </w:rPr>
        <w:t xml:space="preserve">. </w:t>
      </w:r>
      <w:r>
        <w:t xml:space="preserve">Der Bezeichner enthält Anwendungsinformationen wie die Maschinenbezeichnung, um die Dateien mit den aufgezeichneten Daten eindeutig einer Anwendung zuordnen zu können. Im Fall der Testanwendung wird der Bezeichner „TEST“ verwendet. Der Dateiname der XML-Datei sieht beispielhaft </w:t>
      </w:r>
      <w:r w:rsidR="00DE528F">
        <w:t>wie</w:t>
      </w:r>
      <w:r>
        <w:t xml:space="preserve"> folgt aus: 2020-08-10-19-13-56-123TEST.xml.</w:t>
      </w:r>
    </w:p>
    <w:p w14:paraId="090542C2" w14:textId="03D8EC48" w:rsidR="005109FC" w:rsidRDefault="005109FC" w:rsidP="00D42E1A">
      <w:pPr>
        <w:spacing w:line="360" w:lineRule="auto"/>
        <w:rPr>
          <w:rFonts w:cs="Arial"/>
        </w:rPr>
      </w:pPr>
    </w:p>
    <w:p w14:paraId="5DD39F32" w14:textId="4A3999E8" w:rsidR="003D6E14" w:rsidRDefault="00B27862" w:rsidP="00D42E1A">
      <w:pPr>
        <w:pStyle w:val="berschrift4"/>
      </w:pPr>
      <w:r>
        <w:t xml:space="preserve">5.4.1.3 </w:t>
      </w:r>
      <w:r w:rsidRPr="00B27862">
        <w:t>XML-Datei</w:t>
      </w:r>
      <w:r w:rsidR="003D6E14" w:rsidRPr="00B27862">
        <w:t>struktur</w:t>
      </w:r>
    </w:p>
    <w:p w14:paraId="1ED2275C" w14:textId="77777777" w:rsidR="005109FC" w:rsidRPr="005109FC" w:rsidRDefault="005109FC" w:rsidP="00D42E1A">
      <w:pPr>
        <w:spacing w:line="360" w:lineRule="auto"/>
      </w:pPr>
    </w:p>
    <w:p w14:paraId="1A8F1BE8" w14:textId="28C7A14D" w:rsidR="003D6E14" w:rsidRPr="00E37C3E" w:rsidRDefault="003D6E14" w:rsidP="00D42E1A">
      <w:pPr>
        <w:spacing w:line="360" w:lineRule="auto"/>
        <w:rPr>
          <w:rFonts w:cs="Arial"/>
        </w:rPr>
      </w:pPr>
      <w:r w:rsidRPr="00E37C3E">
        <w:rPr>
          <w:rFonts w:cs="Arial"/>
        </w:rPr>
        <w:t xml:space="preserve">Die </w:t>
      </w:r>
      <w:r w:rsidR="00B27862">
        <w:rPr>
          <w:rFonts w:cs="Arial"/>
        </w:rPr>
        <w:t>erzeugte</w:t>
      </w:r>
      <w:r w:rsidRPr="00E37C3E">
        <w:rPr>
          <w:rFonts w:cs="Arial"/>
        </w:rPr>
        <w:t xml:space="preserve"> XML-Datei besteht aus zwei Teilen: </w:t>
      </w:r>
      <w:r w:rsidR="00B27862">
        <w:t xml:space="preserve">einem Kopfteil „Header“ und einem Datenteil „Datapart“. (siehe </w:t>
      </w:r>
      <w:r w:rsidR="00B27862">
        <w:fldChar w:fldCharType="begin"/>
      </w:r>
      <w:r w:rsidR="00B27862">
        <w:instrText xml:space="preserve"> REF _Ref47978737 \h </w:instrText>
      </w:r>
      <w:r w:rsidR="00B27862">
        <w:fldChar w:fldCharType="separate"/>
      </w:r>
      <w:r w:rsidR="005B2264">
        <w:t xml:space="preserve">Abbildung </w:t>
      </w:r>
      <w:r w:rsidR="005B2264">
        <w:rPr>
          <w:noProof/>
        </w:rPr>
        <w:t>16</w:t>
      </w:r>
      <w:r w:rsidR="00B27862">
        <w:fldChar w:fldCharType="end"/>
      </w:r>
      <w:r w:rsidR="00B27862">
        <w:t>)</w:t>
      </w:r>
    </w:p>
    <w:p w14:paraId="7F2E457B" w14:textId="051C07AD" w:rsidR="004F254A" w:rsidRPr="00E37C3E" w:rsidRDefault="00B27862" w:rsidP="00D42E1A">
      <w:pPr>
        <w:spacing w:line="360" w:lineRule="auto"/>
        <w:rPr>
          <w:rFonts w:cs="Arial"/>
        </w:rPr>
      </w:pPr>
      <w:r>
        <w:t xml:space="preserve">Im Kopfteil „Header“ werden maschinenbezogene Informationen wie Maschinenbezeichnung bzw. Seriennummer, Maschinentyp, Kunde, etc. gespeichert. </w:t>
      </w:r>
      <w:r w:rsidR="00D21BFA" w:rsidRPr="00E37C3E">
        <w:rPr>
          <w:rFonts w:cs="Arial"/>
        </w:rPr>
        <w:t>Die Infor</w:t>
      </w:r>
      <w:r w:rsidR="00CE2D23">
        <w:rPr>
          <w:rFonts w:cs="Arial"/>
        </w:rPr>
        <w:t>mationen im Header werden in der</w:t>
      </w:r>
      <w:r w:rsidR="00D21BFA" w:rsidRPr="00E37C3E">
        <w:rPr>
          <w:rFonts w:cs="Arial"/>
        </w:rPr>
        <w:t xml:space="preserve"> Struktur XMLHeader</w:t>
      </w:r>
      <w:r w:rsidR="00CB3454">
        <w:rPr>
          <w:rFonts w:cs="Arial"/>
        </w:rPr>
        <w:t xml:space="preserve"> in SPS-Programm</w:t>
      </w:r>
      <w:r w:rsidR="00D21BFA" w:rsidRPr="00E37C3E">
        <w:rPr>
          <w:rFonts w:cs="Arial"/>
        </w:rPr>
        <w:t xml:space="preserve"> hinzugefügt</w:t>
      </w:r>
      <w:r w:rsidR="00DE528F">
        <w:rPr>
          <w:rFonts w:cs="Arial"/>
        </w:rPr>
        <w:t>.</w:t>
      </w:r>
      <w:r w:rsidR="00D21BFA" w:rsidRPr="00E37C3E">
        <w:rPr>
          <w:rFonts w:cs="Arial"/>
        </w:rPr>
        <w:t xml:space="preserve"> </w:t>
      </w:r>
    </w:p>
    <w:p w14:paraId="744BE250" w14:textId="30BBF580" w:rsidR="00B27862" w:rsidRDefault="00B27862" w:rsidP="00D42E1A">
      <w:pPr>
        <w:spacing w:line="360" w:lineRule="auto"/>
      </w:pPr>
      <w:r>
        <w:t xml:space="preserve">Der Datenteil „Datapart“ entspricht dem Inhalt des Buffers und besteht beim kontinuierlichen Data-Logging aus 100 Datensätzen, beim eventbasierten Data-Logging aus 20 Datensätzen. Die Datenstruktur des Datensatzes in der XML-Datei ist ähnlich wie die Datenstruktur des Buffers aufgebaut (vergleiche </w:t>
      </w:r>
      <w:r>
        <w:rPr>
          <w:rFonts w:cs="Arial"/>
        </w:rPr>
        <w:t xml:space="preserve">in Kapitel </w:t>
      </w:r>
      <w:r>
        <w:rPr>
          <w:rFonts w:cs="Arial"/>
        </w:rPr>
        <w:fldChar w:fldCharType="begin"/>
      </w:r>
      <w:r>
        <w:rPr>
          <w:rFonts w:cs="Arial"/>
        </w:rPr>
        <w:instrText xml:space="preserve"> REF _Ref47617051 \h </w:instrText>
      </w:r>
      <w:r>
        <w:rPr>
          <w:rFonts w:cs="Arial"/>
        </w:rPr>
      </w:r>
      <w:r>
        <w:rPr>
          <w:rFonts w:cs="Arial"/>
        </w:rPr>
        <w:fldChar w:fldCharType="separate"/>
      </w:r>
      <w:r w:rsidR="005B2264" w:rsidRPr="00343282">
        <w:rPr>
          <w:rFonts w:cs="Arial"/>
        </w:rPr>
        <w:t>5.3.1</w:t>
      </w:r>
      <w:r>
        <w:rPr>
          <w:rFonts w:cs="Arial"/>
        </w:rPr>
        <w:fldChar w:fldCharType="end"/>
      </w:r>
      <w:r>
        <w:t>). Die Daten des Datensatzes entsprechen den Daten des Buffers.</w:t>
      </w:r>
      <w:r w:rsidRPr="00B27862">
        <w:t xml:space="preserve"> </w:t>
      </w:r>
      <w:r>
        <w:t>Alle Daten in der XML-Datei werden in der Form „&lt;key&gt; value &lt;/key&gt;“ gespeichert.</w:t>
      </w:r>
      <w:r w:rsidRPr="00B27862">
        <w:t xml:space="preserve"> </w:t>
      </w:r>
      <w:r>
        <w:t>„key“ entspricht hierbei dem zugehörigen Variablennamen in der Bufferstruktur, z. B. „Timestamp“. „value“ ist der Variablenwert.</w:t>
      </w:r>
    </w:p>
    <w:p w14:paraId="1D784D21" w14:textId="77777777" w:rsidR="0097677A" w:rsidRDefault="00402D0E" w:rsidP="00D42E1A">
      <w:pPr>
        <w:keepNext/>
        <w:spacing w:line="360" w:lineRule="auto"/>
      </w:pPr>
      <w:r w:rsidRPr="00E37C3E">
        <w:rPr>
          <w:rFonts w:cs="Arial"/>
          <w:noProof/>
          <w:lang w:val="en-US"/>
        </w:rPr>
        <w:drawing>
          <wp:inline distT="0" distB="0" distL="0" distR="0" wp14:anchorId="0C73288F" wp14:editId="38E7B2CB">
            <wp:extent cx="3937734" cy="2308370"/>
            <wp:effectExtent l="0" t="0" r="571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45227" cy="2312762"/>
                    </a:xfrm>
                    <a:prstGeom prst="rect">
                      <a:avLst/>
                    </a:prstGeom>
                  </pic:spPr>
                </pic:pic>
              </a:graphicData>
            </a:graphic>
          </wp:inline>
        </w:drawing>
      </w:r>
    </w:p>
    <w:p w14:paraId="2B33B9D0" w14:textId="079E3DB8" w:rsidR="00285FA6" w:rsidRDefault="0097677A" w:rsidP="00D42E1A">
      <w:pPr>
        <w:pStyle w:val="Beschriftung"/>
        <w:spacing w:line="360" w:lineRule="auto"/>
        <w:jc w:val="both"/>
      </w:pPr>
      <w:bookmarkStart w:id="86" w:name="_Ref47978737"/>
      <w:bookmarkStart w:id="87" w:name="_Toc48558271"/>
      <w:r>
        <w:t xml:space="preserve">Abbildung </w:t>
      </w:r>
      <w:r>
        <w:fldChar w:fldCharType="begin"/>
      </w:r>
      <w:r>
        <w:instrText xml:space="preserve"> SEQ Abbildung \* ARABIC </w:instrText>
      </w:r>
      <w:r>
        <w:fldChar w:fldCharType="separate"/>
      </w:r>
      <w:r w:rsidR="005B2264">
        <w:rPr>
          <w:noProof/>
        </w:rPr>
        <w:t>16</w:t>
      </w:r>
      <w:r>
        <w:fldChar w:fldCharType="end"/>
      </w:r>
      <w:bookmarkEnd w:id="86"/>
      <w:r>
        <w:t xml:space="preserve"> </w:t>
      </w:r>
      <w:r w:rsidRPr="008D1B41">
        <w:t>XML-Dateienstruktur</w:t>
      </w:r>
      <w:bookmarkEnd w:id="87"/>
    </w:p>
    <w:p w14:paraId="1DF6DA3D" w14:textId="77777777" w:rsidR="001710DC" w:rsidRPr="001710DC" w:rsidRDefault="001710DC" w:rsidP="00D42E1A">
      <w:pPr>
        <w:spacing w:line="360" w:lineRule="auto"/>
      </w:pPr>
    </w:p>
    <w:p w14:paraId="7A6C3DB2" w14:textId="259E43F3" w:rsidR="00256CC7" w:rsidRDefault="001710DC" w:rsidP="00D42E1A">
      <w:pPr>
        <w:pStyle w:val="berschrift4"/>
      </w:pPr>
      <w:r>
        <w:t xml:space="preserve">5.4.1.4 </w:t>
      </w:r>
      <w:r w:rsidR="00256CC7" w:rsidRPr="00014C74">
        <w:t>Aufbau de</w:t>
      </w:r>
      <w:r w:rsidR="00014C74">
        <w:t>s</w:t>
      </w:r>
      <w:r w:rsidR="00256CC7" w:rsidRPr="00014C74">
        <w:t xml:space="preserve"> </w:t>
      </w:r>
      <w:r w:rsidR="00014C74">
        <w:t>SPS-Programms</w:t>
      </w:r>
      <w:r w:rsidR="00256CC7" w:rsidRPr="00014C74">
        <w:t xml:space="preserve"> </w:t>
      </w:r>
    </w:p>
    <w:p w14:paraId="43A1999E" w14:textId="77777777" w:rsidR="001710DC" w:rsidRPr="001710DC" w:rsidRDefault="001710DC" w:rsidP="00D42E1A">
      <w:pPr>
        <w:spacing w:line="360" w:lineRule="auto"/>
      </w:pPr>
    </w:p>
    <w:p w14:paraId="2587CD67" w14:textId="4B5E0180" w:rsidR="0096078D" w:rsidRPr="00E37C3E" w:rsidRDefault="00034D4D" w:rsidP="00D42E1A">
      <w:pPr>
        <w:spacing w:line="360" w:lineRule="auto"/>
        <w:rPr>
          <w:rFonts w:cs="Arial"/>
        </w:rPr>
      </w:pPr>
      <w:r>
        <w:rPr>
          <w:rFonts w:cs="Arial"/>
        </w:rPr>
        <w:t>Es gibt</w:t>
      </w:r>
      <w:r w:rsidR="00B27862">
        <w:rPr>
          <w:rFonts w:cs="Arial"/>
        </w:rPr>
        <w:t xml:space="preserve"> zwei Modi</w:t>
      </w:r>
      <w:r w:rsidR="0096078D" w:rsidRPr="00E37C3E">
        <w:rPr>
          <w:rFonts w:cs="Arial"/>
        </w:rPr>
        <w:t xml:space="preserve">, </w:t>
      </w:r>
      <w:r w:rsidR="00B27862">
        <w:t>die im Hauptprogramm zur Auswahl stehen</w:t>
      </w:r>
      <w:r w:rsidR="00DE683E" w:rsidRPr="00E37C3E">
        <w:rPr>
          <w:rFonts w:cs="Arial"/>
        </w:rPr>
        <w:t xml:space="preserve">: </w:t>
      </w:r>
      <w:r w:rsidR="00CE2D23">
        <w:rPr>
          <w:rFonts w:cs="Arial"/>
        </w:rPr>
        <w:t>das k</w:t>
      </w:r>
      <w:r w:rsidR="0096078D" w:rsidRPr="00E37C3E">
        <w:rPr>
          <w:rFonts w:cs="Arial"/>
        </w:rPr>
        <w:t>o</w:t>
      </w:r>
      <w:r w:rsidR="00CE2D23">
        <w:rPr>
          <w:rFonts w:cs="Arial"/>
        </w:rPr>
        <w:t>ntinuierliche Data-Logging und das e</w:t>
      </w:r>
      <w:r w:rsidR="0096078D" w:rsidRPr="00E37C3E">
        <w:rPr>
          <w:rFonts w:cs="Arial"/>
        </w:rPr>
        <w:t xml:space="preserve">ventbasierte Data-Logging. Die entsprechenden </w:t>
      </w:r>
      <w:r w:rsidR="00B27862">
        <w:t>Unterprogramme</w:t>
      </w:r>
      <w:r w:rsidR="00B27862" w:rsidRPr="00E37C3E">
        <w:rPr>
          <w:rFonts w:cs="Arial"/>
        </w:rPr>
        <w:t xml:space="preserve"> </w:t>
      </w:r>
      <w:r w:rsidR="0096078D" w:rsidRPr="00E37C3E">
        <w:rPr>
          <w:rFonts w:cs="Arial"/>
        </w:rPr>
        <w:t xml:space="preserve">werden verwendet: </w:t>
      </w:r>
      <w:r w:rsidR="00B27862">
        <w:t>kontinuierliches Data-Logging-Programm</w:t>
      </w:r>
      <w:r w:rsidR="00B27862" w:rsidRPr="00E37C3E">
        <w:rPr>
          <w:rFonts w:cs="Arial"/>
        </w:rPr>
        <w:t xml:space="preserve"> </w:t>
      </w:r>
      <w:r w:rsidR="0096078D" w:rsidRPr="00E37C3E">
        <w:rPr>
          <w:rFonts w:cs="Arial"/>
        </w:rPr>
        <w:t xml:space="preserve">und </w:t>
      </w:r>
      <w:r w:rsidR="00B27862" w:rsidRPr="00B27862">
        <w:rPr>
          <w:rFonts w:cs="Arial"/>
        </w:rPr>
        <w:t>eventbasiertes Data-Logging-Programm</w:t>
      </w:r>
      <w:r w:rsidR="0096078D" w:rsidRPr="00E37C3E">
        <w:rPr>
          <w:rFonts w:cs="Arial"/>
        </w:rPr>
        <w:t>.</w:t>
      </w:r>
      <w:r w:rsidR="008926AA" w:rsidRPr="00E37C3E">
        <w:rPr>
          <w:rFonts w:cs="Arial"/>
        </w:rPr>
        <w:t xml:space="preserve"> </w:t>
      </w:r>
      <w:r w:rsidR="00B27862" w:rsidRPr="00B27862">
        <w:rPr>
          <w:rFonts w:cs="Arial"/>
        </w:rPr>
        <w:t xml:space="preserve">Die Aufrufe der Funktionsbausteine </w:t>
      </w:r>
      <w:r w:rsidR="00DE528F">
        <w:rPr>
          <w:rFonts w:cs="Arial"/>
        </w:rPr>
        <w:t>sind</w:t>
      </w:r>
      <w:r w:rsidR="00B27862" w:rsidRPr="00B27862">
        <w:rPr>
          <w:rFonts w:cs="Arial"/>
        </w:rPr>
        <w:t xml:space="preserve"> in </w:t>
      </w:r>
      <w:r w:rsidR="00B27862">
        <w:rPr>
          <w:rFonts w:cs="Arial"/>
        </w:rPr>
        <w:fldChar w:fldCharType="begin"/>
      </w:r>
      <w:r w:rsidR="00B27862">
        <w:rPr>
          <w:rFonts w:cs="Arial"/>
        </w:rPr>
        <w:instrText xml:space="preserve"> REF _Ref47617167 \h </w:instrText>
      </w:r>
      <w:r w:rsidR="00B27862">
        <w:rPr>
          <w:rFonts w:cs="Arial"/>
        </w:rPr>
      </w:r>
      <w:r w:rsidR="00B27862">
        <w:rPr>
          <w:rFonts w:cs="Arial"/>
        </w:rPr>
        <w:fldChar w:fldCharType="separate"/>
      </w:r>
      <w:r w:rsidR="005B2264">
        <w:t xml:space="preserve">Abbildung </w:t>
      </w:r>
      <w:r w:rsidR="005B2264">
        <w:rPr>
          <w:noProof/>
        </w:rPr>
        <w:t>17</w:t>
      </w:r>
      <w:r w:rsidR="00B27862">
        <w:rPr>
          <w:rFonts w:cs="Arial"/>
        </w:rPr>
        <w:fldChar w:fldCharType="end"/>
      </w:r>
      <w:r w:rsidR="00B27862" w:rsidRPr="00B27862">
        <w:rPr>
          <w:rFonts w:cs="Arial"/>
        </w:rPr>
        <w:t xml:space="preserve"> dargestellt.</w:t>
      </w:r>
      <w:r w:rsidR="00B27862">
        <w:rPr>
          <w:rFonts w:cs="Arial"/>
        </w:rPr>
        <w:t xml:space="preserve"> </w:t>
      </w:r>
    </w:p>
    <w:p w14:paraId="65DFA615" w14:textId="77777777" w:rsidR="0097677A" w:rsidRDefault="008926AA" w:rsidP="00D42E1A">
      <w:pPr>
        <w:keepNext/>
        <w:spacing w:line="360" w:lineRule="auto"/>
      </w:pPr>
      <w:r w:rsidRPr="00E37C3E">
        <w:rPr>
          <w:rFonts w:cs="Arial"/>
          <w:noProof/>
          <w:lang w:val="en-US"/>
        </w:rPr>
        <w:drawing>
          <wp:inline distT="0" distB="0" distL="0" distR="0" wp14:anchorId="2BC2E79B" wp14:editId="6F3BFCF9">
            <wp:extent cx="2963243" cy="1548216"/>
            <wp:effectExtent l="0" t="0" r="889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982273" cy="1558159"/>
                    </a:xfrm>
                    <a:prstGeom prst="rect">
                      <a:avLst/>
                    </a:prstGeom>
                    <a:noFill/>
                  </pic:spPr>
                </pic:pic>
              </a:graphicData>
            </a:graphic>
          </wp:inline>
        </w:drawing>
      </w:r>
    </w:p>
    <w:p w14:paraId="4FF36046" w14:textId="41B153A4" w:rsidR="00285FA6" w:rsidRDefault="0097677A" w:rsidP="00D42E1A">
      <w:pPr>
        <w:pStyle w:val="Beschriftung"/>
        <w:spacing w:line="360" w:lineRule="auto"/>
        <w:jc w:val="both"/>
      </w:pPr>
      <w:bookmarkStart w:id="88" w:name="_Ref47617167"/>
      <w:bookmarkStart w:id="89" w:name="_Ref47617162"/>
      <w:bookmarkStart w:id="90" w:name="_Toc48558272"/>
      <w:r>
        <w:t xml:space="preserve">Abbildung </w:t>
      </w:r>
      <w:r>
        <w:fldChar w:fldCharType="begin"/>
      </w:r>
      <w:r>
        <w:instrText xml:space="preserve"> SEQ Abbildung \* ARABIC </w:instrText>
      </w:r>
      <w:r>
        <w:fldChar w:fldCharType="separate"/>
      </w:r>
      <w:r w:rsidR="005B2264">
        <w:rPr>
          <w:noProof/>
        </w:rPr>
        <w:t>17</w:t>
      </w:r>
      <w:r>
        <w:fldChar w:fldCharType="end"/>
      </w:r>
      <w:bookmarkEnd w:id="88"/>
      <w:r>
        <w:t xml:space="preserve"> </w:t>
      </w:r>
      <w:bookmarkEnd w:id="89"/>
      <w:r w:rsidR="00B27862">
        <w:t>Unterprogramme des Data-Logging-Programms (Variante 1)</w:t>
      </w:r>
      <w:bookmarkEnd w:id="90"/>
    </w:p>
    <w:p w14:paraId="020501F0" w14:textId="77777777" w:rsidR="00DE528F" w:rsidRDefault="00DE528F" w:rsidP="00D42E1A">
      <w:pPr>
        <w:spacing w:line="360" w:lineRule="auto"/>
      </w:pPr>
    </w:p>
    <w:p w14:paraId="5FC5A78D" w14:textId="37959F17" w:rsidR="00B27862" w:rsidRPr="001710DC" w:rsidRDefault="00B27862" w:rsidP="00D42E1A">
      <w:pPr>
        <w:spacing w:line="360" w:lineRule="auto"/>
        <w:rPr>
          <w:b/>
        </w:rPr>
      </w:pPr>
      <w:r w:rsidRPr="001710DC">
        <w:rPr>
          <w:b/>
        </w:rPr>
        <w:t>Aufbau des kontinuierlichen Data-Logging-Programms (Unterprogramm)</w:t>
      </w:r>
    </w:p>
    <w:p w14:paraId="7F9FCAA5" w14:textId="41D697B2" w:rsidR="000B0DD1" w:rsidRPr="00E37C3E" w:rsidRDefault="00B27862" w:rsidP="00D42E1A">
      <w:pPr>
        <w:spacing w:line="360" w:lineRule="auto"/>
        <w:rPr>
          <w:rFonts w:cs="Arial"/>
        </w:rPr>
      </w:pPr>
      <w:r>
        <w:t xml:space="preserve">Der Programmablauf des kontinuierlichen Data-Logging-Programms ist in </w:t>
      </w:r>
      <w:r>
        <w:rPr>
          <w:rFonts w:cs="Arial"/>
        </w:rPr>
        <w:fldChar w:fldCharType="begin"/>
      </w:r>
      <w:r>
        <w:rPr>
          <w:rFonts w:cs="Arial"/>
        </w:rPr>
        <w:instrText xml:space="preserve"> REF _Ref47617831 \h </w:instrText>
      </w:r>
      <w:r>
        <w:rPr>
          <w:rFonts w:cs="Arial"/>
        </w:rPr>
      </w:r>
      <w:r>
        <w:rPr>
          <w:rFonts w:cs="Arial"/>
        </w:rPr>
        <w:fldChar w:fldCharType="separate"/>
      </w:r>
      <w:r w:rsidR="005B2264">
        <w:t xml:space="preserve">Abbildung </w:t>
      </w:r>
      <w:r w:rsidR="005B2264">
        <w:rPr>
          <w:noProof/>
        </w:rPr>
        <w:t>18</w:t>
      </w:r>
      <w:r>
        <w:rPr>
          <w:rFonts w:cs="Arial"/>
        </w:rPr>
        <w:fldChar w:fldCharType="end"/>
      </w:r>
      <w:r>
        <w:t xml:space="preserve"> dargestellt. </w:t>
      </w:r>
      <w:r w:rsidR="000B0DD1" w:rsidRPr="00E37C3E">
        <w:rPr>
          <w:rFonts w:cs="Arial"/>
        </w:rPr>
        <w:t>Zuerst werden 100 Datensä</w:t>
      </w:r>
      <w:r>
        <w:rPr>
          <w:rFonts w:cs="Arial"/>
        </w:rPr>
        <w:t>tze in den Buffer1 geschrieben und jeder Datensatz bekomm</w:t>
      </w:r>
      <w:r w:rsidR="000B0DD1" w:rsidRPr="00E37C3E">
        <w:rPr>
          <w:rFonts w:cs="Arial"/>
        </w:rPr>
        <w:t xml:space="preserve">t einen Zeitstempel und 10 Werte. Nach Abschluss des Schreibvorgangs, </w:t>
      </w:r>
      <w:r w:rsidRPr="00B27862">
        <w:rPr>
          <w:rFonts w:cs="Arial"/>
        </w:rPr>
        <w:t>wenn der Buffer gefüllt ist</w:t>
      </w:r>
      <w:r w:rsidR="000B0DD1" w:rsidRPr="00E37C3E">
        <w:rPr>
          <w:rFonts w:cs="Arial"/>
        </w:rPr>
        <w:t xml:space="preserve">, wird </w:t>
      </w:r>
      <w:r>
        <w:t>der Inhalt von</w:t>
      </w:r>
      <w:r w:rsidRPr="00E37C3E">
        <w:rPr>
          <w:rFonts w:cs="Arial"/>
        </w:rPr>
        <w:t xml:space="preserve"> </w:t>
      </w:r>
      <w:r w:rsidR="000B0DD1" w:rsidRPr="00E37C3E">
        <w:rPr>
          <w:rFonts w:cs="Arial"/>
        </w:rPr>
        <w:t xml:space="preserve">Buffer1 durch Aufrufen der Funktion XmlSrvWrite in </w:t>
      </w:r>
      <w:r>
        <w:rPr>
          <w:rFonts w:cs="Arial"/>
        </w:rPr>
        <w:t>ei</w:t>
      </w:r>
      <w:r w:rsidR="005169D7">
        <w:rPr>
          <w:rFonts w:cs="Arial"/>
        </w:rPr>
        <w:t>n neues</w:t>
      </w:r>
      <w:r w:rsidR="000B0DD1" w:rsidRPr="00E37C3E">
        <w:rPr>
          <w:rFonts w:cs="Arial"/>
        </w:rPr>
        <w:t xml:space="preserve"> XML-Dokument geschrieben.</w:t>
      </w:r>
      <w:r w:rsidRPr="00B27862">
        <w:t xml:space="preserve"> </w:t>
      </w:r>
      <w:r>
        <w:t>Wenn Daten aus Buffer1 gelesen werden, dürfen gleichzeitig nicht Daten in Buffer1 geschrieben werden, um sicherzustellen, dass die richtigen Daten gelesen werden. Gleiches gilt für Buffer2.</w:t>
      </w:r>
    </w:p>
    <w:p w14:paraId="302E21D7" w14:textId="12B79C0B" w:rsidR="000B0DD1" w:rsidRPr="00E37C3E" w:rsidRDefault="00B27862" w:rsidP="00D42E1A">
      <w:pPr>
        <w:spacing w:line="360" w:lineRule="auto"/>
        <w:rPr>
          <w:rFonts w:cs="Arial"/>
        </w:rPr>
      </w:pPr>
      <w:r>
        <w:rPr>
          <w:rFonts w:cs="Arial"/>
        </w:rPr>
        <w:t>Während de</w:t>
      </w:r>
      <w:r w:rsidR="005169D7">
        <w:rPr>
          <w:rFonts w:cs="Arial"/>
        </w:rPr>
        <w:t>s Schreiben</w:t>
      </w:r>
      <w:r>
        <w:rPr>
          <w:rFonts w:cs="Arial"/>
        </w:rPr>
        <w:t>s</w:t>
      </w:r>
      <w:r w:rsidR="005169D7">
        <w:rPr>
          <w:rFonts w:cs="Arial"/>
        </w:rPr>
        <w:t xml:space="preserve"> </w:t>
      </w:r>
      <w:r w:rsidR="003D433A">
        <w:rPr>
          <w:rFonts w:cs="Arial"/>
        </w:rPr>
        <w:t xml:space="preserve">der XML-Datei </w:t>
      </w:r>
      <w:r w:rsidR="005169D7">
        <w:rPr>
          <w:rFonts w:cs="Arial"/>
        </w:rPr>
        <w:t xml:space="preserve">von </w:t>
      </w:r>
      <w:r w:rsidR="003D433A">
        <w:rPr>
          <w:rFonts w:cs="Arial"/>
        </w:rPr>
        <w:t>Buffer1</w:t>
      </w:r>
      <w:r w:rsidR="000B0DD1" w:rsidRPr="00E37C3E">
        <w:rPr>
          <w:rFonts w:cs="Arial"/>
        </w:rPr>
        <w:t xml:space="preserve"> werden Daten</w:t>
      </w:r>
      <w:r>
        <w:rPr>
          <w:rFonts w:cs="Arial"/>
        </w:rPr>
        <w:t xml:space="preserve"> von der Datenquelle</w:t>
      </w:r>
      <w:r w:rsidR="000B0DD1" w:rsidRPr="00E37C3E">
        <w:rPr>
          <w:rFonts w:cs="Arial"/>
        </w:rPr>
        <w:t xml:space="preserve"> in Buffer2 geschrieben. Nachdem Buffer2 voll ist, wird der </w:t>
      </w:r>
      <w:r>
        <w:rPr>
          <w:rFonts w:cs="Arial"/>
        </w:rPr>
        <w:t>Inhalt von</w:t>
      </w:r>
      <w:r w:rsidR="000B0DD1" w:rsidRPr="00E37C3E">
        <w:rPr>
          <w:rFonts w:cs="Arial"/>
        </w:rPr>
        <w:t xml:space="preserve"> Buffer2 durch Aufrufen der Funktion XmlSrvWrite in </w:t>
      </w:r>
      <w:r>
        <w:rPr>
          <w:rFonts w:cs="Arial"/>
        </w:rPr>
        <w:t>ein</w:t>
      </w:r>
      <w:r w:rsidR="005169D7">
        <w:rPr>
          <w:rFonts w:cs="Arial"/>
        </w:rPr>
        <w:t xml:space="preserve"> neues</w:t>
      </w:r>
      <w:r w:rsidR="000B0DD1" w:rsidRPr="00E37C3E">
        <w:rPr>
          <w:rFonts w:cs="Arial"/>
        </w:rPr>
        <w:t xml:space="preserve"> XML-Dokument geschrieben. </w:t>
      </w:r>
      <w:r>
        <w:rPr>
          <w:rFonts w:cs="Arial"/>
        </w:rPr>
        <w:t>Während de</w:t>
      </w:r>
      <w:r w:rsidR="003D433A">
        <w:rPr>
          <w:rFonts w:cs="Arial"/>
        </w:rPr>
        <w:t>s Schreiben</w:t>
      </w:r>
      <w:r>
        <w:rPr>
          <w:rFonts w:cs="Arial"/>
        </w:rPr>
        <w:t>s</w:t>
      </w:r>
      <w:r w:rsidR="003D433A">
        <w:rPr>
          <w:rFonts w:cs="Arial"/>
        </w:rPr>
        <w:t xml:space="preserve"> der XML-Datei von Buffer2</w:t>
      </w:r>
      <w:r w:rsidR="000B0DD1" w:rsidRPr="00E37C3E">
        <w:rPr>
          <w:rFonts w:cs="Arial"/>
        </w:rPr>
        <w:t xml:space="preserve"> </w:t>
      </w:r>
      <w:r w:rsidR="003D433A">
        <w:rPr>
          <w:rFonts w:cs="Arial"/>
        </w:rPr>
        <w:t>werden</w:t>
      </w:r>
      <w:r w:rsidR="0091435F">
        <w:rPr>
          <w:rFonts w:cs="Arial"/>
        </w:rPr>
        <w:t xml:space="preserve"> </w:t>
      </w:r>
      <w:r>
        <w:t>die neuen Datensätze in Buffer1 geschrieben.</w:t>
      </w:r>
    </w:p>
    <w:p w14:paraId="74D4FF5B" w14:textId="76C6932D" w:rsidR="0096078D" w:rsidRPr="00E37C3E" w:rsidRDefault="000B0DD1" w:rsidP="00D42E1A">
      <w:pPr>
        <w:spacing w:line="360" w:lineRule="auto"/>
        <w:rPr>
          <w:rFonts w:cs="Arial"/>
        </w:rPr>
      </w:pPr>
      <w:r w:rsidRPr="00E37C3E">
        <w:rPr>
          <w:rFonts w:cs="Arial"/>
        </w:rPr>
        <w:t xml:space="preserve">Der Vorgang wird </w:t>
      </w:r>
      <w:r w:rsidR="002B53D8" w:rsidRPr="00E37C3E">
        <w:rPr>
          <w:rFonts w:cs="Arial"/>
        </w:rPr>
        <w:t xml:space="preserve">kontinuierlich </w:t>
      </w:r>
      <w:r w:rsidR="0091435F">
        <w:rPr>
          <w:rFonts w:cs="Arial"/>
        </w:rPr>
        <w:t>wiederholt</w:t>
      </w:r>
      <w:r w:rsidRPr="00E37C3E">
        <w:rPr>
          <w:rFonts w:cs="Arial"/>
        </w:rPr>
        <w:t xml:space="preserve">. </w:t>
      </w:r>
      <w:r w:rsidR="002B53D8" w:rsidRPr="00E37C3E">
        <w:rPr>
          <w:rFonts w:cs="Arial"/>
        </w:rPr>
        <w:t>Der Zeitstempel im Dateinamen stimmt mit dem Zeitstempel des letzten Datensatzes in der Datei überein.</w:t>
      </w:r>
    </w:p>
    <w:p w14:paraId="2A55467D" w14:textId="5B3B72B3" w:rsidR="0097677A" w:rsidRDefault="00524EB2" w:rsidP="00D42E1A">
      <w:pPr>
        <w:keepNext/>
        <w:spacing w:line="360" w:lineRule="auto"/>
      </w:pPr>
      <w:r>
        <w:rPr>
          <w:noProof/>
          <w:lang w:val="en-US"/>
        </w:rPr>
        <w:drawing>
          <wp:inline distT="0" distB="0" distL="0" distR="0" wp14:anchorId="09297A24" wp14:editId="12AC33F1">
            <wp:extent cx="4881880" cy="3351819"/>
            <wp:effectExtent l="0" t="0" r="0" b="127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888039" cy="3356047"/>
                    </a:xfrm>
                    <a:prstGeom prst="rect">
                      <a:avLst/>
                    </a:prstGeom>
                    <a:noFill/>
                  </pic:spPr>
                </pic:pic>
              </a:graphicData>
            </a:graphic>
          </wp:inline>
        </w:drawing>
      </w:r>
    </w:p>
    <w:p w14:paraId="2BB82DE3" w14:textId="04DAF40D" w:rsidR="001710DC" w:rsidRPr="001710DC" w:rsidRDefault="0097677A" w:rsidP="00FF18F5">
      <w:pPr>
        <w:pStyle w:val="Beschriftung"/>
        <w:spacing w:line="360" w:lineRule="auto"/>
        <w:jc w:val="both"/>
      </w:pPr>
      <w:bookmarkStart w:id="91" w:name="_Ref47617831"/>
      <w:bookmarkStart w:id="92" w:name="_Toc48558273"/>
      <w:r>
        <w:t xml:space="preserve">Abbildung </w:t>
      </w:r>
      <w:r>
        <w:fldChar w:fldCharType="begin"/>
      </w:r>
      <w:r>
        <w:instrText xml:space="preserve"> SEQ Abbildung \* ARABIC </w:instrText>
      </w:r>
      <w:r>
        <w:fldChar w:fldCharType="separate"/>
      </w:r>
      <w:r w:rsidR="005B2264">
        <w:rPr>
          <w:noProof/>
        </w:rPr>
        <w:t>18</w:t>
      </w:r>
      <w:r>
        <w:fldChar w:fldCharType="end"/>
      </w:r>
      <w:bookmarkEnd w:id="91"/>
      <w:r>
        <w:t xml:space="preserve"> </w:t>
      </w:r>
      <w:r w:rsidRPr="001F4D8F">
        <w:t xml:space="preserve">Flussdiagramm des Kontinuierlichen </w:t>
      </w:r>
      <w:r w:rsidR="00623BD6">
        <w:t>Data-Logging-</w:t>
      </w:r>
      <w:r w:rsidRPr="001F4D8F">
        <w:t xml:space="preserve">Programms in </w:t>
      </w:r>
      <w:r w:rsidR="00001DF2">
        <w:t>Variante 1</w:t>
      </w:r>
      <w:r>
        <w:rPr>
          <w:rStyle w:val="Funotenzeichen"/>
        </w:rPr>
        <w:footnoteReference w:id="18"/>
      </w:r>
      <w:bookmarkEnd w:id="92"/>
    </w:p>
    <w:p w14:paraId="41A32251" w14:textId="3557B21F" w:rsidR="00DE528F" w:rsidRDefault="00DE528F" w:rsidP="00D42E1A">
      <w:pPr>
        <w:spacing w:line="360" w:lineRule="auto"/>
        <w:rPr>
          <w:rFonts w:cs="Arial"/>
          <w:b/>
        </w:rPr>
      </w:pPr>
    </w:p>
    <w:p w14:paraId="005914E0" w14:textId="0D41DE14" w:rsidR="004E209A" w:rsidRDefault="004E209A" w:rsidP="00D42E1A">
      <w:pPr>
        <w:spacing w:line="360" w:lineRule="auto"/>
        <w:rPr>
          <w:rFonts w:cs="Arial"/>
          <w:b/>
        </w:rPr>
      </w:pPr>
    </w:p>
    <w:p w14:paraId="32F14F00" w14:textId="77777777" w:rsidR="004E209A" w:rsidRDefault="004E209A" w:rsidP="00D42E1A">
      <w:pPr>
        <w:spacing w:line="360" w:lineRule="auto"/>
        <w:rPr>
          <w:rFonts w:cs="Arial"/>
          <w:b/>
        </w:rPr>
      </w:pPr>
    </w:p>
    <w:p w14:paraId="0D7E2BE5" w14:textId="7406BD90" w:rsidR="002B53D8" w:rsidRPr="00623BD6" w:rsidRDefault="002B53D8" w:rsidP="00D42E1A">
      <w:pPr>
        <w:spacing w:line="360" w:lineRule="auto"/>
        <w:rPr>
          <w:rFonts w:cs="Arial"/>
          <w:b/>
        </w:rPr>
      </w:pPr>
      <w:r w:rsidRPr="00623BD6">
        <w:rPr>
          <w:rFonts w:cs="Arial"/>
          <w:b/>
        </w:rPr>
        <w:t>Funktion</w:t>
      </w:r>
      <w:r w:rsidR="00DE528F">
        <w:rPr>
          <w:rFonts w:cs="Arial"/>
          <w:b/>
        </w:rPr>
        <w:t>s</w:t>
      </w:r>
      <w:r w:rsidR="00D916FC" w:rsidRPr="00623BD6">
        <w:rPr>
          <w:rFonts w:cs="Arial"/>
          <w:b/>
        </w:rPr>
        <w:t>bausteine</w:t>
      </w:r>
    </w:p>
    <w:p w14:paraId="0C186D6E" w14:textId="77777777" w:rsidR="00623BD6" w:rsidRDefault="002B53D8" w:rsidP="00D42E1A">
      <w:pPr>
        <w:spacing w:line="360" w:lineRule="auto"/>
        <w:rPr>
          <w:rFonts w:cs="Arial"/>
        </w:rPr>
      </w:pPr>
      <w:r w:rsidRPr="00E37C3E">
        <w:rPr>
          <w:rFonts w:cs="Arial"/>
        </w:rPr>
        <w:t xml:space="preserve">DataLoggingContinue: </w:t>
      </w:r>
      <w:r w:rsidR="00623BD6">
        <w:t>Im Funktionsblock „DataLoggingContinue“ werden Werte durch Aufruf des Funktionsblocks „write_to_XML_Continue“ in den Buffer geschrieben</w:t>
      </w:r>
      <w:r w:rsidR="00574E07" w:rsidRPr="00E37C3E">
        <w:rPr>
          <w:rFonts w:cs="Arial"/>
        </w:rPr>
        <w:t>.</w:t>
      </w:r>
      <w:r w:rsidR="00CB3454">
        <w:rPr>
          <w:rFonts w:cs="Arial"/>
        </w:rPr>
        <w:t xml:space="preserve"> </w:t>
      </w:r>
      <w:r w:rsidR="00B658FB">
        <w:rPr>
          <w:rFonts w:cs="Arial"/>
        </w:rPr>
        <w:t xml:space="preserve">In jedem Zyklus wird </w:t>
      </w:r>
      <w:r w:rsidR="00B658FB" w:rsidRPr="00E37C3E">
        <w:rPr>
          <w:rFonts w:cs="Arial"/>
        </w:rPr>
        <w:t>DataLoggingContinue</w:t>
      </w:r>
      <w:r w:rsidR="00623BD6">
        <w:rPr>
          <w:rFonts w:cs="Arial"/>
        </w:rPr>
        <w:t xml:space="preserve"> auf</w:t>
      </w:r>
      <w:r w:rsidR="00B658FB">
        <w:rPr>
          <w:rFonts w:cs="Arial"/>
        </w:rPr>
        <w:t xml:space="preserve">gerufen und ein Datensatz in Buffer geschrieben. </w:t>
      </w:r>
      <w:r w:rsidR="00623BD6" w:rsidRPr="00623BD6">
        <w:rPr>
          <w:rFonts w:cs="Arial"/>
        </w:rPr>
        <w:t>Wenn der Buffer voll ist, wird das Flag bBufferFinish auf TRUE gesetzt. Die Variable LogInput verweist dann auf den anderen Buffer, in dem die neuen Datensätze dann geschrieben werden.</w:t>
      </w:r>
    </w:p>
    <w:p w14:paraId="29F49EFD" w14:textId="21C8A267" w:rsidR="00623BD6" w:rsidRDefault="002B53D8" w:rsidP="00D42E1A">
      <w:pPr>
        <w:spacing w:line="360" w:lineRule="auto"/>
        <w:rPr>
          <w:rFonts w:cs="Arial"/>
        </w:rPr>
      </w:pPr>
      <w:r w:rsidRPr="00E37C3E">
        <w:rPr>
          <w:rFonts w:cs="Arial"/>
        </w:rPr>
        <w:t xml:space="preserve">write_to_XML_Continue: </w:t>
      </w:r>
      <w:r w:rsidR="00E2759D">
        <w:rPr>
          <w:rFonts w:cs="Arial"/>
        </w:rPr>
        <w:t xml:space="preserve">Wenn bBufferFinish TRUE </w:t>
      </w:r>
      <w:r w:rsidR="00623BD6" w:rsidRPr="00623BD6">
        <w:rPr>
          <w:rFonts w:cs="Arial"/>
        </w:rPr>
        <w:t>ist, wird der Funktionsbaustein write_to_XML_Continue aufgerufen.</w:t>
      </w:r>
      <w:r w:rsidR="00623BD6">
        <w:rPr>
          <w:rFonts w:cs="Arial"/>
        </w:rPr>
        <w:t xml:space="preserve"> </w:t>
      </w:r>
      <w:r w:rsidRPr="00E37C3E">
        <w:rPr>
          <w:rFonts w:cs="Arial"/>
        </w:rPr>
        <w:t xml:space="preserve">In diesem Funktionsblock wird FB_XmlSrvWrite </w:t>
      </w:r>
      <w:r w:rsidR="00623BD6">
        <w:t>zweimal aufgerufen</w:t>
      </w:r>
      <w:r w:rsidRPr="00E37C3E">
        <w:rPr>
          <w:rFonts w:cs="Arial"/>
        </w:rPr>
        <w:t xml:space="preserve">. Beim ersten Mal wird der </w:t>
      </w:r>
      <w:r w:rsidR="00623BD6">
        <w:t>Inhalt vom Kopfteil</w:t>
      </w:r>
      <w:r w:rsidR="00623BD6" w:rsidRPr="00E37C3E">
        <w:rPr>
          <w:rFonts w:cs="Arial"/>
        </w:rPr>
        <w:t xml:space="preserve"> </w:t>
      </w:r>
      <w:r w:rsidR="00623BD6">
        <w:rPr>
          <w:rFonts w:cs="Arial"/>
        </w:rPr>
        <w:t>in das XML-Dokument geschrieben</w:t>
      </w:r>
      <w:r w:rsidRPr="00E37C3E">
        <w:rPr>
          <w:rFonts w:cs="Arial"/>
        </w:rPr>
        <w:t xml:space="preserve"> und beim </w:t>
      </w:r>
      <w:r w:rsidR="00623BD6">
        <w:t>zweiten</w:t>
      </w:r>
      <w:r w:rsidRPr="00E37C3E">
        <w:rPr>
          <w:rFonts w:cs="Arial"/>
        </w:rPr>
        <w:t xml:space="preserve"> Mal wird der </w:t>
      </w:r>
      <w:r w:rsidR="00623BD6">
        <w:t>Inhalt des von LogInput verwiesenen Buffers</w:t>
      </w:r>
      <w:r w:rsidR="00623BD6" w:rsidRPr="00E37C3E">
        <w:rPr>
          <w:rFonts w:cs="Arial"/>
        </w:rPr>
        <w:t xml:space="preserve"> </w:t>
      </w:r>
      <w:r w:rsidRPr="00E37C3E">
        <w:rPr>
          <w:rFonts w:cs="Arial"/>
        </w:rPr>
        <w:t xml:space="preserve">in das </w:t>
      </w:r>
      <w:r w:rsidR="00EE146F">
        <w:rPr>
          <w:rFonts w:cs="Arial"/>
        </w:rPr>
        <w:t>XML-</w:t>
      </w:r>
      <w:r w:rsidRPr="00E37C3E">
        <w:rPr>
          <w:rFonts w:cs="Arial"/>
        </w:rPr>
        <w:t>Dokument geschrieben.</w:t>
      </w:r>
      <w:r w:rsidR="00E2759D">
        <w:rPr>
          <w:rFonts w:cs="Arial"/>
        </w:rPr>
        <w:t xml:space="preserve"> </w:t>
      </w:r>
      <w:r w:rsidR="00623BD6" w:rsidRPr="00623BD6">
        <w:rPr>
          <w:rFonts w:cs="Arial"/>
        </w:rPr>
        <w:t>Das Ende der Bearbeitung von FB_XmlSrvWrite wird durch eine</w:t>
      </w:r>
      <w:r w:rsidR="00DA7749">
        <w:rPr>
          <w:rFonts w:cs="Arial"/>
        </w:rPr>
        <w:t xml:space="preserve"> fallende Flanke des Ausgangs bB</w:t>
      </w:r>
      <w:r w:rsidR="00623BD6" w:rsidRPr="00623BD6">
        <w:rPr>
          <w:rFonts w:cs="Arial"/>
        </w:rPr>
        <w:t>usy erkannt. In diesem Fall ist auch die Bearbeitung von write_to_XML_Continue beendet und der Ausgang WriteFinishFlag wird auf TRUE gesetzt.</w:t>
      </w:r>
    </w:p>
    <w:p w14:paraId="29D8B66C" w14:textId="260860C4" w:rsidR="00623BD6" w:rsidRDefault="00623BD6" w:rsidP="00D42E1A">
      <w:pPr>
        <w:spacing w:line="360" w:lineRule="auto"/>
      </w:pPr>
      <w:r>
        <w:t>Nachdem WriteFinishFlag gesetz</w:t>
      </w:r>
      <w:r w:rsidR="00DE528F">
        <w:t>t</w:t>
      </w:r>
      <w:r>
        <w:t xml:space="preserve"> ist, werden bBufferFinish und WriteFinishFlag </w:t>
      </w:r>
      <w:r w:rsidR="00DE528F">
        <w:t>zu</w:t>
      </w:r>
      <w:r>
        <w:t>rückgesetzt. write_to_XML_Continue ist für den nächsten Schreibvorgang bereit.</w:t>
      </w:r>
    </w:p>
    <w:p w14:paraId="76C69214" w14:textId="333EC439" w:rsidR="00384CA2" w:rsidRPr="001710DC" w:rsidRDefault="00384CA2" w:rsidP="00D42E1A">
      <w:pPr>
        <w:spacing w:line="360" w:lineRule="auto"/>
        <w:rPr>
          <w:b/>
        </w:rPr>
      </w:pPr>
      <w:r w:rsidRPr="001710DC">
        <w:rPr>
          <w:b/>
        </w:rPr>
        <w:t>Aufbau des eventbasierten Data-Logging-Programms (Unterprogramm)</w:t>
      </w:r>
    </w:p>
    <w:p w14:paraId="6188FE5C" w14:textId="59824C29" w:rsidR="00384CA2" w:rsidRDefault="00384CA2" w:rsidP="00D42E1A">
      <w:pPr>
        <w:spacing w:line="360" w:lineRule="auto"/>
      </w:pPr>
      <w:r>
        <w:t xml:space="preserve">Der Programmablauf des eventbasierten Data-Logging-Programms ist in </w:t>
      </w:r>
      <w:r>
        <w:rPr>
          <w:rFonts w:cs="Arial"/>
        </w:rPr>
        <w:fldChar w:fldCharType="begin"/>
      </w:r>
      <w:r>
        <w:rPr>
          <w:rFonts w:cs="Arial"/>
        </w:rPr>
        <w:instrText xml:space="preserve"> REF _Ref47617855 \h </w:instrText>
      </w:r>
      <w:r>
        <w:rPr>
          <w:rFonts w:cs="Arial"/>
        </w:rPr>
      </w:r>
      <w:r>
        <w:rPr>
          <w:rFonts w:cs="Arial"/>
        </w:rPr>
        <w:fldChar w:fldCharType="separate"/>
      </w:r>
      <w:r w:rsidR="005B2264">
        <w:t xml:space="preserve">Abbildung </w:t>
      </w:r>
      <w:r w:rsidR="005B2264">
        <w:rPr>
          <w:noProof/>
        </w:rPr>
        <w:t>19</w:t>
      </w:r>
      <w:r>
        <w:rPr>
          <w:rFonts w:cs="Arial"/>
        </w:rPr>
        <w:fldChar w:fldCharType="end"/>
      </w:r>
      <w:r>
        <w:rPr>
          <w:rFonts w:cs="Arial"/>
        </w:rPr>
        <w:t xml:space="preserve"> </w:t>
      </w:r>
      <w:r>
        <w:t>dargestellt</w:t>
      </w:r>
      <w:r w:rsidR="00560D71" w:rsidRPr="00E37C3E">
        <w:rPr>
          <w:rFonts w:cs="Arial"/>
        </w:rPr>
        <w:t>. In jedem Zy</w:t>
      </w:r>
      <w:r w:rsidR="00D42374" w:rsidRPr="00E37C3E">
        <w:rPr>
          <w:rFonts w:cs="Arial"/>
        </w:rPr>
        <w:t>klus wird ein Datensatz in den B</w:t>
      </w:r>
      <w:r w:rsidR="00560D71" w:rsidRPr="00E37C3E">
        <w:rPr>
          <w:rFonts w:cs="Arial"/>
        </w:rPr>
        <w:t>uffer</w:t>
      </w:r>
      <w:r w:rsidR="00164E3C">
        <w:rPr>
          <w:rFonts w:cs="Arial"/>
        </w:rPr>
        <w:t>1</w:t>
      </w:r>
      <w:r w:rsidR="00560D71" w:rsidRPr="00E37C3E">
        <w:rPr>
          <w:rFonts w:cs="Arial"/>
        </w:rPr>
        <w:t xml:space="preserve"> </w:t>
      </w:r>
      <w:r w:rsidR="00D42374" w:rsidRPr="00E37C3E">
        <w:rPr>
          <w:rFonts w:cs="Arial"/>
        </w:rPr>
        <w:t xml:space="preserve">geschrieben. </w:t>
      </w:r>
      <w:r>
        <w:t>Die Kapazität dieses Buffers beträgt 20 Speicherplätze (pro Datensatz ein Speicherplatz)</w:t>
      </w:r>
      <w:r w:rsidR="00560D71" w:rsidRPr="00E37C3E">
        <w:rPr>
          <w:rFonts w:cs="Arial"/>
        </w:rPr>
        <w:t>.</w:t>
      </w:r>
      <w:r w:rsidRPr="00384CA2">
        <w:t xml:space="preserve"> </w:t>
      </w:r>
      <w:r w:rsidR="00DE528F">
        <w:t>Nachdem ein Datensatz in den 20-ten</w:t>
      </w:r>
      <w:r>
        <w:t xml:space="preserve"> Speicherplatz geschrieben worden ist, wird der nächste Datensatz in den ersten Speicherplatz des Buffers geschrieben. (Der Inhalt der Speicherplätze wird überschrieben.)</w:t>
      </w:r>
      <w:r w:rsidRPr="00384CA2">
        <w:t xml:space="preserve"> </w:t>
      </w:r>
      <w:r>
        <w:t>Buffer1 wird solange überschrieben, bis ein Ereignis auftritt.</w:t>
      </w:r>
    </w:p>
    <w:p w14:paraId="03BEE013" w14:textId="125E0869" w:rsidR="00384CA2" w:rsidRDefault="00384CA2" w:rsidP="00D42E1A">
      <w:pPr>
        <w:spacing w:line="360" w:lineRule="auto"/>
      </w:pPr>
      <w:r>
        <w:t>Wenn ein Ereignis auftritt, befinden sich im Buffer1 die 20 Datensätze, welche unmittelbar vor dem Ereignis liegen.</w:t>
      </w:r>
      <w:r w:rsidRPr="00384CA2">
        <w:t xml:space="preserve"> </w:t>
      </w:r>
      <w:r>
        <w:t>Zu diesem Zeitpunkt werden die 20 Datensätze aus Buffer1 in den Buffer2 kopiert. Der Inhalt von Buffer2 wird mit der Funktion XmlSrvWrite in ein XML-Dokument geschrieben.</w:t>
      </w:r>
    </w:p>
    <w:p w14:paraId="08E0665C" w14:textId="4D1D14F5" w:rsidR="00164E3C" w:rsidRPr="00E37C3E" w:rsidRDefault="00CA4AF5" w:rsidP="00D42E1A">
      <w:pPr>
        <w:spacing w:line="360" w:lineRule="auto"/>
        <w:rPr>
          <w:rFonts w:cs="Arial"/>
        </w:rPr>
      </w:pPr>
      <w:r>
        <w:rPr>
          <w:rFonts w:cs="Arial"/>
        </w:rPr>
        <w:t>Wä</w:t>
      </w:r>
      <w:r w:rsidR="00384CA2">
        <w:rPr>
          <w:rFonts w:cs="Arial"/>
        </w:rPr>
        <w:t>hrend de</w:t>
      </w:r>
      <w:r>
        <w:rPr>
          <w:rFonts w:cs="Arial"/>
        </w:rPr>
        <w:t>s Schreiben</w:t>
      </w:r>
      <w:r w:rsidR="00384CA2">
        <w:rPr>
          <w:rFonts w:cs="Arial"/>
        </w:rPr>
        <w:t>s</w:t>
      </w:r>
      <w:r>
        <w:rPr>
          <w:rFonts w:cs="Arial"/>
        </w:rPr>
        <w:t xml:space="preserve"> der XML-Datei von Buffer2</w:t>
      </w:r>
      <w:r w:rsidRPr="00E37C3E">
        <w:rPr>
          <w:rFonts w:cs="Arial"/>
        </w:rPr>
        <w:t xml:space="preserve"> </w:t>
      </w:r>
      <w:r w:rsidR="00560D71" w:rsidRPr="00E37C3E">
        <w:rPr>
          <w:rFonts w:cs="Arial"/>
        </w:rPr>
        <w:t>w</w:t>
      </w:r>
      <w:r w:rsidR="00164E3C">
        <w:rPr>
          <w:rFonts w:cs="Arial"/>
        </w:rPr>
        <w:t xml:space="preserve">erden </w:t>
      </w:r>
      <w:r w:rsidR="00384CA2">
        <w:t xml:space="preserve">neue Datensätze in Buffer1 </w:t>
      </w:r>
      <w:r w:rsidR="00560D71" w:rsidRPr="00E37C3E">
        <w:rPr>
          <w:rFonts w:cs="Arial"/>
        </w:rPr>
        <w:t>geschrieben. N</w:t>
      </w:r>
      <w:r w:rsidR="00073191" w:rsidRPr="00E37C3E">
        <w:rPr>
          <w:rFonts w:cs="Arial"/>
        </w:rPr>
        <w:t>achdem Buffer1</w:t>
      </w:r>
      <w:r w:rsidR="00560D71" w:rsidRPr="00E37C3E">
        <w:rPr>
          <w:rFonts w:cs="Arial"/>
        </w:rPr>
        <w:t xml:space="preserve"> </w:t>
      </w:r>
      <w:r w:rsidR="00073191" w:rsidRPr="00E37C3E">
        <w:rPr>
          <w:rFonts w:cs="Arial"/>
        </w:rPr>
        <w:t xml:space="preserve">wieder </w:t>
      </w:r>
      <w:r w:rsidR="00560D71" w:rsidRPr="00E37C3E">
        <w:rPr>
          <w:rFonts w:cs="Arial"/>
        </w:rPr>
        <w:t xml:space="preserve">voll ist, </w:t>
      </w:r>
      <w:r w:rsidR="00F76EE7">
        <w:t>das heißt 20 weitere Datensätze sind in Buffer1 geschrieben worden</w:t>
      </w:r>
      <w:r w:rsidR="00073191" w:rsidRPr="00E37C3E">
        <w:rPr>
          <w:rFonts w:cs="Arial"/>
        </w:rPr>
        <w:t>,</w:t>
      </w:r>
      <w:r w:rsidR="00560D71" w:rsidRPr="00E37C3E">
        <w:rPr>
          <w:rFonts w:cs="Arial"/>
        </w:rPr>
        <w:t xml:space="preserve"> </w:t>
      </w:r>
      <w:r w:rsidR="00073191" w:rsidRPr="00E37C3E">
        <w:rPr>
          <w:rFonts w:cs="Arial"/>
        </w:rPr>
        <w:t>werden die</w:t>
      </w:r>
      <w:r w:rsidR="00F76EE7">
        <w:rPr>
          <w:rFonts w:cs="Arial"/>
        </w:rPr>
        <w:t>se</w:t>
      </w:r>
      <w:r w:rsidR="00073191" w:rsidRPr="00E37C3E">
        <w:rPr>
          <w:rFonts w:cs="Arial"/>
        </w:rPr>
        <w:t xml:space="preserve"> 20 Datensätze </w:t>
      </w:r>
      <w:r w:rsidR="00F76EE7">
        <w:rPr>
          <w:rFonts w:cs="Arial"/>
        </w:rPr>
        <w:t>in den</w:t>
      </w:r>
      <w:r w:rsidR="00F76EE7" w:rsidRPr="00F76EE7">
        <w:rPr>
          <w:rFonts w:cs="Arial"/>
        </w:rPr>
        <w:t xml:space="preserve"> Buffer2 übertragen. Anschließen</w:t>
      </w:r>
      <w:r w:rsidR="00DE528F">
        <w:rPr>
          <w:rFonts w:cs="Arial"/>
        </w:rPr>
        <w:t>d</w:t>
      </w:r>
      <w:r w:rsidR="00F76EE7" w:rsidRPr="00F76EE7">
        <w:rPr>
          <w:rFonts w:cs="Arial"/>
        </w:rPr>
        <w:t xml:space="preserve"> wird der Inhalt von Buffer2 in ein neues XML-Dokument geschrieben.</w:t>
      </w:r>
      <w:r w:rsidR="00696A25" w:rsidRPr="00E37C3E">
        <w:rPr>
          <w:rFonts w:cs="Arial"/>
        </w:rPr>
        <w:t xml:space="preserve"> </w:t>
      </w:r>
      <w:r w:rsidR="00F76EE7">
        <w:t>Diese 20 Datensätze sind die 20 Datensätze nach dem Ereignis</w:t>
      </w:r>
      <w:r w:rsidR="00696A25" w:rsidRPr="00E37C3E">
        <w:rPr>
          <w:rFonts w:cs="Arial"/>
        </w:rPr>
        <w:t>.</w:t>
      </w:r>
      <w:r w:rsidR="00560D71" w:rsidRPr="00E37C3E">
        <w:rPr>
          <w:rFonts w:cs="Arial"/>
        </w:rPr>
        <w:t xml:space="preserve"> </w:t>
      </w:r>
      <w:r>
        <w:rPr>
          <w:rFonts w:cs="Arial"/>
        </w:rPr>
        <w:t xml:space="preserve">Während </w:t>
      </w:r>
      <w:r w:rsidR="00F76EE7">
        <w:t>des Schreibens</w:t>
      </w:r>
      <w:r w:rsidR="00F76EE7">
        <w:rPr>
          <w:rFonts w:cs="Arial"/>
        </w:rPr>
        <w:t xml:space="preserve"> </w:t>
      </w:r>
      <w:r>
        <w:rPr>
          <w:rFonts w:cs="Arial"/>
        </w:rPr>
        <w:t>der XML-Datei von Buffer2</w:t>
      </w:r>
      <w:r w:rsidRPr="00E37C3E">
        <w:rPr>
          <w:rFonts w:cs="Arial"/>
        </w:rPr>
        <w:t xml:space="preserve"> </w:t>
      </w:r>
      <w:r w:rsidR="00F76EE7" w:rsidRPr="00F76EE7">
        <w:rPr>
          <w:rFonts w:cs="Arial"/>
        </w:rPr>
        <w:t>werden neue Datensätze wieder in Buffer1 geschrieben. Es werden insgesamt zwei XML-Dateien pro Ereignis erzeugt.</w:t>
      </w:r>
    </w:p>
    <w:p w14:paraId="0A81B089" w14:textId="77777777" w:rsidR="0097677A" w:rsidRDefault="00EB5A0C" w:rsidP="00D42E1A">
      <w:pPr>
        <w:keepNext/>
        <w:spacing w:line="360" w:lineRule="auto"/>
      </w:pPr>
      <w:r w:rsidRPr="00E37C3E">
        <w:rPr>
          <w:rFonts w:cs="Arial"/>
          <w:noProof/>
          <w:lang w:val="en-US"/>
        </w:rPr>
        <w:drawing>
          <wp:inline distT="0" distB="0" distL="0" distR="0" wp14:anchorId="165EB169" wp14:editId="49C8CAC8">
            <wp:extent cx="3091137" cy="310993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103938" cy="3122817"/>
                    </a:xfrm>
                    <a:prstGeom prst="rect">
                      <a:avLst/>
                    </a:prstGeom>
                    <a:noFill/>
                  </pic:spPr>
                </pic:pic>
              </a:graphicData>
            </a:graphic>
          </wp:inline>
        </w:drawing>
      </w:r>
    </w:p>
    <w:p w14:paraId="62D679A2" w14:textId="12C5DD0E" w:rsidR="001710DC" w:rsidRPr="001710DC" w:rsidRDefault="0097677A" w:rsidP="00FF18F5">
      <w:pPr>
        <w:pStyle w:val="Beschriftung"/>
        <w:spacing w:line="360" w:lineRule="auto"/>
        <w:jc w:val="both"/>
      </w:pPr>
      <w:bookmarkStart w:id="93" w:name="_Ref47617855"/>
      <w:bookmarkStart w:id="94" w:name="_Toc48558274"/>
      <w:r>
        <w:t xml:space="preserve">Abbildung </w:t>
      </w:r>
      <w:r>
        <w:fldChar w:fldCharType="begin"/>
      </w:r>
      <w:r>
        <w:instrText xml:space="preserve"> SEQ Abbildung \* ARABIC </w:instrText>
      </w:r>
      <w:r>
        <w:fldChar w:fldCharType="separate"/>
      </w:r>
      <w:r w:rsidR="005B2264">
        <w:rPr>
          <w:noProof/>
        </w:rPr>
        <w:t>19</w:t>
      </w:r>
      <w:r>
        <w:fldChar w:fldCharType="end"/>
      </w:r>
      <w:bookmarkEnd w:id="93"/>
      <w:r>
        <w:t xml:space="preserve"> </w:t>
      </w:r>
      <w:r w:rsidRPr="003C5DF5">
        <w:t xml:space="preserve">Flussdiagramm des </w:t>
      </w:r>
      <w:r w:rsidR="00F76EE7">
        <w:t xml:space="preserve">eventbasierten Data-Logging-Programms </w:t>
      </w:r>
      <w:r w:rsidR="00F76EE7" w:rsidRPr="001F4D8F">
        <w:t xml:space="preserve">in </w:t>
      </w:r>
      <w:r w:rsidR="00001DF2">
        <w:t>Variante 1</w:t>
      </w:r>
      <w:r>
        <w:rPr>
          <w:rStyle w:val="Funotenzeichen"/>
          <w:rFonts w:cs="Arial"/>
        </w:rPr>
        <w:footnoteReference w:id="19"/>
      </w:r>
      <w:bookmarkEnd w:id="94"/>
    </w:p>
    <w:p w14:paraId="62D8DCBD" w14:textId="77777777" w:rsidR="00F76EE7" w:rsidRPr="00F76EE7" w:rsidRDefault="00F76EE7" w:rsidP="00D42E1A">
      <w:pPr>
        <w:spacing w:line="360" w:lineRule="auto"/>
        <w:rPr>
          <w:rFonts w:cs="Arial"/>
          <w:b/>
        </w:rPr>
      </w:pPr>
      <w:r w:rsidRPr="00F76EE7">
        <w:rPr>
          <w:b/>
        </w:rPr>
        <w:t>Funktionsbausteine</w:t>
      </w:r>
      <w:r w:rsidRPr="00F76EE7">
        <w:rPr>
          <w:rFonts w:cs="Arial"/>
          <w:b/>
        </w:rPr>
        <w:t xml:space="preserve"> </w:t>
      </w:r>
    </w:p>
    <w:p w14:paraId="2ECBF8B7" w14:textId="2A46187C" w:rsidR="005A4A89" w:rsidRDefault="00560D71" w:rsidP="00D42E1A">
      <w:pPr>
        <w:spacing w:line="360" w:lineRule="auto"/>
      </w:pPr>
      <w:r w:rsidRPr="00E37C3E">
        <w:rPr>
          <w:rFonts w:cs="Arial"/>
        </w:rPr>
        <w:t>DataL</w:t>
      </w:r>
      <w:r w:rsidR="00EB5A0C" w:rsidRPr="00E37C3E">
        <w:rPr>
          <w:rFonts w:cs="Arial"/>
        </w:rPr>
        <w:t>oggingEvent</w:t>
      </w:r>
      <w:r w:rsidRPr="00E37C3E">
        <w:rPr>
          <w:rFonts w:cs="Arial"/>
        </w:rPr>
        <w:t xml:space="preserve">: </w:t>
      </w:r>
      <w:r w:rsidR="005A4A89">
        <w:t>In dem Funktionsblock „DataLoggingEvent“ werden Datensätze in den Buffer geschrieben und mit dem Funktionsblock FB_write_to_XML_Event der Bufferinhalt in eine XML-Datei geschrieben.</w:t>
      </w:r>
      <w:r w:rsidR="005A4A89">
        <w:rPr>
          <w:rFonts w:cs="Arial"/>
        </w:rPr>
        <w:t xml:space="preserve"> </w:t>
      </w:r>
      <w:r w:rsidR="00B658FB">
        <w:rPr>
          <w:rFonts w:cs="Arial"/>
        </w:rPr>
        <w:t xml:space="preserve">In jedem Zyklus wird </w:t>
      </w:r>
      <w:r w:rsidR="005A4A89">
        <w:t xml:space="preserve">DataLoggingEvent aufgerufen </w:t>
      </w:r>
      <w:r w:rsidR="00B658FB">
        <w:rPr>
          <w:rFonts w:cs="Arial"/>
        </w:rPr>
        <w:t xml:space="preserve">und </w:t>
      </w:r>
      <w:r w:rsidR="005A4A89">
        <w:rPr>
          <w:rFonts w:cs="Arial"/>
        </w:rPr>
        <w:t xml:space="preserve">ein </w:t>
      </w:r>
      <w:r w:rsidR="005A4A89">
        <w:t xml:space="preserve">Datensatz in Buffer1 geschrieben. </w:t>
      </w:r>
      <w:r w:rsidR="005A4A89" w:rsidRPr="005A4A89">
        <w:t>Wenn eine steigende Flanke am Eingang Event detektiert worden ist, werden die Datensätze von Buffer1 nach Buffer2 übertragen. Anschließend wird das Flag bBufferFinish auf TRUE gesetzt.</w:t>
      </w:r>
    </w:p>
    <w:p w14:paraId="4F8021CA" w14:textId="49B8390E" w:rsidR="00B44044" w:rsidRDefault="00560D71" w:rsidP="00D42E1A">
      <w:pPr>
        <w:spacing w:line="360" w:lineRule="auto"/>
      </w:pPr>
      <w:r w:rsidRPr="00E0704C">
        <w:rPr>
          <w:rFonts w:cs="Arial"/>
        </w:rPr>
        <w:t>write</w:t>
      </w:r>
      <w:r w:rsidR="00EB5A0C" w:rsidRPr="00E0704C">
        <w:rPr>
          <w:rFonts w:cs="Arial"/>
        </w:rPr>
        <w:t>_to_XML_Event</w:t>
      </w:r>
      <w:r w:rsidR="00E0704C" w:rsidRPr="00E0704C">
        <w:rPr>
          <w:rFonts w:cs="Arial"/>
        </w:rPr>
        <w:t xml:space="preserve">: </w:t>
      </w:r>
      <w:r w:rsidR="000A6B68">
        <w:rPr>
          <w:rFonts w:cs="Arial"/>
        </w:rPr>
        <w:t xml:space="preserve">Wenn bBufferFinish TRUE </w:t>
      </w:r>
      <w:r w:rsidR="005A4A89">
        <w:t>ist, wird der Funktionsbaustein „write_to_XML_Event“ gestartet. Dieser Funktionsbaustein funktioniert ähnlich wie der Funktionsbaustein „write_to_XML_Event“ beim kontinuierlichen Data-Logging.</w:t>
      </w:r>
      <w:r w:rsidR="005A4A89" w:rsidRPr="005A4A89">
        <w:t xml:space="preserve"> </w:t>
      </w:r>
      <w:r w:rsidR="005A4A89">
        <w:t xml:space="preserve">Der Unterschied ist die Größe des aufzuzeichnenden Buffers. </w:t>
      </w:r>
      <w:r w:rsidR="00B658FB">
        <w:rPr>
          <w:rFonts w:cs="Arial"/>
        </w:rPr>
        <w:t>In</w:t>
      </w:r>
      <w:r w:rsidR="00B658FB" w:rsidRPr="00B658FB">
        <w:rPr>
          <w:rFonts w:cs="Arial"/>
        </w:rPr>
        <w:t xml:space="preserve"> </w:t>
      </w:r>
      <w:r w:rsidR="00B658FB" w:rsidRPr="00E0704C">
        <w:rPr>
          <w:rFonts w:cs="Arial"/>
        </w:rPr>
        <w:t>write_to_XML_Event</w:t>
      </w:r>
      <w:r w:rsidR="00EE146F" w:rsidRPr="00EE146F">
        <w:rPr>
          <w:rFonts w:cs="Arial"/>
        </w:rPr>
        <w:t xml:space="preserve"> </w:t>
      </w:r>
      <w:r w:rsidR="00EE146F" w:rsidRPr="00E37C3E">
        <w:rPr>
          <w:rFonts w:cs="Arial"/>
        </w:rPr>
        <w:t xml:space="preserve">wird der </w:t>
      </w:r>
      <w:r w:rsidR="005A4A89">
        <w:t>Inhalt von Buffer2</w:t>
      </w:r>
      <w:r w:rsidR="00EE146F" w:rsidRPr="00E37C3E">
        <w:rPr>
          <w:rFonts w:cs="Arial"/>
        </w:rPr>
        <w:t xml:space="preserve"> in </w:t>
      </w:r>
      <w:r w:rsidR="005A4A89">
        <w:t>die XML-Datei</w:t>
      </w:r>
      <w:r w:rsidR="00EE146F" w:rsidRPr="00E37C3E">
        <w:rPr>
          <w:rFonts w:cs="Arial"/>
        </w:rPr>
        <w:t xml:space="preserve"> geschrieben.</w:t>
      </w:r>
    </w:p>
    <w:p w14:paraId="5BC1833B" w14:textId="616384EB" w:rsidR="00B44044" w:rsidRDefault="00B44044" w:rsidP="00D42E1A">
      <w:pPr>
        <w:spacing w:line="360" w:lineRule="auto"/>
        <w:rPr>
          <w:rFonts w:cs="Arial"/>
        </w:rPr>
      </w:pPr>
    </w:p>
    <w:p w14:paraId="41EF1A57" w14:textId="77777777" w:rsidR="00DE528F" w:rsidRPr="00B44044" w:rsidRDefault="00DE528F" w:rsidP="00D42E1A">
      <w:pPr>
        <w:spacing w:line="360" w:lineRule="auto"/>
        <w:rPr>
          <w:rFonts w:cs="Arial"/>
        </w:rPr>
      </w:pPr>
    </w:p>
    <w:p w14:paraId="2EEA340E" w14:textId="15A9D514" w:rsidR="002115B7" w:rsidRPr="009A18EB" w:rsidRDefault="002115B7" w:rsidP="00D42E1A">
      <w:pPr>
        <w:pStyle w:val="berschrift3"/>
        <w:rPr>
          <w:rFonts w:cs="Arial"/>
        </w:rPr>
      </w:pPr>
      <w:bookmarkStart w:id="95" w:name="_Toc48558535"/>
      <w:r w:rsidRPr="009A18EB">
        <w:rPr>
          <w:rFonts w:cs="Arial"/>
        </w:rPr>
        <w:t xml:space="preserve">5.4.2 </w:t>
      </w:r>
      <w:r w:rsidR="009A18EB" w:rsidRPr="005F02ED">
        <w:t>Variante 2: Data-Logging-Funktion in TwinCAT C++</w:t>
      </w:r>
      <w:bookmarkEnd w:id="95"/>
    </w:p>
    <w:p w14:paraId="69DBDB1E" w14:textId="77777777" w:rsidR="002115B7" w:rsidRPr="009A18EB" w:rsidRDefault="002115B7" w:rsidP="00D42E1A">
      <w:pPr>
        <w:spacing w:line="360" w:lineRule="auto"/>
        <w:rPr>
          <w:lang w:val="en-US"/>
        </w:rPr>
      </w:pPr>
    </w:p>
    <w:p w14:paraId="3513DD9D" w14:textId="11BD85A3" w:rsidR="003F0E73" w:rsidRDefault="00CE5E86" w:rsidP="00D42E1A">
      <w:pPr>
        <w:spacing w:line="360" w:lineRule="auto"/>
        <w:rPr>
          <w:rFonts w:cs="Arial"/>
        </w:rPr>
      </w:pPr>
      <w:r>
        <w:rPr>
          <w:rFonts w:cs="Arial"/>
        </w:rPr>
        <w:t>Nach</w:t>
      </w:r>
      <w:r w:rsidR="002115B7" w:rsidRPr="00E37C3E">
        <w:rPr>
          <w:rFonts w:cs="Arial"/>
        </w:rPr>
        <w:t xml:space="preserve">dem </w:t>
      </w:r>
      <w:r w:rsidR="003F0E73">
        <w:rPr>
          <w:rFonts w:cs="Arial"/>
        </w:rPr>
        <w:t>ein neue</w:t>
      </w:r>
      <w:r>
        <w:rPr>
          <w:rFonts w:cs="Arial"/>
        </w:rPr>
        <w:t>s C ++ - Projekt</w:t>
      </w:r>
      <w:r w:rsidR="002115B7" w:rsidRPr="00E37C3E">
        <w:rPr>
          <w:rFonts w:cs="Arial"/>
        </w:rPr>
        <w:t xml:space="preserve"> </w:t>
      </w:r>
      <w:r w:rsidR="003F0E73">
        <w:rPr>
          <w:rFonts w:cs="Arial"/>
        </w:rPr>
        <w:t>erstellt worden ist</w:t>
      </w:r>
      <w:r>
        <w:rPr>
          <w:rFonts w:cs="Arial"/>
        </w:rPr>
        <w:t xml:space="preserve">, </w:t>
      </w:r>
      <w:r w:rsidR="002115B7" w:rsidRPr="00E37C3E">
        <w:rPr>
          <w:rFonts w:cs="Arial"/>
        </w:rPr>
        <w:t xml:space="preserve">werden die Ordner </w:t>
      </w:r>
      <w:r w:rsidR="00DE528F">
        <w:rPr>
          <w:rFonts w:cs="Arial"/>
        </w:rPr>
        <w:t>für die „source file“s und die „h</w:t>
      </w:r>
      <w:r w:rsidR="002115B7" w:rsidRPr="00E37C3E">
        <w:rPr>
          <w:rFonts w:cs="Arial"/>
        </w:rPr>
        <w:t>eader file“</w:t>
      </w:r>
      <w:r w:rsidR="00DE528F">
        <w:rPr>
          <w:rFonts w:cs="Arial"/>
        </w:rPr>
        <w:t>s</w:t>
      </w:r>
      <w:r w:rsidR="002115B7" w:rsidRPr="00E37C3E">
        <w:rPr>
          <w:rFonts w:cs="Arial"/>
        </w:rPr>
        <w:t xml:space="preserve"> </w:t>
      </w:r>
      <w:r w:rsidR="003F0E73" w:rsidRPr="003F0E73">
        <w:rPr>
          <w:rFonts w:cs="Arial"/>
        </w:rPr>
        <w:t>automatisch von der Entwicklungsumgebung erzeugt. Die Programmierung mit TwinCAT C++ entspricht der Programmierung mit C++.</w:t>
      </w:r>
    </w:p>
    <w:p w14:paraId="12F97992" w14:textId="77777777" w:rsidR="001710DC" w:rsidRDefault="001710DC" w:rsidP="00D42E1A">
      <w:pPr>
        <w:spacing w:line="360" w:lineRule="auto"/>
        <w:rPr>
          <w:rFonts w:cs="Arial"/>
        </w:rPr>
      </w:pPr>
    </w:p>
    <w:p w14:paraId="409AFB3D" w14:textId="25F128E7" w:rsidR="00822444" w:rsidRDefault="00822444" w:rsidP="00D42E1A">
      <w:pPr>
        <w:pStyle w:val="berschrift4"/>
      </w:pPr>
      <w:r>
        <w:t xml:space="preserve">5.4.2.1 </w:t>
      </w:r>
      <w:r w:rsidRPr="00C50285">
        <w:t>Verwendete Schnittstellen</w:t>
      </w:r>
    </w:p>
    <w:p w14:paraId="2FBAE755" w14:textId="77777777" w:rsidR="001710DC" w:rsidRPr="001710DC" w:rsidRDefault="001710DC" w:rsidP="00D42E1A">
      <w:pPr>
        <w:spacing w:line="360" w:lineRule="auto"/>
      </w:pPr>
    </w:p>
    <w:p w14:paraId="14A52642" w14:textId="3DEEDC00" w:rsidR="00822444" w:rsidRPr="00E37C3E" w:rsidRDefault="00822444" w:rsidP="00D42E1A">
      <w:pPr>
        <w:spacing w:line="360" w:lineRule="auto"/>
        <w:rPr>
          <w:rFonts w:cs="Arial"/>
        </w:rPr>
      </w:pPr>
      <w:r>
        <w:t xml:space="preserve">Beckhoff stellt Schnittstellen zur Verfügung, um die vom Anwender entwickelten C++-Module zu verwenden. </w:t>
      </w:r>
      <w:r w:rsidRPr="00E37C3E">
        <w:rPr>
          <w:rFonts w:cs="Arial"/>
        </w:rPr>
        <w:t>Im Folgenden werden die Schnittstellen aufgeführt, die für die Dat</w:t>
      </w:r>
      <w:r w:rsidR="00561879">
        <w:rPr>
          <w:rFonts w:cs="Arial"/>
        </w:rPr>
        <w:t>a-L</w:t>
      </w:r>
      <w:r>
        <w:rPr>
          <w:rFonts w:cs="Arial"/>
        </w:rPr>
        <w:t>ogging-F</w:t>
      </w:r>
      <w:r w:rsidRPr="00E37C3E">
        <w:rPr>
          <w:rFonts w:cs="Arial"/>
        </w:rPr>
        <w:t>unktion erforderlich sind.</w:t>
      </w:r>
    </w:p>
    <w:p w14:paraId="1EB97650" w14:textId="77777777" w:rsidR="00822444" w:rsidRPr="00822444" w:rsidRDefault="00822444" w:rsidP="00D42E1A">
      <w:pPr>
        <w:spacing w:line="360" w:lineRule="auto"/>
        <w:rPr>
          <w:rFonts w:cs="Arial"/>
          <w:b/>
        </w:rPr>
      </w:pPr>
      <w:r w:rsidRPr="00822444">
        <w:rPr>
          <w:rFonts w:cs="Arial"/>
          <w:b/>
        </w:rPr>
        <w:t>Schnittstelle TcFileAccess</w:t>
      </w:r>
    </w:p>
    <w:p w14:paraId="4BFCA7B7" w14:textId="6AB99BC4" w:rsidR="00822444" w:rsidRPr="00D42E1A" w:rsidRDefault="00822444" w:rsidP="00D42E1A">
      <w:pPr>
        <w:spacing w:line="360" w:lineRule="auto"/>
        <w:rPr>
          <w:rFonts w:cs="Arial"/>
        </w:rPr>
      </w:pPr>
      <w:r w:rsidRPr="00D42E1A">
        <w:rPr>
          <w:rFonts w:cs="Arial"/>
        </w:rPr>
        <w:t>Mit der Schnittstelle TcFileAccess wird über ein TwinCAT C ++ - Modul auf das Dateisystem des IPCs zugegriffen. Die Quelldatei muss die Unterstützungsdatei TcFileAccessInterfaces.h von Beckhoff aus dem Ordner „external dependencies“ enthalten</w:t>
      </w:r>
      <w:r w:rsidR="001710DC" w:rsidRPr="00D42E1A">
        <w:rPr>
          <w:rFonts w:cs="Arial"/>
        </w:rPr>
        <w:t>(vgl.</w:t>
      </w:r>
      <w:r w:rsidRPr="00D42E1A">
        <w:rPr>
          <w:rFonts w:cs="Arial"/>
        </w:rPr>
        <w:t xml:space="preserve"> </w:t>
      </w:r>
      <w:sdt>
        <w:sdtPr>
          <w:rPr>
            <w:rFonts w:cs="Arial"/>
          </w:rPr>
          <w:id w:val="1356845253"/>
          <w:citation/>
        </w:sdtPr>
        <w:sdtEndPr/>
        <w:sdtContent>
          <w:r w:rsidRPr="00D42E1A">
            <w:rPr>
              <w:rFonts w:cs="Arial"/>
            </w:rPr>
            <w:fldChar w:fldCharType="begin"/>
          </w:r>
          <w:r w:rsidRPr="00D42E1A">
            <w:rPr>
              <w:rFonts w:cs="Arial"/>
            </w:rPr>
            <w:instrText xml:space="preserve"> CITATION Bec2010 \l 1031 </w:instrText>
          </w:r>
          <w:r w:rsidRPr="00D42E1A">
            <w:rPr>
              <w:rFonts w:cs="Arial"/>
            </w:rPr>
            <w:fldChar w:fldCharType="separate"/>
          </w:r>
          <w:r w:rsidR="00D42E1A" w:rsidRPr="00D42E1A">
            <w:rPr>
              <w:rFonts w:cs="Arial"/>
            </w:rPr>
            <w:t>[33]</w:t>
          </w:r>
          <w:r w:rsidRPr="00D42E1A">
            <w:rPr>
              <w:rFonts w:cs="Arial"/>
            </w:rPr>
            <w:fldChar w:fldCharType="end"/>
          </w:r>
        </w:sdtContent>
      </w:sdt>
      <w:r w:rsidR="001710DC" w:rsidRPr="00D42E1A">
        <w:rPr>
          <w:rFonts w:cs="Arial"/>
        </w:rPr>
        <w:t>)</w:t>
      </w:r>
      <w:r w:rsidRPr="00D42E1A">
        <w:rPr>
          <w:rFonts w:cs="Arial"/>
        </w:rPr>
        <w:t>. Die von der Schnittstelle b</w:t>
      </w:r>
      <w:r w:rsidR="00D42E1A" w:rsidRPr="00D42E1A">
        <w:rPr>
          <w:rFonts w:cs="Arial"/>
        </w:rPr>
        <w:t xml:space="preserve">ereitgestellten Methoden sind </w:t>
      </w:r>
      <w:r w:rsidR="00280CCD" w:rsidRPr="00D42E1A">
        <w:rPr>
          <w:rFonts w:cs="Arial"/>
        </w:rPr>
        <w:t>im Anhang D</w:t>
      </w:r>
      <w:r w:rsidRPr="00D42E1A">
        <w:rPr>
          <w:rFonts w:cs="Arial"/>
        </w:rPr>
        <w:t xml:space="preserve"> aufgeführt:</w:t>
      </w:r>
    </w:p>
    <w:p w14:paraId="6FC68ED2" w14:textId="7076C2D4" w:rsidR="00822444" w:rsidRPr="00E37C3E" w:rsidRDefault="00822444" w:rsidP="00D42E1A">
      <w:pPr>
        <w:spacing w:line="360" w:lineRule="auto"/>
        <w:rPr>
          <w:rFonts w:cs="Arial"/>
        </w:rPr>
      </w:pPr>
      <w:r w:rsidRPr="00E37C3E">
        <w:rPr>
          <w:rFonts w:cs="Arial"/>
        </w:rPr>
        <w:t>W</w:t>
      </w:r>
      <w:r>
        <w:rPr>
          <w:rFonts w:cs="Arial"/>
        </w:rPr>
        <w:t xml:space="preserve">enn die Datei, auf die fileOpen : </w:t>
      </w:r>
      <w:r w:rsidRPr="00E37C3E">
        <w:rPr>
          <w:rFonts w:cs="Arial"/>
        </w:rPr>
        <w:t xml:space="preserve">szFileName verweist, nicht vorhanden ist, wird die Datei automatisch generiert. </w:t>
      </w:r>
      <w:r w:rsidR="001561DE" w:rsidRPr="00D42E1A">
        <w:rPr>
          <w:rFonts w:cs="Arial"/>
        </w:rPr>
        <w:t>Die Datentypen TcFileHandle und TcFileAccessMode werden</w:t>
      </w:r>
      <w:r w:rsidR="001561DE" w:rsidRPr="00E37C3E">
        <w:rPr>
          <w:rFonts w:cs="Arial"/>
        </w:rPr>
        <w:t xml:space="preserve"> </w:t>
      </w:r>
      <w:r w:rsidRPr="00E37C3E">
        <w:rPr>
          <w:rFonts w:cs="Arial"/>
        </w:rPr>
        <w:t>in der von Beckhoff bereitgestellten Header-Datei TcFileAccessServices.h definiert. TcFileAccessMode wird</w:t>
      </w:r>
      <w:r w:rsidR="001561DE">
        <w:rPr>
          <w:rFonts w:cs="Arial"/>
        </w:rPr>
        <w:t xml:space="preserve"> </w:t>
      </w:r>
      <w:r w:rsidR="001561DE" w:rsidRPr="00D42E1A">
        <w:rPr>
          <w:rFonts w:cs="Arial"/>
        </w:rPr>
        <w:t>im Programm in den folgenden Modi verwendet</w:t>
      </w:r>
      <w:r w:rsidRPr="00E37C3E">
        <w:rPr>
          <w:rFonts w:cs="Arial"/>
        </w:rPr>
        <w:t xml:space="preserve"> </w:t>
      </w:r>
      <w:r w:rsidR="001561DE">
        <w:rPr>
          <w:rFonts w:cs="Arial"/>
        </w:rPr>
        <w:t xml:space="preserve">(siehe </w:t>
      </w:r>
      <w:r w:rsidR="001561DE">
        <w:rPr>
          <w:rFonts w:cs="Arial"/>
        </w:rPr>
        <w:fldChar w:fldCharType="begin"/>
      </w:r>
      <w:r w:rsidR="001561DE">
        <w:rPr>
          <w:rFonts w:cs="Arial"/>
        </w:rPr>
        <w:instrText xml:space="preserve"> REF _Ref48032789 \h </w:instrText>
      </w:r>
      <w:r w:rsidR="00D42E1A">
        <w:rPr>
          <w:rFonts w:cs="Arial"/>
        </w:rPr>
        <w:instrText xml:space="preserve"> \* MERGEFORMAT </w:instrText>
      </w:r>
      <w:r w:rsidR="001561DE">
        <w:rPr>
          <w:rFonts w:cs="Arial"/>
        </w:rPr>
      </w:r>
      <w:r w:rsidR="001561DE">
        <w:rPr>
          <w:rFonts w:cs="Arial"/>
        </w:rPr>
        <w:fldChar w:fldCharType="separate"/>
      </w:r>
      <w:r w:rsidR="005B2264" w:rsidRPr="005B2264">
        <w:rPr>
          <w:rFonts w:cs="Arial"/>
        </w:rPr>
        <w:t>Tabelle 4</w:t>
      </w:r>
      <w:r w:rsidR="001561DE">
        <w:rPr>
          <w:rFonts w:cs="Arial"/>
        </w:rPr>
        <w:fldChar w:fldCharType="end"/>
      </w:r>
      <w:r w:rsidR="001561DE">
        <w:rPr>
          <w:rFonts w:cs="Arial"/>
        </w:rPr>
        <w:t>).</w:t>
      </w:r>
    </w:p>
    <w:p w14:paraId="2F6201E8" w14:textId="1C07FC00" w:rsidR="00822444" w:rsidRPr="001710DC" w:rsidRDefault="00822444" w:rsidP="00D42E1A">
      <w:pPr>
        <w:pStyle w:val="Beschriftung"/>
        <w:keepNext/>
        <w:spacing w:line="360" w:lineRule="auto"/>
        <w:rPr>
          <w:lang w:val="en-US"/>
        </w:rPr>
      </w:pPr>
      <w:bookmarkStart w:id="96" w:name="_Ref48032789"/>
      <w:bookmarkStart w:id="97" w:name="_Toc48558302"/>
      <w:r w:rsidRPr="001710DC">
        <w:rPr>
          <w:lang w:val="en-US"/>
        </w:rPr>
        <w:t xml:space="preserve">Tabelle </w:t>
      </w:r>
      <w:r>
        <w:fldChar w:fldCharType="begin"/>
      </w:r>
      <w:r w:rsidRPr="001710DC">
        <w:rPr>
          <w:lang w:val="en-US"/>
        </w:rPr>
        <w:instrText xml:space="preserve"> SEQ Tabelle \* ARABIC </w:instrText>
      </w:r>
      <w:r>
        <w:fldChar w:fldCharType="separate"/>
      </w:r>
      <w:r w:rsidR="005B2264">
        <w:rPr>
          <w:noProof/>
          <w:lang w:val="en-US"/>
        </w:rPr>
        <w:t>4</w:t>
      </w:r>
      <w:r>
        <w:fldChar w:fldCharType="end"/>
      </w:r>
      <w:bookmarkEnd w:id="96"/>
      <w:r w:rsidRPr="001710DC">
        <w:rPr>
          <w:lang w:val="en-US"/>
        </w:rPr>
        <w:t xml:space="preserve"> Mode Code für TcFileAccessMode</w:t>
      </w:r>
      <w:r w:rsidR="001710DC" w:rsidRPr="001710DC">
        <w:rPr>
          <w:lang w:val="en-US"/>
        </w:rPr>
        <w:t xml:space="preserve"> (vgl.</w:t>
      </w:r>
      <w:r w:rsidR="001561DE" w:rsidRPr="001710DC">
        <w:rPr>
          <w:lang w:val="en-US"/>
        </w:rPr>
        <w:t xml:space="preserve"> </w:t>
      </w:r>
      <w:sdt>
        <w:sdtPr>
          <w:rPr>
            <w:rFonts w:cs="Arial"/>
          </w:rPr>
          <w:id w:val="455140945"/>
          <w:citation/>
        </w:sdtPr>
        <w:sdtEndPr/>
        <w:sdtContent>
          <w:r w:rsidR="001561DE">
            <w:rPr>
              <w:rFonts w:cs="Arial"/>
            </w:rPr>
            <w:fldChar w:fldCharType="begin"/>
          </w:r>
          <w:r w:rsidR="001561DE" w:rsidRPr="001710DC">
            <w:rPr>
              <w:rFonts w:cs="Arial"/>
              <w:lang w:val="en-US"/>
            </w:rPr>
            <w:instrText xml:space="preserve"> CITATION Bec2012 \l 1031 </w:instrText>
          </w:r>
          <w:r w:rsidR="001561DE">
            <w:rPr>
              <w:rFonts w:cs="Arial"/>
            </w:rPr>
            <w:fldChar w:fldCharType="separate"/>
          </w:r>
          <w:r w:rsidR="00D42E1A" w:rsidRPr="00D42E1A">
            <w:rPr>
              <w:rFonts w:cs="Arial"/>
              <w:noProof/>
              <w:lang w:val="en-US"/>
            </w:rPr>
            <w:t>[34]</w:t>
          </w:r>
          <w:r w:rsidR="001561DE">
            <w:rPr>
              <w:rFonts w:cs="Arial"/>
            </w:rPr>
            <w:fldChar w:fldCharType="end"/>
          </w:r>
        </w:sdtContent>
      </w:sdt>
      <w:r w:rsidR="001710DC">
        <w:rPr>
          <w:rFonts w:cs="Arial"/>
        </w:rPr>
        <w:t>)</w:t>
      </w:r>
      <w:bookmarkEnd w:id="97"/>
    </w:p>
    <w:tbl>
      <w:tblPr>
        <w:tblStyle w:val="Tabellenraster"/>
        <w:tblW w:w="0" w:type="auto"/>
        <w:tblLook w:val="04A0" w:firstRow="1" w:lastRow="0" w:firstColumn="1" w:lastColumn="0" w:noHBand="0" w:noVBand="1"/>
      </w:tblPr>
      <w:tblGrid>
        <w:gridCol w:w="1741"/>
        <w:gridCol w:w="1897"/>
      </w:tblGrid>
      <w:tr w:rsidR="00822444" w:rsidRPr="001710DC" w14:paraId="7C75BBE2" w14:textId="77777777" w:rsidTr="009C34F3">
        <w:tc>
          <w:tcPr>
            <w:tcW w:w="1741" w:type="dxa"/>
          </w:tcPr>
          <w:p w14:paraId="5DEFDF3F" w14:textId="77777777" w:rsidR="00822444" w:rsidRPr="001710DC" w:rsidRDefault="00822444" w:rsidP="00D42E1A">
            <w:pPr>
              <w:spacing w:line="360" w:lineRule="auto"/>
              <w:rPr>
                <w:rFonts w:cs="Arial"/>
                <w:lang w:val="en-US"/>
              </w:rPr>
            </w:pPr>
            <w:r w:rsidRPr="001710DC">
              <w:rPr>
                <w:rFonts w:cs="Arial"/>
                <w:lang w:val="en-US"/>
              </w:rPr>
              <w:t>Mode Name</w:t>
            </w:r>
          </w:p>
        </w:tc>
        <w:tc>
          <w:tcPr>
            <w:tcW w:w="1897" w:type="dxa"/>
          </w:tcPr>
          <w:p w14:paraId="5654560B" w14:textId="77777777" w:rsidR="00822444" w:rsidRPr="001710DC" w:rsidRDefault="00822444" w:rsidP="00D42E1A">
            <w:pPr>
              <w:spacing w:line="360" w:lineRule="auto"/>
              <w:rPr>
                <w:rFonts w:cs="Arial"/>
                <w:lang w:val="en-US"/>
              </w:rPr>
            </w:pPr>
            <w:r w:rsidRPr="001710DC">
              <w:rPr>
                <w:rFonts w:cs="Arial"/>
                <w:lang w:val="en-US"/>
              </w:rPr>
              <w:t>Mode Code</w:t>
            </w:r>
          </w:p>
        </w:tc>
      </w:tr>
      <w:tr w:rsidR="00822444" w:rsidRPr="001710DC" w14:paraId="6A6AFB81" w14:textId="77777777" w:rsidTr="009C34F3">
        <w:tc>
          <w:tcPr>
            <w:tcW w:w="1741" w:type="dxa"/>
          </w:tcPr>
          <w:p w14:paraId="4BB5CFC7" w14:textId="77777777" w:rsidR="00822444" w:rsidRPr="001710DC" w:rsidRDefault="00822444" w:rsidP="00D42E1A">
            <w:pPr>
              <w:spacing w:line="360" w:lineRule="auto"/>
              <w:rPr>
                <w:rFonts w:cs="Arial"/>
                <w:lang w:val="en-US"/>
              </w:rPr>
            </w:pPr>
            <w:r w:rsidRPr="001710DC">
              <w:rPr>
                <w:rFonts w:cs="Arial"/>
                <w:lang w:val="en-US"/>
              </w:rPr>
              <w:t>amRead</w:t>
            </w:r>
          </w:p>
        </w:tc>
        <w:tc>
          <w:tcPr>
            <w:tcW w:w="1897" w:type="dxa"/>
          </w:tcPr>
          <w:p w14:paraId="18F0D6BE" w14:textId="77777777" w:rsidR="00822444" w:rsidRPr="001710DC" w:rsidRDefault="00822444" w:rsidP="00D42E1A">
            <w:pPr>
              <w:spacing w:line="360" w:lineRule="auto"/>
              <w:rPr>
                <w:rFonts w:cs="Arial"/>
                <w:lang w:val="en-US"/>
              </w:rPr>
            </w:pPr>
            <w:r w:rsidRPr="001710DC">
              <w:rPr>
                <w:rFonts w:cs="Arial"/>
                <w:lang w:val="en-US"/>
              </w:rPr>
              <w:t>0x00000001</w:t>
            </w:r>
          </w:p>
        </w:tc>
      </w:tr>
      <w:tr w:rsidR="00822444" w:rsidRPr="001710DC" w14:paraId="25A2EE21" w14:textId="77777777" w:rsidTr="009C34F3">
        <w:tc>
          <w:tcPr>
            <w:tcW w:w="1741" w:type="dxa"/>
          </w:tcPr>
          <w:p w14:paraId="253F84D1" w14:textId="77777777" w:rsidR="00822444" w:rsidRPr="001710DC" w:rsidRDefault="00822444" w:rsidP="00D42E1A">
            <w:pPr>
              <w:spacing w:line="360" w:lineRule="auto"/>
              <w:rPr>
                <w:rFonts w:cs="Arial"/>
                <w:lang w:val="en-US"/>
              </w:rPr>
            </w:pPr>
            <w:r w:rsidRPr="001710DC">
              <w:rPr>
                <w:rFonts w:cs="Arial"/>
                <w:lang w:val="en-US"/>
              </w:rPr>
              <w:t>amWrite</w:t>
            </w:r>
          </w:p>
        </w:tc>
        <w:tc>
          <w:tcPr>
            <w:tcW w:w="1897" w:type="dxa"/>
          </w:tcPr>
          <w:p w14:paraId="10D7108F" w14:textId="77777777" w:rsidR="00822444" w:rsidRPr="001710DC" w:rsidRDefault="00822444" w:rsidP="00D42E1A">
            <w:pPr>
              <w:spacing w:line="360" w:lineRule="auto"/>
              <w:rPr>
                <w:rFonts w:cs="Arial"/>
                <w:lang w:val="en-US"/>
              </w:rPr>
            </w:pPr>
            <w:r w:rsidRPr="001710DC">
              <w:rPr>
                <w:rFonts w:cs="Arial"/>
                <w:lang w:val="en-US"/>
              </w:rPr>
              <w:t>0x00000002</w:t>
            </w:r>
          </w:p>
        </w:tc>
      </w:tr>
      <w:tr w:rsidR="00822444" w:rsidRPr="001710DC" w14:paraId="66B251E1" w14:textId="77777777" w:rsidTr="009C34F3">
        <w:tc>
          <w:tcPr>
            <w:tcW w:w="1741" w:type="dxa"/>
          </w:tcPr>
          <w:p w14:paraId="769639F5" w14:textId="77777777" w:rsidR="00822444" w:rsidRPr="001710DC" w:rsidRDefault="00822444" w:rsidP="00D42E1A">
            <w:pPr>
              <w:spacing w:line="360" w:lineRule="auto"/>
              <w:rPr>
                <w:rFonts w:cs="Arial"/>
                <w:lang w:val="en-US"/>
              </w:rPr>
            </w:pPr>
            <w:r w:rsidRPr="001710DC">
              <w:rPr>
                <w:rFonts w:cs="Arial"/>
                <w:lang w:val="en-US"/>
              </w:rPr>
              <w:t>amAppend</w:t>
            </w:r>
          </w:p>
        </w:tc>
        <w:tc>
          <w:tcPr>
            <w:tcW w:w="1897" w:type="dxa"/>
          </w:tcPr>
          <w:p w14:paraId="7C3A6143" w14:textId="77777777" w:rsidR="00822444" w:rsidRPr="001710DC" w:rsidRDefault="00822444" w:rsidP="00D42E1A">
            <w:pPr>
              <w:spacing w:line="360" w:lineRule="auto"/>
              <w:rPr>
                <w:rFonts w:cs="Arial"/>
                <w:lang w:val="en-US"/>
              </w:rPr>
            </w:pPr>
            <w:r w:rsidRPr="001710DC">
              <w:rPr>
                <w:rFonts w:cs="Arial"/>
                <w:lang w:val="en-US"/>
              </w:rPr>
              <w:t>0x00000004</w:t>
            </w:r>
          </w:p>
        </w:tc>
      </w:tr>
      <w:tr w:rsidR="00822444" w:rsidRPr="001710DC" w14:paraId="5087DF30" w14:textId="77777777" w:rsidTr="009C34F3">
        <w:tc>
          <w:tcPr>
            <w:tcW w:w="1741" w:type="dxa"/>
          </w:tcPr>
          <w:p w14:paraId="61FC1F65" w14:textId="77777777" w:rsidR="00822444" w:rsidRPr="001710DC" w:rsidRDefault="00822444" w:rsidP="00D42E1A">
            <w:pPr>
              <w:spacing w:line="360" w:lineRule="auto"/>
              <w:rPr>
                <w:rFonts w:cs="Arial"/>
                <w:lang w:val="en-US"/>
              </w:rPr>
            </w:pPr>
            <w:r w:rsidRPr="001710DC">
              <w:rPr>
                <w:rFonts w:cs="Arial"/>
                <w:lang w:val="en-US"/>
              </w:rPr>
              <w:t>amBinary</w:t>
            </w:r>
          </w:p>
        </w:tc>
        <w:tc>
          <w:tcPr>
            <w:tcW w:w="1897" w:type="dxa"/>
          </w:tcPr>
          <w:p w14:paraId="204D4CCC" w14:textId="77777777" w:rsidR="00822444" w:rsidRPr="001710DC" w:rsidRDefault="00822444" w:rsidP="00D42E1A">
            <w:pPr>
              <w:spacing w:line="360" w:lineRule="auto"/>
              <w:rPr>
                <w:rFonts w:cs="Arial"/>
                <w:lang w:val="en-US"/>
              </w:rPr>
            </w:pPr>
            <w:r w:rsidRPr="001710DC">
              <w:rPr>
                <w:rFonts w:cs="Arial"/>
                <w:lang w:val="en-US"/>
              </w:rPr>
              <w:t>0x00000010</w:t>
            </w:r>
          </w:p>
        </w:tc>
      </w:tr>
      <w:tr w:rsidR="00822444" w:rsidRPr="001710DC" w14:paraId="1E29CD0B" w14:textId="77777777" w:rsidTr="009C34F3">
        <w:tc>
          <w:tcPr>
            <w:tcW w:w="1741" w:type="dxa"/>
          </w:tcPr>
          <w:p w14:paraId="078A0D4E" w14:textId="77777777" w:rsidR="00822444" w:rsidRPr="001710DC" w:rsidRDefault="00822444" w:rsidP="00D42E1A">
            <w:pPr>
              <w:spacing w:line="360" w:lineRule="auto"/>
              <w:rPr>
                <w:rFonts w:cs="Arial"/>
                <w:lang w:val="en-US"/>
              </w:rPr>
            </w:pPr>
            <w:r w:rsidRPr="001710DC">
              <w:rPr>
                <w:rFonts w:cs="Arial"/>
                <w:lang w:val="en-US"/>
              </w:rPr>
              <w:t>amText</w:t>
            </w:r>
          </w:p>
        </w:tc>
        <w:tc>
          <w:tcPr>
            <w:tcW w:w="1897" w:type="dxa"/>
          </w:tcPr>
          <w:p w14:paraId="562D2D25" w14:textId="77777777" w:rsidR="00822444" w:rsidRPr="001710DC" w:rsidRDefault="00822444" w:rsidP="00D42E1A">
            <w:pPr>
              <w:spacing w:line="360" w:lineRule="auto"/>
              <w:rPr>
                <w:rFonts w:cs="Arial"/>
                <w:lang w:val="en-US"/>
              </w:rPr>
            </w:pPr>
            <w:r w:rsidRPr="001710DC">
              <w:rPr>
                <w:rFonts w:cs="Arial"/>
                <w:lang w:val="en-US"/>
              </w:rPr>
              <w:t>0x00000020</w:t>
            </w:r>
          </w:p>
        </w:tc>
      </w:tr>
    </w:tbl>
    <w:p w14:paraId="44ABE85A" w14:textId="77777777" w:rsidR="00822444" w:rsidRPr="001710DC" w:rsidRDefault="00822444" w:rsidP="00D42E1A">
      <w:pPr>
        <w:spacing w:line="360" w:lineRule="auto"/>
        <w:rPr>
          <w:rFonts w:cs="Arial"/>
          <w:lang w:val="en-US"/>
        </w:rPr>
      </w:pPr>
    </w:p>
    <w:p w14:paraId="4F7D5193" w14:textId="5ECA1225" w:rsidR="001561DE" w:rsidRDefault="001561DE" w:rsidP="00D42E1A">
      <w:pPr>
        <w:spacing w:line="360" w:lineRule="auto"/>
        <w:rPr>
          <w:rFonts w:cs="Arial"/>
        </w:rPr>
      </w:pPr>
      <w:r w:rsidRPr="00290EE6">
        <w:t>Di</w:t>
      </w:r>
      <w:r>
        <w:t>e Modi können überlagert werden. (Dies ist der Dokumentation nicht zu entnehmen). Im Programm werden die Kombination der Modi „amBinary“ und „amAppend“ verwendet.</w:t>
      </w:r>
      <w:r w:rsidRPr="001561DE">
        <w:t xml:space="preserve"> </w:t>
      </w:r>
      <w:r>
        <w:t xml:space="preserve">Das bedeutet, dass die als Zahlen definierten Daten in binärer Form in einer Datei gespeichert und bearbeitet werden. Neue Daten werden am Ende der Datei angehängt, </w:t>
      </w:r>
      <w:r w:rsidRPr="00E37C3E">
        <w:rPr>
          <w:rFonts w:cs="Arial"/>
        </w:rPr>
        <w:t xml:space="preserve">wenn dieselbe Datei zum </w:t>
      </w:r>
      <w:r>
        <w:rPr>
          <w:rFonts w:cs="Arial"/>
        </w:rPr>
        <w:t>wiederholten</w:t>
      </w:r>
      <w:r w:rsidRPr="00E37C3E">
        <w:rPr>
          <w:rFonts w:cs="Arial"/>
        </w:rPr>
        <w:t xml:space="preserve"> </w:t>
      </w:r>
      <w:r>
        <w:rPr>
          <w:rFonts w:cs="Arial"/>
        </w:rPr>
        <w:t>Mal zum Schreiben geöffnet wird.</w:t>
      </w:r>
    </w:p>
    <w:p w14:paraId="48B7EAF3" w14:textId="36720E51" w:rsidR="00822444" w:rsidRPr="00520980" w:rsidRDefault="00822444" w:rsidP="00D42E1A">
      <w:pPr>
        <w:spacing w:line="360" w:lineRule="auto"/>
        <w:rPr>
          <w:rFonts w:cs="Arial"/>
          <w:b/>
        </w:rPr>
      </w:pPr>
      <w:r w:rsidRPr="00520980">
        <w:rPr>
          <w:rFonts w:cs="Arial"/>
          <w:b/>
        </w:rPr>
        <w:t>Schnittstelle ITcTask</w:t>
      </w:r>
    </w:p>
    <w:p w14:paraId="571ED451" w14:textId="225860FC" w:rsidR="001710DC" w:rsidRPr="00E37C3E" w:rsidRDefault="00822444" w:rsidP="00D42E1A">
      <w:pPr>
        <w:spacing w:line="360" w:lineRule="auto"/>
        <w:rPr>
          <w:rFonts w:cs="Arial"/>
        </w:rPr>
      </w:pPr>
      <w:r w:rsidRPr="00E37C3E">
        <w:rPr>
          <w:rFonts w:cs="Arial"/>
        </w:rPr>
        <w:t>D</w:t>
      </w:r>
      <w:r w:rsidR="001561DE">
        <w:rPr>
          <w:rFonts w:cs="Arial"/>
        </w:rPr>
        <w:t>i</w:t>
      </w:r>
      <w:r w:rsidRPr="00E37C3E">
        <w:rPr>
          <w:rFonts w:cs="Arial"/>
        </w:rPr>
        <w:t xml:space="preserve">e Schnittstelle </w:t>
      </w:r>
      <w:r w:rsidR="001561DE" w:rsidRPr="00E37C3E">
        <w:rPr>
          <w:rFonts w:cs="Arial"/>
        </w:rPr>
        <w:t xml:space="preserve">ITcTask </w:t>
      </w:r>
      <w:r w:rsidRPr="00E37C3E">
        <w:rPr>
          <w:rFonts w:cs="Arial"/>
        </w:rPr>
        <w:t>wir</w:t>
      </w:r>
      <w:r>
        <w:rPr>
          <w:rFonts w:cs="Arial"/>
        </w:rPr>
        <w:t xml:space="preserve">d verwendet, um den Zeitstempel, </w:t>
      </w:r>
      <w:r w:rsidR="001561DE">
        <w:rPr>
          <w:rFonts w:cs="Arial"/>
        </w:rPr>
        <w:t xml:space="preserve">die </w:t>
      </w:r>
      <w:r w:rsidRPr="00CE5E86">
        <w:rPr>
          <w:rFonts w:cs="Arial"/>
        </w:rPr>
        <w:t xml:space="preserve">Anzahl </w:t>
      </w:r>
      <w:r>
        <w:rPr>
          <w:rFonts w:cs="Arial"/>
        </w:rPr>
        <w:t xml:space="preserve">der </w:t>
      </w:r>
      <w:r w:rsidRPr="00CE5E86">
        <w:rPr>
          <w:rFonts w:cs="Arial"/>
        </w:rPr>
        <w:t>Taskzyklen seit Taskstart</w:t>
      </w:r>
      <w:r>
        <w:rPr>
          <w:rFonts w:cs="Arial"/>
        </w:rPr>
        <w:t xml:space="preserve"> </w:t>
      </w:r>
      <w:r w:rsidRPr="00E37C3E">
        <w:rPr>
          <w:rFonts w:cs="Arial"/>
        </w:rPr>
        <w:t xml:space="preserve">und </w:t>
      </w:r>
      <w:r w:rsidR="001561DE">
        <w:rPr>
          <w:rFonts w:cs="Arial"/>
        </w:rPr>
        <w:t xml:space="preserve">die </w:t>
      </w:r>
      <w:r w:rsidRPr="00CE5E86">
        <w:rPr>
          <w:rFonts w:cs="Arial"/>
        </w:rPr>
        <w:t>Taskpriorität</w:t>
      </w:r>
      <w:r>
        <w:rPr>
          <w:rFonts w:cs="Arial"/>
        </w:rPr>
        <w:t xml:space="preserve"> </w:t>
      </w:r>
      <w:r w:rsidRPr="00E37C3E">
        <w:rPr>
          <w:rFonts w:cs="Arial"/>
        </w:rPr>
        <w:t>der TwinCAT-Task abzufragen.</w:t>
      </w:r>
      <w:r>
        <w:rPr>
          <w:rFonts w:cs="Arial"/>
        </w:rPr>
        <w:t xml:space="preserve"> </w:t>
      </w:r>
      <w:r w:rsidR="001561DE">
        <w:rPr>
          <w:rFonts w:cs="Arial"/>
        </w:rPr>
        <w:t xml:space="preserve">Die </w:t>
      </w:r>
      <w:r>
        <w:rPr>
          <w:rFonts w:cs="Arial"/>
        </w:rPr>
        <w:t xml:space="preserve">Methode </w:t>
      </w:r>
      <w:r w:rsidRPr="00E37C3E">
        <w:rPr>
          <w:rFonts w:cs="Arial"/>
        </w:rPr>
        <w:t>GetCurrentSysTime</w:t>
      </w:r>
      <w:r>
        <w:rPr>
          <w:rFonts w:cs="Arial"/>
        </w:rPr>
        <w:t xml:space="preserve"> von diese</w:t>
      </w:r>
      <w:r w:rsidR="001561DE">
        <w:rPr>
          <w:rFonts w:cs="Arial"/>
        </w:rPr>
        <w:t>r</w:t>
      </w:r>
      <w:r>
        <w:rPr>
          <w:rFonts w:cs="Arial"/>
        </w:rPr>
        <w:t xml:space="preserve"> Schnittstelle</w:t>
      </w:r>
      <w:r w:rsidRPr="00E37C3E">
        <w:rPr>
          <w:rFonts w:cs="Arial"/>
        </w:rPr>
        <w:t xml:space="preserve"> wird in diesem Programm verwendet, um den Zeitstempel für jeden Datensatz abzurufen.</w:t>
      </w:r>
    </w:p>
    <w:p w14:paraId="765B359D" w14:textId="77777777" w:rsidR="001710DC" w:rsidRDefault="001710DC" w:rsidP="00D42E1A">
      <w:pPr>
        <w:spacing w:line="360" w:lineRule="auto"/>
      </w:pPr>
    </w:p>
    <w:p w14:paraId="0C14FA06" w14:textId="566C9037" w:rsidR="00822444" w:rsidRDefault="00520980" w:rsidP="00D42E1A">
      <w:pPr>
        <w:pStyle w:val="berschrift4"/>
      </w:pPr>
      <w:r>
        <w:t xml:space="preserve">5.4.2.2 </w:t>
      </w:r>
      <w:r w:rsidR="00822444" w:rsidRPr="00C50285">
        <w:t>Initialisierung des zyklischen Aufrufprogramms</w:t>
      </w:r>
    </w:p>
    <w:p w14:paraId="1DE56B58" w14:textId="77777777" w:rsidR="001710DC" w:rsidRPr="001710DC" w:rsidRDefault="001710DC" w:rsidP="00D42E1A">
      <w:pPr>
        <w:spacing w:line="360" w:lineRule="auto"/>
      </w:pPr>
    </w:p>
    <w:p w14:paraId="7878261A" w14:textId="1638CA64" w:rsidR="001561DE" w:rsidRDefault="00822444" w:rsidP="00D42E1A">
      <w:pPr>
        <w:spacing w:line="360" w:lineRule="auto"/>
        <w:rPr>
          <w:rFonts w:cs="Arial"/>
        </w:rPr>
      </w:pPr>
      <w:r w:rsidRPr="00E37C3E">
        <w:rPr>
          <w:rFonts w:cs="Arial"/>
        </w:rPr>
        <w:t xml:space="preserve">Wenn </w:t>
      </w:r>
      <w:r w:rsidR="001561DE">
        <w:rPr>
          <w:rFonts w:cs="Arial"/>
        </w:rPr>
        <w:t>ein</w:t>
      </w:r>
      <w:r w:rsidR="00DA7749">
        <w:rPr>
          <w:rFonts w:cs="Arial"/>
        </w:rPr>
        <w:t xml:space="preserve"> C</w:t>
      </w:r>
      <w:r w:rsidRPr="00E37C3E">
        <w:rPr>
          <w:rFonts w:cs="Arial"/>
        </w:rPr>
        <w:t xml:space="preserve">++ - Modul als </w:t>
      </w:r>
      <w:r w:rsidR="00520980">
        <w:t>Data-Logging-Funktion</w:t>
      </w:r>
      <w:r w:rsidRPr="00E37C3E">
        <w:rPr>
          <w:rFonts w:cs="Arial"/>
        </w:rPr>
        <w:t xml:space="preserve"> verwendet wird, überträgt das Programm in jedem Taskzyklus den aus der Datenquelle erhaltenen Wert in den Buffer</w:t>
      </w:r>
      <w:r w:rsidR="00520980">
        <w:rPr>
          <w:rFonts w:cs="Arial"/>
        </w:rPr>
        <w:t>.</w:t>
      </w:r>
      <w:r w:rsidR="00520980" w:rsidRPr="00520980">
        <w:t xml:space="preserve"> </w:t>
      </w:r>
      <w:r w:rsidR="00520980">
        <w:t>Es ist bei der Auswahl des TwinCAT C++-Moduls darauf zu achten, dass das Programm zyklisch aufgerufen wird.</w:t>
      </w:r>
      <w:r w:rsidRPr="00E37C3E">
        <w:rPr>
          <w:rFonts w:cs="Arial"/>
        </w:rPr>
        <w:t xml:space="preserve"> </w:t>
      </w:r>
    </w:p>
    <w:p w14:paraId="1BC87EC4" w14:textId="36946C76" w:rsidR="00822444" w:rsidRPr="00E37C3E" w:rsidRDefault="00822444" w:rsidP="00D42E1A">
      <w:pPr>
        <w:spacing w:line="360" w:lineRule="auto"/>
        <w:rPr>
          <w:rFonts w:cs="Arial"/>
        </w:rPr>
      </w:pPr>
      <w:r w:rsidRPr="00E37C3E">
        <w:rPr>
          <w:rFonts w:cs="Arial"/>
        </w:rPr>
        <w:t>Wenn beim</w:t>
      </w:r>
      <w:r w:rsidR="00DE528F">
        <w:rPr>
          <w:rFonts w:cs="Arial"/>
        </w:rPr>
        <w:t xml:space="preserve"> Hinzufügen des neuen Twincat C</w:t>
      </w:r>
      <w:r w:rsidRPr="00E37C3E">
        <w:rPr>
          <w:rFonts w:cs="Arial"/>
        </w:rPr>
        <w:t xml:space="preserve">++ - Moduls die Klasse „module with cyclic caller“ ausgewählt wird, ist bereits eine zyklische aufrufende Umgebung im erzeugten Instanz-Modul vorhanden. Das heißt, </w:t>
      </w:r>
      <w:r w:rsidR="00520980">
        <w:rPr>
          <w:rFonts w:cs="Arial"/>
        </w:rPr>
        <w:t xml:space="preserve">die </w:t>
      </w:r>
      <w:r w:rsidR="00DE528F">
        <w:rPr>
          <w:rFonts w:cs="Arial"/>
        </w:rPr>
        <w:t>Zustandsm</w:t>
      </w:r>
      <w:r w:rsidRPr="00E37C3E">
        <w:rPr>
          <w:rFonts w:cs="Arial"/>
        </w:rPr>
        <w:t xml:space="preserve">aschine, </w:t>
      </w:r>
      <w:r w:rsidR="00520980">
        <w:rPr>
          <w:rFonts w:cs="Arial"/>
        </w:rPr>
        <w:t xml:space="preserve">die </w:t>
      </w:r>
      <w:r w:rsidRPr="00E37C3E">
        <w:rPr>
          <w:rFonts w:cs="Arial"/>
        </w:rPr>
        <w:t xml:space="preserve">Schnittstelle ITcCyclicCaller und </w:t>
      </w:r>
      <w:r w:rsidR="00520980">
        <w:rPr>
          <w:rFonts w:cs="Arial"/>
        </w:rPr>
        <w:t xml:space="preserve">die </w:t>
      </w:r>
      <w:r w:rsidRPr="00E37C3E">
        <w:rPr>
          <w:rFonts w:cs="Arial"/>
        </w:rPr>
        <w:t>Schnittstelle ITcCyclic</w:t>
      </w:r>
      <w:r w:rsidR="003F59D1" w:rsidRPr="003F59D1">
        <w:t xml:space="preserve"> </w:t>
      </w:r>
      <w:r w:rsidR="003F59D1">
        <w:t>werden durch die Entwicklungsumgebung initialisiert</w:t>
      </w:r>
      <w:r w:rsidRPr="00E37C3E">
        <w:rPr>
          <w:rFonts w:cs="Arial"/>
        </w:rPr>
        <w:t xml:space="preserve">. </w:t>
      </w:r>
      <w:r w:rsidR="003F59D1">
        <w:t>In den folgenden Abschnitten</w:t>
      </w:r>
      <w:r w:rsidR="003F59D1" w:rsidRPr="00E37C3E">
        <w:rPr>
          <w:rFonts w:cs="Arial"/>
        </w:rPr>
        <w:t xml:space="preserve"> </w:t>
      </w:r>
      <w:r w:rsidRPr="00E37C3E">
        <w:rPr>
          <w:rFonts w:cs="Arial"/>
        </w:rPr>
        <w:t xml:space="preserve">werden die Funktionen dieser drei Komponente kurz beschrieben. Das spezifische Initialisierungsprogramm </w:t>
      </w:r>
      <w:r w:rsidR="003F59D1">
        <w:rPr>
          <w:rFonts w:cs="Arial"/>
        </w:rPr>
        <w:t>ist</w:t>
      </w:r>
      <w:r w:rsidRPr="00E37C3E">
        <w:rPr>
          <w:rFonts w:cs="Arial"/>
        </w:rPr>
        <w:t xml:space="preserve"> in der Klasse „module with cyclic caller“ </w:t>
      </w:r>
      <w:r w:rsidR="003F59D1">
        <w:rPr>
          <w:rFonts w:cs="Arial"/>
        </w:rPr>
        <w:t>erhalten</w:t>
      </w:r>
      <w:r w:rsidRPr="00E37C3E">
        <w:rPr>
          <w:rFonts w:cs="Arial"/>
        </w:rPr>
        <w:t>.</w:t>
      </w:r>
    </w:p>
    <w:p w14:paraId="75B3DCB9" w14:textId="2036B518" w:rsidR="00822444" w:rsidRPr="003F59D1" w:rsidRDefault="00822444" w:rsidP="00D42E1A">
      <w:pPr>
        <w:spacing w:line="360" w:lineRule="auto"/>
        <w:rPr>
          <w:rFonts w:cs="Arial"/>
        </w:rPr>
      </w:pPr>
      <w:r w:rsidRPr="003F59D1">
        <w:rPr>
          <w:rFonts w:cs="Arial"/>
          <w:b/>
        </w:rPr>
        <w:t>Z</w:t>
      </w:r>
      <w:r w:rsidR="003F59D1" w:rsidRPr="003F59D1">
        <w:rPr>
          <w:rFonts w:cs="Arial"/>
          <w:b/>
        </w:rPr>
        <w:t>ustandsm</w:t>
      </w:r>
      <w:r w:rsidRPr="003F59D1">
        <w:rPr>
          <w:rFonts w:cs="Arial"/>
          <w:b/>
        </w:rPr>
        <w:t>aschine</w:t>
      </w:r>
    </w:p>
    <w:p w14:paraId="102795E7" w14:textId="77777777" w:rsidR="00822444" w:rsidRPr="00E37C3E" w:rsidRDefault="00822444" w:rsidP="00D42E1A">
      <w:pPr>
        <w:spacing w:line="360" w:lineRule="auto"/>
        <w:rPr>
          <w:rFonts w:cs="Arial"/>
        </w:rPr>
      </w:pPr>
      <w:r w:rsidRPr="00E37C3E">
        <w:rPr>
          <w:rFonts w:cs="Arial"/>
        </w:rPr>
        <w:t>Jedes Modul enthält eine Zustandsmaschine, die den Initialisierungsstatus des Moduls und den Status beim Starten und Beenden des Moduls beschreibt. Die Zustandsmaschine definiert die Zustände INIT, PREOP, SAFEOP und OP. Neben dem Status gibt es entsprechende Statusübergänge, in denen allgemeine oder modulspezifische Operationen ausgeführt werden, z. B. Modulerstellung, Parametrierung und Verbindungsaufbau mit anderen Modulen.</w:t>
      </w:r>
    </w:p>
    <w:p w14:paraId="59AE7996" w14:textId="41E01971" w:rsidR="00822444" w:rsidRDefault="003F59D1" w:rsidP="00D42E1A">
      <w:pPr>
        <w:keepNext/>
        <w:spacing w:line="360" w:lineRule="auto"/>
      </w:pPr>
      <w:r>
        <w:rPr>
          <w:noProof/>
          <w:lang w:val="en-US"/>
        </w:rPr>
        <w:drawing>
          <wp:inline distT="0" distB="0" distL="0" distR="0" wp14:anchorId="35752E6F" wp14:editId="795B3D08">
            <wp:extent cx="4714875" cy="2851385"/>
            <wp:effectExtent l="0" t="0" r="0" b="635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719927" cy="2854440"/>
                    </a:xfrm>
                    <a:prstGeom prst="rect">
                      <a:avLst/>
                    </a:prstGeom>
                    <a:noFill/>
                  </pic:spPr>
                </pic:pic>
              </a:graphicData>
            </a:graphic>
          </wp:inline>
        </w:drawing>
      </w:r>
    </w:p>
    <w:p w14:paraId="157B51F3" w14:textId="503CE7F6" w:rsidR="00822444" w:rsidRPr="00E37C3E" w:rsidRDefault="00822444" w:rsidP="00D42E1A">
      <w:pPr>
        <w:pStyle w:val="Beschriftung"/>
        <w:spacing w:line="360" w:lineRule="auto"/>
        <w:jc w:val="both"/>
        <w:rPr>
          <w:rFonts w:cs="Arial"/>
        </w:rPr>
      </w:pPr>
      <w:bookmarkStart w:id="98" w:name="_Toc48558275"/>
      <w:r>
        <w:t xml:space="preserve">Abbildung </w:t>
      </w:r>
      <w:r>
        <w:fldChar w:fldCharType="begin"/>
      </w:r>
      <w:r>
        <w:instrText xml:space="preserve"> SEQ Abbildung \* ARABIC </w:instrText>
      </w:r>
      <w:r>
        <w:fldChar w:fldCharType="separate"/>
      </w:r>
      <w:r w:rsidR="005B2264">
        <w:rPr>
          <w:noProof/>
        </w:rPr>
        <w:t>20</w:t>
      </w:r>
      <w:r>
        <w:fldChar w:fldCharType="end"/>
      </w:r>
      <w:r>
        <w:t xml:space="preserve"> </w:t>
      </w:r>
      <w:r w:rsidRPr="009509F9">
        <w:t xml:space="preserve">Status und </w:t>
      </w:r>
      <w:r w:rsidR="003F59D1">
        <w:t>Statusübergänge</w:t>
      </w:r>
      <w:r w:rsidR="00DE528F">
        <w:t xml:space="preserve"> in Zustandsm</w:t>
      </w:r>
      <w:r w:rsidRPr="009509F9">
        <w:t>aschine</w:t>
      </w:r>
      <w:r w:rsidR="001710DC">
        <w:t xml:space="preserve"> (vgl. </w:t>
      </w:r>
      <w:sdt>
        <w:sdtPr>
          <w:id w:val="-507360386"/>
          <w:citation/>
        </w:sdtPr>
        <w:sdtEndPr/>
        <w:sdtContent>
          <w:r w:rsidR="001710DC">
            <w:fldChar w:fldCharType="begin"/>
          </w:r>
          <w:r w:rsidR="001710DC">
            <w:instrText xml:space="preserve"> CITATION Bec2013 \l 1031 </w:instrText>
          </w:r>
          <w:r w:rsidR="001710DC">
            <w:fldChar w:fldCharType="separate"/>
          </w:r>
          <w:r w:rsidR="00DD0142" w:rsidRPr="00DD0142">
            <w:rPr>
              <w:noProof/>
            </w:rPr>
            <w:t>[35]</w:t>
          </w:r>
          <w:r w:rsidR="001710DC">
            <w:fldChar w:fldCharType="end"/>
          </w:r>
        </w:sdtContent>
      </w:sdt>
      <w:r w:rsidR="003F59D1" w:rsidRPr="003F59D1">
        <w:t>)</w:t>
      </w:r>
      <w:bookmarkEnd w:id="98"/>
    </w:p>
    <w:p w14:paraId="3703A4AE" w14:textId="47EAD98E" w:rsidR="00822444" w:rsidRPr="003F59D1" w:rsidRDefault="00822444" w:rsidP="00D42E1A">
      <w:pPr>
        <w:spacing w:line="360" w:lineRule="auto"/>
        <w:rPr>
          <w:rFonts w:cs="Arial"/>
          <w:b/>
        </w:rPr>
      </w:pPr>
      <w:r w:rsidRPr="003F59D1">
        <w:rPr>
          <w:rFonts w:cs="Arial"/>
          <w:b/>
        </w:rPr>
        <w:t>Schnittstelle ITcCyclic</w:t>
      </w:r>
    </w:p>
    <w:p w14:paraId="21D1730A" w14:textId="6756CF3F" w:rsidR="00822444" w:rsidRPr="00E37C3E" w:rsidRDefault="00822444" w:rsidP="00D42E1A">
      <w:pPr>
        <w:spacing w:line="360" w:lineRule="auto"/>
        <w:rPr>
          <w:rFonts w:cs="Arial"/>
        </w:rPr>
      </w:pPr>
      <w:r w:rsidRPr="00E37C3E">
        <w:rPr>
          <w:rFonts w:cs="Arial"/>
        </w:rPr>
        <w:t xml:space="preserve">Die ITcCyclic-Schnittstelle wird einmal pro Taskzyklus aufgerufen. Sie enthält </w:t>
      </w:r>
      <w:r w:rsidR="003F59D1">
        <w:rPr>
          <w:rFonts w:cs="Arial"/>
        </w:rPr>
        <w:t>di</w:t>
      </w:r>
      <w:r w:rsidRPr="00E37C3E">
        <w:rPr>
          <w:rFonts w:cs="Arial"/>
        </w:rPr>
        <w:t>e Methode CycleUpdate. C</w:t>
      </w:r>
      <w:r w:rsidR="003F59D1">
        <w:rPr>
          <w:rFonts w:cs="Arial"/>
        </w:rPr>
        <w:t>ycle</w:t>
      </w:r>
      <w:r w:rsidRPr="00E37C3E">
        <w:rPr>
          <w:rFonts w:cs="Arial"/>
        </w:rPr>
        <w:t xml:space="preserve">Update wird normalerweise von einer TwinCAT Task aufgerufen, nachdem </w:t>
      </w:r>
      <w:r w:rsidR="00CD48B8">
        <w:rPr>
          <w:rFonts w:cs="Arial"/>
        </w:rPr>
        <w:t>die Schnittstelle angemeldet worden ist.</w:t>
      </w:r>
      <w:r w:rsidRPr="00E37C3E">
        <w:rPr>
          <w:rFonts w:cs="Arial"/>
        </w:rPr>
        <w:t xml:space="preserve"> Der Hauptcode der zu implementierenden Funktion befindet sich in der C</w:t>
      </w:r>
      <w:r w:rsidR="00CD48B8">
        <w:rPr>
          <w:rFonts w:cs="Arial"/>
        </w:rPr>
        <w:t>ycleUpdate</w:t>
      </w:r>
      <w:r w:rsidRPr="00E37C3E">
        <w:rPr>
          <w:rFonts w:cs="Arial"/>
        </w:rPr>
        <w:t>-Methode der Modulinstanz</w:t>
      </w:r>
      <w:r w:rsidR="001710DC">
        <w:rPr>
          <w:rFonts w:cs="Arial"/>
        </w:rPr>
        <w:t xml:space="preserve"> (vgl.</w:t>
      </w:r>
      <w:sdt>
        <w:sdtPr>
          <w:id w:val="397944825"/>
          <w:citation/>
        </w:sdtPr>
        <w:sdtEndPr/>
        <w:sdtContent>
          <w:r w:rsidR="003F59D1" w:rsidRPr="003F59D1">
            <w:rPr>
              <w:rFonts w:cs="Arial"/>
            </w:rPr>
            <w:fldChar w:fldCharType="begin"/>
          </w:r>
          <w:r w:rsidR="003F59D1" w:rsidRPr="003F59D1">
            <w:rPr>
              <w:rFonts w:cs="Arial"/>
            </w:rPr>
            <w:instrText xml:space="preserve"> CITATION Bec2014 \l 1031 </w:instrText>
          </w:r>
          <w:r w:rsidR="003F59D1" w:rsidRPr="003F59D1">
            <w:rPr>
              <w:rFonts w:cs="Arial"/>
            </w:rPr>
            <w:fldChar w:fldCharType="separate"/>
          </w:r>
          <w:r w:rsidR="00DD0142">
            <w:rPr>
              <w:rFonts w:cs="Arial"/>
              <w:noProof/>
            </w:rPr>
            <w:t xml:space="preserve"> </w:t>
          </w:r>
          <w:r w:rsidR="00DD0142" w:rsidRPr="00DD0142">
            <w:rPr>
              <w:rFonts w:cs="Arial"/>
              <w:noProof/>
            </w:rPr>
            <w:t>[36]</w:t>
          </w:r>
          <w:r w:rsidR="003F59D1" w:rsidRPr="003F59D1">
            <w:rPr>
              <w:rFonts w:cs="Arial"/>
            </w:rPr>
            <w:fldChar w:fldCharType="end"/>
          </w:r>
        </w:sdtContent>
      </w:sdt>
      <w:r w:rsidR="001710DC">
        <w:t>)</w:t>
      </w:r>
      <w:r w:rsidRPr="00E37C3E">
        <w:rPr>
          <w:rFonts w:cs="Arial"/>
        </w:rPr>
        <w:t>.</w:t>
      </w:r>
    </w:p>
    <w:p w14:paraId="7B371993" w14:textId="2BB69FD2" w:rsidR="00822444" w:rsidRPr="003F59D1" w:rsidRDefault="00822444" w:rsidP="00D42E1A">
      <w:pPr>
        <w:spacing w:line="360" w:lineRule="auto"/>
        <w:rPr>
          <w:rFonts w:cs="Arial"/>
        </w:rPr>
      </w:pPr>
      <w:r w:rsidRPr="003F59D1">
        <w:rPr>
          <w:rFonts w:cs="Arial"/>
          <w:b/>
        </w:rPr>
        <w:t>Schnittstelle ITcCyclicCaller</w:t>
      </w:r>
    </w:p>
    <w:p w14:paraId="0BDD1F88" w14:textId="76E5AACB" w:rsidR="00822444" w:rsidRDefault="00822444" w:rsidP="00D42E1A">
      <w:pPr>
        <w:spacing w:line="360" w:lineRule="auto"/>
        <w:rPr>
          <w:rFonts w:cs="Arial"/>
        </w:rPr>
      </w:pPr>
      <w:r w:rsidRPr="00E37C3E">
        <w:rPr>
          <w:rFonts w:cs="Arial"/>
        </w:rPr>
        <w:t>Ein Modul verwendet die ITcCyclicCaller-Schnittstelle, um seine ITcCyclic-Schnittstelle bei einem Task anzumelden und a</w:t>
      </w:r>
      <w:r w:rsidR="00CD48B8">
        <w:rPr>
          <w:rFonts w:cs="Arial"/>
        </w:rPr>
        <w:t>bzu</w:t>
      </w:r>
      <w:r w:rsidRPr="00E37C3E">
        <w:rPr>
          <w:rFonts w:cs="Arial"/>
        </w:rPr>
        <w:t xml:space="preserve">melden. Nach dem Anmelden wird die CycleUpdate-Methode der Modulinstanz aufgerufen. Es wird normalerweise als letzter Initialisierungsschritt </w:t>
      </w:r>
      <w:r w:rsidR="00CD48B8">
        <w:rPr>
          <w:rFonts w:cs="Arial"/>
        </w:rPr>
        <w:t>im Statusübergang</w:t>
      </w:r>
      <w:r w:rsidRPr="00E37C3E">
        <w:rPr>
          <w:rFonts w:cs="Arial"/>
        </w:rPr>
        <w:t xml:space="preserve"> zwischen SAFEOP und OP verwendet</w:t>
      </w:r>
      <w:r w:rsidR="001710DC">
        <w:rPr>
          <w:rFonts w:cs="Arial"/>
        </w:rPr>
        <w:t xml:space="preserve"> (vgl.</w:t>
      </w:r>
      <w:sdt>
        <w:sdtPr>
          <w:id w:val="1099754821"/>
          <w:citation/>
        </w:sdtPr>
        <w:sdtEndPr/>
        <w:sdtContent>
          <w:r w:rsidR="003F59D1" w:rsidRPr="003F59D1">
            <w:rPr>
              <w:rFonts w:cs="Arial"/>
            </w:rPr>
            <w:fldChar w:fldCharType="begin"/>
          </w:r>
          <w:r w:rsidR="003F59D1" w:rsidRPr="003F59D1">
            <w:rPr>
              <w:rFonts w:cs="Arial"/>
            </w:rPr>
            <w:instrText xml:space="preserve"> CITATION Bec2015 \l 1031 </w:instrText>
          </w:r>
          <w:r w:rsidR="003F59D1" w:rsidRPr="003F59D1">
            <w:rPr>
              <w:rFonts w:cs="Arial"/>
            </w:rPr>
            <w:fldChar w:fldCharType="separate"/>
          </w:r>
          <w:r w:rsidR="00D42E1A">
            <w:rPr>
              <w:rFonts w:cs="Arial"/>
              <w:noProof/>
            </w:rPr>
            <w:t xml:space="preserve"> </w:t>
          </w:r>
          <w:r w:rsidR="00D42E1A" w:rsidRPr="00D42E1A">
            <w:rPr>
              <w:rFonts w:cs="Arial"/>
              <w:noProof/>
            </w:rPr>
            <w:t>[37]</w:t>
          </w:r>
          <w:r w:rsidR="003F59D1" w:rsidRPr="003F59D1">
            <w:rPr>
              <w:rFonts w:cs="Arial"/>
            </w:rPr>
            <w:fldChar w:fldCharType="end"/>
          </w:r>
        </w:sdtContent>
      </w:sdt>
      <w:r w:rsidR="001710DC">
        <w:t>)</w:t>
      </w:r>
      <w:r w:rsidRPr="00E37C3E">
        <w:rPr>
          <w:rFonts w:cs="Arial"/>
        </w:rPr>
        <w:t>.</w:t>
      </w:r>
    </w:p>
    <w:p w14:paraId="0FC23FBE" w14:textId="77777777" w:rsidR="008F304B" w:rsidRPr="00E37C3E" w:rsidRDefault="008F304B" w:rsidP="00D42E1A">
      <w:pPr>
        <w:spacing w:line="360" w:lineRule="auto"/>
        <w:rPr>
          <w:rFonts w:cs="Arial"/>
        </w:rPr>
      </w:pPr>
    </w:p>
    <w:p w14:paraId="5A0E0CB1" w14:textId="5AEEDECB" w:rsidR="00A2214D" w:rsidRDefault="00A2214D" w:rsidP="00D42E1A">
      <w:pPr>
        <w:pStyle w:val="berschrift4"/>
      </w:pPr>
      <w:r>
        <w:t xml:space="preserve">5.4.2.3 </w:t>
      </w:r>
      <w:r w:rsidRPr="00A2214D">
        <w:t>Dateienname</w:t>
      </w:r>
    </w:p>
    <w:p w14:paraId="18E5E8D1" w14:textId="77777777" w:rsidR="008F304B" w:rsidRPr="008F304B" w:rsidRDefault="008F304B" w:rsidP="00D42E1A">
      <w:pPr>
        <w:spacing w:line="360" w:lineRule="auto"/>
      </w:pPr>
    </w:p>
    <w:p w14:paraId="50EC1831" w14:textId="05B9EC78" w:rsidR="00A2214D" w:rsidRDefault="00A2214D" w:rsidP="00D42E1A">
      <w:pPr>
        <w:spacing w:line="360" w:lineRule="auto"/>
        <w:rPr>
          <w:rFonts w:cs="Arial"/>
        </w:rPr>
      </w:pPr>
      <w:r>
        <w:t>Der Dateiname setzt sich wie in Variante 1 (</w:t>
      </w:r>
      <w:r w:rsidR="001710DC">
        <w:t xml:space="preserve">siehe Kapitel </w:t>
      </w:r>
      <w:r>
        <w:fldChar w:fldCharType="begin"/>
      </w:r>
      <w:r>
        <w:instrText xml:space="preserve"> REF _Ref48034874 \h </w:instrText>
      </w:r>
      <w:r>
        <w:fldChar w:fldCharType="separate"/>
      </w:r>
      <w:r w:rsidR="005B2264">
        <w:t>5.4.1.2</w:t>
      </w:r>
      <w:r>
        <w:fldChar w:fldCharType="end"/>
      </w:r>
      <w:r>
        <w:t xml:space="preserve">) zusammen. </w:t>
      </w:r>
      <w:r w:rsidRPr="00E37C3E">
        <w:rPr>
          <w:rFonts w:cs="Arial"/>
        </w:rPr>
        <w:t xml:space="preserve">Der Dateiname besteht aus </w:t>
      </w:r>
      <w:r>
        <w:rPr>
          <w:rFonts w:cs="Arial"/>
        </w:rPr>
        <w:t xml:space="preserve">einem </w:t>
      </w:r>
      <w:r w:rsidRPr="00E37C3E">
        <w:rPr>
          <w:rFonts w:cs="Arial"/>
        </w:rPr>
        <w:t xml:space="preserve">Zeitstempel und </w:t>
      </w:r>
      <w:r>
        <w:t>einem Bezeichnerteil</w:t>
      </w:r>
      <w:r w:rsidRPr="00E37C3E">
        <w:rPr>
          <w:rFonts w:cs="Arial"/>
        </w:rPr>
        <w:t>. Die Struktur des Zeitstempels ist Jahr-Monat-Tag-Stunde-Minute-Sekunde-Millisekunde.</w:t>
      </w:r>
      <w:r>
        <w:rPr>
          <w:rFonts w:cs="Arial"/>
        </w:rPr>
        <w:t xml:space="preserve"> </w:t>
      </w:r>
      <w:r w:rsidRPr="00A2214D">
        <w:rPr>
          <w:rFonts w:cs="Arial"/>
        </w:rPr>
        <w:t>Der Bezeichnerteil enthält Anwendungsinformationen wie z. B. eine Gerätekennzeichnung. In der Test-anwendung wird für den Bezeichnerteil „TEST“ verwendet.</w:t>
      </w:r>
    </w:p>
    <w:p w14:paraId="3200F995" w14:textId="77777777" w:rsidR="00DA7749" w:rsidRDefault="00DA7749" w:rsidP="00D42E1A">
      <w:pPr>
        <w:spacing w:line="360" w:lineRule="auto"/>
        <w:rPr>
          <w:rFonts w:cs="Arial"/>
        </w:rPr>
      </w:pPr>
    </w:p>
    <w:p w14:paraId="5A090143" w14:textId="47F5D63D" w:rsidR="00A2214D" w:rsidRDefault="00A2214D" w:rsidP="00D42E1A">
      <w:pPr>
        <w:pStyle w:val="berschrift4"/>
      </w:pPr>
      <w:r>
        <w:t xml:space="preserve">5.4.2.4 </w:t>
      </w:r>
      <w:r w:rsidRPr="0039188A">
        <w:t>Dateienstruktur</w:t>
      </w:r>
    </w:p>
    <w:p w14:paraId="3D28CE95" w14:textId="77777777" w:rsidR="008F304B" w:rsidRPr="008F304B" w:rsidRDefault="008F304B" w:rsidP="00D42E1A">
      <w:pPr>
        <w:spacing w:line="360" w:lineRule="auto"/>
      </w:pPr>
    </w:p>
    <w:p w14:paraId="26825543" w14:textId="6B0C9591" w:rsidR="00A2214D" w:rsidRPr="000B350A" w:rsidRDefault="00A2214D" w:rsidP="00D42E1A">
      <w:pPr>
        <w:spacing w:line="360" w:lineRule="auto"/>
        <w:rPr>
          <w:rFonts w:cs="Arial"/>
        </w:rPr>
      </w:pPr>
      <w:r w:rsidRPr="00E37C3E">
        <w:rPr>
          <w:rFonts w:cs="Arial"/>
        </w:rPr>
        <w:t xml:space="preserve">Die generierte Datei (Daten-Datei) enthält keinen für Menschen lesbaren Inhalt wie ASCII-Zeichen, sondern Binärdaten. </w:t>
      </w:r>
      <w:r>
        <w:t xml:space="preserve">Wenn die zu loggenden Werte als double-Datentyp definiert worden sind, werden alle acht Byte des Werts in die Logging-Datei geschrieben. </w:t>
      </w:r>
      <w:r w:rsidRPr="00E37C3E">
        <w:rPr>
          <w:rFonts w:cs="Arial"/>
        </w:rPr>
        <w:t>Je nach Aufnahmemodus enthält jede Datei 100 Datensätze</w:t>
      </w:r>
      <w:r>
        <w:rPr>
          <w:rFonts w:cs="Arial"/>
        </w:rPr>
        <w:t xml:space="preserve"> im kontinuierlichen Mode oder</w:t>
      </w:r>
      <w:r w:rsidRPr="00E37C3E">
        <w:rPr>
          <w:rFonts w:cs="Arial"/>
        </w:rPr>
        <w:t xml:space="preserve"> 20 Datensätze</w:t>
      </w:r>
      <w:r>
        <w:rPr>
          <w:rFonts w:cs="Arial"/>
        </w:rPr>
        <w:t xml:space="preserve"> im eventbasierten Mode.</w:t>
      </w:r>
      <w:r w:rsidR="000B350A" w:rsidRPr="000B350A">
        <w:t xml:space="preserve"> </w:t>
      </w:r>
      <w:r w:rsidR="000B350A">
        <w:t>Die einzelnen Daten in jedem Datensatz werden weder mit Trennzeichen wie Komma noch mit Leerzeichen in die Binärdatei geschrieben.</w:t>
      </w:r>
      <w:r w:rsidR="000B350A" w:rsidRPr="000B350A">
        <w:t xml:space="preserve"> </w:t>
      </w:r>
      <w:r w:rsidR="000B350A">
        <w:t xml:space="preserve">Zwei aufeinanderfolgende Datensätze werden ebenfalls nicht getrennt. </w:t>
      </w:r>
      <w:r w:rsidRPr="00E37C3E">
        <w:rPr>
          <w:rFonts w:cs="Arial"/>
        </w:rPr>
        <w:t xml:space="preserve">Die Reihenfolge der Daten im Datensatz stimmt mit der Reihenfolge der Daten in der Bufferstruktur überein. </w:t>
      </w:r>
      <w:r w:rsidR="000B350A">
        <w:t>Die Struktur des Buffers (</w:t>
      </w:r>
      <w:r w:rsidR="000B350A">
        <w:fldChar w:fldCharType="begin"/>
      </w:r>
      <w:r w:rsidR="000B350A">
        <w:instrText xml:space="preserve"> REF _Ref48035392 \h </w:instrText>
      </w:r>
      <w:r w:rsidR="000B350A">
        <w:fldChar w:fldCharType="separate"/>
      </w:r>
      <w:r w:rsidR="005B2264">
        <w:t xml:space="preserve">Abbildung </w:t>
      </w:r>
      <w:r w:rsidR="005B2264">
        <w:rPr>
          <w:noProof/>
        </w:rPr>
        <w:t>21</w:t>
      </w:r>
      <w:r w:rsidR="000B350A">
        <w:fldChar w:fldCharType="end"/>
      </w:r>
      <w:r w:rsidR="000B350A">
        <w:t>a) gibt die Datenreihenfolge der entsprechenden Binärdatei vor (</w:t>
      </w:r>
      <w:r w:rsidR="000B350A">
        <w:fldChar w:fldCharType="begin"/>
      </w:r>
      <w:r w:rsidR="000B350A">
        <w:instrText xml:space="preserve"> REF _Ref48035392 \h </w:instrText>
      </w:r>
      <w:r w:rsidR="000B350A">
        <w:fldChar w:fldCharType="separate"/>
      </w:r>
      <w:r w:rsidR="005B2264">
        <w:t xml:space="preserve">Abbildung </w:t>
      </w:r>
      <w:r w:rsidR="005B2264">
        <w:rPr>
          <w:noProof/>
        </w:rPr>
        <w:t>21</w:t>
      </w:r>
      <w:r w:rsidR="000B350A">
        <w:fldChar w:fldCharType="end"/>
      </w:r>
      <w:r w:rsidR="000B350A">
        <w:t>b).</w:t>
      </w:r>
      <w:r w:rsidR="000B350A" w:rsidRPr="000B350A">
        <w:t xml:space="preserve"> </w:t>
      </w:r>
    </w:p>
    <w:p w14:paraId="710DB0B9" w14:textId="7FD7C44E" w:rsidR="00A2214D" w:rsidRDefault="0080071E" w:rsidP="00D42E1A">
      <w:pPr>
        <w:keepNext/>
        <w:spacing w:line="360" w:lineRule="auto"/>
      </w:pPr>
      <w:r w:rsidRPr="0080071E">
        <w:rPr>
          <w:rFonts w:cs="Arial"/>
          <w:noProof/>
          <w:lang w:val="en-US"/>
        </w:rPr>
        <w:drawing>
          <wp:inline distT="0" distB="0" distL="0" distR="0" wp14:anchorId="771D9752" wp14:editId="5A08038D">
            <wp:extent cx="1579109" cy="2186940"/>
            <wp:effectExtent l="0" t="0" r="2540" b="381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92869" cy="2205997"/>
                    </a:xfrm>
                    <a:prstGeom prst="rect">
                      <a:avLst/>
                    </a:prstGeom>
                  </pic:spPr>
                </pic:pic>
              </a:graphicData>
            </a:graphic>
          </wp:inline>
        </w:drawing>
      </w:r>
      <w:r w:rsidRPr="0080071E">
        <w:rPr>
          <w:rFonts w:cs="Arial"/>
          <w:noProof/>
          <w:lang w:eastAsia="de-DE"/>
        </w:rPr>
        <w:t xml:space="preserve"> </w:t>
      </w:r>
      <w:r w:rsidR="008D5D4B">
        <w:rPr>
          <w:rFonts w:cs="Arial"/>
          <w:noProof/>
          <w:lang w:val="en-US"/>
        </w:rPr>
        <w:drawing>
          <wp:inline distT="0" distB="0" distL="0" distR="0" wp14:anchorId="4A980E11" wp14:editId="6D538599">
            <wp:extent cx="3999973" cy="1143000"/>
            <wp:effectExtent l="0" t="0" r="63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0">
                      <a:extLst>
                        <a:ext uri="{28A0092B-C50C-407E-A947-70E740481C1C}">
                          <a14:useLocalDpi xmlns:a14="http://schemas.microsoft.com/office/drawing/2010/main" val="0"/>
                        </a:ext>
                      </a:extLst>
                    </a:blip>
                    <a:srcRect b="20389"/>
                    <a:stretch/>
                  </pic:blipFill>
                  <pic:spPr bwMode="auto">
                    <a:xfrm>
                      <a:off x="0" y="0"/>
                      <a:ext cx="4100230" cy="1171649"/>
                    </a:xfrm>
                    <a:prstGeom prst="rect">
                      <a:avLst/>
                    </a:prstGeom>
                    <a:noFill/>
                    <a:ln>
                      <a:noFill/>
                    </a:ln>
                    <a:extLst>
                      <a:ext uri="{53640926-AAD7-44D8-BBD7-CCE9431645EC}">
                        <a14:shadowObscured xmlns:a14="http://schemas.microsoft.com/office/drawing/2010/main"/>
                      </a:ext>
                    </a:extLst>
                  </pic:spPr>
                </pic:pic>
              </a:graphicData>
            </a:graphic>
          </wp:inline>
        </w:drawing>
      </w:r>
    </w:p>
    <w:p w14:paraId="4141D83F" w14:textId="4017F2EB" w:rsidR="008F304B" w:rsidRPr="008F304B" w:rsidRDefault="00A2214D" w:rsidP="00D42E1A">
      <w:pPr>
        <w:pStyle w:val="Beschriftung"/>
        <w:spacing w:line="360" w:lineRule="auto"/>
        <w:jc w:val="both"/>
      </w:pPr>
      <w:bookmarkStart w:id="99" w:name="_Ref48035392"/>
      <w:bookmarkStart w:id="100" w:name="_Toc48558276"/>
      <w:r>
        <w:t xml:space="preserve">Abbildung </w:t>
      </w:r>
      <w:r>
        <w:fldChar w:fldCharType="begin"/>
      </w:r>
      <w:r>
        <w:instrText xml:space="preserve"> SEQ Abbildung \* ARABIC </w:instrText>
      </w:r>
      <w:r>
        <w:fldChar w:fldCharType="separate"/>
      </w:r>
      <w:r w:rsidR="005B2264">
        <w:rPr>
          <w:noProof/>
        </w:rPr>
        <w:t>21</w:t>
      </w:r>
      <w:r>
        <w:fldChar w:fldCharType="end"/>
      </w:r>
      <w:bookmarkEnd w:id="99"/>
      <w:r>
        <w:t xml:space="preserve"> </w:t>
      </w:r>
      <w:r w:rsidR="00DA7749">
        <w:t>a) Struktur des B</w:t>
      </w:r>
      <w:r w:rsidRPr="00F8675A">
        <w:t xml:space="preserve">uffers in </w:t>
      </w:r>
      <w:r w:rsidR="00001DF2">
        <w:t>Variante 2</w:t>
      </w:r>
      <w:r w:rsidRPr="00F8675A">
        <w:t xml:space="preserve"> b) Datenreihenfolge in der generierten Datei in Variante 2</w:t>
      </w:r>
      <w:bookmarkEnd w:id="100"/>
    </w:p>
    <w:p w14:paraId="44E0A256" w14:textId="5C15DDF2" w:rsidR="000B350A" w:rsidRDefault="00A2214D" w:rsidP="00D42E1A">
      <w:pPr>
        <w:spacing w:line="360" w:lineRule="auto"/>
        <w:rPr>
          <w:rFonts w:cs="Arial"/>
        </w:rPr>
      </w:pPr>
      <w:r w:rsidRPr="00E37C3E">
        <w:rPr>
          <w:rFonts w:cs="Arial"/>
        </w:rPr>
        <w:t xml:space="preserve">Der erste </w:t>
      </w:r>
      <w:r w:rsidR="008F304B">
        <w:t>Wert (T</w:t>
      </w:r>
      <w:r w:rsidR="000B350A">
        <w:t>imestamp) in</w:t>
      </w:r>
      <w:r w:rsidR="000B350A" w:rsidRPr="00E37C3E">
        <w:rPr>
          <w:rFonts w:cs="Arial"/>
        </w:rPr>
        <w:t xml:space="preserve"> </w:t>
      </w:r>
      <w:r w:rsidRPr="00E37C3E">
        <w:rPr>
          <w:rFonts w:cs="Arial"/>
        </w:rPr>
        <w:t>jedem Datensatz stell</w:t>
      </w:r>
      <w:r>
        <w:rPr>
          <w:rFonts w:cs="Arial"/>
        </w:rPr>
        <w:t xml:space="preserve">t den Zeitstempel dar. </w:t>
      </w:r>
      <w:r w:rsidR="000B350A">
        <w:t>Er ist ein „double“-Wert und zeigt die Zeit (UTC), die seit dem 1. Januar 1601 vergangen ist, in 100 Nanosekunden-Schritten an</w:t>
      </w:r>
      <w:r w:rsidR="000B350A">
        <w:rPr>
          <w:rFonts w:cs="Arial"/>
        </w:rPr>
        <w:t>.</w:t>
      </w:r>
    </w:p>
    <w:p w14:paraId="76095E03" w14:textId="3FF87C04" w:rsidR="00A2214D" w:rsidRDefault="00A2214D" w:rsidP="00D42E1A">
      <w:pPr>
        <w:spacing w:line="360" w:lineRule="auto"/>
        <w:rPr>
          <w:rFonts w:cs="Arial"/>
        </w:rPr>
      </w:pPr>
      <w:r w:rsidRPr="00E37C3E">
        <w:rPr>
          <w:rFonts w:cs="Arial"/>
        </w:rPr>
        <w:t xml:space="preserve">Gleichzeitig </w:t>
      </w:r>
      <w:r>
        <w:rPr>
          <w:rFonts w:cs="Arial"/>
        </w:rPr>
        <w:t>wird</w:t>
      </w:r>
      <w:r w:rsidRPr="00E37C3E">
        <w:rPr>
          <w:rFonts w:cs="Arial"/>
        </w:rPr>
        <w:t xml:space="preserve"> eine Datei für die Variablentags (Title-Datei) im </w:t>
      </w:r>
      <w:r>
        <w:rPr>
          <w:rFonts w:cs="Arial"/>
        </w:rPr>
        <w:t>gleichen Ordner generiert</w:t>
      </w:r>
      <w:r w:rsidRPr="00E37C3E">
        <w:rPr>
          <w:rFonts w:cs="Arial"/>
        </w:rPr>
        <w:t>.</w:t>
      </w:r>
      <w:r w:rsidR="000B350A" w:rsidRPr="000B350A">
        <w:t xml:space="preserve"> </w:t>
      </w:r>
      <w:r w:rsidR="000B350A">
        <w:t>Die Namen der aufzuzeichnenden Variablen werden als Zeichenkette, durch Kommas getrennt, in die Variable „Title“ eingegeben.</w:t>
      </w:r>
      <w:r w:rsidRPr="00E37C3E">
        <w:rPr>
          <w:rFonts w:cs="Arial"/>
        </w:rPr>
        <w:t xml:space="preserve"> Wenn sich die</w:t>
      </w:r>
      <w:r>
        <w:rPr>
          <w:rFonts w:cs="Arial"/>
        </w:rPr>
        <w:t xml:space="preserve"> </w:t>
      </w:r>
      <w:r w:rsidRPr="00E37C3E">
        <w:rPr>
          <w:rFonts w:cs="Arial"/>
        </w:rPr>
        <w:t>a</w:t>
      </w:r>
      <w:r w:rsidR="000B350A">
        <w:rPr>
          <w:rFonts w:cs="Arial"/>
        </w:rPr>
        <w:t>ufzuzeichnend</w:t>
      </w:r>
      <w:r w:rsidRPr="00E37C3E">
        <w:rPr>
          <w:rFonts w:cs="Arial"/>
        </w:rPr>
        <w:t>en Variable</w:t>
      </w:r>
      <w:r>
        <w:rPr>
          <w:rFonts w:cs="Arial"/>
        </w:rPr>
        <w:t>n</w:t>
      </w:r>
      <w:r w:rsidRPr="00E37C3E">
        <w:rPr>
          <w:rFonts w:cs="Arial"/>
        </w:rPr>
        <w:t xml:space="preserve"> nicht änder</w:t>
      </w:r>
      <w:r w:rsidR="000B350A">
        <w:rPr>
          <w:rFonts w:cs="Arial"/>
        </w:rPr>
        <w:t>n</w:t>
      </w:r>
      <w:r w:rsidRPr="00E37C3E">
        <w:rPr>
          <w:rFonts w:cs="Arial"/>
        </w:rPr>
        <w:t>, wird die Datei nur einmal generiert.</w:t>
      </w:r>
    </w:p>
    <w:p w14:paraId="3ABA721B" w14:textId="77777777" w:rsidR="008F304B" w:rsidRPr="00E37C3E" w:rsidRDefault="008F304B" w:rsidP="00D42E1A">
      <w:pPr>
        <w:spacing w:line="360" w:lineRule="auto"/>
        <w:rPr>
          <w:rFonts w:cs="Arial"/>
        </w:rPr>
      </w:pPr>
    </w:p>
    <w:p w14:paraId="07EA2E8F" w14:textId="52D40DB9" w:rsidR="002115B7" w:rsidRDefault="000B350A" w:rsidP="00D42E1A">
      <w:pPr>
        <w:pStyle w:val="berschrift4"/>
      </w:pPr>
      <w:r>
        <w:t xml:space="preserve">5.4.2.5 </w:t>
      </w:r>
      <w:r w:rsidR="002115B7" w:rsidRPr="00C50285">
        <w:t>Aufbau des Logging Programms</w:t>
      </w:r>
    </w:p>
    <w:p w14:paraId="2C1F4228" w14:textId="77777777" w:rsidR="008F304B" w:rsidRPr="008F304B" w:rsidRDefault="008F304B" w:rsidP="00D42E1A">
      <w:pPr>
        <w:spacing w:line="360" w:lineRule="auto"/>
      </w:pPr>
    </w:p>
    <w:p w14:paraId="1D509963" w14:textId="6D1800F2" w:rsidR="000B350A" w:rsidRPr="00E37C3E" w:rsidRDefault="000B350A" w:rsidP="00D42E1A">
      <w:pPr>
        <w:spacing w:line="360" w:lineRule="auto"/>
        <w:rPr>
          <w:rFonts w:cs="Arial"/>
        </w:rPr>
      </w:pPr>
      <w:r w:rsidRPr="00E37C3E">
        <w:rPr>
          <w:rFonts w:cs="Arial"/>
        </w:rPr>
        <w:t xml:space="preserve">Der Ablauf des </w:t>
      </w:r>
      <w:r w:rsidRPr="00896E9D">
        <w:rPr>
          <w:rFonts w:cs="Arial"/>
        </w:rPr>
        <w:t>Logging Programms</w:t>
      </w:r>
      <w:r w:rsidRPr="00E37C3E">
        <w:rPr>
          <w:rFonts w:cs="Arial"/>
        </w:rPr>
        <w:t xml:space="preserve"> ist in der </w:t>
      </w:r>
      <w:r w:rsidR="00866469">
        <w:rPr>
          <w:rFonts w:cs="Arial"/>
        </w:rPr>
        <w:fldChar w:fldCharType="begin"/>
      </w:r>
      <w:r w:rsidR="00866469">
        <w:rPr>
          <w:rFonts w:cs="Arial"/>
        </w:rPr>
        <w:instrText xml:space="preserve"> REF _Ref47687895 \h </w:instrText>
      </w:r>
      <w:r w:rsidR="00866469">
        <w:rPr>
          <w:rFonts w:cs="Arial"/>
        </w:rPr>
      </w:r>
      <w:r w:rsidR="00866469">
        <w:rPr>
          <w:rFonts w:cs="Arial"/>
        </w:rPr>
        <w:fldChar w:fldCharType="separate"/>
      </w:r>
      <w:r w:rsidR="005B2264">
        <w:t xml:space="preserve">Abbildung </w:t>
      </w:r>
      <w:r w:rsidR="005B2264">
        <w:rPr>
          <w:noProof/>
        </w:rPr>
        <w:t>22</w:t>
      </w:r>
      <w:r w:rsidR="00866469">
        <w:rPr>
          <w:rFonts w:cs="Arial"/>
        </w:rPr>
        <w:fldChar w:fldCharType="end"/>
      </w:r>
      <w:r w:rsidRPr="00E37C3E">
        <w:rPr>
          <w:rFonts w:cs="Arial"/>
        </w:rPr>
        <w:t xml:space="preserve"> dargestellt. Während des </w:t>
      </w:r>
      <w:r>
        <w:rPr>
          <w:rFonts w:cs="Arial"/>
        </w:rPr>
        <w:t>Schreibens</w:t>
      </w:r>
      <w:r w:rsidRPr="00E37C3E">
        <w:rPr>
          <w:rFonts w:cs="Arial"/>
        </w:rPr>
        <w:t xml:space="preserve"> </w:t>
      </w:r>
      <w:r w:rsidR="00866469">
        <w:rPr>
          <w:rFonts w:cs="Arial"/>
        </w:rPr>
        <w:t>wird</w:t>
      </w:r>
      <w:r w:rsidRPr="00E37C3E">
        <w:rPr>
          <w:rFonts w:cs="Arial"/>
        </w:rPr>
        <w:t xml:space="preserve"> ein Zeiger </w:t>
      </w:r>
      <w:r w:rsidR="00866469">
        <w:rPr>
          <w:rFonts w:cs="Arial"/>
        </w:rPr>
        <w:t>verwendet</w:t>
      </w:r>
      <w:r w:rsidRPr="00E37C3E">
        <w:rPr>
          <w:rFonts w:cs="Arial"/>
        </w:rPr>
        <w:t xml:space="preserve">: </w:t>
      </w:r>
      <w:r w:rsidR="00866469">
        <w:rPr>
          <w:rFonts w:cs="Arial"/>
        </w:rPr>
        <w:t xml:space="preserve">Der </w:t>
      </w:r>
      <w:r w:rsidRPr="00E37C3E">
        <w:rPr>
          <w:rFonts w:cs="Arial"/>
        </w:rPr>
        <w:t xml:space="preserve">Zeiger „Buffer_write“ zeigt auf den Buffer, </w:t>
      </w:r>
      <w:r>
        <w:rPr>
          <w:rFonts w:cs="Arial"/>
        </w:rPr>
        <w:t>dessen Inhalt in die Binärdatei geschrieben werden soll</w:t>
      </w:r>
      <w:r w:rsidRPr="00E37C3E">
        <w:rPr>
          <w:rFonts w:cs="Arial"/>
        </w:rPr>
        <w:t xml:space="preserve">. Nach dem Start wird die Betriebsart „Kontinuierlich“ oder „Eventbasiert“ bestimmt und das entsprechende </w:t>
      </w:r>
      <w:r w:rsidR="00866469">
        <w:rPr>
          <w:rFonts w:cs="Arial"/>
        </w:rPr>
        <w:t>Unterp</w:t>
      </w:r>
      <w:r w:rsidRPr="00E37C3E">
        <w:rPr>
          <w:rFonts w:cs="Arial"/>
        </w:rPr>
        <w:t xml:space="preserve">rogramm ausgeführt. Das </w:t>
      </w:r>
      <w:r w:rsidR="00866469">
        <w:rPr>
          <w:rFonts w:cs="Arial"/>
        </w:rPr>
        <w:t>Unterp</w:t>
      </w:r>
      <w:r w:rsidRPr="00E37C3E">
        <w:rPr>
          <w:rFonts w:cs="Arial"/>
        </w:rPr>
        <w:t>rogramm wird verwendet, um den Buffer zu füllen und den Zeiger „Buffer_write“ zu setzen.</w:t>
      </w:r>
    </w:p>
    <w:p w14:paraId="38193033" w14:textId="0356C31F" w:rsidR="000B350A" w:rsidRPr="00E37C3E" w:rsidRDefault="000B350A" w:rsidP="00D42E1A">
      <w:pPr>
        <w:spacing w:line="360" w:lineRule="auto"/>
        <w:rPr>
          <w:rFonts w:cs="Arial"/>
        </w:rPr>
      </w:pPr>
      <w:r w:rsidRPr="00E37C3E">
        <w:rPr>
          <w:rFonts w:cs="Arial"/>
        </w:rPr>
        <w:t>Wenn der Zeiger auf einen bestimmten Buffer zeigt, wird der Wert im Buffer in die Datei eingegeben und der Zeiger zu NULL zurückgesetzt. Wenn der Zeiger auf NULL zeigt, wird kein Wert aufgezeichnet u</w:t>
      </w:r>
      <w:r w:rsidR="00866469">
        <w:rPr>
          <w:rFonts w:cs="Arial"/>
        </w:rPr>
        <w:t xml:space="preserve">nd </w:t>
      </w:r>
      <w:r w:rsidRPr="00E37C3E">
        <w:rPr>
          <w:rFonts w:cs="Arial"/>
        </w:rPr>
        <w:t>keine Operation ausgeführt.</w:t>
      </w:r>
    </w:p>
    <w:p w14:paraId="395AE813" w14:textId="3D7272F8" w:rsidR="000B350A" w:rsidRDefault="00866469" w:rsidP="00D42E1A">
      <w:pPr>
        <w:keepNext/>
        <w:spacing w:line="360" w:lineRule="auto"/>
      </w:pPr>
      <w:r>
        <w:rPr>
          <w:noProof/>
          <w:lang w:val="en-US"/>
        </w:rPr>
        <w:drawing>
          <wp:inline distT="0" distB="0" distL="0" distR="0" wp14:anchorId="5ED06156" wp14:editId="3B6B8DCA">
            <wp:extent cx="2076450" cy="2865514"/>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082717" cy="2874162"/>
                    </a:xfrm>
                    <a:prstGeom prst="rect">
                      <a:avLst/>
                    </a:prstGeom>
                    <a:noFill/>
                  </pic:spPr>
                </pic:pic>
              </a:graphicData>
            </a:graphic>
          </wp:inline>
        </w:drawing>
      </w:r>
    </w:p>
    <w:p w14:paraId="6F85E8AE" w14:textId="2ED6CAE8" w:rsidR="000B350A" w:rsidRDefault="000B350A" w:rsidP="00D42E1A">
      <w:pPr>
        <w:pStyle w:val="Beschriftung"/>
        <w:spacing w:line="360" w:lineRule="auto"/>
        <w:jc w:val="both"/>
      </w:pPr>
      <w:bookmarkStart w:id="101" w:name="_Ref47687895"/>
      <w:bookmarkStart w:id="102" w:name="_Toc48558277"/>
      <w:r>
        <w:t xml:space="preserve">Abbildung </w:t>
      </w:r>
      <w:r>
        <w:fldChar w:fldCharType="begin"/>
      </w:r>
      <w:r>
        <w:instrText xml:space="preserve"> SEQ Abbildung \* ARABIC </w:instrText>
      </w:r>
      <w:r>
        <w:fldChar w:fldCharType="separate"/>
      </w:r>
      <w:r w:rsidR="005B2264">
        <w:rPr>
          <w:noProof/>
        </w:rPr>
        <w:t>22</w:t>
      </w:r>
      <w:r>
        <w:fldChar w:fldCharType="end"/>
      </w:r>
      <w:bookmarkEnd w:id="101"/>
      <w:r>
        <w:t xml:space="preserve"> </w:t>
      </w:r>
      <w:r w:rsidRPr="008A4DA8">
        <w:t>Flussd</w:t>
      </w:r>
      <w:r w:rsidR="00DA7749">
        <w:t>iagramm des gemeinsamen Data-Logging-</w:t>
      </w:r>
      <w:r w:rsidRPr="008A4DA8">
        <w:t xml:space="preserve">Programms in </w:t>
      </w:r>
      <w:r w:rsidR="00001DF2">
        <w:t>Variante 2</w:t>
      </w:r>
      <w:bookmarkEnd w:id="102"/>
    </w:p>
    <w:p w14:paraId="4542B018" w14:textId="77777777" w:rsidR="008F304B" w:rsidRPr="008F304B" w:rsidRDefault="008F304B" w:rsidP="00D42E1A">
      <w:pPr>
        <w:spacing w:line="360" w:lineRule="auto"/>
      </w:pPr>
    </w:p>
    <w:p w14:paraId="7F3C5BDC" w14:textId="7F1186CE" w:rsidR="000B350A" w:rsidRPr="00866469" w:rsidRDefault="000B350A" w:rsidP="00D42E1A">
      <w:pPr>
        <w:spacing w:line="360" w:lineRule="auto"/>
        <w:rPr>
          <w:rFonts w:cs="Arial"/>
          <w:b/>
        </w:rPr>
      </w:pPr>
      <w:r w:rsidRPr="00866469">
        <w:rPr>
          <w:rFonts w:cs="Arial"/>
          <w:b/>
        </w:rPr>
        <w:t>Kontinuierliche</w:t>
      </w:r>
      <w:r w:rsidR="00866469" w:rsidRPr="00866469">
        <w:rPr>
          <w:rFonts w:cs="Arial"/>
          <w:b/>
        </w:rPr>
        <w:t>s</w:t>
      </w:r>
      <w:r w:rsidRPr="00866469">
        <w:rPr>
          <w:rFonts w:cs="Arial"/>
          <w:b/>
        </w:rPr>
        <w:t xml:space="preserve"> Data-Logging</w:t>
      </w:r>
    </w:p>
    <w:p w14:paraId="499D027A" w14:textId="44228AD2" w:rsidR="000B350A" w:rsidRPr="00E37C3E" w:rsidRDefault="00866469" w:rsidP="00D42E1A">
      <w:pPr>
        <w:spacing w:line="360" w:lineRule="auto"/>
        <w:rPr>
          <w:rFonts w:cs="Arial"/>
        </w:rPr>
      </w:pPr>
      <w:r>
        <w:t xml:space="preserve">In diesem Unterprogramm </w:t>
      </w:r>
      <w:r w:rsidR="000B350A" w:rsidRPr="00E37C3E">
        <w:rPr>
          <w:rFonts w:cs="Arial"/>
        </w:rPr>
        <w:t xml:space="preserve">werden zwei Buffer verwendet. Zusätzlich zu dem oben erwähnten Zeiger „Buffer_write“ gibt es auch einen Zeiger „Buffer_Fill“. </w:t>
      </w:r>
      <w:r>
        <w:rPr>
          <w:rFonts w:cs="Arial"/>
        </w:rPr>
        <w:t xml:space="preserve">Der </w:t>
      </w:r>
      <w:r w:rsidR="000B350A" w:rsidRPr="00E37C3E">
        <w:rPr>
          <w:rFonts w:cs="Arial"/>
        </w:rPr>
        <w:t>Zeiger „Buffer_Fill“ zeigt auf den Buffer, in den Daten geschrieben werden. Die Datensätze werden in den Buffer geschrieben, auf den der Zeiger „Buffer_Fill“ zeigt. Wenn dieser Buffer voll ist, zeigt der Zeiger „Buffer_write“ auf den Buffer, so dass im nächsten Schritt der Wert dieses Buffers in der Datei aufgezeichnet wird. Gleichzeitig zeigt der Zeiger „Buffer_Fill“ auf den anderen Buffer, so dass die Datensätze aus dem nächsten Zyklus in dem anderen Buffer gespeichert werden</w:t>
      </w:r>
      <w:r>
        <w:rPr>
          <w:rFonts w:cs="Arial"/>
        </w:rPr>
        <w:t xml:space="preserve"> (siehe </w:t>
      </w:r>
      <w:r>
        <w:rPr>
          <w:rFonts w:cs="Arial"/>
        </w:rPr>
        <w:fldChar w:fldCharType="begin"/>
      </w:r>
      <w:r>
        <w:rPr>
          <w:rFonts w:cs="Arial"/>
        </w:rPr>
        <w:instrText xml:space="preserve"> REF _Ref47687898 \h </w:instrText>
      </w:r>
      <w:r>
        <w:rPr>
          <w:rFonts w:cs="Arial"/>
        </w:rPr>
      </w:r>
      <w:r>
        <w:rPr>
          <w:rFonts w:cs="Arial"/>
        </w:rPr>
        <w:fldChar w:fldCharType="separate"/>
      </w:r>
      <w:r w:rsidR="005B2264">
        <w:t xml:space="preserve">Abbildung </w:t>
      </w:r>
      <w:r w:rsidR="005B2264">
        <w:rPr>
          <w:noProof/>
        </w:rPr>
        <w:t>23</w:t>
      </w:r>
      <w:r>
        <w:rPr>
          <w:rFonts w:cs="Arial"/>
        </w:rPr>
        <w:fldChar w:fldCharType="end"/>
      </w:r>
      <w:r>
        <w:rPr>
          <w:rFonts w:cs="Arial"/>
        </w:rPr>
        <w:t>)</w:t>
      </w:r>
      <w:r w:rsidR="000B350A" w:rsidRPr="00E37C3E">
        <w:rPr>
          <w:rFonts w:cs="Arial"/>
        </w:rPr>
        <w:t>.</w:t>
      </w:r>
    </w:p>
    <w:p w14:paraId="2774F064" w14:textId="77777777" w:rsidR="000B350A" w:rsidRPr="00E37C3E" w:rsidRDefault="000B350A" w:rsidP="00D42E1A">
      <w:pPr>
        <w:spacing w:line="360" w:lineRule="auto"/>
        <w:rPr>
          <w:rFonts w:cs="Arial"/>
        </w:rPr>
      </w:pPr>
      <w:r w:rsidRPr="00E37C3E">
        <w:rPr>
          <w:rFonts w:cs="Arial"/>
        </w:rPr>
        <w:t>Der Vorgang wird kontinuierlich wiederholt. Der Zeitstempel im Dateinamen stimmt mit dem Zeitstempel des letzten Datensatzes in der Datei überein.</w:t>
      </w:r>
    </w:p>
    <w:p w14:paraId="4C36FFA6" w14:textId="77777777" w:rsidR="000B350A" w:rsidRDefault="000B350A" w:rsidP="00D42E1A">
      <w:pPr>
        <w:keepNext/>
        <w:spacing w:line="360" w:lineRule="auto"/>
      </w:pPr>
      <w:r w:rsidRPr="00E37C3E">
        <w:rPr>
          <w:rFonts w:cs="Arial"/>
          <w:noProof/>
          <w:lang w:val="en-US"/>
        </w:rPr>
        <w:drawing>
          <wp:inline distT="0" distB="0" distL="0" distR="0" wp14:anchorId="085FD41C" wp14:editId="5F58ED64">
            <wp:extent cx="1425916" cy="2019263"/>
            <wp:effectExtent l="0" t="0" r="317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447223" cy="2049436"/>
                    </a:xfrm>
                    <a:prstGeom prst="rect">
                      <a:avLst/>
                    </a:prstGeom>
                    <a:noFill/>
                  </pic:spPr>
                </pic:pic>
              </a:graphicData>
            </a:graphic>
          </wp:inline>
        </w:drawing>
      </w:r>
    </w:p>
    <w:p w14:paraId="74FA5C8B" w14:textId="7F4D68CA" w:rsidR="000B350A" w:rsidRDefault="000B350A" w:rsidP="00D42E1A">
      <w:pPr>
        <w:pStyle w:val="Beschriftung"/>
        <w:spacing w:line="360" w:lineRule="auto"/>
        <w:jc w:val="both"/>
      </w:pPr>
      <w:bookmarkStart w:id="103" w:name="_Ref47687898"/>
      <w:bookmarkStart w:id="104" w:name="_Toc48558278"/>
      <w:r>
        <w:t xml:space="preserve">Abbildung </w:t>
      </w:r>
      <w:r>
        <w:fldChar w:fldCharType="begin"/>
      </w:r>
      <w:r>
        <w:instrText xml:space="preserve"> SEQ Abbildung \* ARABIC </w:instrText>
      </w:r>
      <w:r>
        <w:fldChar w:fldCharType="separate"/>
      </w:r>
      <w:r w:rsidR="005B2264">
        <w:rPr>
          <w:noProof/>
        </w:rPr>
        <w:t>23</w:t>
      </w:r>
      <w:r>
        <w:fldChar w:fldCharType="end"/>
      </w:r>
      <w:bookmarkEnd w:id="103"/>
      <w:r>
        <w:t xml:space="preserve"> </w:t>
      </w:r>
      <w:r w:rsidRPr="001B5566">
        <w:t xml:space="preserve">Flussdiagramm des </w:t>
      </w:r>
      <w:r>
        <w:t>kontinuierliche</w:t>
      </w:r>
      <w:r w:rsidRPr="001B5566">
        <w:t>n</w:t>
      </w:r>
      <w:r w:rsidR="00DA7749">
        <w:t xml:space="preserve"> Data-Logging-</w:t>
      </w:r>
      <w:r w:rsidRPr="001B5566">
        <w:t xml:space="preserve">Programms in </w:t>
      </w:r>
      <w:r w:rsidR="00001DF2">
        <w:t>Variante 2</w:t>
      </w:r>
      <w:bookmarkEnd w:id="104"/>
    </w:p>
    <w:p w14:paraId="7499E77E" w14:textId="77777777" w:rsidR="008F304B" w:rsidRPr="008F304B" w:rsidRDefault="008F304B" w:rsidP="00D42E1A">
      <w:pPr>
        <w:spacing w:line="360" w:lineRule="auto"/>
      </w:pPr>
    </w:p>
    <w:p w14:paraId="43BD2726" w14:textId="6D119DAD" w:rsidR="000B350A" w:rsidRPr="00AB26B7" w:rsidRDefault="000B350A" w:rsidP="00D42E1A">
      <w:pPr>
        <w:spacing w:line="360" w:lineRule="auto"/>
        <w:rPr>
          <w:rFonts w:cs="Arial"/>
          <w:b/>
        </w:rPr>
      </w:pPr>
      <w:r w:rsidRPr="00AB26B7">
        <w:rPr>
          <w:rFonts w:cs="Arial"/>
          <w:b/>
        </w:rPr>
        <w:t>Eventbasierte</w:t>
      </w:r>
      <w:r w:rsidR="00AB26B7" w:rsidRPr="00AB26B7">
        <w:rPr>
          <w:rFonts w:cs="Arial"/>
          <w:b/>
        </w:rPr>
        <w:t>s</w:t>
      </w:r>
      <w:r w:rsidRPr="00AB26B7">
        <w:rPr>
          <w:rFonts w:cs="Arial"/>
          <w:b/>
        </w:rPr>
        <w:t xml:space="preserve"> Data-Logging</w:t>
      </w:r>
    </w:p>
    <w:p w14:paraId="5EC16F89" w14:textId="7AB5997C" w:rsidR="00AB26B7" w:rsidRDefault="00AB26B7" w:rsidP="00D42E1A">
      <w:pPr>
        <w:spacing w:line="360" w:lineRule="auto"/>
      </w:pPr>
      <w:r>
        <w:t>In diesem Unterprogramm werden ebenfalls zwei Buffer verwendet.</w:t>
      </w:r>
    </w:p>
    <w:p w14:paraId="1EF83372" w14:textId="1730BE1F" w:rsidR="000B350A" w:rsidRPr="00E37C3E" w:rsidRDefault="000B350A" w:rsidP="00D42E1A">
      <w:pPr>
        <w:spacing w:line="360" w:lineRule="auto"/>
        <w:rPr>
          <w:rFonts w:cs="Arial"/>
        </w:rPr>
      </w:pPr>
      <w:r w:rsidRPr="00E37C3E">
        <w:rPr>
          <w:rFonts w:cs="Arial"/>
        </w:rPr>
        <w:t xml:space="preserve">Der Ablauf des </w:t>
      </w:r>
      <w:r w:rsidR="00AB26B7">
        <w:t xml:space="preserve">Unterprogramms </w:t>
      </w:r>
      <w:r w:rsidRPr="00E37C3E">
        <w:rPr>
          <w:rFonts w:cs="Arial"/>
        </w:rPr>
        <w:t xml:space="preserve">ist in </w:t>
      </w:r>
      <w:r w:rsidR="00AB26B7">
        <w:rPr>
          <w:rFonts w:cs="Arial"/>
        </w:rPr>
        <w:fldChar w:fldCharType="begin"/>
      </w:r>
      <w:r w:rsidR="00AB26B7">
        <w:rPr>
          <w:rFonts w:cs="Arial"/>
        </w:rPr>
        <w:instrText xml:space="preserve"> REF _Ref47687901 \h </w:instrText>
      </w:r>
      <w:r w:rsidR="00AB26B7">
        <w:rPr>
          <w:rFonts w:cs="Arial"/>
        </w:rPr>
      </w:r>
      <w:r w:rsidR="00AB26B7">
        <w:rPr>
          <w:rFonts w:cs="Arial"/>
        </w:rPr>
        <w:fldChar w:fldCharType="separate"/>
      </w:r>
      <w:r w:rsidR="005B2264">
        <w:t xml:space="preserve">Abbildung </w:t>
      </w:r>
      <w:r w:rsidR="005B2264">
        <w:rPr>
          <w:noProof/>
        </w:rPr>
        <w:t>24</w:t>
      </w:r>
      <w:r w:rsidR="00AB26B7">
        <w:rPr>
          <w:rFonts w:cs="Arial"/>
        </w:rPr>
        <w:fldChar w:fldCharType="end"/>
      </w:r>
      <w:r w:rsidR="00AB26B7">
        <w:rPr>
          <w:rFonts w:cs="Arial"/>
        </w:rPr>
        <w:t xml:space="preserve"> </w:t>
      </w:r>
      <w:r w:rsidRPr="00E37C3E">
        <w:rPr>
          <w:rFonts w:cs="Arial"/>
        </w:rPr>
        <w:t xml:space="preserve">dargestellt. In jedem Zyklus wird der Datensatz in den durch den Zeiger „Buffer_Fill“ angezeigten Puffer geschrieben. Die Kapazität des Buffers beträgt 20 Datensätze. Nachdem die 20 Datensätze voll sind, wird der Speicher vom Kopf des Buffers aus neu gestartet und die vorherigen Datensätze werden überschrieben. Wenn kein Ereignis auftritt, </w:t>
      </w:r>
      <w:r>
        <w:rPr>
          <w:rFonts w:cs="Arial"/>
        </w:rPr>
        <w:t>wird</w:t>
      </w:r>
      <w:r w:rsidRPr="00E37C3E">
        <w:rPr>
          <w:rFonts w:cs="Arial"/>
        </w:rPr>
        <w:t xml:space="preserve"> der Buffer</w:t>
      </w:r>
      <w:r>
        <w:rPr>
          <w:rFonts w:cs="Arial"/>
        </w:rPr>
        <w:t>1</w:t>
      </w:r>
      <w:r w:rsidRPr="00E37C3E">
        <w:rPr>
          <w:rFonts w:cs="Arial"/>
        </w:rPr>
        <w:t xml:space="preserve"> </w:t>
      </w:r>
      <w:r>
        <w:rPr>
          <w:rFonts w:cs="Arial"/>
        </w:rPr>
        <w:t>immer übergeschrieben.</w:t>
      </w:r>
    </w:p>
    <w:p w14:paraId="32DA55BC" w14:textId="00F6F6E0" w:rsidR="000B350A" w:rsidRPr="00E37C3E" w:rsidRDefault="00AB26B7" w:rsidP="00D42E1A">
      <w:pPr>
        <w:spacing w:line="360" w:lineRule="auto"/>
        <w:rPr>
          <w:rFonts w:cs="Arial"/>
        </w:rPr>
      </w:pPr>
      <w:r>
        <w:t xml:space="preserve">Wenn ein Ereignis auftritt, sind die Datensätze im Buffer, auf die „Buffer_Fill“ zeigt, in diesem Moment die 20 Datensätze direkt vor dem Ereignis. </w:t>
      </w:r>
      <w:r w:rsidR="000B350A" w:rsidRPr="00E37C3E">
        <w:rPr>
          <w:rFonts w:cs="Arial"/>
        </w:rPr>
        <w:t xml:space="preserve">Zu diesem Zeitpunkt zeigt der Zeiger „Buffer_write“ auf diesen Buffer, so dass im nächsten Schritt der Wert dieses Buffers in der Datei aufgezeichnet wird. Gleichzeitig zeigt der Zeiger „Buffer_Fill“ auf den anderen Buffer, so dass die Datensätze aus dem nächsten Zyklus in dem anderen Buffer gespeichert werden. </w:t>
      </w:r>
    </w:p>
    <w:p w14:paraId="7D17E569" w14:textId="7807ED2D" w:rsidR="000B350A" w:rsidRPr="00E37C3E" w:rsidRDefault="000B350A" w:rsidP="00D42E1A">
      <w:pPr>
        <w:spacing w:line="360" w:lineRule="auto"/>
        <w:rPr>
          <w:rFonts w:cs="Arial"/>
        </w:rPr>
      </w:pPr>
      <w:r>
        <w:rPr>
          <w:rFonts w:cs="Arial"/>
        </w:rPr>
        <w:t>Ein</w:t>
      </w:r>
      <w:r w:rsidRPr="00E37C3E">
        <w:rPr>
          <w:rFonts w:cs="Arial"/>
        </w:rPr>
        <w:t xml:space="preserve"> EventFlag </w:t>
      </w:r>
      <w:r>
        <w:rPr>
          <w:rFonts w:cs="Arial"/>
        </w:rPr>
        <w:t xml:space="preserve">wird </w:t>
      </w:r>
      <w:r w:rsidRPr="00E37C3E">
        <w:rPr>
          <w:rFonts w:cs="Arial"/>
        </w:rPr>
        <w:t>gesetzt, was bedeutet, dass der Wert im Puffer innerhalb von 20 Zyklen nach dem Ereignis auch aufgezeichnet werden muss. Wenn 20 Werte in den Puffer geschrieben werden</w:t>
      </w:r>
      <w:r w:rsidR="00AB26B7">
        <w:rPr>
          <w:rFonts w:cs="Arial"/>
        </w:rPr>
        <w:t>,</w:t>
      </w:r>
      <w:r w:rsidRPr="00E37C3E">
        <w:rPr>
          <w:rFonts w:cs="Arial"/>
        </w:rPr>
        <w:t xml:space="preserve"> zeigt der Zeiger „Buffer_write“ auf den Buffer und EventFlag wird zurückgesetzt.</w:t>
      </w:r>
    </w:p>
    <w:p w14:paraId="6D075AF1" w14:textId="435D8310" w:rsidR="000B350A" w:rsidRPr="00E37C3E" w:rsidRDefault="000B350A" w:rsidP="00D42E1A">
      <w:pPr>
        <w:spacing w:line="360" w:lineRule="auto"/>
        <w:rPr>
          <w:rFonts w:cs="Arial"/>
        </w:rPr>
      </w:pPr>
      <w:r w:rsidRPr="00E37C3E">
        <w:rPr>
          <w:rFonts w:cs="Arial"/>
        </w:rPr>
        <w:t xml:space="preserve">Der Vorgang wird kontinuierlich wiederholt. Allgemeinen werden für jedes Ereignis zwei Dateien generiert. </w:t>
      </w:r>
      <w:r>
        <w:rPr>
          <w:rFonts w:cs="Arial"/>
        </w:rPr>
        <w:t xml:space="preserve">Eine Datei enthält 20 Datensätze vor dem Event und die andere enthält 20 Datensätze nach dem Event. </w:t>
      </w:r>
      <w:r w:rsidRPr="00E37C3E">
        <w:rPr>
          <w:rFonts w:cs="Arial"/>
        </w:rPr>
        <w:t>Der Zeitstempel im Dateinamen stimmt mit dem Zeitstempel des letzten Datensatzes in der Datei überein.</w:t>
      </w:r>
    </w:p>
    <w:p w14:paraId="4E38C27E" w14:textId="77777777" w:rsidR="000B350A" w:rsidRDefault="000B350A" w:rsidP="00D42E1A">
      <w:pPr>
        <w:keepNext/>
        <w:spacing w:line="360" w:lineRule="auto"/>
      </w:pPr>
      <w:r w:rsidRPr="00E37C3E">
        <w:rPr>
          <w:rFonts w:cs="Arial"/>
          <w:noProof/>
          <w:lang w:val="en-US"/>
        </w:rPr>
        <w:drawing>
          <wp:inline distT="0" distB="0" distL="0" distR="0" wp14:anchorId="71981082" wp14:editId="71BE3CBD">
            <wp:extent cx="1764850" cy="4771913"/>
            <wp:effectExtent l="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798680" cy="4863385"/>
                    </a:xfrm>
                    <a:prstGeom prst="rect">
                      <a:avLst/>
                    </a:prstGeom>
                    <a:noFill/>
                  </pic:spPr>
                </pic:pic>
              </a:graphicData>
            </a:graphic>
          </wp:inline>
        </w:drawing>
      </w:r>
    </w:p>
    <w:p w14:paraId="728A27D3" w14:textId="3AC4AE96" w:rsidR="000B350A" w:rsidRDefault="000B350A" w:rsidP="00D42E1A">
      <w:pPr>
        <w:pStyle w:val="Beschriftung"/>
        <w:spacing w:line="360" w:lineRule="auto"/>
        <w:jc w:val="both"/>
      </w:pPr>
      <w:bookmarkStart w:id="105" w:name="_Ref47687901"/>
      <w:bookmarkStart w:id="106" w:name="_Ref48036499"/>
      <w:bookmarkStart w:id="107" w:name="_Toc48558279"/>
      <w:r>
        <w:t xml:space="preserve">Abbildung </w:t>
      </w:r>
      <w:r>
        <w:fldChar w:fldCharType="begin"/>
      </w:r>
      <w:r>
        <w:instrText xml:space="preserve"> SEQ Abbildung \* ARABIC </w:instrText>
      </w:r>
      <w:r>
        <w:fldChar w:fldCharType="separate"/>
      </w:r>
      <w:r w:rsidR="005B2264">
        <w:rPr>
          <w:noProof/>
        </w:rPr>
        <w:t>24</w:t>
      </w:r>
      <w:r>
        <w:fldChar w:fldCharType="end"/>
      </w:r>
      <w:bookmarkEnd w:id="105"/>
      <w:r>
        <w:t xml:space="preserve"> </w:t>
      </w:r>
      <w:r w:rsidRPr="00FE3982">
        <w:t>Flussdiag</w:t>
      </w:r>
      <w:r w:rsidR="00DA7749">
        <w:t>ramm des Eventbasierten Data-Logging-</w:t>
      </w:r>
      <w:r w:rsidRPr="00FE3982">
        <w:t xml:space="preserve">Programms in </w:t>
      </w:r>
      <w:r w:rsidR="00001DF2">
        <w:t>Variante 2</w:t>
      </w:r>
      <w:bookmarkEnd w:id="106"/>
      <w:bookmarkEnd w:id="107"/>
    </w:p>
    <w:p w14:paraId="07334ACC" w14:textId="5A087653" w:rsidR="008F304B" w:rsidRDefault="008F304B" w:rsidP="00D42E1A">
      <w:pPr>
        <w:spacing w:line="360" w:lineRule="auto"/>
      </w:pPr>
    </w:p>
    <w:p w14:paraId="11B02E71" w14:textId="77777777" w:rsidR="00F231B6" w:rsidRPr="008F304B" w:rsidRDefault="00F231B6" w:rsidP="00D42E1A">
      <w:pPr>
        <w:spacing w:line="360" w:lineRule="auto"/>
      </w:pPr>
    </w:p>
    <w:p w14:paraId="3926B181" w14:textId="0A0D5D03" w:rsidR="000B350A" w:rsidRDefault="00737F35" w:rsidP="00D42E1A">
      <w:pPr>
        <w:pStyle w:val="berschrift4"/>
      </w:pPr>
      <w:r>
        <w:t xml:space="preserve">5.4.2.6 </w:t>
      </w:r>
      <w:r w:rsidR="000B350A" w:rsidRPr="00737F35">
        <w:t>Methoden und Klassen</w:t>
      </w:r>
    </w:p>
    <w:p w14:paraId="3DB5E527" w14:textId="77777777" w:rsidR="008F304B" w:rsidRPr="008F304B" w:rsidRDefault="008F304B" w:rsidP="00D42E1A">
      <w:pPr>
        <w:spacing w:line="360" w:lineRule="auto"/>
      </w:pPr>
    </w:p>
    <w:p w14:paraId="1C74726A" w14:textId="55FDC920" w:rsidR="000B350A" w:rsidRPr="000B539F" w:rsidRDefault="000B350A" w:rsidP="00D42E1A">
      <w:pPr>
        <w:spacing w:line="360" w:lineRule="auto"/>
      </w:pPr>
      <w:r w:rsidRPr="00E37C3E">
        <w:rPr>
          <w:rFonts w:cs="Arial"/>
        </w:rPr>
        <w:t xml:space="preserve">Die im Programm verwendeten Klassen, Methoden und </w:t>
      </w:r>
      <w:r>
        <w:rPr>
          <w:rFonts w:cs="Arial"/>
        </w:rPr>
        <w:t>Instanzen</w:t>
      </w:r>
      <w:r w:rsidRPr="00E37C3E">
        <w:rPr>
          <w:rFonts w:cs="Arial"/>
        </w:rPr>
        <w:t xml:space="preserve"> </w:t>
      </w:r>
      <w:r w:rsidR="00737F35">
        <w:rPr>
          <w:rFonts w:cs="Arial"/>
        </w:rPr>
        <w:t>werden</w:t>
      </w:r>
      <w:r w:rsidRPr="00E37C3E">
        <w:rPr>
          <w:rFonts w:cs="Arial"/>
        </w:rPr>
        <w:t xml:space="preserve"> </w:t>
      </w:r>
      <w:r>
        <w:rPr>
          <w:rFonts w:cs="Arial"/>
        </w:rPr>
        <w:t xml:space="preserve">in </w:t>
      </w:r>
      <w:r w:rsidR="00737F35">
        <w:rPr>
          <w:rFonts w:cs="Arial"/>
        </w:rPr>
        <w:fldChar w:fldCharType="begin"/>
      </w:r>
      <w:r w:rsidR="00737F35">
        <w:rPr>
          <w:rFonts w:cs="Arial"/>
        </w:rPr>
        <w:instrText xml:space="preserve"> REF _Ref47687559 \h </w:instrText>
      </w:r>
      <w:r w:rsidR="00737F35">
        <w:rPr>
          <w:rFonts w:cs="Arial"/>
        </w:rPr>
      </w:r>
      <w:r w:rsidR="00737F35">
        <w:rPr>
          <w:rFonts w:cs="Arial"/>
        </w:rPr>
        <w:fldChar w:fldCharType="separate"/>
      </w:r>
      <w:r w:rsidR="005B2264">
        <w:t xml:space="preserve">Tabelle </w:t>
      </w:r>
      <w:r w:rsidR="005B2264">
        <w:rPr>
          <w:noProof/>
        </w:rPr>
        <w:t>5</w:t>
      </w:r>
      <w:r w:rsidR="00737F35">
        <w:rPr>
          <w:rFonts w:cs="Arial"/>
        </w:rPr>
        <w:fldChar w:fldCharType="end"/>
      </w:r>
      <w:r>
        <w:rPr>
          <w:rFonts w:cs="Arial"/>
        </w:rPr>
        <w:t xml:space="preserve"> </w:t>
      </w:r>
      <w:r w:rsidRPr="00E37C3E">
        <w:rPr>
          <w:rFonts w:cs="Arial"/>
        </w:rPr>
        <w:t xml:space="preserve">aufgeführt. </w:t>
      </w:r>
      <w:r w:rsidR="000B539F">
        <w:t>Von Beckhoff bereitgestellte Klassen werden</w:t>
      </w:r>
      <w:r w:rsidR="00DE528F">
        <w:t>,</w:t>
      </w:r>
      <w:r w:rsidR="000B539F">
        <w:t xml:space="preserve"> soweit es sinnvoll ist</w:t>
      </w:r>
      <w:r w:rsidR="00DE528F">
        <w:t>,</w:t>
      </w:r>
      <w:r w:rsidR="000B539F">
        <w:t xml:space="preserve"> verwendet (CTcFsmFileWriter) bzw. abgewandelt, wenn es erforderlich ist (CTcFsmFileOpen)</w:t>
      </w:r>
      <w:r w:rsidR="008F304B">
        <w:t xml:space="preserve"> (vgl.</w:t>
      </w:r>
      <w:sdt>
        <w:sdtPr>
          <w:rPr>
            <w:rFonts w:cs="Arial"/>
          </w:rPr>
          <w:id w:val="21595204"/>
          <w:citation/>
        </w:sdtPr>
        <w:sdtEndPr/>
        <w:sdtContent>
          <w:r>
            <w:rPr>
              <w:rFonts w:cs="Arial"/>
            </w:rPr>
            <w:fldChar w:fldCharType="begin"/>
          </w:r>
          <w:r>
            <w:rPr>
              <w:rFonts w:cs="Arial"/>
            </w:rPr>
            <w:instrText xml:space="preserve"> CITATION Bec207 \l 1031 </w:instrText>
          </w:r>
          <w:r>
            <w:rPr>
              <w:rFonts w:cs="Arial"/>
            </w:rPr>
            <w:fldChar w:fldCharType="separate"/>
          </w:r>
          <w:r w:rsidR="00D42E1A">
            <w:rPr>
              <w:rFonts w:cs="Arial"/>
              <w:noProof/>
            </w:rPr>
            <w:t xml:space="preserve"> </w:t>
          </w:r>
          <w:r w:rsidR="00D42E1A" w:rsidRPr="00D42E1A">
            <w:rPr>
              <w:rFonts w:cs="Arial"/>
              <w:noProof/>
            </w:rPr>
            <w:t>[38]</w:t>
          </w:r>
          <w:r>
            <w:rPr>
              <w:rFonts w:cs="Arial"/>
            </w:rPr>
            <w:fldChar w:fldCharType="end"/>
          </w:r>
        </w:sdtContent>
      </w:sdt>
      <w:r w:rsidR="008F304B">
        <w:rPr>
          <w:rFonts w:cs="Arial"/>
        </w:rPr>
        <w:t>)</w:t>
      </w:r>
      <w:r w:rsidRPr="00E37C3E">
        <w:rPr>
          <w:rFonts w:cs="Arial"/>
        </w:rPr>
        <w:t>.</w:t>
      </w:r>
    </w:p>
    <w:p w14:paraId="3A560A19" w14:textId="41A01779" w:rsidR="000B350A" w:rsidRDefault="000B350A" w:rsidP="00D42E1A">
      <w:pPr>
        <w:pStyle w:val="Beschriftung"/>
        <w:keepNext/>
        <w:spacing w:line="360" w:lineRule="auto"/>
      </w:pPr>
      <w:bookmarkStart w:id="108" w:name="_Ref47687559"/>
      <w:bookmarkStart w:id="109" w:name="_Ref47687554"/>
      <w:bookmarkStart w:id="110" w:name="_Toc48558303"/>
      <w:r>
        <w:t xml:space="preserve">Tabelle </w:t>
      </w:r>
      <w:r>
        <w:fldChar w:fldCharType="begin"/>
      </w:r>
      <w:r>
        <w:instrText xml:space="preserve"> SEQ Tabelle \* ARABIC </w:instrText>
      </w:r>
      <w:r>
        <w:fldChar w:fldCharType="separate"/>
      </w:r>
      <w:r w:rsidR="005B2264">
        <w:rPr>
          <w:noProof/>
        </w:rPr>
        <w:t>5</w:t>
      </w:r>
      <w:r>
        <w:fldChar w:fldCharType="end"/>
      </w:r>
      <w:bookmarkEnd w:id="108"/>
      <w:r>
        <w:t xml:space="preserve"> </w:t>
      </w:r>
      <w:r w:rsidR="00DE528F">
        <w:t>im C</w:t>
      </w:r>
      <w:r w:rsidRPr="00506201">
        <w:t>++ Programm v</w:t>
      </w:r>
      <w:r w:rsidR="00737F35">
        <w:t>erwendete</w:t>
      </w:r>
      <w:r w:rsidRPr="00506201">
        <w:t xml:space="preserve"> Klassen, Methoden und Instanzen</w:t>
      </w:r>
      <w:bookmarkEnd w:id="109"/>
      <w:bookmarkEnd w:id="110"/>
    </w:p>
    <w:tbl>
      <w:tblPr>
        <w:tblStyle w:val="Tabellenraster"/>
        <w:tblW w:w="0" w:type="auto"/>
        <w:tblLook w:val="04A0" w:firstRow="1" w:lastRow="0" w:firstColumn="1" w:lastColumn="0" w:noHBand="0" w:noVBand="1"/>
      </w:tblPr>
      <w:tblGrid>
        <w:gridCol w:w="2974"/>
        <w:gridCol w:w="1161"/>
        <w:gridCol w:w="2250"/>
        <w:gridCol w:w="2965"/>
      </w:tblGrid>
      <w:tr w:rsidR="000B350A" w:rsidRPr="00E37C3E" w14:paraId="2E2C49AC" w14:textId="77777777" w:rsidTr="009C34F3">
        <w:tc>
          <w:tcPr>
            <w:tcW w:w="2974" w:type="dxa"/>
          </w:tcPr>
          <w:p w14:paraId="11CE46C3" w14:textId="77777777" w:rsidR="000B350A" w:rsidRPr="00E37C3E" w:rsidRDefault="000B350A" w:rsidP="00D42E1A">
            <w:pPr>
              <w:spacing w:line="360" w:lineRule="auto"/>
              <w:rPr>
                <w:rFonts w:cs="Arial"/>
              </w:rPr>
            </w:pPr>
            <w:r w:rsidRPr="00E37C3E">
              <w:rPr>
                <w:rFonts w:cs="Arial"/>
              </w:rPr>
              <w:t>Klasse</w:t>
            </w:r>
          </w:p>
        </w:tc>
        <w:tc>
          <w:tcPr>
            <w:tcW w:w="1161" w:type="dxa"/>
          </w:tcPr>
          <w:p w14:paraId="317D6CF9" w14:textId="77777777" w:rsidR="000B350A" w:rsidRPr="00E37C3E" w:rsidRDefault="000B350A" w:rsidP="00D42E1A">
            <w:pPr>
              <w:spacing w:line="360" w:lineRule="auto"/>
              <w:rPr>
                <w:rFonts w:cs="Arial"/>
              </w:rPr>
            </w:pPr>
            <w:r w:rsidRPr="00E37C3E">
              <w:rPr>
                <w:rFonts w:cs="Arial"/>
              </w:rPr>
              <w:t>Methode</w:t>
            </w:r>
          </w:p>
        </w:tc>
        <w:tc>
          <w:tcPr>
            <w:tcW w:w="2250" w:type="dxa"/>
          </w:tcPr>
          <w:p w14:paraId="33CA66E6" w14:textId="2940C2B1" w:rsidR="000B350A" w:rsidRPr="00E37C3E" w:rsidRDefault="00AB192C" w:rsidP="00D42E1A">
            <w:pPr>
              <w:spacing w:line="360" w:lineRule="auto"/>
              <w:rPr>
                <w:rFonts w:cs="Arial"/>
              </w:rPr>
            </w:pPr>
            <w:r>
              <w:rPr>
                <w:rFonts w:cs="Arial"/>
              </w:rPr>
              <w:t>Objekte</w:t>
            </w:r>
          </w:p>
        </w:tc>
        <w:tc>
          <w:tcPr>
            <w:tcW w:w="2965" w:type="dxa"/>
          </w:tcPr>
          <w:p w14:paraId="76DA423E" w14:textId="77777777" w:rsidR="000B350A" w:rsidRPr="00E37C3E" w:rsidRDefault="000B350A" w:rsidP="00D42E1A">
            <w:pPr>
              <w:spacing w:line="360" w:lineRule="auto"/>
              <w:rPr>
                <w:rFonts w:cs="Arial"/>
              </w:rPr>
            </w:pPr>
            <w:r w:rsidRPr="00E37C3E">
              <w:rPr>
                <w:rFonts w:cs="Arial"/>
              </w:rPr>
              <w:t>Beschreibung</w:t>
            </w:r>
          </w:p>
        </w:tc>
      </w:tr>
      <w:tr w:rsidR="000B350A" w:rsidRPr="00E37C3E" w14:paraId="403A448B" w14:textId="77777777" w:rsidTr="009C34F3">
        <w:tc>
          <w:tcPr>
            <w:tcW w:w="2974" w:type="dxa"/>
          </w:tcPr>
          <w:p w14:paraId="74131CC7" w14:textId="77777777" w:rsidR="000B350A" w:rsidRPr="00E37C3E" w:rsidRDefault="000B350A" w:rsidP="00D42E1A">
            <w:pPr>
              <w:spacing w:line="360" w:lineRule="auto"/>
              <w:rPr>
                <w:rFonts w:cs="Arial"/>
              </w:rPr>
            </w:pPr>
            <w:r w:rsidRPr="00E37C3E">
              <w:rPr>
                <w:rFonts w:cs="Arial"/>
              </w:rPr>
              <w:t>CTcAsyncBufferWritingModule</w:t>
            </w:r>
          </w:p>
        </w:tc>
        <w:tc>
          <w:tcPr>
            <w:tcW w:w="1161" w:type="dxa"/>
          </w:tcPr>
          <w:p w14:paraId="1C440192" w14:textId="77777777" w:rsidR="000B350A" w:rsidRPr="00E37C3E" w:rsidRDefault="000B350A" w:rsidP="00D42E1A">
            <w:pPr>
              <w:spacing w:line="360" w:lineRule="auto"/>
              <w:rPr>
                <w:rFonts w:cs="Arial"/>
              </w:rPr>
            </w:pPr>
            <w:r w:rsidRPr="00E37C3E">
              <w:rPr>
                <w:rFonts w:cs="Arial"/>
              </w:rPr>
              <w:t>FillBuffer</w:t>
            </w:r>
          </w:p>
        </w:tc>
        <w:tc>
          <w:tcPr>
            <w:tcW w:w="2250" w:type="dxa"/>
          </w:tcPr>
          <w:p w14:paraId="77FCFA81" w14:textId="77777777" w:rsidR="000B350A" w:rsidRPr="00E37C3E" w:rsidRDefault="000B350A" w:rsidP="00D42E1A">
            <w:pPr>
              <w:spacing w:line="360" w:lineRule="auto"/>
              <w:rPr>
                <w:rFonts w:cs="Arial"/>
              </w:rPr>
            </w:pPr>
            <w:r w:rsidRPr="00E37C3E">
              <w:rPr>
                <w:rFonts w:cs="Arial"/>
              </w:rPr>
              <w:t>Hauptprogramm</w:t>
            </w:r>
          </w:p>
        </w:tc>
        <w:tc>
          <w:tcPr>
            <w:tcW w:w="2965" w:type="dxa"/>
          </w:tcPr>
          <w:p w14:paraId="3F23171B" w14:textId="77777777" w:rsidR="000B350A" w:rsidRPr="00E37C3E" w:rsidRDefault="000B350A" w:rsidP="00D42E1A">
            <w:pPr>
              <w:spacing w:line="360" w:lineRule="auto"/>
              <w:rPr>
                <w:rFonts w:cs="Arial"/>
              </w:rPr>
            </w:pPr>
            <w:r w:rsidRPr="00E37C3E">
              <w:rPr>
                <w:rFonts w:cs="Arial"/>
              </w:rPr>
              <w:t>Werte in den Buffer schreiben</w:t>
            </w:r>
          </w:p>
        </w:tc>
      </w:tr>
      <w:tr w:rsidR="000B350A" w:rsidRPr="00E37C3E" w14:paraId="665D4DD1" w14:textId="77777777" w:rsidTr="009C34F3">
        <w:tc>
          <w:tcPr>
            <w:tcW w:w="2974" w:type="dxa"/>
            <w:vMerge w:val="restart"/>
          </w:tcPr>
          <w:p w14:paraId="16646B41" w14:textId="77777777" w:rsidR="000B350A" w:rsidRPr="00E37C3E" w:rsidRDefault="000B350A" w:rsidP="00D42E1A">
            <w:pPr>
              <w:spacing w:line="360" w:lineRule="auto"/>
              <w:rPr>
                <w:rFonts w:cs="Arial"/>
              </w:rPr>
            </w:pPr>
            <w:r w:rsidRPr="00E37C3E">
              <w:rPr>
                <w:rFonts w:cs="Arial"/>
              </w:rPr>
              <w:t>CTcFsmFileWriter</w:t>
            </w:r>
          </w:p>
        </w:tc>
        <w:tc>
          <w:tcPr>
            <w:tcW w:w="1161" w:type="dxa"/>
            <w:vMerge w:val="restart"/>
          </w:tcPr>
          <w:p w14:paraId="25735F87" w14:textId="77777777" w:rsidR="000B350A" w:rsidRPr="00E37C3E" w:rsidRDefault="000B350A" w:rsidP="00D42E1A">
            <w:pPr>
              <w:spacing w:line="360" w:lineRule="auto"/>
              <w:rPr>
                <w:rFonts w:cs="Arial"/>
              </w:rPr>
            </w:pPr>
            <w:r w:rsidRPr="00E37C3E">
              <w:rPr>
                <w:rFonts w:cs="Arial"/>
              </w:rPr>
              <w:t>Init, Eval</w:t>
            </w:r>
          </w:p>
        </w:tc>
        <w:tc>
          <w:tcPr>
            <w:tcW w:w="2250" w:type="dxa"/>
          </w:tcPr>
          <w:p w14:paraId="56247963" w14:textId="77777777" w:rsidR="000B350A" w:rsidRPr="00E37C3E" w:rsidRDefault="000B350A" w:rsidP="00D42E1A">
            <w:pPr>
              <w:spacing w:line="360" w:lineRule="auto"/>
              <w:rPr>
                <w:rFonts w:cs="Arial"/>
              </w:rPr>
            </w:pPr>
            <w:r w:rsidRPr="00E37C3E">
              <w:rPr>
                <w:rFonts w:cs="Arial"/>
              </w:rPr>
              <w:t>m_fsmFileWriter</w:t>
            </w:r>
          </w:p>
        </w:tc>
        <w:tc>
          <w:tcPr>
            <w:tcW w:w="2965" w:type="dxa"/>
          </w:tcPr>
          <w:p w14:paraId="50519F69" w14:textId="77777777" w:rsidR="000B350A" w:rsidRPr="00E37C3E" w:rsidRDefault="000B350A" w:rsidP="00D42E1A">
            <w:pPr>
              <w:spacing w:line="360" w:lineRule="auto"/>
              <w:rPr>
                <w:rFonts w:cs="Arial"/>
              </w:rPr>
            </w:pPr>
            <w:r w:rsidRPr="00E37C3E">
              <w:rPr>
                <w:rFonts w:cs="Arial"/>
              </w:rPr>
              <w:t>Daten-Datei erzeugen</w:t>
            </w:r>
          </w:p>
        </w:tc>
      </w:tr>
      <w:tr w:rsidR="000B350A" w:rsidRPr="00E37C3E" w14:paraId="02E37565" w14:textId="77777777" w:rsidTr="009C34F3">
        <w:tc>
          <w:tcPr>
            <w:tcW w:w="2974" w:type="dxa"/>
            <w:vMerge/>
          </w:tcPr>
          <w:p w14:paraId="247F407E" w14:textId="77777777" w:rsidR="000B350A" w:rsidRPr="00E37C3E" w:rsidRDefault="000B350A" w:rsidP="00D42E1A">
            <w:pPr>
              <w:spacing w:line="360" w:lineRule="auto"/>
              <w:rPr>
                <w:rFonts w:cs="Arial"/>
              </w:rPr>
            </w:pPr>
          </w:p>
        </w:tc>
        <w:tc>
          <w:tcPr>
            <w:tcW w:w="1161" w:type="dxa"/>
            <w:vMerge/>
          </w:tcPr>
          <w:p w14:paraId="40D9D506" w14:textId="77777777" w:rsidR="000B350A" w:rsidRPr="00E37C3E" w:rsidRDefault="000B350A" w:rsidP="00D42E1A">
            <w:pPr>
              <w:spacing w:line="360" w:lineRule="auto"/>
              <w:rPr>
                <w:rFonts w:cs="Arial"/>
              </w:rPr>
            </w:pPr>
          </w:p>
        </w:tc>
        <w:tc>
          <w:tcPr>
            <w:tcW w:w="2250" w:type="dxa"/>
          </w:tcPr>
          <w:p w14:paraId="7FCE2A4E" w14:textId="77777777" w:rsidR="000B350A" w:rsidRPr="00E37C3E" w:rsidRDefault="000B350A" w:rsidP="00D42E1A">
            <w:pPr>
              <w:spacing w:line="360" w:lineRule="auto"/>
              <w:rPr>
                <w:rFonts w:cs="Arial"/>
              </w:rPr>
            </w:pPr>
            <w:r w:rsidRPr="00E37C3E">
              <w:rPr>
                <w:rFonts w:cs="Arial"/>
              </w:rPr>
              <w:t>m_fsmFileTitleWriter</w:t>
            </w:r>
          </w:p>
        </w:tc>
        <w:tc>
          <w:tcPr>
            <w:tcW w:w="2965" w:type="dxa"/>
          </w:tcPr>
          <w:p w14:paraId="2339FE74" w14:textId="77777777" w:rsidR="000B350A" w:rsidRPr="00E37C3E" w:rsidRDefault="000B350A" w:rsidP="00D42E1A">
            <w:pPr>
              <w:spacing w:line="360" w:lineRule="auto"/>
              <w:rPr>
                <w:rFonts w:cs="Arial"/>
              </w:rPr>
            </w:pPr>
            <w:r w:rsidRPr="00E37C3E">
              <w:rPr>
                <w:rFonts w:cs="Arial"/>
              </w:rPr>
              <w:t>Title-Datei erzeugen</w:t>
            </w:r>
          </w:p>
        </w:tc>
      </w:tr>
      <w:tr w:rsidR="000B350A" w:rsidRPr="00E37C3E" w14:paraId="6C5EB286" w14:textId="77777777" w:rsidTr="009C34F3">
        <w:tc>
          <w:tcPr>
            <w:tcW w:w="2974" w:type="dxa"/>
          </w:tcPr>
          <w:p w14:paraId="6B1B6194" w14:textId="77777777" w:rsidR="000B350A" w:rsidRPr="00E37C3E" w:rsidRDefault="000B350A" w:rsidP="00D42E1A">
            <w:pPr>
              <w:spacing w:line="360" w:lineRule="auto"/>
              <w:rPr>
                <w:rFonts w:cs="Arial"/>
              </w:rPr>
            </w:pPr>
            <w:r w:rsidRPr="00E37C3E">
              <w:rPr>
                <w:rFonts w:cs="Arial"/>
              </w:rPr>
              <w:t>CTcFsmFileOpen</w:t>
            </w:r>
          </w:p>
        </w:tc>
        <w:tc>
          <w:tcPr>
            <w:tcW w:w="1161" w:type="dxa"/>
          </w:tcPr>
          <w:p w14:paraId="147B6C52" w14:textId="77777777" w:rsidR="000B350A" w:rsidRPr="00E37C3E" w:rsidRDefault="000B350A" w:rsidP="00D42E1A">
            <w:pPr>
              <w:spacing w:line="360" w:lineRule="auto"/>
              <w:rPr>
                <w:rFonts w:cs="Arial"/>
              </w:rPr>
            </w:pPr>
            <w:r w:rsidRPr="00E37C3E">
              <w:rPr>
                <w:rFonts w:cs="Arial"/>
              </w:rPr>
              <w:t>Init, Eval</w:t>
            </w:r>
          </w:p>
        </w:tc>
        <w:tc>
          <w:tcPr>
            <w:tcW w:w="2250" w:type="dxa"/>
          </w:tcPr>
          <w:p w14:paraId="5DF75270" w14:textId="77777777" w:rsidR="000B350A" w:rsidRPr="00E37C3E" w:rsidRDefault="000B350A" w:rsidP="00D42E1A">
            <w:pPr>
              <w:spacing w:line="360" w:lineRule="auto"/>
              <w:rPr>
                <w:rFonts w:cs="Arial"/>
              </w:rPr>
            </w:pPr>
            <w:r w:rsidRPr="00E37C3E">
              <w:rPr>
                <w:rFonts w:cs="Arial"/>
              </w:rPr>
              <w:t>m_fsmFileOpen</w:t>
            </w:r>
          </w:p>
        </w:tc>
        <w:tc>
          <w:tcPr>
            <w:tcW w:w="2965" w:type="dxa"/>
          </w:tcPr>
          <w:p w14:paraId="74228BEB" w14:textId="77777777" w:rsidR="000B350A" w:rsidRPr="00E37C3E" w:rsidRDefault="000B350A" w:rsidP="00D42E1A">
            <w:pPr>
              <w:spacing w:line="360" w:lineRule="auto"/>
              <w:rPr>
                <w:rFonts w:cs="Arial"/>
              </w:rPr>
            </w:pPr>
            <w:r w:rsidRPr="00E37C3E">
              <w:rPr>
                <w:rFonts w:cs="Arial"/>
              </w:rPr>
              <w:t>Öffnet die Datei</w:t>
            </w:r>
          </w:p>
        </w:tc>
      </w:tr>
      <w:tr w:rsidR="000B350A" w:rsidRPr="00E37C3E" w14:paraId="6E63F9B7" w14:textId="77777777" w:rsidTr="009C34F3">
        <w:tc>
          <w:tcPr>
            <w:tcW w:w="2974" w:type="dxa"/>
          </w:tcPr>
          <w:p w14:paraId="07F3BE23" w14:textId="77777777" w:rsidR="000B350A" w:rsidRPr="00E37C3E" w:rsidRDefault="000B350A" w:rsidP="00D42E1A">
            <w:pPr>
              <w:spacing w:line="360" w:lineRule="auto"/>
              <w:rPr>
                <w:rFonts w:cs="Arial"/>
              </w:rPr>
            </w:pPr>
            <w:r w:rsidRPr="00E37C3E">
              <w:rPr>
                <w:rFonts w:cs="Arial"/>
              </w:rPr>
              <w:t>CTcFsmFileWrite</w:t>
            </w:r>
          </w:p>
        </w:tc>
        <w:tc>
          <w:tcPr>
            <w:tcW w:w="1161" w:type="dxa"/>
          </w:tcPr>
          <w:p w14:paraId="2CD1F725" w14:textId="77777777" w:rsidR="000B350A" w:rsidRPr="00E37C3E" w:rsidRDefault="000B350A" w:rsidP="00D42E1A">
            <w:pPr>
              <w:spacing w:line="360" w:lineRule="auto"/>
              <w:rPr>
                <w:rFonts w:cs="Arial"/>
              </w:rPr>
            </w:pPr>
            <w:r w:rsidRPr="00E37C3E">
              <w:rPr>
                <w:rFonts w:cs="Arial"/>
              </w:rPr>
              <w:t>Init, Eval</w:t>
            </w:r>
          </w:p>
        </w:tc>
        <w:tc>
          <w:tcPr>
            <w:tcW w:w="2250" w:type="dxa"/>
          </w:tcPr>
          <w:p w14:paraId="0E030349" w14:textId="77777777" w:rsidR="000B350A" w:rsidRPr="00E37C3E" w:rsidRDefault="000B350A" w:rsidP="00D42E1A">
            <w:pPr>
              <w:spacing w:line="360" w:lineRule="auto"/>
              <w:rPr>
                <w:rFonts w:cs="Arial"/>
              </w:rPr>
            </w:pPr>
            <w:r w:rsidRPr="00E37C3E">
              <w:rPr>
                <w:rFonts w:cs="Arial"/>
              </w:rPr>
              <w:t>m_fsmFileWrite</w:t>
            </w:r>
          </w:p>
        </w:tc>
        <w:tc>
          <w:tcPr>
            <w:tcW w:w="2965" w:type="dxa"/>
          </w:tcPr>
          <w:p w14:paraId="24A1CDE1" w14:textId="77777777" w:rsidR="000B350A" w:rsidRPr="00E37C3E" w:rsidRDefault="000B350A" w:rsidP="00D42E1A">
            <w:pPr>
              <w:spacing w:line="360" w:lineRule="auto"/>
              <w:rPr>
                <w:rFonts w:cs="Arial"/>
              </w:rPr>
            </w:pPr>
            <w:r w:rsidRPr="00E37C3E">
              <w:rPr>
                <w:rFonts w:cs="Arial"/>
              </w:rPr>
              <w:t>Schreibt eine Datei</w:t>
            </w:r>
          </w:p>
        </w:tc>
      </w:tr>
      <w:tr w:rsidR="000B350A" w:rsidRPr="00E37C3E" w14:paraId="2DC1F246" w14:textId="77777777" w:rsidTr="009C34F3">
        <w:tc>
          <w:tcPr>
            <w:tcW w:w="2974" w:type="dxa"/>
          </w:tcPr>
          <w:p w14:paraId="0C6FDE8A" w14:textId="77777777" w:rsidR="000B350A" w:rsidRPr="00E37C3E" w:rsidRDefault="000B350A" w:rsidP="00D42E1A">
            <w:pPr>
              <w:spacing w:line="360" w:lineRule="auto"/>
              <w:rPr>
                <w:rFonts w:cs="Arial"/>
              </w:rPr>
            </w:pPr>
            <w:r w:rsidRPr="00E37C3E">
              <w:rPr>
                <w:rFonts w:cs="Arial"/>
              </w:rPr>
              <w:t>CTcFsmFileClose</w:t>
            </w:r>
          </w:p>
        </w:tc>
        <w:tc>
          <w:tcPr>
            <w:tcW w:w="1161" w:type="dxa"/>
          </w:tcPr>
          <w:p w14:paraId="3AB90DC1" w14:textId="77777777" w:rsidR="000B350A" w:rsidRPr="00E37C3E" w:rsidRDefault="000B350A" w:rsidP="00D42E1A">
            <w:pPr>
              <w:spacing w:line="360" w:lineRule="auto"/>
              <w:rPr>
                <w:rFonts w:cs="Arial"/>
              </w:rPr>
            </w:pPr>
            <w:r w:rsidRPr="00E37C3E">
              <w:rPr>
                <w:rFonts w:cs="Arial"/>
              </w:rPr>
              <w:t>Init, Eval</w:t>
            </w:r>
          </w:p>
        </w:tc>
        <w:tc>
          <w:tcPr>
            <w:tcW w:w="2250" w:type="dxa"/>
          </w:tcPr>
          <w:p w14:paraId="685172BD" w14:textId="77777777" w:rsidR="000B350A" w:rsidRPr="00E37C3E" w:rsidRDefault="000B350A" w:rsidP="00D42E1A">
            <w:pPr>
              <w:spacing w:line="360" w:lineRule="auto"/>
              <w:rPr>
                <w:rFonts w:cs="Arial"/>
              </w:rPr>
            </w:pPr>
            <w:r w:rsidRPr="00E37C3E">
              <w:rPr>
                <w:rFonts w:cs="Arial"/>
              </w:rPr>
              <w:t>m_fsmFileClose</w:t>
            </w:r>
          </w:p>
        </w:tc>
        <w:tc>
          <w:tcPr>
            <w:tcW w:w="2965" w:type="dxa"/>
          </w:tcPr>
          <w:p w14:paraId="17AB9D65" w14:textId="77777777" w:rsidR="000B350A" w:rsidRPr="00E37C3E" w:rsidRDefault="000B350A" w:rsidP="00D42E1A">
            <w:pPr>
              <w:spacing w:line="360" w:lineRule="auto"/>
              <w:rPr>
                <w:rFonts w:cs="Arial"/>
              </w:rPr>
            </w:pPr>
            <w:r w:rsidRPr="00E37C3E">
              <w:rPr>
                <w:rFonts w:cs="Arial"/>
              </w:rPr>
              <w:t>Schließt eine Datei</w:t>
            </w:r>
          </w:p>
        </w:tc>
      </w:tr>
    </w:tbl>
    <w:p w14:paraId="04784552" w14:textId="77777777" w:rsidR="000B350A" w:rsidRDefault="000B350A" w:rsidP="00D42E1A">
      <w:pPr>
        <w:spacing w:line="360" w:lineRule="auto"/>
        <w:rPr>
          <w:rFonts w:cs="Arial"/>
        </w:rPr>
      </w:pPr>
    </w:p>
    <w:p w14:paraId="1507FEC2" w14:textId="0400F543" w:rsidR="000B350A" w:rsidRPr="00047B51" w:rsidRDefault="000B350A" w:rsidP="00047B51">
      <w:pPr>
        <w:spacing w:line="360" w:lineRule="auto"/>
        <w:rPr>
          <w:rFonts w:cs="Arial"/>
        </w:rPr>
      </w:pPr>
      <w:r w:rsidRPr="00047B51">
        <w:rPr>
          <w:rFonts w:cs="Arial"/>
        </w:rPr>
        <w:t xml:space="preserve">Die aufrufende Beziehung zwischen den </w:t>
      </w:r>
      <w:r w:rsidR="00AB192C">
        <w:rPr>
          <w:rFonts w:cs="Arial"/>
        </w:rPr>
        <w:t xml:space="preserve">eigenen </w:t>
      </w:r>
      <w:r w:rsidRPr="00047B51">
        <w:rPr>
          <w:rFonts w:cs="Arial"/>
        </w:rPr>
        <w:t xml:space="preserve">Methoden und der von Beckhoff bereitgestellten Schnittstellenmethode ist in </w:t>
      </w:r>
      <w:r w:rsidR="008F304B" w:rsidRPr="00047B51">
        <w:rPr>
          <w:rFonts w:cs="Arial"/>
        </w:rPr>
        <w:fldChar w:fldCharType="begin"/>
      </w:r>
      <w:r w:rsidR="008F304B" w:rsidRPr="00047B51">
        <w:rPr>
          <w:rFonts w:cs="Arial"/>
        </w:rPr>
        <w:instrText xml:space="preserve"> REF _Ref47729364 \h </w:instrText>
      </w:r>
      <w:r w:rsidR="00047B51" w:rsidRPr="00047B51">
        <w:rPr>
          <w:rFonts w:cs="Arial"/>
        </w:rPr>
        <w:instrText xml:space="preserve"> \* MERGEFORMAT </w:instrText>
      </w:r>
      <w:r w:rsidR="008F304B" w:rsidRPr="00047B51">
        <w:rPr>
          <w:rFonts w:cs="Arial"/>
        </w:rPr>
      </w:r>
      <w:r w:rsidR="008F304B" w:rsidRPr="00047B51">
        <w:rPr>
          <w:rFonts w:cs="Arial"/>
        </w:rPr>
        <w:fldChar w:fldCharType="separate"/>
      </w:r>
      <w:r w:rsidR="005B2264" w:rsidRPr="005B2264">
        <w:rPr>
          <w:rFonts w:cs="Arial"/>
        </w:rPr>
        <w:t>Abbildung 25</w:t>
      </w:r>
      <w:r w:rsidR="008F304B" w:rsidRPr="00047B51">
        <w:rPr>
          <w:rFonts w:cs="Arial"/>
        </w:rPr>
        <w:fldChar w:fldCharType="end"/>
      </w:r>
      <w:r w:rsidR="008C4CC0" w:rsidRPr="00047B51">
        <w:rPr>
          <w:rFonts w:cs="Arial"/>
        </w:rPr>
        <w:t xml:space="preserve"> abgebildet.</w:t>
      </w:r>
      <w:r w:rsidRPr="00047B51">
        <w:rPr>
          <w:rFonts w:cs="Arial"/>
        </w:rPr>
        <w:t xml:space="preserve"> Die dunkelblauen B</w:t>
      </w:r>
      <w:r w:rsidR="008C4CC0" w:rsidRPr="00047B51">
        <w:rPr>
          <w:rFonts w:cs="Arial"/>
        </w:rPr>
        <w:t>löcke</w:t>
      </w:r>
      <w:r w:rsidRPr="00047B51">
        <w:rPr>
          <w:rFonts w:cs="Arial"/>
        </w:rPr>
        <w:t xml:space="preserve"> sind die Schnittstellenmethode</w:t>
      </w:r>
      <w:r w:rsidR="00AB192C">
        <w:rPr>
          <w:rFonts w:cs="Arial"/>
        </w:rPr>
        <w:t>n</w:t>
      </w:r>
      <w:r w:rsidRPr="00047B51">
        <w:rPr>
          <w:rFonts w:cs="Arial"/>
        </w:rPr>
        <w:t xml:space="preserve"> von Beckhoff. Die weißen</w:t>
      </w:r>
      <w:r w:rsidR="008C4CC0" w:rsidRPr="00047B51">
        <w:rPr>
          <w:rFonts w:cs="Arial"/>
        </w:rPr>
        <w:t xml:space="preserve"> Blöcke</w:t>
      </w:r>
      <w:r w:rsidRPr="00047B51">
        <w:rPr>
          <w:rFonts w:cs="Arial"/>
        </w:rPr>
        <w:t xml:space="preserve"> sind die </w:t>
      </w:r>
      <w:r w:rsidR="00AB192C">
        <w:rPr>
          <w:rFonts w:cs="Arial"/>
        </w:rPr>
        <w:t xml:space="preserve">eigenen </w:t>
      </w:r>
      <w:r w:rsidRPr="00047B51">
        <w:rPr>
          <w:rFonts w:cs="Arial"/>
        </w:rPr>
        <w:t xml:space="preserve">Methoden. GetSystemTime </w:t>
      </w:r>
      <w:r w:rsidR="008C4CC0" w:rsidRPr="00047B51">
        <w:rPr>
          <w:rFonts w:cs="Arial"/>
        </w:rPr>
        <w:t>wird</w:t>
      </w:r>
      <w:r w:rsidRPr="00047B51">
        <w:rPr>
          <w:rFonts w:cs="Arial"/>
        </w:rPr>
        <w:t xml:space="preserve"> verwendet, um d</w:t>
      </w:r>
      <w:r w:rsidR="008C4CC0" w:rsidRPr="00047B51">
        <w:rPr>
          <w:rFonts w:cs="Arial"/>
        </w:rPr>
        <w:t>en</w:t>
      </w:r>
      <w:r w:rsidRPr="00047B51">
        <w:rPr>
          <w:rFonts w:cs="Arial"/>
        </w:rPr>
        <w:t xml:space="preserve"> Zeitstempel für jeden Datensatz zu erstellen. </w:t>
      </w:r>
      <w:r w:rsidR="00AB192C">
        <w:rPr>
          <w:rFonts w:cs="Arial"/>
        </w:rPr>
        <w:t xml:space="preserve">FillBuffer ist eine Funktion von CycleUpdate(), die verwendet wird, um Werte vom Simulink Modul in Buffer zu schreiben. Die aus der Klasse </w:t>
      </w:r>
      <w:r w:rsidR="00AB192C" w:rsidRPr="00E37C3E">
        <w:rPr>
          <w:rFonts w:cs="Arial"/>
        </w:rPr>
        <w:t>CTcFsmFileWriter</w:t>
      </w:r>
      <w:r w:rsidR="00AB192C">
        <w:rPr>
          <w:rFonts w:cs="Arial"/>
          <w:noProof/>
        </w:rPr>
        <w:t xml:space="preserve"> erzeugten Instanzen </w:t>
      </w:r>
      <w:r w:rsidR="00AB192C" w:rsidRPr="00E37C3E">
        <w:rPr>
          <w:rFonts w:cs="Arial"/>
        </w:rPr>
        <w:t>m_fsmFileWriter</w:t>
      </w:r>
      <w:r w:rsidR="00AB192C">
        <w:rPr>
          <w:rFonts w:cs="Arial"/>
        </w:rPr>
        <w:t xml:space="preserve"> und </w:t>
      </w:r>
      <w:r w:rsidR="00AB192C" w:rsidRPr="00E37C3E">
        <w:rPr>
          <w:rFonts w:cs="Arial"/>
        </w:rPr>
        <w:t>m_fsmFileTitleWriter</w:t>
      </w:r>
      <w:r w:rsidR="00AB192C">
        <w:rPr>
          <w:rFonts w:cs="Arial"/>
        </w:rPr>
        <w:t xml:space="preserve"> werden verwendet, um Dateien zu erstellen. Darin werden Dateien geöffnet, Daten in Dateien geschrieben und Dateien geschlossen. Daher werden Methoden von den Instanzen </w:t>
      </w:r>
      <w:r w:rsidR="00AB192C" w:rsidRPr="00E37C3E">
        <w:rPr>
          <w:rFonts w:cs="Arial"/>
        </w:rPr>
        <w:t>m_fsmFileOpen</w:t>
      </w:r>
      <w:r w:rsidR="00AB192C">
        <w:rPr>
          <w:rFonts w:cs="Arial"/>
        </w:rPr>
        <w:t xml:space="preserve">, </w:t>
      </w:r>
      <w:r w:rsidR="00AB192C" w:rsidRPr="00E37C3E">
        <w:rPr>
          <w:rFonts w:cs="Arial"/>
        </w:rPr>
        <w:t>m_fsmFileWrite</w:t>
      </w:r>
      <w:r w:rsidR="00AB192C">
        <w:rPr>
          <w:rFonts w:cs="Arial"/>
        </w:rPr>
        <w:t xml:space="preserve"> und </w:t>
      </w:r>
      <w:r w:rsidR="00AB192C" w:rsidRPr="00E37C3E">
        <w:rPr>
          <w:rFonts w:cs="Arial"/>
        </w:rPr>
        <w:t>m_fsmFileClose</w:t>
      </w:r>
      <w:r w:rsidR="00AB192C">
        <w:rPr>
          <w:rFonts w:cs="Arial"/>
        </w:rPr>
        <w:t xml:space="preserve"> verwendet. In Init() werden Inputparameter für Eval() initialisiert und in Eval() die entsprechende </w:t>
      </w:r>
      <w:r w:rsidR="00AB192C" w:rsidRPr="00E37C3E">
        <w:rPr>
          <w:rFonts w:cs="Arial"/>
        </w:rPr>
        <w:t>Schnittstellenmethode von Beckhoff</w:t>
      </w:r>
      <w:r w:rsidR="00AB192C">
        <w:rPr>
          <w:rFonts w:cs="Arial"/>
        </w:rPr>
        <w:t xml:space="preserve"> verwendet. </w:t>
      </w:r>
      <w:r w:rsidR="008C4CC0" w:rsidRPr="00047B51">
        <w:rPr>
          <w:rFonts w:cs="Arial"/>
        </w:rPr>
        <w:t>Beispielsweise v</w:t>
      </w:r>
      <w:r w:rsidR="00047B51" w:rsidRPr="00047B51">
        <w:rPr>
          <w:rFonts w:cs="Arial"/>
        </w:rPr>
        <w:t>erwendet m_fsmFileOpen-Eval() di</w:t>
      </w:r>
      <w:r w:rsidR="008C4CC0" w:rsidRPr="00047B51">
        <w:rPr>
          <w:rFonts w:cs="Arial"/>
        </w:rPr>
        <w:t xml:space="preserve">e Methode </w:t>
      </w:r>
      <w:r w:rsidR="00047B51" w:rsidRPr="00047B51">
        <w:rPr>
          <w:rFonts w:cs="Arial"/>
        </w:rPr>
        <w:t>FileOpen im Anhang D</w:t>
      </w:r>
      <w:r w:rsidRPr="00047B51">
        <w:rPr>
          <w:rFonts w:cs="Arial"/>
        </w:rPr>
        <w:t>, um d</w:t>
      </w:r>
      <w:r w:rsidR="008C4CC0" w:rsidRPr="00047B51">
        <w:rPr>
          <w:rFonts w:cs="Arial"/>
        </w:rPr>
        <w:t>ie</w:t>
      </w:r>
      <w:r w:rsidRPr="00047B51">
        <w:rPr>
          <w:rFonts w:cs="Arial"/>
        </w:rPr>
        <w:t xml:space="preserve"> Datei zu öffnen.</w:t>
      </w:r>
    </w:p>
    <w:p w14:paraId="6EC51325" w14:textId="77777777" w:rsidR="000B350A" w:rsidRDefault="000B350A" w:rsidP="00D42E1A">
      <w:pPr>
        <w:spacing w:line="360" w:lineRule="auto"/>
      </w:pPr>
      <w:r w:rsidRPr="00E37C3E">
        <w:rPr>
          <w:rFonts w:cs="Arial"/>
          <w:noProof/>
          <w:lang w:val="en-US"/>
        </w:rPr>
        <w:drawing>
          <wp:inline distT="0" distB="0" distL="0" distR="0" wp14:anchorId="2A2D260F" wp14:editId="2119C99E">
            <wp:extent cx="4094480" cy="2313097"/>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121922" cy="2328600"/>
                    </a:xfrm>
                    <a:prstGeom prst="rect">
                      <a:avLst/>
                    </a:prstGeom>
                    <a:noFill/>
                  </pic:spPr>
                </pic:pic>
              </a:graphicData>
            </a:graphic>
          </wp:inline>
        </w:drawing>
      </w:r>
    </w:p>
    <w:p w14:paraId="0B9C9919" w14:textId="68C307C5" w:rsidR="008F304B" w:rsidRDefault="000B350A" w:rsidP="00D42E1A">
      <w:pPr>
        <w:pStyle w:val="Beschriftung"/>
        <w:spacing w:line="360" w:lineRule="auto"/>
        <w:jc w:val="both"/>
      </w:pPr>
      <w:bookmarkStart w:id="111" w:name="_Ref47729364"/>
      <w:bookmarkStart w:id="112" w:name="_Ref47729357"/>
      <w:bookmarkStart w:id="113" w:name="_Toc48558280"/>
      <w:r>
        <w:t xml:space="preserve">Abbildung </w:t>
      </w:r>
      <w:r>
        <w:fldChar w:fldCharType="begin"/>
      </w:r>
      <w:r>
        <w:instrText xml:space="preserve"> SEQ Abbildung \* ARABIC </w:instrText>
      </w:r>
      <w:r>
        <w:fldChar w:fldCharType="separate"/>
      </w:r>
      <w:r w:rsidR="005B2264">
        <w:rPr>
          <w:noProof/>
        </w:rPr>
        <w:t>25</w:t>
      </w:r>
      <w:r>
        <w:fldChar w:fldCharType="end"/>
      </w:r>
      <w:bookmarkEnd w:id="111"/>
      <w:r>
        <w:t xml:space="preserve"> </w:t>
      </w:r>
      <w:r w:rsidRPr="002E16CA">
        <w:t xml:space="preserve">Beziehung zwischen den Methoden in </w:t>
      </w:r>
      <w:r w:rsidR="00001DF2">
        <w:t>Variante 2</w:t>
      </w:r>
      <w:bookmarkEnd w:id="112"/>
      <w:bookmarkEnd w:id="113"/>
    </w:p>
    <w:p w14:paraId="348D7704" w14:textId="77777777" w:rsidR="00F231B6" w:rsidRPr="00F231B6" w:rsidRDefault="00F231B6" w:rsidP="00F231B6"/>
    <w:p w14:paraId="0A14E75E" w14:textId="77777777" w:rsidR="007D4C12" w:rsidRPr="00343282" w:rsidRDefault="007D4C12" w:rsidP="00D42E1A">
      <w:pPr>
        <w:pStyle w:val="berschrift3"/>
        <w:rPr>
          <w:rFonts w:cs="Arial"/>
          <w:lang w:val="de-DE"/>
        </w:rPr>
      </w:pPr>
      <w:bookmarkStart w:id="114" w:name="_Toc48558536"/>
      <w:r w:rsidRPr="00343282">
        <w:rPr>
          <w:rFonts w:cs="Arial"/>
          <w:lang w:val="de-DE"/>
        </w:rPr>
        <w:t>5.4.3 Vergleich Variante 1 und 2</w:t>
      </w:r>
      <w:bookmarkEnd w:id="114"/>
    </w:p>
    <w:p w14:paraId="5EFCBE71" w14:textId="77777777" w:rsidR="007D4C12" w:rsidRPr="00343282" w:rsidRDefault="007D4C12" w:rsidP="00D42E1A">
      <w:pPr>
        <w:spacing w:line="360" w:lineRule="auto"/>
      </w:pPr>
    </w:p>
    <w:p w14:paraId="3AC52261" w14:textId="7ED085D6" w:rsidR="00E420DF" w:rsidRDefault="00E420DF" w:rsidP="00D42E1A">
      <w:pPr>
        <w:spacing w:line="360" w:lineRule="auto"/>
        <w:rPr>
          <w:rFonts w:cs="Arial"/>
        </w:rPr>
      </w:pPr>
      <w:r>
        <w:t>Die Variante 1 (XML-Server-Methode) wird verwendet, wenn im SPS-Projekt keine C++-Lizenz verwendet wird. Wenn im SPS-Projekt eine C++-Lizenz verwendet wird, wird Variante 2 (C++-Methode) verwendet.</w:t>
      </w:r>
    </w:p>
    <w:p w14:paraId="5072CA76" w14:textId="30DEA50A" w:rsidR="007D4C12" w:rsidRPr="007D4C12" w:rsidRDefault="007D4C12" w:rsidP="00D42E1A">
      <w:pPr>
        <w:spacing w:line="360" w:lineRule="auto"/>
      </w:pPr>
      <w:r w:rsidRPr="00E37C3E">
        <w:rPr>
          <w:rFonts w:cs="Arial"/>
        </w:rPr>
        <w:t>Die Programmlogik der beiden Varianten</w:t>
      </w:r>
      <w:r>
        <w:rPr>
          <w:rFonts w:cs="Arial"/>
        </w:rPr>
        <w:t xml:space="preserve"> in </w:t>
      </w:r>
      <w:r>
        <w:rPr>
          <w:rFonts w:cs="Arial"/>
        </w:rPr>
        <w:fldChar w:fldCharType="begin"/>
      </w:r>
      <w:r>
        <w:rPr>
          <w:rFonts w:cs="Arial"/>
        </w:rPr>
        <w:instrText xml:space="preserve"> REF _Ref47617167 \h </w:instrText>
      </w:r>
      <w:r>
        <w:rPr>
          <w:rFonts w:cs="Arial"/>
        </w:rPr>
      </w:r>
      <w:r>
        <w:rPr>
          <w:rFonts w:cs="Arial"/>
        </w:rPr>
        <w:fldChar w:fldCharType="separate"/>
      </w:r>
      <w:r w:rsidR="005B2264">
        <w:t xml:space="preserve">Abbildung </w:t>
      </w:r>
      <w:r w:rsidR="005B2264">
        <w:rPr>
          <w:noProof/>
        </w:rPr>
        <w:t>17</w:t>
      </w:r>
      <w:r>
        <w:rPr>
          <w:rFonts w:cs="Arial"/>
        </w:rPr>
        <w:fldChar w:fldCharType="end"/>
      </w:r>
      <w:r w:rsidR="008F304B">
        <w:rPr>
          <w:rFonts w:cs="Arial"/>
        </w:rPr>
        <w:t xml:space="preserve">, </w:t>
      </w:r>
      <w:r>
        <w:rPr>
          <w:rFonts w:cs="Arial"/>
        </w:rPr>
        <w:fldChar w:fldCharType="begin"/>
      </w:r>
      <w:r>
        <w:rPr>
          <w:rFonts w:cs="Arial"/>
        </w:rPr>
        <w:instrText xml:space="preserve"> REF _Ref47687898 \h </w:instrText>
      </w:r>
      <w:r>
        <w:rPr>
          <w:rFonts w:cs="Arial"/>
        </w:rPr>
      </w:r>
      <w:r>
        <w:rPr>
          <w:rFonts w:cs="Arial"/>
        </w:rPr>
        <w:fldChar w:fldCharType="separate"/>
      </w:r>
      <w:r w:rsidR="005B2264">
        <w:t xml:space="preserve">Abbildung </w:t>
      </w:r>
      <w:r w:rsidR="005B2264">
        <w:rPr>
          <w:noProof/>
        </w:rPr>
        <w:t>23</w:t>
      </w:r>
      <w:r>
        <w:rPr>
          <w:rFonts w:cs="Arial"/>
        </w:rPr>
        <w:fldChar w:fldCharType="end"/>
      </w:r>
      <w:r>
        <w:rPr>
          <w:rFonts w:cs="Arial"/>
        </w:rPr>
        <w:t xml:space="preserve"> als kontinuierlichen Mode und in </w:t>
      </w:r>
      <w:r>
        <w:rPr>
          <w:rFonts w:cs="Arial"/>
        </w:rPr>
        <w:fldChar w:fldCharType="begin"/>
      </w:r>
      <w:r>
        <w:rPr>
          <w:rFonts w:cs="Arial"/>
        </w:rPr>
        <w:instrText xml:space="preserve"> REF _Ref47617831 \h </w:instrText>
      </w:r>
      <w:r>
        <w:rPr>
          <w:rFonts w:cs="Arial"/>
        </w:rPr>
      </w:r>
      <w:r>
        <w:rPr>
          <w:rFonts w:cs="Arial"/>
        </w:rPr>
        <w:fldChar w:fldCharType="separate"/>
      </w:r>
      <w:r w:rsidR="005B2264">
        <w:t xml:space="preserve">Abbildung </w:t>
      </w:r>
      <w:r w:rsidR="005B2264">
        <w:rPr>
          <w:noProof/>
        </w:rPr>
        <w:t>18</w:t>
      </w:r>
      <w:r>
        <w:rPr>
          <w:rFonts w:cs="Arial"/>
        </w:rPr>
        <w:fldChar w:fldCharType="end"/>
      </w:r>
      <w:r w:rsidR="008F304B">
        <w:rPr>
          <w:rFonts w:cs="Arial"/>
        </w:rPr>
        <w:t xml:space="preserve">, </w:t>
      </w:r>
      <w:r>
        <w:rPr>
          <w:rFonts w:cs="Arial"/>
        </w:rPr>
        <w:fldChar w:fldCharType="begin"/>
      </w:r>
      <w:r>
        <w:rPr>
          <w:rFonts w:cs="Arial"/>
        </w:rPr>
        <w:instrText xml:space="preserve"> REF _Ref47687901 \h </w:instrText>
      </w:r>
      <w:r>
        <w:rPr>
          <w:rFonts w:cs="Arial"/>
        </w:rPr>
      </w:r>
      <w:r>
        <w:rPr>
          <w:rFonts w:cs="Arial"/>
        </w:rPr>
        <w:fldChar w:fldCharType="separate"/>
      </w:r>
      <w:r w:rsidR="005B2264">
        <w:t xml:space="preserve">Abbildung </w:t>
      </w:r>
      <w:r w:rsidR="005B2264">
        <w:rPr>
          <w:noProof/>
        </w:rPr>
        <w:t>24</w:t>
      </w:r>
      <w:r>
        <w:rPr>
          <w:rFonts w:cs="Arial"/>
        </w:rPr>
        <w:fldChar w:fldCharType="end"/>
      </w:r>
      <w:r w:rsidRPr="00E37C3E">
        <w:rPr>
          <w:rFonts w:cs="Arial"/>
        </w:rPr>
        <w:t xml:space="preserve"> </w:t>
      </w:r>
      <w:r>
        <w:rPr>
          <w:rFonts w:cs="Arial"/>
        </w:rPr>
        <w:t>als eventbasierten Mode sind</w:t>
      </w:r>
      <w:r w:rsidRPr="00E37C3E">
        <w:rPr>
          <w:rFonts w:cs="Arial"/>
        </w:rPr>
        <w:t xml:space="preserve"> ähnlich. Der Unterschied spiegelt sich in der Programmiersprache, der Kompilierungsmethode, dem Format der generierten Datei und der Speichermethode der Daten in der Datei wider. </w:t>
      </w:r>
    </w:p>
    <w:p w14:paraId="5ECDE888" w14:textId="5CCCE891" w:rsidR="007D4C12" w:rsidRPr="00E37C3E" w:rsidRDefault="007D4C12" w:rsidP="00D42E1A">
      <w:pPr>
        <w:spacing w:line="360" w:lineRule="auto"/>
        <w:rPr>
          <w:rFonts w:cs="Arial"/>
        </w:rPr>
      </w:pPr>
      <w:r w:rsidRPr="00E37C3E">
        <w:rPr>
          <w:rFonts w:cs="Arial"/>
        </w:rPr>
        <w:t xml:space="preserve">Die Hauptunterschiede zwischen den beiden Varianten sind in </w:t>
      </w:r>
      <w:r w:rsidR="00E420DF">
        <w:rPr>
          <w:rFonts w:cs="Arial"/>
        </w:rPr>
        <w:fldChar w:fldCharType="begin"/>
      </w:r>
      <w:r w:rsidR="00E420DF">
        <w:rPr>
          <w:rFonts w:cs="Arial"/>
        </w:rPr>
        <w:instrText xml:space="preserve"> REF _Ref47687602 \h </w:instrText>
      </w:r>
      <w:r w:rsidR="00E420DF">
        <w:rPr>
          <w:rFonts w:cs="Arial"/>
        </w:rPr>
      </w:r>
      <w:r w:rsidR="00E420DF">
        <w:rPr>
          <w:rFonts w:cs="Arial"/>
        </w:rPr>
        <w:fldChar w:fldCharType="separate"/>
      </w:r>
      <w:r w:rsidR="005B2264">
        <w:t xml:space="preserve">Tabelle </w:t>
      </w:r>
      <w:r w:rsidR="005B2264">
        <w:rPr>
          <w:noProof/>
        </w:rPr>
        <w:t>6</w:t>
      </w:r>
      <w:r w:rsidR="00E420DF">
        <w:rPr>
          <w:rFonts w:cs="Arial"/>
        </w:rPr>
        <w:fldChar w:fldCharType="end"/>
      </w:r>
      <w:r w:rsidR="00E420DF">
        <w:rPr>
          <w:rFonts w:cs="Arial"/>
        </w:rPr>
        <w:t xml:space="preserve"> </w:t>
      </w:r>
      <w:r w:rsidRPr="00E37C3E">
        <w:rPr>
          <w:rFonts w:cs="Arial"/>
        </w:rPr>
        <w:t>aufgeführt.</w:t>
      </w:r>
    </w:p>
    <w:p w14:paraId="1C5E972E" w14:textId="59446EB8" w:rsidR="007D4C12" w:rsidRPr="00E37C3E" w:rsidRDefault="00E420DF" w:rsidP="00D42E1A">
      <w:pPr>
        <w:spacing w:line="360" w:lineRule="auto"/>
        <w:rPr>
          <w:rFonts w:cs="Arial"/>
        </w:rPr>
      </w:pPr>
      <w:r>
        <w:rPr>
          <w:rFonts w:cs="Arial"/>
        </w:rPr>
        <w:t xml:space="preserve">Das </w:t>
      </w:r>
      <w:r w:rsidR="007D4C12" w:rsidRPr="00E37C3E">
        <w:rPr>
          <w:rFonts w:cs="Arial"/>
        </w:rPr>
        <w:t xml:space="preserve">Matlab / Simulink-Modul und </w:t>
      </w:r>
      <w:r>
        <w:rPr>
          <w:rFonts w:cs="Arial"/>
        </w:rPr>
        <w:t xml:space="preserve">das </w:t>
      </w:r>
      <w:r w:rsidR="007D4C12" w:rsidRPr="00E37C3E">
        <w:rPr>
          <w:rFonts w:cs="Arial"/>
        </w:rPr>
        <w:t xml:space="preserve">C ++ - Modul </w:t>
      </w:r>
      <w:r>
        <w:rPr>
          <w:rFonts w:cs="Arial"/>
        </w:rPr>
        <w:t>von</w:t>
      </w:r>
      <w:r w:rsidR="007D4C12" w:rsidRPr="00E37C3E">
        <w:rPr>
          <w:rFonts w:cs="Arial"/>
        </w:rPr>
        <w:t xml:space="preserve"> TwinCAT3 verwenden </w:t>
      </w:r>
      <w:r w:rsidR="007D4C12">
        <w:rPr>
          <w:rFonts w:cs="Arial"/>
        </w:rPr>
        <w:t>die gleiche</w:t>
      </w:r>
      <w:r w:rsidR="007D4C12" w:rsidRPr="00E37C3E">
        <w:rPr>
          <w:rFonts w:cs="Arial"/>
        </w:rPr>
        <w:t xml:space="preserve"> Lizenz. Da das auf der Steuerung ausgeführte Steuerungsprogramm (Datenquelle der Data-Logging-Funktionalität) </w:t>
      </w:r>
      <w:r w:rsidR="007D4C12">
        <w:t>in den bei IAV entwickelten Regelungsanwendungen</w:t>
      </w:r>
      <w:r w:rsidR="007D4C12" w:rsidRPr="00E37C3E">
        <w:rPr>
          <w:rFonts w:cs="Arial"/>
        </w:rPr>
        <w:t xml:space="preserve"> </w:t>
      </w:r>
      <w:r>
        <w:rPr>
          <w:rFonts w:cs="Arial"/>
        </w:rPr>
        <w:t xml:space="preserve">mit </w:t>
      </w:r>
      <w:r w:rsidR="007D4C12" w:rsidRPr="00E37C3E">
        <w:rPr>
          <w:rFonts w:cs="Arial"/>
        </w:rPr>
        <w:t xml:space="preserve">Simulink </w:t>
      </w:r>
      <w:r>
        <w:rPr>
          <w:rFonts w:cs="Arial"/>
        </w:rPr>
        <w:t>erstellt wird</w:t>
      </w:r>
      <w:r w:rsidR="007D4C12" w:rsidRPr="00E37C3E">
        <w:rPr>
          <w:rFonts w:cs="Arial"/>
        </w:rPr>
        <w:t xml:space="preserve">, wird </w:t>
      </w:r>
      <w:r>
        <w:rPr>
          <w:rFonts w:cs="Arial"/>
        </w:rPr>
        <w:t xml:space="preserve">die </w:t>
      </w:r>
      <w:r w:rsidR="007D4C12" w:rsidRPr="00E37C3E">
        <w:rPr>
          <w:rFonts w:cs="Arial"/>
        </w:rPr>
        <w:t xml:space="preserve">TC3 C ++ / MatSim Lizenz </w:t>
      </w:r>
      <w:r w:rsidR="007D4C12">
        <w:rPr>
          <w:rFonts w:cs="Arial"/>
        </w:rPr>
        <w:t>verwendet</w:t>
      </w:r>
      <w:r w:rsidR="007D4C12" w:rsidRPr="00E37C3E">
        <w:rPr>
          <w:rFonts w:cs="Arial"/>
        </w:rPr>
        <w:t xml:space="preserve">. Wenn die Datenerfassungsmethode in C ++ entwickelt oder ausgeführt wird, </w:t>
      </w:r>
      <w:r w:rsidR="007D4C12">
        <w:rPr>
          <w:rFonts w:cs="Arial"/>
        </w:rPr>
        <w:t xml:space="preserve">wird die gleiche </w:t>
      </w:r>
      <w:r w:rsidR="007D4C12" w:rsidRPr="00E37C3E">
        <w:rPr>
          <w:rFonts w:cs="Arial"/>
        </w:rPr>
        <w:t xml:space="preserve">TC3 C ++ / MatSim Lizenz </w:t>
      </w:r>
      <w:r w:rsidR="004E209A">
        <w:rPr>
          <w:rFonts w:cs="Arial"/>
        </w:rPr>
        <w:t>benutzt</w:t>
      </w:r>
      <w:r w:rsidR="007D4C12" w:rsidRPr="00E37C3E">
        <w:rPr>
          <w:rFonts w:cs="Arial"/>
        </w:rPr>
        <w:t xml:space="preserve">. </w:t>
      </w:r>
    </w:p>
    <w:p w14:paraId="73DA7728" w14:textId="05E68841" w:rsidR="007D4C12" w:rsidRPr="00E37C3E" w:rsidRDefault="007D4C12" w:rsidP="00D42E1A">
      <w:pPr>
        <w:spacing w:line="360" w:lineRule="auto"/>
        <w:rPr>
          <w:rFonts w:cs="Arial"/>
        </w:rPr>
      </w:pPr>
      <w:r w:rsidRPr="00E37C3E">
        <w:rPr>
          <w:rFonts w:cs="Arial"/>
        </w:rPr>
        <w:t>Da die von Variante 2 generierten Binärdateien nicht direkt gelesen werden</w:t>
      </w:r>
      <w:r w:rsidR="004E209A">
        <w:rPr>
          <w:rFonts w:cs="Arial"/>
        </w:rPr>
        <w:t xml:space="preserve"> können</w:t>
      </w:r>
      <w:r w:rsidRPr="00E37C3E">
        <w:rPr>
          <w:rFonts w:cs="Arial"/>
        </w:rPr>
        <w:t xml:space="preserve"> und </w:t>
      </w:r>
      <w:r>
        <w:t>Signalnamen und Signalwerte in separaten Dateien gespeichert</w:t>
      </w:r>
      <w:r w:rsidR="004E209A">
        <w:t xml:space="preserve"> sind</w:t>
      </w:r>
      <w:r w:rsidRPr="00E37C3E">
        <w:rPr>
          <w:rFonts w:cs="Arial"/>
        </w:rPr>
        <w:t xml:space="preserve">, müssen die Dateien </w:t>
      </w:r>
      <w:r w:rsidR="00E420DF">
        <w:rPr>
          <w:rFonts w:cs="Arial"/>
        </w:rPr>
        <w:t>aufber</w:t>
      </w:r>
      <w:r w:rsidRPr="00E37C3E">
        <w:rPr>
          <w:rFonts w:cs="Arial"/>
        </w:rPr>
        <w:t xml:space="preserve">eitet werden, bevor sie </w:t>
      </w:r>
      <w:r w:rsidR="00E420DF">
        <w:rPr>
          <w:rFonts w:cs="Arial"/>
        </w:rPr>
        <w:t>weiter</w:t>
      </w:r>
      <w:r w:rsidRPr="00E37C3E">
        <w:rPr>
          <w:rFonts w:cs="Arial"/>
        </w:rPr>
        <w:t xml:space="preserve">verwendet werden. Die von Variante 1 generierten Dateien werden direkt mit dem integrierten Windows-Editor geöffnet und haben eine klare Datenstruktur und Variablennamen. Bei Bedarf wird die XML-Datei direkt geöffnet, um die Daten zu </w:t>
      </w:r>
      <w:r w:rsidR="00E420DF">
        <w:rPr>
          <w:rFonts w:cs="Arial"/>
        </w:rPr>
        <w:t>lesen</w:t>
      </w:r>
      <w:r w:rsidRPr="00E37C3E">
        <w:rPr>
          <w:rFonts w:cs="Arial"/>
        </w:rPr>
        <w:t>.</w:t>
      </w:r>
    </w:p>
    <w:p w14:paraId="1F1A2342" w14:textId="148860E8" w:rsidR="007D4C12" w:rsidRPr="00E37C3E" w:rsidRDefault="007D4C12" w:rsidP="00D42E1A">
      <w:pPr>
        <w:spacing w:line="360" w:lineRule="auto"/>
        <w:rPr>
          <w:rFonts w:cs="Arial"/>
        </w:rPr>
      </w:pPr>
      <w:r w:rsidRPr="00E37C3E">
        <w:rPr>
          <w:rFonts w:cs="Arial"/>
        </w:rPr>
        <w:t>Da zusätzliche Informationen in der XML-Datei gespeichert sind, ist die Datei relativ gr</w:t>
      </w:r>
      <w:r w:rsidR="00E420DF">
        <w:rPr>
          <w:rFonts w:cs="Arial"/>
        </w:rPr>
        <w:t>oß</w:t>
      </w:r>
      <w:r w:rsidRPr="00E37C3E">
        <w:rPr>
          <w:rFonts w:cs="Arial"/>
        </w:rPr>
        <w:t>.</w:t>
      </w:r>
      <w:r>
        <w:rPr>
          <w:rFonts w:cs="Arial"/>
        </w:rPr>
        <w:t xml:space="preserve"> </w:t>
      </w:r>
      <w:r w:rsidR="00E420DF">
        <w:t>Ein Vergleich mit gleichen Datensätzen ergibt eine D</w:t>
      </w:r>
      <w:r w:rsidR="00744FAE">
        <w:t>ateigröße der XML-Datei von 40 K</w:t>
      </w:r>
      <w:r w:rsidR="00E420DF">
        <w:t>B und eine D</w:t>
      </w:r>
      <w:r w:rsidR="00744FAE">
        <w:t>ateigröße der Binärdatei von 9 K</w:t>
      </w:r>
      <w:r w:rsidR="00E420DF">
        <w:t>B.</w:t>
      </w:r>
    </w:p>
    <w:p w14:paraId="48C759D7" w14:textId="03D41ED8" w:rsidR="007D4C12" w:rsidRDefault="007D4C12" w:rsidP="00D42E1A">
      <w:pPr>
        <w:pStyle w:val="Beschriftung"/>
        <w:keepNext/>
        <w:spacing w:line="360" w:lineRule="auto"/>
      </w:pPr>
      <w:bookmarkStart w:id="115" w:name="_Ref47687602"/>
      <w:bookmarkStart w:id="116" w:name="_Toc48558304"/>
      <w:r>
        <w:t xml:space="preserve">Tabelle </w:t>
      </w:r>
      <w:r>
        <w:fldChar w:fldCharType="begin"/>
      </w:r>
      <w:r>
        <w:instrText xml:space="preserve"> SEQ Tabelle \* ARABIC </w:instrText>
      </w:r>
      <w:r>
        <w:fldChar w:fldCharType="separate"/>
      </w:r>
      <w:r w:rsidR="005B2264">
        <w:rPr>
          <w:noProof/>
        </w:rPr>
        <w:t>6</w:t>
      </w:r>
      <w:r>
        <w:fldChar w:fldCharType="end"/>
      </w:r>
      <w:bookmarkEnd w:id="115"/>
      <w:r>
        <w:t xml:space="preserve"> </w:t>
      </w:r>
      <w:r w:rsidR="004E209A">
        <w:t>Vergleich</w:t>
      </w:r>
      <w:r w:rsidRPr="000E2672">
        <w:t xml:space="preserve"> </w:t>
      </w:r>
      <w:r w:rsidR="00001DF2">
        <w:t>Variante 1</w:t>
      </w:r>
      <w:r w:rsidRPr="000E2672">
        <w:t xml:space="preserve"> und </w:t>
      </w:r>
      <w:r w:rsidR="00001DF2">
        <w:t>Variante 2</w:t>
      </w:r>
      <w:bookmarkEnd w:id="116"/>
    </w:p>
    <w:tbl>
      <w:tblPr>
        <w:tblStyle w:val="Tabellenraster"/>
        <w:tblW w:w="0" w:type="auto"/>
        <w:tblLook w:val="04A0" w:firstRow="1" w:lastRow="0" w:firstColumn="1" w:lastColumn="0" w:noHBand="0" w:noVBand="1"/>
      </w:tblPr>
      <w:tblGrid>
        <w:gridCol w:w="2515"/>
        <w:gridCol w:w="3330"/>
        <w:gridCol w:w="3505"/>
      </w:tblGrid>
      <w:tr w:rsidR="007D4C12" w:rsidRPr="00E37C3E" w14:paraId="139BE77E" w14:textId="77777777" w:rsidTr="009C34F3">
        <w:tc>
          <w:tcPr>
            <w:tcW w:w="2515" w:type="dxa"/>
          </w:tcPr>
          <w:p w14:paraId="22CE7628" w14:textId="77777777" w:rsidR="007D4C12" w:rsidRPr="00E37C3E" w:rsidRDefault="007D4C12" w:rsidP="00D42E1A">
            <w:pPr>
              <w:spacing w:line="360" w:lineRule="auto"/>
              <w:rPr>
                <w:rFonts w:cs="Arial"/>
              </w:rPr>
            </w:pPr>
          </w:p>
        </w:tc>
        <w:tc>
          <w:tcPr>
            <w:tcW w:w="3330" w:type="dxa"/>
          </w:tcPr>
          <w:p w14:paraId="6597A955" w14:textId="77777777" w:rsidR="007D4C12" w:rsidRPr="00E37C3E" w:rsidRDefault="007D4C12" w:rsidP="00D42E1A">
            <w:pPr>
              <w:spacing w:line="360" w:lineRule="auto"/>
              <w:rPr>
                <w:rFonts w:cs="Arial"/>
              </w:rPr>
            </w:pPr>
            <w:r w:rsidRPr="00E37C3E">
              <w:rPr>
                <w:rFonts w:cs="Arial"/>
              </w:rPr>
              <w:t>Variante 1</w:t>
            </w:r>
          </w:p>
        </w:tc>
        <w:tc>
          <w:tcPr>
            <w:tcW w:w="3505" w:type="dxa"/>
          </w:tcPr>
          <w:p w14:paraId="064802B1" w14:textId="77777777" w:rsidR="007D4C12" w:rsidRPr="00E37C3E" w:rsidRDefault="007D4C12" w:rsidP="00D42E1A">
            <w:pPr>
              <w:spacing w:line="360" w:lineRule="auto"/>
              <w:rPr>
                <w:rFonts w:cs="Arial"/>
              </w:rPr>
            </w:pPr>
            <w:r w:rsidRPr="00E37C3E">
              <w:rPr>
                <w:rFonts w:cs="Arial"/>
              </w:rPr>
              <w:t>Variante 2</w:t>
            </w:r>
          </w:p>
        </w:tc>
      </w:tr>
      <w:tr w:rsidR="007D4C12" w:rsidRPr="00E37C3E" w14:paraId="27116CA6" w14:textId="77777777" w:rsidTr="009C34F3">
        <w:tc>
          <w:tcPr>
            <w:tcW w:w="2515" w:type="dxa"/>
          </w:tcPr>
          <w:p w14:paraId="5F0C802C" w14:textId="77777777" w:rsidR="007D4C12" w:rsidRPr="00E37C3E" w:rsidRDefault="007D4C12" w:rsidP="00D42E1A">
            <w:pPr>
              <w:spacing w:line="360" w:lineRule="auto"/>
              <w:rPr>
                <w:rFonts w:cs="Arial"/>
              </w:rPr>
            </w:pPr>
            <w:r w:rsidRPr="00E37C3E">
              <w:rPr>
                <w:rFonts w:cs="Arial"/>
              </w:rPr>
              <w:t>Programmiersprache</w:t>
            </w:r>
          </w:p>
        </w:tc>
        <w:tc>
          <w:tcPr>
            <w:tcW w:w="3330" w:type="dxa"/>
          </w:tcPr>
          <w:p w14:paraId="7D9E090C" w14:textId="25225E36" w:rsidR="007D4C12" w:rsidRPr="00E37C3E" w:rsidRDefault="007D4C12" w:rsidP="00D42E1A">
            <w:pPr>
              <w:spacing w:line="360" w:lineRule="auto"/>
              <w:rPr>
                <w:rFonts w:cs="Arial"/>
              </w:rPr>
            </w:pPr>
            <w:r w:rsidRPr="00E37C3E">
              <w:rPr>
                <w:rFonts w:cs="Arial"/>
              </w:rPr>
              <w:t>Alle Sprache</w:t>
            </w:r>
            <w:r w:rsidR="004E209A">
              <w:rPr>
                <w:rFonts w:cs="Arial"/>
              </w:rPr>
              <w:t>n</w:t>
            </w:r>
            <w:r w:rsidRPr="00E37C3E">
              <w:rPr>
                <w:rFonts w:cs="Arial"/>
              </w:rPr>
              <w:t xml:space="preserve"> von IEC 61131</w:t>
            </w:r>
          </w:p>
        </w:tc>
        <w:tc>
          <w:tcPr>
            <w:tcW w:w="3505" w:type="dxa"/>
          </w:tcPr>
          <w:p w14:paraId="32CE153C" w14:textId="77777777" w:rsidR="007D4C12" w:rsidRPr="00E37C3E" w:rsidRDefault="007D4C12" w:rsidP="00D42E1A">
            <w:pPr>
              <w:spacing w:line="360" w:lineRule="auto"/>
              <w:rPr>
                <w:rFonts w:cs="Arial"/>
              </w:rPr>
            </w:pPr>
            <w:r w:rsidRPr="00E37C3E">
              <w:rPr>
                <w:rFonts w:cs="Arial"/>
              </w:rPr>
              <w:t>C++</w:t>
            </w:r>
          </w:p>
        </w:tc>
      </w:tr>
      <w:tr w:rsidR="007D4C12" w:rsidRPr="00E37C3E" w14:paraId="167AC5BC" w14:textId="77777777" w:rsidTr="009C34F3">
        <w:tc>
          <w:tcPr>
            <w:tcW w:w="2515" w:type="dxa"/>
          </w:tcPr>
          <w:p w14:paraId="6281EB94" w14:textId="77777777" w:rsidR="007D4C12" w:rsidRPr="00E37C3E" w:rsidRDefault="007D4C12" w:rsidP="00D42E1A">
            <w:pPr>
              <w:spacing w:line="360" w:lineRule="auto"/>
              <w:rPr>
                <w:rFonts w:cs="Arial"/>
              </w:rPr>
            </w:pPr>
            <w:r w:rsidRPr="00E37C3E">
              <w:rPr>
                <w:rFonts w:cs="Arial"/>
              </w:rPr>
              <w:t>Compiler</w:t>
            </w:r>
          </w:p>
        </w:tc>
        <w:tc>
          <w:tcPr>
            <w:tcW w:w="3330" w:type="dxa"/>
          </w:tcPr>
          <w:p w14:paraId="2D376D5A" w14:textId="77777777" w:rsidR="007D4C12" w:rsidRPr="00E37C3E" w:rsidRDefault="007D4C12" w:rsidP="00D42E1A">
            <w:pPr>
              <w:spacing w:line="360" w:lineRule="auto"/>
              <w:rPr>
                <w:rFonts w:cs="Arial"/>
              </w:rPr>
            </w:pPr>
            <w:r w:rsidRPr="00E37C3E">
              <w:rPr>
                <w:rFonts w:cs="Arial"/>
              </w:rPr>
              <w:t>IEC Compiler</w:t>
            </w:r>
          </w:p>
        </w:tc>
        <w:tc>
          <w:tcPr>
            <w:tcW w:w="3505" w:type="dxa"/>
          </w:tcPr>
          <w:p w14:paraId="426ACE57" w14:textId="77777777" w:rsidR="007D4C12" w:rsidRPr="00E37C3E" w:rsidRDefault="007D4C12" w:rsidP="00D42E1A">
            <w:pPr>
              <w:spacing w:line="360" w:lineRule="auto"/>
              <w:rPr>
                <w:rFonts w:cs="Arial"/>
              </w:rPr>
            </w:pPr>
            <w:r w:rsidRPr="00E37C3E">
              <w:rPr>
                <w:rFonts w:cs="Arial"/>
              </w:rPr>
              <w:t>C++ Compiler</w:t>
            </w:r>
          </w:p>
        </w:tc>
      </w:tr>
      <w:tr w:rsidR="007D4C12" w:rsidRPr="00E37C3E" w14:paraId="1A6EA218" w14:textId="77777777" w:rsidTr="009C34F3">
        <w:tc>
          <w:tcPr>
            <w:tcW w:w="2515" w:type="dxa"/>
          </w:tcPr>
          <w:p w14:paraId="7F0086DF" w14:textId="77777777" w:rsidR="007D4C12" w:rsidRPr="00E37C3E" w:rsidRDefault="007D4C12" w:rsidP="00D42E1A">
            <w:pPr>
              <w:spacing w:line="360" w:lineRule="auto"/>
              <w:rPr>
                <w:rFonts w:cs="Arial"/>
              </w:rPr>
            </w:pPr>
            <w:r w:rsidRPr="00E37C3E">
              <w:rPr>
                <w:rFonts w:cs="Arial"/>
              </w:rPr>
              <w:t>Lizenz</w:t>
            </w:r>
          </w:p>
        </w:tc>
        <w:tc>
          <w:tcPr>
            <w:tcW w:w="3330" w:type="dxa"/>
          </w:tcPr>
          <w:p w14:paraId="52432773" w14:textId="77777777" w:rsidR="007D4C12" w:rsidRPr="00E37C3E" w:rsidRDefault="007D4C12" w:rsidP="00D42E1A">
            <w:pPr>
              <w:spacing w:line="360" w:lineRule="auto"/>
              <w:rPr>
                <w:rFonts w:cs="Arial"/>
                <w:lang w:val="en-US"/>
              </w:rPr>
            </w:pPr>
            <w:r w:rsidRPr="00E37C3E">
              <w:rPr>
                <w:rFonts w:cs="Arial"/>
                <w:lang w:val="en-US"/>
              </w:rPr>
              <w:t>TC3 PLC</w:t>
            </w:r>
          </w:p>
          <w:p w14:paraId="754D4C27" w14:textId="77777777" w:rsidR="007D4C12" w:rsidRPr="00E37C3E" w:rsidRDefault="007D4C12" w:rsidP="00D42E1A">
            <w:pPr>
              <w:spacing w:line="360" w:lineRule="auto"/>
              <w:rPr>
                <w:rFonts w:cs="Arial"/>
                <w:lang w:val="en-US"/>
              </w:rPr>
            </w:pPr>
            <w:r w:rsidRPr="00E37C3E">
              <w:rPr>
                <w:rFonts w:cs="Arial"/>
                <w:lang w:val="en-US"/>
              </w:rPr>
              <w:t>TC3 XML Server</w:t>
            </w:r>
          </w:p>
        </w:tc>
        <w:tc>
          <w:tcPr>
            <w:tcW w:w="3505" w:type="dxa"/>
          </w:tcPr>
          <w:p w14:paraId="316F6B28" w14:textId="77777777" w:rsidR="007D4C12" w:rsidRPr="00E37C3E" w:rsidRDefault="007D4C12" w:rsidP="00D42E1A">
            <w:pPr>
              <w:spacing w:line="360" w:lineRule="auto"/>
              <w:rPr>
                <w:rFonts w:cs="Arial"/>
              </w:rPr>
            </w:pPr>
            <w:r w:rsidRPr="00E37C3E">
              <w:rPr>
                <w:rFonts w:cs="Arial"/>
              </w:rPr>
              <w:t>TC3 C++/MatSim</w:t>
            </w:r>
          </w:p>
        </w:tc>
      </w:tr>
      <w:tr w:rsidR="007D4C12" w:rsidRPr="00E37C3E" w14:paraId="69704F76" w14:textId="77777777" w:rsidTr="009C34F3">
        <w:tc>
          <w:tcPr>
            <w:tcW w:w="2515" w:type="dxa"/>
          </w:tcPr>
          <w:p w14:paraId="214D2DEA" w14:textId="77777777" w:rsidR="007D4C12" w:rsidRPr="00E37C3E" w:rsidRDefault="007D4C12" w:rsidP="00D42E1A">
            <w:pPr>
              <w:spacing w:line="360" w:lineRule="auto"/>
              <w:rPr>
                <w:rFonts w:cs="Arial"/>
              </w:rPr>
            </w:pPr>
            <w:r w:rsidRPr="00E37C3E">
              <w:rPr>
                <w:rFonts w:cs="Arial"/>
              </w:rPr>
              <w:t>Zusätzlicher Download</w:t>
            </w:r>
          </w:p>
        </w:tc>
        <w:tc>
          <w:tcPr>
            <w:tcW w:w="3330" w:type="dxa"/>
          </w:tcPr>
          <w:p w14:paraId="28E73084" w14:textId="77777777" w:rsidR="007D4C12" w:rsidRPr="00E37C3E" w:rsidRDefault="007D4C12" w:rsidP="00D42E1A">
            <w:pPr>
              <w:spacing w:line="360" w:lineRule="auto"/>
              <w:rPr>
                <w:rFonts w:cs="Arial"/>
              </w:rPr>
            </w:pPr>
            <w:r w:rsidRPr="00E37C3E">
              <w:rPr>
                <w:rFonts w:cs="Arial"/>
              </w:rPr>
              <w:t>TC3 XML Server (kostenlos)</w:t>
            </w:r>
          </w:p>
        </w:tc>
        <w:tc>
          <w:tcPr>
            <w:tcW w:w="3505" w:type="dxa"/>
          </w:tcPr>
          <w:p w14:paraId="483D0EDF" w14:textId="77777777" w:rsidR="007D4C12" w:rsidRPr="00E37C3E" w:rsidRDefault="007D4C12" w:rsidP="00D42E1A">
            <w:pPr>
              <w:spacing w:line="360" w:lineRule="auto"/>
              <w:rPr>
                <w:rFonts w:cs="Arial"/>
              </w:rPr>
            </w:pPr>
            <w:r w:rsidRPr="00E37C3E">
              <w:rPr>
                <w:rFonts w:cs="Arial"/>
              </w:rPr>
              <w:t>-</w:t>
            </w:r>
          </w:p>
        </w:tc>
      </w:tr>
      <w:tr w:rsidR="007D4C12" w:rsidRPr="00E37C3E" w14:paraId="325C5097" w14:textId="77777777" w:rsidTr="009C34F3">
        <w:tc>
          <w:tcPr>
            <w:tcW w:w="2515" w:type="dxa"/>
          </w:tcPr>
          <w:p w14:paraId="14A54287" w14:textId="77777777" w:rsidR="007D4C12" w:rsidRPr="00E37C3E" w:rsidRDefault="007D4C12" w:rsidP="00D42E1A">
            <w:pPr>
              <w:spacing w:line="360" w:lineRule="auto"/>
              <w:rPr>
                <w:rFonts w:cs="Arial"/>
              </w:rPr>
            </w:pPr>
            <w:r w:rsidRPr="00E37C3E">
              <w:rPr>
                <w:rFonts w:cs="Arial"/>
              </w:rPr>
              <w:t>Dateityp</w:t>
            </w:r>
          </w:p>
        </w:tc>
        <w:tc>
          <w:tcPr>
            <w:tcW w:w="3330" w:type="dxa"/>
          </w:tcPr>
          <w:p w14:paraId="22F5F4A9" w14:textId="77777777" w:rsidR="007D4C12" w:rsidRPr="00E37C3E" w:rsidRDefault="007D4C12" w:rsidP="00D42E1A">
            <w:pPr>
              <w:spacing w:line="360" w:lineRule="auto"/>
              <w:rPr>
                <w:rFonts w:cs="Arial"/>
              </w:rPr>
            </w:pPr>
            <w:r w:rsidRPr="00E37C3E">
              <w:rPr>
                <w:rFonts w:cs="Arial"/>
              </w:rPr>
              <w:t>XML</w:t>
            </w:r>
          </w:p>
        </w:tc>
        <w:tc>
          <w:tcPr>
            <w:tcW w:w="3505" w:type="dxa"/>
          </w:tcPr>
          <w:p w14:paraId="50B7B309" w14:textId="77777777" w:rsidR="007D4C12" w:rsidRPr="00E37C3E" w:rsidRDefault="007D4C12" w:rsidP="00D42E1A">
            <w:pPr>
              <w:spacing w:line="360" w:lineRule="auto"/>
              <w:rPr>
                <w:rFonts w:cs="Arial"/>
              </w:rPr>
            </w:pPr>
            <w:r w:rsidRPr="00E37C3E">
              <w:rPr>
                <w:rFonts w:cs="Arial"/>
              </w:rPr>
              <w:t>binär</w:t>
            </w:r>
          </w:p>
        </w:tc>
      </w:tr>
      <w:tr w:rsidR="007D4C12" w:rsidRPr="00E37C3E" w14:paraId="0EFD6642" w14:textId="77777777" w:rsidTr="009C34F3">
        <w:tc>
          <w:tcPr>
            <w:tcW w:w="2515" w:type="dxa"/>
          </w:tcPr>
          <w:p w14:paraId="1A8C6F0C" w14:textId="6F28A27F" w:rsidR="007D4C12" w:rsidRPr="00E37C3E" w:rsidRDefault="004E209A" w:rsidP="00D42E1A">
            <w:pPr>
              <w:spacing w:line="360" w:lineRule="auto"/>
              <w:rPr>
                <w:rFonts w:cs="Arial"/>
              </w:rPr>
            </w:pPr>
            <w:r>
              <w:rPr>
                <w:rFonts w:cs="Arial"/>
              </w:rPr>
              <w:t>Dateigrö</w:t>
            </w:r>
            <w:r w:rsidR="007D4C12" w:rsidRPr="00E37C3E">
              <w:rPr>
                <w:rFonts w:cs="Arial"/>
              </w:rPr>
              <w:t>ß</w:t>
            </w:r>
            <w:r>
              <w:rPr>
                <w:rFonts w:cs="Arial"/>
              </w:rPr>
              <w:t>e</w:t>
            </w:r>
          </w:p>
        </w:tc>
        <w:tc>
          <w:tcPr>
            <w:tcW w:w="3330" w:type="dxa"/>
          </w:tcPr>
          <w:p w14:paraId="188CF00F" w14:textId="77777777" w:rsidR="007D4C12" w:rsidRPr="00E37C3E" w:rsidRDefault="007D4C12" w:rsidP="00D42E1A">
            <w:pPr>
              <w:spacing w:line="360" w:lineRule="auto"/>
              <w:rPr>
                <w:rFonts w:cs="Arial"/>
              </w:rPr>
            </w:pPr>
            <w:r w:rsidRPr="00E37C3E">
              <w:rPr>
                <w:rFonts w:cs="Arial"/>
              </w:rPr>
              <w:t>relativ groß</w:t>
            </w:r>
          </w:p>
        </w:tc>
        <w:tc>
          <w:tcPr>
            <w:tcW w:w="3505" w:type="dxa"/>
          </w:tcPr>
          <w:p w14:paraId="71E23AF9" w14:textId="77777777" w:rsidR="007D4C12" w:rsidRPr="00E37C3E" w:rsidRDefault="007D4C12" w:rsidP="00D42E1A">
            <w:pPr>
              <w:spacing w:line="360" w:lineRule="auto"/>
              <w:rPr>
                <w:rFonts w:cs="Arial"/>
              </w:rPr>
            </w:pPr>
            <w:r w:rsidRPr="00E37C3E">
              <w:rPr>
                <w:rFonts w:cs="Arial"/>
              </w:rPr>
              <w:t>relativ klein</w:t>
            </w:r>
          </w:p>
        </w:tc>
      </w:tr>
      <w:tr w:rsidR="007D4C12" w:rsidRPr="00E37C3E" w14:paraId="640FCA57" w14:textId="77777777" w:rsidTr="009C34F3">
        <w:tc>
          <w:tcPr>
            <w:tcW w:w="2515" w:type="dxa"/>
          </w:tcPr>
          <w:p w14:paraId="2A48B8EF" w14:textId="77777777" w:rsidR="007D4C12" w:rsidRPr="00E37C3E" w:rsidRDefault="007D4C12" w:rsidP="00D42E1A">
            <w:pPr>
              <w:spacing w:line="360" w:lineRule="auto"/>
              <w:rPr>
                <w:rFonts w:cs="Arial"/>
              </w:rPr>
            </w:pPr>
            <w:r w:rsidRPr="00E37C3E">
              <w:rPr>
                <w:rFonts w:cs="Arial"/>
              </w:rPr>
              <w:t>Datenlesbarkeit</w:t>
            </w:r>
          </w:p>
        </w:tc>
        <w:tc>
          <w:tcPr>
            <w:tcW w:w="3330" w:type="dxa"/>
          </w:tcPr>
          <w:p w14:paraId="42EB8330" w14:textId="77777777" w:rsidR="007D4C12" w:rsidRPr="00E37C3E" w:rsidRDefault="007D4C12" w:rsidP="00D42E1A">
            <w:pPr>
              <w:spacing w:line="360" w:lineRule="auto"/>
              <w:rPr>
                <w:rFonts w:cs="Arial"/>
              </w:rPr>
            </w:pPr>
            <w:r w:rsidRPr="00E37C3E">
              <w:rPr>
                <w:rFonts w:cs="Arial"/>
              </w:rPr>
              <w:t>lesbar</w:t>
            </w:r>
          </w:p>
        </w:tc>
        <w:tc>
          <w:tcPr>
            <w:tcW w:w="3505" w:type="dxa"/>
          </w:tcPr>
          <w:p w14:paraId="6014A486" w14:textId="77777777" w:rsidR="007D4C12" w:rsidRPr="00E37C3E" w:rsidRDefault="007D4C12" w:rsidP="00D42E1A">
            <w:pPr>
              <w:spacing w:line="360" w:lineRule="auto"/>
              <w:rPr>
                <w:rFonts w:cs="Arial"/>
              </w:rPr>
            </w:pPr>
            <w:r w:rsidRPr="00E37C3E">
              <w:rPr>
                <w:rFonts w:cs="Arial"/>
              </w:rPr>
              <w:t>Daten-Datei nicht lesbar</w:t>
            </w:r>
          </w:p>
          <w:p w14:paraId="12F88B97" w14:textId="77777777" w:rsidR="007D4C12" w:rsidRPr="00E37C3E" w:rsidRDefault="007D4C12" w:rsidP="00D42E1A">
            <w:pPr>
              <w:spacing w:line="360" w:lineRule="auto"/>
              <w:rPr>
                <w:rFonts w:cs="Arial"/>
              </w:rPr>
            </w:pPr>
            <w:r w:rsidRPr="00E37C3E">
              <w:rPr>
                <w:rFonts w:cs="Arial"/>
              </w:rPr>
              <w:t>Title-Datei lesbar</w:t>
            </w:r>
          </w:p>
        </w:tc>
      </w:tr>
      <w:tr w:rsidR="007D4C12" w:rsidRPr="00E37C3E" w14:paraId="210215D1" w14:textId="77777777" w:rsidTr="009C34F3">
        <w:tc>
          <w:tcPr>
            <w:tcW w:w="2515" w:type="dxa"/>
          </w:tcPr>
          <w:p w14:paraId="4CD24512" w14:textId="77777777" w:rsidR="007D4C12" w:rsidRPr="00E37C3E" w:rsidRDefault="007D4C12" w:rsidP="00D42E1A">
            <w:pPr>
              <w:spacing w:line="360" w:lineRule="auto"/>
              <w:rPr>
                <w:rFonts w:cs="Arial"/>
              </w:rPr>
            </w:pPr>
            <w:r w:rsidRPr="00E37C3E">
              <w:rPr>
                <w:rFonts w:cs="Arial"/>
              </w:rPr>
              <w:t>Title</w:t>
            </w:r>
          </w:p>
        </w:tc>
        <w:tc>
          <w:tcPr>
            <w:tcW w:w="3330" w:type="dxa"/>
          </w:tcPr>
          <w:p w14:paraId="39B098BC" w14:textId="5EC28A3F" w:rsidR="007D4C12" w:rsidRPr="00E37C3E" w:rsidRDefault="004E209A" w:rsidP="00D42E1A">
            <w:pPr>
              <w:spacing w:line="360" w:lineRule="auto"/>
              <w:rPr>
                <w:rFonts w:cs="Arial"/>
              </w:rPr>
            </w:pPr>
            <w:r>
              <w:rPr>
                <w:rFonts w:cs="Arial"/>
              </w:rPr>
              <w:t>automatisch erzeugt in XML-D</w:t>
            </w:r>
            <w:r w:rsidR="007D4C12" w:rsidRPr="00E37C3E">
              <w:rPr>
                <w:rFonts w:cs="Arial"/>
              </w:rPr>
              <w:t>atei</w:t>
            </w:r>
          </w:p>
        </w:tc>
        <w:tc>
          <w:tcPr>
            <w:tcW w:w="3505" w:type="dxa"/>
          </w:tcPr>
          <w:p w14:paraId="46E02BEE" w14:textId="5098214A" w:rsidR="007D4C12" w:rsidRPr="00E37C3E" w:rsidRDefault="007D4C12" w:rsidP="00D42E1A">
            <w:pPr>
              <w:spacing w:line="360" w:lineRule="auto"/>
              <w:rPr>
                <w:rFonts w:cs="Arial"/>
              </w:rPr>
            </w:pPr>
            <w:r w:rsidRPr="00E37C3E">
              <w:rPr>
                <w:rFonts w:cs="Arial"/>
              </w:rPr>
              <w:t>müssen manuell in Programm eingeben</w:t>
            </w:r>
            <w:r w:rsidR="004E209A">
              <w:rPr>
                <w:rFonts w:cs="Arial"/>
              </w:rPr>
              <w:t xml:space="preserve"> werden</w:t>
            </w:r>
          </w:p>
        </w:tc>
      </w:tr>
    </w:tbl>
    <w:p w14:paraId="680BA9EC" w14:textId="77777777" w:rsidR="007D4C12" w:rsidRDefault="007D4C12" w:rsidP="00D42E1A">
      <w:pPr>
        <w:spacing w:line="360" w:lineRule="auto"/>
        <w:rPr>
          <w:rFonts w:cs="Arial"/>
        </w:rPr>
      </w:pPr>
    </w:p>
    <w:p w14:paraId="367DD819" w14:textId="422D107C" w:rsidR="002115B7" w:rsidRDefault="00FC19EE" w:rsidP="00D42E1A">
      <w:pPr>
        <w:spacing w:line="360" w:lineRule="auto"/>
      </w:pPr>
      <w:r>
        <w:t xml:space="preserve">Performancebezogene Vergleiche werden in Kapitel </w:t>
      </w:r>
      <w:r>
        <w:fldChar w:fldCharType="begin"/>
      </w:r>
      <w:r>
        <w:instrText xml:space="preserve"> REF _Ref48037013 \h </w:instrText>
      </w:r>
      <w:r>
        <w:fldChar w:fldCharType="separate"/>
      </w:r>
      <w:r w:rsidR="00931DF0">
        <w:rPr>
          <w:rFonts w:cs="Arial"/>
        </w:rPr>
        <w:t>6.4</w:t>
      </w:r>
      <w:r>
        <w:fldChar w:fldCharType="end"/>
      </w:r>
      <w:r w:rsidR="008F304B">
        <w:t xml:space="preserve"> </w:t>
      </w:r>
      <w:r>
        <w:t>erläutert.</w:t>
      </w:r>
    </w:p>
    <w:p w14:paraId="5F8B5EF9" w14:textId="77777777" w:rsidR="007D4C12" w:rsidRDefault="007D4C12" w:rsidP="00D42E1A">
      <w:pPr>
        <w:spacing w:line="360" w:lineRule="auto"/>
      </w:pPr>
    </w:p>
    <w:p w14:paraId="14D7FB7F" w14:textId="77777777" w:rsidR="002115B7" w:rsidRDefault="002115B7" w:rsidP="00D42E1A">
      <w:pPr>
        <w:pStyle w:val="berschrift2"/>
        <w:rPr>
          <w:rFonts w:cs="Arial"/>
        </w:rPr>
      </w:pPr>
      <w:bookmarkStart w:id="117" w:name="_Toc48558537"/>
      <w:r w:rsidRPr="00E37C3E">
        <w:rPr>
          <w:rFonts w:cs="Arial"/>
        </w:rPr>
        <w:t>5.5 Dateienübertragung zum PC (Langzeitspeicher)</w:t>
      </w:r>
      <w:bookmarkEnd w:id="117"/>
    </w:p>
    <w:p w14:paraId="3CD7E465" w14:textId="77777777" w:rsidR="002115B7" w:rsidRPr="00A27DA7" w:rsidRDefault="002115B7" w:rsidP="00D42E1A">
      <w:pPr>
        <w:spacing w:line="360" w:lineRule="auto"/>
      </w:pPr>
    </w:p>
    <w:p w14:paraId="442C68D4" w14:textId="5861C3BA" w:rsidR="00635329" w:rsidRDefault="002115B7" w:rsidP="00D42E1A">
      <w:pPr>
        <w:spacing w:line="360" w:lineRule="auto"/>
        <w:rPr>
          <w:rFonts w:cs="Arial"/>
        </w:rPr>
      </w:pPr>
      <w:r w:rsidRPr="00E37C3E">
        <w:rPr>
          <w:rFonts w:cs="Arial"/>
        </w:rPr>
        <w:t xml:space="preserve">Aus den Anforderungen des Systems werden Dateien </w:t>
      </w:r>
      <w:r w:rsidR="009C34F3">
        <w:rPr>
          <w:rFonts w:cs="Arial"/>
        </w:rPr>
        <w:t>vom</w:t>
      </w:r>
      <w:r w:rsidRPr="00E37C3E">
        <w:rPr>
          <w:rFonts w:cs="Arial"/>
        </w:rPr>
        <w:t xml:space="preserve"> IPC</w:t>
      </w:r>
      <w:r w:rsidR="0099511F">
        <w:rPr>
          <w:rFonts w:cs="Arial"/>
        </w:rPr>
        <w:t xml:space="preserve"> </w:t>
      </w:r>
      <w:r w:rsidR="009C34F3">
        <w:t>für einen bestimmten Zeitraum aufgezeichnet (</w:t>
      </w:r>
      <w:r w:rsidR="00411176">
        <w:t xml:space="preserve">siehe </w:t>
      </w:r>
      <w:r w:rsidR="009C34F3">
        <w:t xml:space="preserve">Kapitel </w:t>
      </w:r>
      <w:r w:rsidR="009C34F3">
        <w:fldChar w:fldCharType="begin"/>
      </w:r>
      <w:r w:rsidR="009C34F3">
        <w:instrText xml:space="preserve"> REF _Ref47597040 \h </w:instrText>
      </w:r>
      <w:r w:rsidR="009C34F3">
        <w:fldChar w:fldCharType="separate"/>
      </w:r>
      <w:r w:rsidR="00931DF0">
        <w:rPr>
          <w:rFonts w:cs="Arial"/>
        </w:rPr>
        <w:t>3.1</w:t>
      </w:r>
      <w:r w:rsidR="009C34F3">
        <w:fldChar w:fldCharType="end"/>
      </w:r>
      <w:r w:rsidR="009C34F3">
        <w:t>)</w:t>
      </w:r>
      <w:r w:rsidRPr="00E37C3E">
        <w:rPr>
          <w:rFonts w:cs="Arial"/>
        </w:rPr>
        <w:t>.</w:t>
      </w:r>
      <w:r w:rsidR="009C34F3" w:rsidRPr="00E37C3E">
        <w:rPr>
          <w:rFonts w:cs="Arial"/>
        </w:rPr>
        <w:t xml:space="preserve"> In diesem Teil müssen zwei Punkte berücksichtigt werden: die Medien, die auf physischer Ebene zur Dateienübertragung erforderlich sind, und die erforderliche Operation in IPC. </w:t>
      </w:r>
    </w:p>
    <w:p w14:paraId="76BE6C19" w14:textId="0C7146B0" w:rsidR="00635329" w:rsidRDefault="00635329" w:rsidP="00D42E1A">
      <w:pPr>
        <w:spacing w:line="360" w:lineRule="auto"/>
        <w:rPr>
          <w:rFonts w:cs="Arial"/>
        </w:rPr>
      </w:pPr>
    </w:p>
    <w:p w14:paraId="70B18216" w14:textId="77777777" w:rsidR="004E209A" w:rsidRPr="00E37C3E" w:rsidRDefault="004E209A" w:rsidP="00D42E1A">
      <w:pPr>
        <w:spacing w:line="360" w:lineRule="auto"/>
        <w:rPr>
          <w:rFonts w:cs="Arial"/>
        </w:rPr>
      </w:pPr>
    </w:p>
    <w:p w14:paraId="4A39E15F" w14:textId="77777777" w:rsidR="009C34F3" w:rsidRPr="00343282" w:rsidRDefault="009C34F3" w:rsidP="00D42E1A">
      <w:pPr>
        <w:pStyle w:val="berschrift3"/>
        <w:rPr>
          <w:rFonts w:cs="Arial"/>
          <w:lang w:val="de-DE"/>
        </w:rPr>
      </w:pPr>
      <w:bookmarkStart w:id="118" w:name="_Toc48558538"/>
      <w:r w:rsidRPr="00343282">
        <w:rPr>
          <w:rFonts w:cs="Arial"/>
          <w:lang w:val="de-DE"/>
        </w:rPr>
        <w:t>5.5.1 Hardware für Dateienübertragung</w:t>
      </w:r>
      <w:bookmarkEnd w:id="118"/>
    </w:p>
    <w:p w14:paraId="2987E4D0" w14:textId="77777777" w:rsidR="009C34F3" w:rsidRPr="00A27DA7" w:rsidRDefault="009C34F3" w:rsidP="00D42E1A">
      <w:pPr>
        <w:spacing w:line="360" w:lineRule="auto"/>
      </w:pPr>
    </w:p>
    <w:p w14:paraId="5D61B73C" w14:textId="5B6306C8" w:rsidR="009C34F3" w:rsidRPr="00E37C3E" w:rsidRDefault="009C34F3" w:rsidP="00D42E1A">
      <w:pPr>
        <w:spacing w:line="360" w:lineRule="auto"/>
        <w:rPr>
          <w:rFonts w:cs="Arial"/>
        </w:rPr>
      </w:pPr>
      <w:r>
        <w:t>Ein Übertragungszyklus von einer Woche wird angenommen</w:t>
      </w:r>
      <w:r w:rsidRPr="00E37C3E">
        <w:rPr>
          <w:rFonts w:cs="Arial"/>
        </w:rPr>
        <w:t>. Bei e</w:t>
      </w:r>
      <w:r>
        <w:rPr>
          <w:rFonts w:cs="Arial"/>
        </w:rPr>
        <w:t>iner</w:t>
      </w:r>
      <w:r w:rsidRPr="00E37C3E">
        <w:rPr>
          <w:rFonts w:cs="Arial"/>
        </w:rPr>
        <w:t xml:space="preserve"> </w:t>
      </w:r>
      <w:r>
        <w:rPr>
          <w:rFonts w:cs="Arial"/>
        </w:rPr>
        <w:t>zehn Millisekunde</w:t>
      </w:r>
      <w:r w:rsidRPr="00E37C3E">
        <w:rPr>
          <w:rFonts w:cs="Arial"/>
        </w:rPr>
        <w:t xml:space="preserve"> </w:t>
      </w:r>
      <w:r w:rsidR="004E209A">
        <w:rPr>
          <w:rFonts w:cs="Arial"/>
        </w:rPr>
        <w:t xml:space="preserve">betragenden </w:t>
      </w:r>
      <w:r>
        <w:rPr>
          <w:rFonts w:cs="Arial"/>
        </w:rPr>
        <w:t xml:space="preserve">Zykluszeit </w:t>
      </w:r>
      <w:r w:rsidRPr="00E37C3E">
        <w:rPr>
          <w:rFonts w:cs="Arial"/>
        </w:rPr>
        <w:t xml:space="preserve">und 10 Werten pro Datensatz beträgt die Größe der </w:t>
      </w:r>
      <w:r>
        <w:rPr>
          <w:rFonts w:cs="Arial"/>
        </w:rPr>
        <w:t>jede Sekunde</w:t>
      </w:r>
      <w:r w:rsidRPr="00E37C3E">
        <w:rPr>
          <w:rFonts w:cs="Arial"/>
        </w:rPr>
        <w:t xml:space="preserve"> generierten XML-Datei 40 KB und die Größe der </w:t>
      </w:r>
      <w:r>
        <w:rPr>
          <w:rFonts w:cs="Arial"/>
        </w:rPr>
        <w:t>jede</w:t>
      </w:r>
      <w:r w:rsidRPr="00E37C3E">
        <w:rPr>
          <w:rFonts w:cs="Arial"/>
        </w:rPr>
        <w:t xml:space="preserve"> Sekunde generierten binären Datei 9 KB. </w:t>
      </w:r>
      <w:r>
        <w:rPr>
          <w:rFonts w:cs="Arial"/>
        </w:rPr>
        <w:t xml:space="preserve">Die </w:t>
      </w:r>
      <w:r w:rsidRPr="00E37C3E">
        <w:rPr>
          <w:rFonts w:cs="Arial"/>
        </w:rPr>
        <w:t xml:space="preserve">maximale Größe aller in einer Woche generierten </w:t>
      </w:r>
      <w:r>
        <w:rPr>
          <w:rFonts w:cs="Arial"/>
        </w:rPr>
        <w:t>XML-</w:t>
      </w:r>
      <w:r w:rsidRPr="00E37C3E">
        <w:rPr>
          <w:rFonts w:cs="Arial"/>
        </w:rPr>
        <w:t>Dateien</w:t>
      </w:r>
      <w:r>
        <w:rPr>
          <w:rFonts w:cs="Arial"/>
        </w:rPr>
        <w:t xml:space="preserve"> </w:t>
      </w:r>
      <w:r w:rsidRPr="00E37C3E">
        <w:rPr>
          <w:rFonts w:cs="Arial"/>
        </w:rPr>
        <w:t>beträgt</w:t>
      </w:r>
      <w:r w:rsidR="00744FAE">
        <w:rPr>
          <w:rFonts w:cs="Arial"/>
        </w:rPr>
        <w:t xml:space="preserve"> 40KB</w:t>
      </w:r>
      <w:r>
        <w:rPr>
          <w:rFonts w:cs="Arial"/>
        </w:rPr>
        <w:t>/s*3600Sekunde/Stunde*24Stunde/Tag*7Tagen/Woche=</w:t>
      </w:r>
      <w:r w:rsidRPr="00E37C3E">
        <w:rPr>
          <w:rFonts w:cs="Arial"/>
        </w:rPr>
        <w:t>24,19 GB. Als Übertragungsmedium wird ein USB-Stick oder eine mobile Festplatte mit einer Kapazität von mehr als 25 GB ausgewählt.</w:t>
      </w:r>
      <w:r>
        <w:rPr>
          <w:rFonts w:cs="Arial"/>
        </w:rPr>
        <w:t xml:space="preserve"> Die </w:t>
      </w:r>
      <w:r w:rsidRPr="00E37C3E">
        <w:rPr>
          <w:rFonts w:cs="Arial"/>
        </w:rPr>
        <w:t xml:space="preserve">maximale Größe aller in einer Woche generierten </w:t>
      </w:r>
      <w:r>
        <w:rPr>
          <w:rFonts w:cs="Arial"/>
        </w:rPr>
        <w:t>binär-</w:t>
      </w:r>
      <w:r w:rsidRPr="00E37C3E">
        <w:rPr>
          <w:rFonts w:cs="Arial"/>
        </w:rPr>
        <w:t>Dateien</w:t>
      </w:r>
      <w:r>
        <w:rPr>
          <w:rFonts w:cs="Arial"/>
        </w:rPr>
        <w:t xml:space="preserve"> </w:t>
      </w:r>
      <w:r w:rsidRPr="00E37C3E">
        <w:rPr>
          <w:rFonts w:cs="Arial"/>
        </w:rPr>
        <w:t>beträgt</w:t>
      </w:r>
      <w:r w:rsidR="00744FAE">
        <w:rPr>
          <w:rFonts w:cs="Arial"/>
        </w:rPr>
        <w:t xml:space="preserve"> 9KB</w:t>
      </w:r>
      <w:r>
        <w:rPr>
          <w:rFonts w:cs="Arial"/>
        </w:rPr>
        <w:t>/s*3600Sekunde/Stunde*24Stunde/Tag*7Tagen/Woche=5,44</w:t>
      </w:r>
      <w:r w:rsidRPr="00E37C3E">
        <w:rPr>
          <w:rFonts w:cs="Arial"/>
        </w:rPr>
        <w:t xml:space="preserve"> GB.</w:t>
      </w:r>
      <w:r w:rsidRPr="004E406E">
        <w:rPr>
          <w:rFonts w:cs="Arial"/>
        </w:rPr>
        <w:t xml:space="preserve"> </w:t>
      </w:r>
      <w:r w:rsidRPr="00E37C3E">
        <w:rPr>
          <w:rFonts w:cs="Arial"/>
        </w:rPr>
        <w:t>Als Übertragungsmedium wird ein USB-Stick oder eine mobile Festplatte mit</w:t>
      </w:r>
      <w:r>
        <w:rPr>
          <w:rFonts w:cs="Arial"/>
        </w:rPr>
        <w:t xml:space="preserve"> einer Kapazität von mehr als 6</w:t>
      </w:r>
      <w:r w:rsidRPr="00E37C3E">
        <w:rPr>
          <w:rFonts w:cs="Arial"/>
        </w:rPr>
        <w:t xml:space="preserve"> GB ausgewählt.</w:t>
      </w:r>
    </w:p>
    <w:p w14:paraId="08BF5111" w14:textId="7983DA8F" w:rsidR="009C34F3" w:rsidRPr="00E37C3E" w:rsidRDefault="009C34F3" w:rsidP="00D42E1A">
      <w:pPr>
        <w:spacing w:line="360" w:lineRule="auto"/>
        <w:rPr>
          <w:rFonts w:cs="Arial"/>
        </w:rPr>
      </w:pPr>
      <w:r>
        <w:t>Die von Beckhoff angebotene Festplatte CX2900-0401 hat eine maximale Kapazität von 1 TB</w:t>
      </w:r>
      <w:r w:rsidR="00E958E5">
        <w:t xml:space="preserve"> (vgl.</w:t>
      </w:r>
      <w:r>
        <w:t xml:space="preserve"> </w:t>
      </w:r>
      <w:sdt>
        <w:sdtPr>
          <w:rPr>
            <w:rFonts w:cs="Arial"/>
          </w:rPr>
          <w:id w:val="-485174790"/>
          <w:citation/>
        </w:sdtPr>
        <w:sdtEndPr/>
        <w:sdtContent>
          <w:r>
            <w:rPr>
              <w:rFonts w:cs="Arial"/>
            </w:rPr>
            <w:fldChar w:fldCharType="begin"/>
          </w:r>
          <w:r>
            <w:rPr>
              <w:rFonts w:cs="Arial"/>
            </w:rPr>
            <w:instrText xml:space="preserve"> CITATION Bec2016 \l 1031 </w:instrText>
          </w:r>
          <w:r>
            <w:rPr>
              <w:rFonts w:cs="Arial"/>
            </w:rPr>
            <w:fldChar w:fldCharType="separate"/>
          </w:r>
          <w:r w:rsidR="00D42E1A" w:rsidRPr="00D42E1A">
            <w:rPr>
              <w:rFonts w:cs="Arial"/>
              <w:noProof/>
            </w:rPr>
            <w:t>[39]</w:t>
          </w:r>
          <w:r>
            <w:rPr>
              <w:rFonts w:cs="Arial"/>
            </w:rPr>
            <w:fldChar w:fldCharType="end"/>
          </w:r>
        </w:sdtContent>
      </w:sdt>
      <w:r w:rsidR="00E958E5">
        <w:rPr>
          <w:rFonts w:cs="Arial"/>
        </w:rPr>
        <w:t>)</w:t>
      </w:r>
      <w:r w:rsidRPr="00E37C3E">
        <w:rPr>
          <w:rFonts w:cs="Arial"/>
        </w:rPr>
        <w:t>. I</w:t>
      </w:r>
      <w:r>
        <w:rPr>
          <w:rFonts w:cs="Arial"/>
        </w:rPr>
        <w:t>m</w:t>
      </w:r>
      <w:r w:rsidRPr="00E37C3E">
        <w:rPr>
          <w:rFonts w:cs="Arial"/>
        </w:rPr>
        <w:t xml:space="preserve"> kontinuierliche</w:t>
      </w:r>
      <w:r>
        <w:rPr>
          <w:rFonts w:cs="Arial"/>
        </w:rPr>
        <w:t>n</w:t>
      </w:r>
      <w:r w:rsidRPr="00E37C3E">
        <w:rPr>
          <w:rFonts w:cs="Arial"/>
        </w:rPr>
        <w:t xml:space="preserve"> Logging Mode, wenn jeder Datensatz 10 Werte enthält, speichert die Festplatte Daten als XML-Dateien über 41 Woche</w:t>
      </w:r>
      <w:r>
        <w:rPr>
          <w:rFonts w:cs="Arial"/>
        </w:rPr>
        <w:t>n und als Binär-Dateien 184 Wochen</w:t>
      </w:r>
      <w:r w:rsidRPr="00E37C3E">
        <w:rPr>
          <w:rFonts w:cs="Arial"/>
        </w:rPr>
        <w:t xml:space="preserve">. </w:t>
      </w:r>
      <w:r>
        <w:rPr>
          <w:rFonts w:cs="Arial"/>
        </w:rPr>
        <w:t xml:space="preserve">Bei 1.000 Werten pro Datensatz </w:t>
      </w:r>
      <w:r w:rsidRPr="00E37C3E">
        <w:rPr>
          <w:rFonts w:cs="Arial"/>
        </w:rPr>
        <w:t xml:space="preserve">speichert die Festplatte Daten über </w:t>
      </w:r>
      <w:r>
        <w:rPr>
          <w:rFonts w:cs="Arial"/>
        </w:rPr>
        <w:t>69 Stunden und als Binär-Dateien 1,84 Wochen</w:t>
      </w:r>
      <w:r>
        <w:rPr>
          <w:rStyle w:val="Funotenzeichen"/>
          <w:rFonts w:cs="Arial"/>
        </w:rPr>
        <w:footnoteReference w:id="20"/>
      </w:r>
      <w:r w:rsidRPr="00E37C3E">
        <w:rPr>
          <w:rFonts w:cs="Arial"/>
        </w:rPr>
        <w:t xml:space="preserve">. </w:t>
      </w:r>
    </w:p>
    <w:p w14:paraId="2E95AB9B" w14:textId="50518230" w:rsidR="009C34F3" w:rsidRPr="009C34F3" w:rsidRDefault="009C34F3" w:rsidP="00D42E1A">
      <w:pPr>
        <w:spacing w:line="360" w:lineRule="auto"/>
        <w:rPr>
          <w:rFonts w:cs="Arial"/>
          <w:b/>
        </w:rPr>
      </w:pPr>
      <w:r w:rsidRPr="009C34F3">
        <w:rPr>
          <w:rFonts w:cs="Arial"/>
          <w:b/>
        </w:rPr>
        <w:t>S</w:t>
      </w:r>
      <w:r>
        <w:rPr>
          <w:rFonts w:cs="Arial"/>
          <w:b/>
        </w:rPr>
        <w:t>chnittstelle zur</w:t>
      </w:r>
      <w:r w:rsidRPr="009C34F3">
        <w:rPr>
          <w:rFonts w:cs="Arial"/>
          <w:b/>
        </w:rPr>
        <w:t xml:space="preserve"> CPU</w:t>
      </w:r>
    </w:p>
    <w:p w14:paraId="3EE51627" w14:textId="40902B76" w:rsidR="009C34F3" w:rsidRPr="00931DF0" w:rsidRDefault="009C34F3" w:rsidP="00D42E1A">
      <w:pPr>
        <w:spacing w:line="360" w:lineRule="auto"/>
        <w:rPr>
          <w:rFonts w:cs="Arial"/>
        </w:rPr>
      </w:pPr>
      <w:r w:rsidRPr="00E37C3E">
        <w:rPr>
          <w:rFonts w:cs="Arial"/>
        </w:rPr>
        <w:t xml:space="preserve">Für Beckhoff IPC: </w:t>
      </w:r>
      <w:r w:rsidR="004E209A">
        <w:rPr>
          <w:rFonts w:cs="Arial"/>
        </w:rPr>
        <w:t>Nach</w:t>
      </w:r>
      <w:r w:rsidRPr="00E37C3E">
        <w:rPr>
          <w:rFonts w:cs="Arial"/>
        </w:rPr>
        <w:t xml:space="preserve"> der Beschreibung der Beckhoff-IPC-Hardware </w:t>
      </w:r>
      <w:r>
        <w:rPr>
          <w:rFonts w:cs="Arial"/>
        </w:rPr>
        <w:t xml:space="preserve">in Kapitel </w:t>
      </w:r>
      <w:r>
        <w:rPr>
          <w:rFonts w:cs="Arial"/>
        </w:rPr>
        <w:fldChar w:fldCharType="begin"/>
      </w:r>
      <w:r>
        <w:rPr>
          <w:rFonts w:cs="Arial"/>
        </w:rPr>
        <w:instrText xml:space="preserve"> REF _Ref47689512 \h </w:instrText>
      </w:r>
      <w:r>
        <w:rPr>
          <w:rFonts w:cs="Arial"/>
        </w:rPr>
      </w:r>
      <w:r>
        <w:rPr>
          <w:rFonts w:cs="Arial"/>
        </w:rPr>
        <w:fldChar w:fldCharType="separate"/>
      </w:r>
      <w:r w:rsidR="005B2264" w:rsidRPr="00343282">
        <w:rPr>
          <w:rFonts w:cs="Arial"/>
        </w:rPr>
        <w:t>3.2.1</w:t>
      </w:r>
      <w:r>
        <w:rPr>
          <w:rFonts w:cs="Arial"/>
        </w:rPr>
        <w:fldChar w:fldCharType="end"/>
      </w:r>
      <w:r>
        <w:rPr>
          <w:rFonts w:cs="Arial"/>
        </w:rPr>
        <w:t xml:space="preserve"> </w:t>
      </w:r>
      <w:r w:rsidRPr="00E37C3E">
        <w:rPr>
          <w:rFonts w:cs="Arial"/>
        </w:rPr>
        <w:t xml:space="preserve">verfügt die IPC-CPU über zwei mehrpolige Schnittstellen, die durch Anschließen an den HDD- / SSD-Einschub CX2550-0020 von Beckhoff an </w:t>
      </w:r>
      <w:r w:rsidR="004E209A">
        <w:rPr>
          <w:rFonts w:cs="Arial"/>
        </w:rPr>
        <w:t>eine</w:t>
      </w:r>
      <w:r w:rsidRPr="00E37C3E">
        <w:rPr>
          <w:rFonts w:cs="Arial"/>
        </w:rPr>
        <w:t xml:space="preserve"> Festplatte angeschlossen werden</w:t>
      </w:r>
      <w:r w:rsidR="00E958E5">
        <w:rPr>
          <w:rFonts w:cs="Arial"/>
        </w:rPr>
        <w:t xml:space="preserve"> (vgl</w:t>
      </w:r>
      <w:r w:rsidR="004E209A">
        <w:rPr>
          <w:rFonts w:cs="Arial"/>
        </w:rPr>
        <w:t>.</w:t>
      </w:r>
      <w:sdt>
        <w:sdtPr>
          <w:rPr>
            <w:rFonts w:cs="Arial"/>
          </w:rPr>
          <w:id w:val="2050335794"/>
          <w:citation/>
        </w:sdtPr>
        <w:sdtEndPr/>
        <w:sdtContent>
          <w:r>
            <w:rPr>
              <w:rFonts w:cs="Arial"/>
            </w:rPr>
            <w:fldChar w:fldCharType="begin"/>
          </w:r>
          <w:r>
            <w:rPr>
              <w:rFonts w:cs="Arial"/>
            </w:rPr>
            <w:instrText xml:space="preserve"> CITATION Bec2017 \l 1031 </w:instrText>
          </w:r>
          <w:r>
            <w:rPr>
              <w:rFonts w:cs="Arial"/>
            </w:rPr>
            <w:fldChar w:fldCharType="separate"/>
          </w:r>
          <w:r w:rsidR="00D42E1A">
            <w:rPr>
              <w:rFonts w:cs="Arial"/>
              <w:noProof/>
            </w:rPr>
            <w:t xml:space="preserve"> </w:t>
          </w:r>
          <w:r w:rsidR="00D42E1A" w:rsidRPr="00D42E1A">
            <w:rPr>
              <w:rFonts w:cs="Arial"/>
              <w:noProof/>
            </w:rPr>
            <w:t>[40]</w:t>
          </w:r>
          <w:r>
            <w:rPr>
              <w:rFonts w:cs="Arial"/>
            </w:rPr>
            <w:fldChar w:fldCharType="end"/>
          </w:r>
        </w:sdtContent>
      </w:sdt>
      <w:r w:rsidR="00E958E5">
        <w:rPr>
          <w:rFonts w:cs="Arial"/>
        </w:rPr>
        <w:t>)</w:t>
      </w:r>
      <w:r w:rsidRPr="00E37C3E">
        <w:rPr>
          <w:rFonts w:cs="Arial"/>
        </w:rPr>
        <w:t xml:space="preserve">. Nachdem das Speichermedium eingebaut </w:t>
      </w:r>
      <w:r w:rsidR="004E209A">
        <w:rPr>
          <w:rFonts w:cs="Arial"/>
        </w:rPr>
        <w:t>ist</w:t>
      </w:r>
      <w:r w:rsidRPr="00E37C3E">
        <w:rPr>
          <w:rFonts w:cs="Arial"/>
        </w:rPr>
        <w:t xml:space="preserve">, wird dieses automatisch von dem CPU-Grundmodul erkannt und verwendet. Maximal zwei Erweiterungsmodule CX2550-0020 </w:t>
      </w:r>
      <w:r>
        <w:rPr>
          <w:rFonts w:cs="Arial"/>
        </w:rPr>
        <w:t>können</w:t>
      </w:r>
      <w:r w:rsidRPr="00E37C3E">
        <w:rPr>
          <w:rFonts w:cs="Arial"/>
        </w:rPr>
        <w:t xml:space="preserve"> an das CPU-Grundmodul angesteckt</w:t>
      </w:r>
      <w:r>
        <w:rPr>
          <w:rFonts w:cs="Arial"/>
        </w:rPr>
        <w:t xml:space="preserve"> werden</w:t>
      </w:r>
      <w:r w:rsidRPr="00E37C3E">
        <w:rPr>
          <w:rFonts w:cs="Arial"/>
        </w:rPr>
        <w:t>. Dieses zusätzliche Speichermedium (HDD/SDD) wird als Übertragungsmedium verwendet.</w:t>
      </w:r>
    </w:p>
    <w:p w14:paraId="65C375DB" w14:textId="28A2A68D" w:rsidR="002115B7" w:rsidRDefault="009C34F3" w:rsidP="00D42E1A">
      <w:pPr>
        <w:spacing w:line="360" w:lineRule="auto"/>
        <w:rPr>
          <w:rFonts w:cs="Arial"/>
        </w:rPr>
      </w:pPr>
      <w:r w:rsidRPr="00E37C3E">
        <w:rPr>
          <w:rFonts w:cs="Arial"/>
        </w:rPr>
        <w:t>Ein weiteres Übertragungsmedium ist der USB-Stick, der über die USB-Schnittstelle des IPC-Moduls verbunden und identifiziert wird.</w:t>
      </w:r>
    </w:p>
    <w:p w14:paraId="0E7DBAFB" w14:textId="1153073D" w:rsidR="004E209A" w:rsidRDefault="004E209A" w:rsidP="00D42E1A">
      <w:pPr>
        <w:spacing w:line="360" w:lineRule="auto"/>
        <w:rPr>
          <w:rFonts w:cs="Arial"/>
        </w:rPr>
      </w:pPr>
    </w:p>
    <w:p w14:paraId="6E04FFEE" w14:textId="44731F71" w:rsidR="004E209A" w:rsidRDefault="004E209A" w:rsidP="00D42E1A">
      <w:pPr>
        <w:spacing w:line="360" w:lineRule="auto"/>
        <w:rPr>
          <w:rFonts w:cs="Arial"/>
        </w:rPr>
      </w:pPr>
    </w:p>
    <w:p w14:paraId="0F8A0EE4" w14:textId="77777777" w:rsidR="004E209A" w:rsidRPr="00E37C3E" w:rsidRDefault="004E209A" w:rsidP="00D42E1A">
      <w:pPr>
        <w:spacing w:line="360" w:lineRule="auto"/>
        <w:rPr>
          <w:rFonts w:cs="Arial"/>
        </w:rPr>
      </w:pPr>
    </w:p>
    <w:p w14:paraId="45A1808A" w14:textId="77777777" w:rsidR="002115B7" w:rsidRPr="00343282" w:rsidRDefault="002115B7" w:rsidP="00D42E1A">
      <w:pPr>
        <w:pStyle w:val="berschrift3"/>
        <w:rPr>
          <w:rFonts w:cs="Arial"/>
          <w:lang w:val="de-DE"/>
        </w:rPr>
      </w:pPr>
      <w:bookmarkStart w:id="119" w:name="_Toc48558539"/>
      <w:r w:rsidRPr="00343282">
        <w:rPr>
          <w:rFonts w:cs="Arial"/>
          <w:lang w:val="de-DE"/>
        </w:rPr>
        <w:t>5.5.2 Ablauf der Dateienübertragung</w:t>
      </w:r>
      <w:bookmarkEnd w:id="119"/>
    </w:p>
    <w:p w14:paraId="5FCD0725" w14:textId="77777777" w:rsidR="002115B7" w:rsidRPr="00A27DA7" w:rsidRDefault="002115B7" w:rsidP="00D42E1A">
      <w:pPr>
        <w:spacing w:line="360" w:lineRule="auto"/>
      </w:pPr>
    </w:p>
    <w:p w14:paraId="57980E8D" w14:textId="56219784" w:rsidR="002115B7" w:rsidRPr="00180CF8" w:rsidRDefault="002115B7" w:rsidP="00D42E1A">
      <w:pPr>
        <w:spacing w:line="360" w:lineRule="auto"/>
      </w:pPr>
      <w:r w:rsidRPr="00E37C3E">
        <w:rPr>
          <w:rFonts w:cs="Arial"/>
        </w:rPr>
        <w:t xml:space="preserve">Eine Möglichkeit besteht darin, dass nach dem Einstecken des Übertragungsmediums in den IPC </w:t>
      </w:r>
      <w:r w:rsidR="00180CF8">
        <w:t xml:space="preserve">die generierten Dateien </w:t>
      </w:r>
      <w:r w:rsidR="00D40F08">
        <w:t>auf</w:t>
      </w:r>
      <w:r w:rsidR="00180CF8">
        <w:t xml:space="preserve"> das Medium </w:t>
      </w:r>
      <w:r w:rsidR="004E209A">
        <w:t>übertragen</w:t>
      </w:r>
      <w:r w:rsidR="00180CF8">
        <w:t xml:space="preserve"> werden</w:t>
      </w:r>
      <w:r w:rsidR="00D40F08">
        <w:t xml:space="preserve"> und anschließend vom IPC gelöscht werden</w:t>
      </w:r>
      <w:r w:rsidR="00180CF8">
        <w:t xml:space="preserve">. </w:t>
      </w:r>
      <w:r w:rsidRPr="00E37C3E">
        <w:rPr>
          <w:rFonts w:cs="Arial"/>
        </w:rPr>
        <w:t xml:space="preserve">Da diese Operation auf dem IPC ausgeführt wird, ist für diese Methode eine visuelle Benutzeroberfläche (Monitor) oder Remote-Control erforderlich. </w:t>
      </w:r>
    </w:p>
    <w:p w14:paraId="64228187" w14:textId="6BFCD6EF" w:rsidR="00C9706E" w:rsidRDefault="00215CA3" w:rsidP="00D42E1A">
      <w:pPr>
        <w:keepNext/>
        <w:spacing w:line="360" w:lineRule="auto"/>
      </w:pPr>
      <w:r>
        <w:rPr>
          <w:noProof/>
          <w:lang w:val="en-US"/>
        </w:rPr>
        <w:drawing>
          <wp:inline distT="0" distB="0" distL="0" distR="0" wp14:anchorId="52D58B4A" wp14:editId="5DCE79D2">
            <wp:extent cx="3048000" cy="2242190"/>
            <wp:effectExtent l="0" t="0" r="0" b="571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058766" cy="2250110"/>
                    </a:xfrm>
                    <a:prstGeom prst="rect">
                      <a:avLst/>
                    </a:prstGeom>
                    <a:noFill/>
                  </pic:spPr>
                </pic:pic>
              </a:graphicData>
            </a:graphic>
          </wp:inline>
        </w:drawing>
      </w:r>
    </w:p>
    <w:p w14:paraId="646E0D9F" w14:textId="1CD9986D" w:rsidR="00C9706E" w:rsidRDefault="00C9706E" w:rsidP="00D42E1A">
      <w:pPr>
        <w:pStyle w:val="Beschriftung"/>
        <w:spacing w:line="360" w:lineRule="auto"/>
        <w:jc w:val="both"/>
        <w:rPr>
          <w:rFonts w:cs="Arial"/>
        </w:rPr>
      </w:pPr>
      <w:bookmarkStart w:id="120" w:name="_Toc48558281"/>
      <w:r>
        <w:t xml:space="preserve">Abbildung </w:t>
      </w:r>
      <w:r>
        <w:fldChar w:fldCharType="begin"/>
      </w:r>
      <w:r>
        <w:instrText xml:space="preserve"> SEQ Abbildung \* ARABIC </w:instrText>
      </w:r>
      <w:r>
        <w:fldChar w:fldCharType="separate"/>
      </w:r>
      <w:r w:rsidR="005B2264">
        <w:rPr>
          <w:noProof/>
        </w:rPr>
        <w:t>26</w:t>
      </w:r>
      <w:r>
        <w:fldChar w:fldCharType="end"/>
      </w:r>
      <w:r>
        <w:t xml:space="preserve"> Dateienübertragung Möglichkeit</w:t>
      </w:r>
      <w:r w:rsidR="00547A22">
        <w:t xml:space="preserve">: </w:t>
      </w:r>
      <w:r w:rsidR="00547A22" w:rsidRPr="00E37C3E">
        <w:rPr>
          <w:rFonts w:cs="Arial"/>
        </w:rPr>
        <w:t xml:space="preserve">generierte Dateien </w:t>
      </w:r>
      <w:r w:rsidR="00180CF8">
        <w:rPr>
          <w:rFonts w:cs="Arial"/>
        </w:rPr>
        <w:t xml:space="preserve">werden </w:t>
      </w:r>
      <w:r w:rsidR="00547A22" w:rsidRPr="00E37C3E">
        <w:rPr>
          <w:rFonts w:cs="Arial"/>
        </w:rPr>
        <w:t>in das Medium eingefügt</w:t>
      </w:r>
      <w:bookmarkEnd w:id="120"/>
    </w:p>
    <w:p w14:paraId="7BECF24D" w14:textId="77777777" w:rsidR="00E958E5" w:rsidRPr="00E958E5" w:rsidRDefault="00E958E5" w:rsidP="00D42E1A">
      <w:pPr>
        <w:spacing w:line="360" w:lineRule="auto"/>
      </w:pPr>
    </w:p>
    <w:p w14:paraId="7F731794" w14:textId="6778EB71" w:rsidR="002115B7" w:rsidRPr="00180CF8" w:rsidRDefault="002115B7" w:rsidP="00D42E1A">
      <w:pPr>
        <w:spacing w:line="360" w:lineRule="auto"/>
      </w:pPr>
      <w:r w:rsidRPr="00E37C3E">
        <w:rPr>
          <w:rFonts w:cs="Arial"/>
        </w:rPr>
        <w:t xml:space="preserve">Eine andere Möglichkeit besteht darin, </w:t>
      </w:r>
      <w:r w:rsidR="00180CF8">
        <w:rPr>
          <w:rFonts w:cs="Arial"/>
        </w:rPr>
        <w:t xml:space="preserve">den </w:t>
      </w:r>
      <w:r w:rsidRPr="00E37C3E">
        <w:rPr>
          <w:rFonts w:cs="Arial"/>
        </w:rPr>
        <w:t xml:space="preserve">Kurzzeitspeicher als Übertragungsmedium zu verwenden. </w:t>
      </w:r>
      <w:r w:rsidR="00180CF8">
        <w:t xml:space="preserve">Beispielweise werden zwei Erweiterungsmodule, das heißt zwei Festplatten, an den Beckhoff-IPC angeschlossen. </w:t>
      </w:r>
      <w:r w:rsidRPr="00E37C3E">
        <w:rPr>
          <w:rFonts w:cs="Arial"/>
        </w:rPr>
        <w:t>Die Dateien der ersten Woche werden auf der ersten Festplatte aufgezeichnet. Nach einer Woche wird der Speicherort der Dateien geändert und die nachfolgenden Dateien werden auf der zweiten Festplatte aufgezeichnet. Zu diesem Zeitpunkt wird die erste Festplatte durch eine neue Festplatte ersetzt. Die ersetzte Festplatte ist das Übertragungsmedium.</w:t>
      </w:r>
    </w:p>
    <w:p w14:paraId="26ED9BB7" w14:textId="0C5E6CC7" w:rsidR="00547A22" w:rsidRDefault="00215CA3" w:rsidP="00D42E1A">
      <w:pPr>
        <w:keepNext/>
        <w:spacing w:line="360" w:lineRule="auto"/>
      </w:pPr>
      <w:r>
        <w:rPr>
          <w:noProof/>
          <w:lang w:val="en-US"/>
        </w:rPr>
        <w:drawing>
          <wp:inline distT="0" distB="0" distL="0" distR="0" wp14:anchorId="15F536C8" wp14:editId="1D7FB8C8">
            <wp:extent cx="3994333" cy="1584960"/>
            <wp:effectExtent l="0" t="0" r="635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00066" cy="1587235"/>
                    </a:xfrm>
                    <a:prstGeom prst="rect">
                      <a:avLst/>
                    </a:prstGeom>
                    <a:noFill/>
                  </pic:spPr>
                </pic:pic>
              </a:graphicData>
            </a:graphic>
          </wp:inline>
        </w:drawing>
      </w:r>
    </w:p>
    <w:p w14:paraId="7D5C793B" w14:textId="68932C75" w:rsidR="002115B7" w:rsidRDefault="00547A22" w:rsidP="00D42E1A">
      <w:pPr>
        <w:pStyle w:val="Beschriftung"/>
        <w:spacing w:line="360" w:lineRule="auto"/>
        <w:jc w:val="both"/>
        <w:rPr>
          <w:rFonts w:cs="Arial"/>
        </w:rPr>
      </w:pPr>
      <w:bookmarkStart w:id="121" w:name="_Toc48558282"/>
      <w:r>
        <w:t xml:space="preserve">Abbildung </w:t>
      </w:r>
      <w:r>
        <w:fldChar w:fldCharType="begin"/>
      </w:r>
      <w:r>
        <w:instrText xml:space="preserve"> SEQ Abbildung \* ARABIC </w:instrText>
      </w:r>
      <w:r>
        <w:fldChar w:fldCharType="separate"/>
      </w:r>
      <w:r w:rsidR="005B2264">
        <w:rPr>
          <w:noProof/>
        </w:rPr>
        <w:t>27</w:t>
      </w:r>
      <w:r>
        <w:fldChar w:fldCharType="end"/>
      </w:r>
      <w:r>
        <w:t xml:space="preserve"> </w:t>
      </w:r>
      <w:r w:rsidRPr="000669DC">
        <w:t>Dateienübertragung Möglichkeit:</w:t>
      </w:r>
      <w:r>
        <w:t xml:space="preserve"> </w:t>
      </w:r>
      <w:r w:rsidRPr="00E37C3E">
        <w:rPr>
          <w:rFonts w:cs="Arial"/>
        </w:rPr>
        <w:t>Kurzzeitspeicher als Übertragungsmedium zu verwenden</w:t>
      </w:r>
      <w:bookmarkEnd w:id="121"/>
    </w:p>
    <w:p w14:paraId="5FA3BEFF" w14:textId="77777777" w:rsidR="002115B7" w:rsidRPr="00E37C3E" w:rsidRDefault="002115B7" w:rsidP="00D42E1A">
      <w:pPr>
        <w:spacing w:line="360" w:lineRule="auto"/>
        <w:rPr>
          <w:rFonts w:cs="Arial"/>
        </w:rPr>
      </w:pPr>
    </w:p>
    <w:p w14:paraId="27E33280" w14:textId="4387FE8D" w:rsidR="002115B7" w:rsidRDefault="002115B7" w:rsidP="00D42E1A">
      <w:pPr>
        <w:pStyle w:val="berschrift2"/>
        <w:rPr>
          <w:rFonts w:cs="Arial"/>
        </w:rPr>
      </w:pPr>
      <w:bookmarkStart w:id="122" w:name="_Ref48045805"/>
      <w:bookmarkStart w:id="123" w:name="_Toc48558540"/>
      <w:r w:rsidRPr="00E37C3E">
        <w:rPr>
          <w:rFonts w:cs="Arial"/>
        </w:rPr>
        <w:t xml:space="preserve">5.6 </w:t>
      </w:r>
      <w:r w:rsidR="00B106B0" w:rsidRPr="00B106B0">
        <w:rPr>
          <w:rFonts w:cs="Arial"/>
        </w:rPr>
        <w:t xml:space="preserve">Aufbereitung der </w:t>
      </w:r>
      <w:r w:rsidR="00B106B0">
        <w:rPr>
          <w:rFonts w:cs="Arial"/>
        </w:rPr>
        <w:t>Data-</w:t>
      </w:r>
      <w:r w:rsidR="00B106B0" w:rsidRPr="00B106B0">
        <w:rPr>
          <w:rFonts w:cs="Arial"/>
        </w:rPr>
        <w:t>Logging-Dateien</w:t>
      </w:r>
      <w:bookmarkEnd w:id="122"/>
      <w:bookmarkEnd w:id="123"/>
    </w:p>
    <w:p w14:paraId="521527A0" w14:textId="77777777" w:rsidR="002115B7" w:rsidRPr="00A27DA7" w:rsidRDefault="002115B7" w:rsidP="00D42E1A">
      <w:pPr>
        <w:spacing w:line="360" w:lineRule="auto"/>
      </w:pPr>
    </w:p>
    <w:p w14:paraId="173727D2" w14:textId="3E4D7C5F" w:rsidR="002115B7" w:rsidRDefault="002115B7" w:rsidP="00D42E1A">
      <w:pPr>
        <w:spacing w:line="360" w:lineRule="auto"/>
        <w:rPr>
          <w:rFonts w:cs="Arial"/>
        </w:rPr>
      </w:pPr>
      <w:r w:rsidRPr="00E37C3E">
        <w:rPr>
          <w:rFonts w:cs="Arial"/>
        </w:rPr>
        <w:t xml:space="preserve">Die in der Logging-Funktionalität generierten Dateien </w:t>
      </w:r>
      <w:r w:rsidR="00736CD3">
        <w:t>enthalten für Menschen</w:t>
      </w:r>
      <w:r w:rsidR="00736CD3" w:rsidRPr="00E37C3E">
        <w:rPr>
          <w:rFonts w:cs="Arial"/>
        </w:rPr>
        <w:t xml:space="preserve"> </w:t>
      </w:r>
      <w:r w:rsidRPr="00E37C3E">
        <w:rPr>
          <w:rFonts w:cs="Arial"/>
        </w:rPr>
        <w:t xml:space="preserve">unlesbare Informationen. </w:t>
      </w:r>
      <w:r w:rsidR="00736CD3" w:rsidRPr="00736CD3">
        <w:rPr>
          <w:rFonts w:cs="Arial"/>
        </w:rPr>
        <w:t>Um die Binärdatei verarbeiten zu können, müsste der Anwender den Aufbau dieser Dateien kennen, also die von der SPS gesammelten Daten, sowie Größe und Struktur der Daten.</w:t>
      </w:r>
      <w:r w:rsidR="00736CD3">
        <w:rPr>
          <w:rFonts w:cs="Arial"/>
        </w:rPr>
        <w:t xml:space="preserve"> </w:t>
      </w:r>
      <w:r w:rsidR="00736CD3" w:rsidRPr="00736CD3">
        <w:rPr>
          <w:rFonts w:cs="Arial"/>
        </w:rPr>
        <w:t>Deshalb werden die Binärdateien aufbereitet, damit der Inhalt der Bi</w:t>
      </w:r>
      <w:r w:rsidR="00E2420E">
        <w:rPr>
          <w:rFonts w:cs="Arial"/>
        </w:rPr>
        <w:t>närdateien für den Anwender men</w:t>
      </w:r>
      <w:r w:rsidR="00736CD3" w:rsidRPr="00736CD3">
        <w:rPr>
          <w:rFonts w:cs="Arial"/>
        </w:rPr>
        <w:t>schenlesbar wird. XML-Dateien sind menschenlesbar. Die aufgezei</w:t>
      </w:r>
      <w:r w:rsidR="00736CD3">
        <w:rPr>
          <w:rFonts w:cs="Arial"/>
        </w:rPr>
        <w:t>chneten Werte müssen von dem an</w:t>
      </w:r>
      <w:r w:rsidR="00736CD3" w:rsidRPr="00736CD3">
        <w:rPr>
          <w:rFonts w:cs="Arial"/>
        </w:rPr>
        <w:t>deren Inhalt getrennt werden, damit diese Daten verwendet werden können.</w:t>
      </w:r>
    </w:p>
    <w:p w14:paraId="39FF624E" w14:textId="77777777" w:rsidR="002115B7" w:rsidRPr="00E37C3E" w:rsidRDefault="002115B7" w:rsidP="00D42E1A">
      <w:pPr>
        <w:spacing w:line="360" w:lineRule="auto"/>
        <w:rPr>
          <w:rFonts w:cs="Arial"/>
        </w:rPr>
      </w:pPr>
    </w:p>
    <w:p w14:paraId="156B1AF6" w14:textId="77777777" w:rsidR="002115B7" w:rsidRPr="00343282" w:rsidRDefault="002115B7" w:rsidP="00D42E1A">
      <w:pPr>
        <w:pStyle w:val="berschrift3"/>
        <w:rPr>
          <w:rFonts w:cs="Arial"/>
          <w:lang w:val="de-DE"/>
        </w:rPr>
      </w:pPr>
      <w:bookmarkStart w:id="124" w:name="_Toc48558541"/>
      <w:r w:rsidRPr="00343282">
        <w:rPr>
          <w:rFonts w:cs="Arial"/>
          <w:lang w:val="de-DE"/>
        </w:rPr>
        <w:t>5.6.1 XML-Dateien verwenden</w:t>
      </w:r>
      <w:bookmarkEnd w:id="124"/>
    </w:p>
    <w:p w14:paraId="48F613ED" w14:textId="28790931" w:rsidR="002115B7" w:rsidRDefault="002115B7" w:rsidP="00D42E1A">
      <w:pPr>
        <w:spacing w:line="360" w:lineRule="auto"/>
      </w:pPr>
    </w:p>
    <w:p w14:paraId="46625645" w14:textId="0F2A6C1E" w:rsidR="00736CD3" w:rsidRPr="00A27DA7" w:rsidRDefault="00736CD3" w:rsidP="00D42E1A">
      <w:pPr>
        <w:spacing w:line="360" w:lineRule="auto"/>
      </w:pPr>
      <w:r>
        <w:t xml:space="preserve">Um Messwerte zu analysieren, wird </w:t>
      </w:r>
      <w:r w:rsidR="008B150C">
        <w:t>in der Testanwendung</w:t>
      </w:r>
      <w:r>
        <w:t xml:space="preserve"> Matlab verwendet. Die XML-Dateien werden in eine mat-Datei konvertiert.</w:t>
      </w:r>
    </w:p>
    <w:p w14:paraId="4CF48F8A" w14:textId="611F8CC2" w:rsidR="002115B7" w:rsidRPr="00736CD3" w:rsidRDefault="00736CD3" w:rsidP="00D42E1A">
      <w:pPr>
        <w:spacing w:line="360" w:lineRule="auto"/>
        <w:rPr>
          <w:rFonts w:cs="Arial"/>
          <w:b/>
        </w:rPr>
      </w:pPr>
      <w:r w:rsidRPr="00736CD3">
        <w:rPr>
          <w:rFonts w:cs="Arial"/>
          <w:b/>
        </w:rPr>
        <w:t>Funk</w:t>
      </w:r>
      <w:r w:rsidR="002115B7" w:rsidRPr="00736CD3">
        <w:rPr>
          <w:rFonts w:cs="Arial"/>
          <w:b/>
        </w:rPr>
        <w:t>tion xml2struct</w:t>
      </w:r>
    </w:p>
    <w:p w14:paraId="5D33780C" w14:textId="576E6ECC" w:rsidR="002115B7" w:rsidRDefault="00736CD3" w:rsidP="00D42E1A">
      <w:pPr>
        <w:spacing w:line="360" w:lineRule="auto"/>
        <w:rPr>
          <w:rFonts w:cs="Arial"/>
        </w:rPr>
      </w:pPr>
      <w:r>
        <w:t>Die Funktion xml2struct</w:t>
      </w:r>
      <w:r w:rsidR="002115B7" w:rsidRPr="00E37C3E">
        <w:rPr>
          <w:rFonts w:cs="Arial"/>
        </w:rPr>
        <w:t xml:space="preserve"> ist eine open-sources-Funktion</w:t>
      </w:r>
      <w:r w:rsidR="002115B7">
        <w:rPr>
          <w:rFonts w:cs="Arial"/>
        </w:rPr>
        <w:t xml:space="preserve"> von Mathwork-Dateiaustausch</w:t>
      </w:r>
      <w:r w:rsidR="00E958E5">
        <w:rPr>
          <w:rFonts w:cs="Arial"/>
        </w:rPr>
        <w:t xml:space="preserve"> (vgl.</w:t>
      </w:r>
      <w:r w:rsidR="002115B7">
        <w:rPr>
          <w:rFonts w:cs="Arial"/>
        </w:rPr>
        <w:t xml:space="preserve"> </w:t>
      </w:r>
      <w:sdt>
        <w:sdtPr>
          <w:rPr>
            <w:rFonts w:cs="Arial"/>
          </w:rPr>
          <w:id w:val="-1200702690"/>
          <w:citation/>
        </w:sdtPr>
        <w:sdtEndPr/>
        <w:sdtContent>
          <w:r w:rsidR="002115B7">
            <w:rPr>
              <w:rFonts w:cs="Arial"/>
            </w:rPr>
            <w:fldChar w:fldCharType="begin"/>
          </w:r>
          <w:r w:rsidR="002115B7">
            <w:rPr>
              <w:rFonts w:cs="Arial"/>
            </w:rPr>
            <w:instrText xml:space="preserve"> CITATION MAT \l 1031 </w:instrText>
          </w:r>
          <w:r w:rsidR="002115B7">
            <w:rPr>
              <w:rFonts w:cs="Arial"/>
            </w:rPr>
            <w:fldChar w:fldCharType="separate"/>
          </w:r>
          <w:r w:rsidR="00D42E1A" w:rsidRPr="00D42E1A">
            <w:rPr>
              <w:rFonts w:cs="Arial"/>
              <w:noProof/>
            </w:rPr>
            <w:t>[41]</w:t>
          </w:r>
          <w:r w:rsidR="002115B7">
            <w:rPr>
              <w:rFonts w:cs="Arial"/>
            </w:rPr>
            <w:fldChar w:fldCharType="end"/>
          </w:r>
        </w:sdtContent>
      </w:sdt>
      <w:r w:rsidR="00E958E5">
        <w:rPr>
          <w:rFonts w:cs="Arial"/>
        </w:rPr>
        <w:t>)</w:t>
      </w:r>
      <w:r w:rsidR="002115B7" w:rsidRPr="00E37C3E">
        <w:rPr>
          <w:rFonts w:cs="Arial"/>
        </w:rPr>
        <w:t xml:space="preserve">. </w:t>
      </w:r>
      <w:r>
        <w:t xml:space="preserve">Mit dieser Funktion wird eine XML-Datei in eine MATLAB-Struktur für den Zugriff auf die Daten konvertiert. </w:t>
      </w:r>
      <w:r w:rsidR="002115B7" w:rsidRPr="00E37C3E">
        <w:rPr>
          <w:rFonts w:cs="Arial"/>
        </w:rPr>
        <w:t>Die gesamte Datei wird in eine Struktur umgewandelt, die untergeordneten Knoten in der XML-Datei werden in Elemen</w:t>
      </w:r>
      <w:r>
        <w:rPr>
          <w:rFonts w:cs="Arial"/>
        </w:rPr>
        <w:t xml:space="preserve">te in der Struktur umgewandelt </w:t>
      </w:r>
      <w:r w:rsidR="002115B7" w:rsidRPr="00E37C3E">
        <w:rPr>
          <w:rFonts w:cs="Arial"/>
        </w:rPr>
        <w:t xml:space="preserve">und das Strukturarray in der XML-Datei in Matlab in ein cell-array. Die im Knoten gespeicherten Daten werden mit dem Key-Wort "Text" indiziert und im String-Format gespeichert. </w:t>
      </w:r>
    </w:p>
    <w:p w14:paraId="429D7488" w14:textId="77777777" w:rsidR="00E2420E" w:rsidRPr="00736CD3" w:rsidRDefault="00E2420E" w:rsidP="00D42E1A">
      <w:pPr>
        <w:spacing w:line="360" w:lineRule="auto"/>
      </w:pPr>
    </w:p>
    <w:p w14:paraId="037B12AA" w14:textId="77777777" w:rsidR="00736CD3" w:rsidRDefault="00736CD3" w:rsidP="00D42E1A">
      <w:pPr>
        <w:spacing w:line="360" w:lineRule="auto"/>
        <w:rPr>
          <w:rFonts w:cs="Arial"/>
          <w:b/>
        </w:rPr>
      </w:pPr>
      <w:r w:rsidRPr="00736CD3">
        <w:rPr>
          <w:rFonts w:cs="Arial"/>
          <w:b/>
        </w:rPr>
        <w:t xml:space="preserve">Aufbau Dateitypwechsel </w:t>
      </w:r>
    </w:p>
    <w:p w14:paraId="5516CDA4" w14:textId="013EDD1A" w:rsidR="002115B7" w:rsidRPr="00E37C3E" w:rsidRDefault="002115B7" w:rsidP="00D42E1A">
      <w:pPr>
        <w:spacing w:line="360" w:lineRule="auto"/>
        <w:rPr>
          <w:rFonts w:cs="Arial"/>
        </w:rPr>
      </w:pPr>
      <w:r w:rsidRPr="00E37C3E">
        <w:rPr>
          <w:rFonts w:cs="Arial"/>
        </w:rPr>
        <w:t>Zum Konvertieren einer XML-Datei in eine mat-Datei sind insgesamt vier Schritte erforderlich</w:t>
      </w:r>
      <w:r w:rsidR="00736CD3">
        <w:rPr>
          <w:rFonts w:cs="Arial"/>
        </w:rPr>
        <w:t xml:space="preserve"> wie</w:t>
      </w:r>
      <w:r w:rsidR="004E406E">
        <w:rPr>
          <w:rFonts w:cs="Arial"/>
        </w:rPr>
        <w:t xml:space="preserve"> in </w:t>
      </w:r>
      <w:r w:rsidR="004E406E">
        <w:rPr>
          <w:rFonts w:cs="Arial"/>
        </w:rPr>
        <w:fldChar w:fldCharType="begin"/>
      </w:r>
      <w:r w:rsidR="004E406E">
        <w:rPr>
          <w:rFonts w:cs="Arial"/>
        </w:rPr>
        <w:instrText xml:space="preserve"> REF _Ref47690580 \h </w:instrText>
      </w:r>
      <w:r w:rsidR="004E406E">
        <w:rPr>
          <w:rFonts w:cs="Arial"/>
        </w:rPr>
      </w:r>
      <w:r w:rsidR="004E406E">
        <w:rPr>
          <w:rFonts w:cs="Arial"/>
        </w:rPr>
        <w:fldChar w:fldCharType="separate"/>
      </w:r>
      <w:r w:rsidR="005B2264">
        <w:t xml:space="preserve">Abbildung </w:t>
      </w:r>
      <w:r w:rsidR="005B2264">
        <w:rPr>
          <w:noProof/>
        </w:rPr>
        <w:t>28</w:t>
      </w:r>
      <w:r w:rsidR="004E406E">
        <w:rPr>
          <w:rFonts w:cs="Arial"/>
        </w:rPr>
        <w:fldChar w:fldCharType="end"/>
      </w:r>
      <w:r w:rsidR="00736CD3">
        <w:rPr>
          <w:rFonts w:cs="Arial"/>
        </w:rPr>
        <w:t xml:space="preserve"> dargestellt: Die Datei wird importiert, </w:t>
      </w:r>
      <w:r w:rsidRPr="00E37C3E">
        <w:rPr>
          <w:rFonts w:cs="Arial"/>
        </w:rPr>
        <w:t xml:space="preserve">die Daten in der Datei werden extrahiert, der Datenteil </w:t>
      </w:r>
      <w:r w:rsidR="00E2420E">
        <w:rPr>
          <w:rFonts w:cs="Arial"/>
        </w:rPr>
        <w:t>und</w:t>
      </w:r>
      <w:r w:rsidRPr="00E37C3E">
        <w:rPr>
          <w:rFonts w:cs="Arial"/>
        </w:rPr>
        <w:t xml:space="preserve"> der Zeitstempel </w:t>
      </w:r>
      <w:r w:rsidR="00E2420E">
        <w:rPr>
          <w:rFonts w:cs="Arial"/>
        </w:rPr>
        <w:t>werden</w:t>
      </w:r>
      <w:r w:rsidRPr="00E37C3E">
        <w:rPr>
          <w:rFonts w:cs="Arial"/>
        </w:rPr>
        <w:t xml:space="preserve"> in </w:t>
      </w:r>
      <w:r w:rsidR="00E2420E">
        <w:rPr>
          <w:rFonts w:cs="Arial"/>
        </w:rPr>
        <w:t>ein</w:t>
      </w:r>
      <w:r w:rsidRPr="00E37C3E">
        <w:rPr>
          <w:rFonts w:cs="Arial"/>
        </w:rPr>
        <w:t xml:space="preserve"> Formular eingegeben, der Header wird für das Formular gestellt und das Formular wird gespeichert.</w:t>
      </w:r>
    </w:p>
    <w:p w14:paraId="66DBF28E" w14:textId="0517A4DA" w:rsidR="002115B7" w:rsidRPr="00E37C3E" w:rsidRDefault="002115B7" w:rsidP="00D42E1A">
      <w:pPr>
        <w:spacing w:line="360" w:lineRule="auto"/>
        <w:rPr>
          <w:rFonts w:cs="Arial"/>
        </w:rPr>
      </w:pPr>
      <w:r w:rsidRPr="00E37C3E">
        <w:rPr>
          <w:rFonts w:cs="Arial"/>
        </w:rPr>
        <w:t>Zuerst wird x</w:t>
      </w:r>
      <w:r w:rsidR="006A5E82">
        <w:rPr>
          <w:rFonts w:cs="Arial"/>
        </w:rPr>
        <w:t>ml2struct verwendet, um alle XML</w:t>
      </w:r>
      <w:r w:rsidRPr="00E37C3E">
        <w:rPr>
          <w:rFonts w:cs="Arial"/>
        </w:rPr>
        <w:t>-Dateien in den Ordner zu importieren,</w:t>
      </w:r>
      <w:r w:rsidR="00736CD3">
        <w:rPr>
          <w:rFonts w:cs="Arial"/>
        </w:rPr>
        <w:t xml:space="preserve"> auf den der FilePath verweist </w:t>
      </w:r>
      <w:r w:rsidRPr="00E37C3E">
        <w:rPr>
          <w:rFonts w:cs="Arial"/>
        </w:rPr>
        <w:t xml:space="preserve">und als Struktur </w:t>
      </w:r>
      <w:r w:rsidR="00736CD3">
        <w:rPr>
          <w:rFonts w:cs="Arial"/>
        </w:rPr>
        <w:t>ge</w:t>
      </w:r>
      <w:r w:rsidRPr="00E37C3E">
        <w:rPr>
          <w:rFonts w:cs="Arial"/>
        </w:rPr>
        <w:t>speicher</w:t>
      </w:r>
      <w:r w:rsidR="00736CD3">
        <w:rPr>
          <w:rFonts w:cs="Arial"/>
        </w:rPr>
        <w:t>t</w:t>
      </w:r>
      <w:r w:rsidRPr="00E37C3E">
        <w:rPr>
          <w:rFonts w:cs="Arial"/>
        </w:rPr>
        <w:t>. Dann wird j</w:t>
      </w:r>
      <w:r w:rsidR="00736CD3">
        <w:rPr>
          <w:rFonts w:cs="Arial"/>
        </w:rPr>
        <w:t>ede Struktur separat bearbeitet.</w:t>
      </w:r>
    </w:p>
    <w:p w14:paraId="68B77896" w14:textId="588D8611" w:rsidR="006A5E82" w:rsidRPr="00E37C3E" w:rsidRDefault="006A5E82" w:rsidP="00D42E1A">
      <w:pPr>
        <w:spacing w:line="360" w:lineRule="auto"/>
        <w:rPr>
          <w:rFonts w:cs="Arial"/>
        </w:rPr>
      </w:pPr>
      <w:r w:rsidRPr="00E37C3E">
        <w:rPr>
          <w:rFonts w:cs="Arial"/>
        </w:rPr>
        <w:t xml:space="preserve">Datenteil: Nachdem der Datenteil herausgenommen </w:t>
      </w:r>
      <w:r>
        <w:rPr>
          <w:rFonts w:cs="Arial"/>
        </w:rPr>
        <w:t>worden ist</w:t>
      </w:r>
      <w:r w:rsidRPr="00E37C3E">
        <w:rPr>
          <w:rFonts w:cs="Arial"/>
        </w:rPr>
        <w:t xml:space="preserve">, wird </w:t>
      </w:r>
      <w:r>
        <w:rPr>
          <w:rFonts w:cs="Arial"/>
        </w:rPr>
        <w:t>dies</w:t>
      </w:r>
      <w:r w:rsidRPr="00E37C3E">
        <w:rPr>
          <w:rFonts w:cs="Arial"/>
        </w:rPr>
        <w:t>er von eine</w:t>
      </w:r>
      <w:r>
        <w:rPr>
          <w:rFonts w:cs="Arial"/>
        </w:rPr>
        <w:t>r Zeichenfolge (string) in den</w:t>
      </w:r>
      <w:r w:rsidRPr="00E37C3E">
        <w:rPr>
          <w:rFonts w:cs="Arial"/>
        </w:rPr>
        <w:t xml:space="preserve"> </w:t>
      </w:r>
      <w:r>
        <w:rPr>
          <w:rFonts w:cs="Arial"/>
        </w:rPr>
        <w:t>Double-Datentyp</w:t>
      </w:r>
      <w:r w:rsidRPr="00E37C3E">
        <w:rPr>
          <w:rFonts w:cs="Arial"/>
        </w:rPr>
        <w:t xml:space="preserve"> konvertiert und in </w:t>
      </w:r>
      <w:r>
        <w:rPr>
          <w:rFonts w:cs="Arial"/>
        </w:rPr>
        <w:t>einem MATLAB-Formular</w:t>
      </w:r>
      <w:r w:rsidRPr="00E37C3E">
        <w:rPr>
          <w:rFonts w:cs="Arial"/>
        </w:rPr>
        <w:t xml:space="preserve"> </w:t>
      </w:r>
      <w:r w:rsidR="00E2420E">
        <w:rPr>
          <w:rFonts w:cs="Arial"/>
        </w:rPr>
        <w:t>übertragen</w:t>
      </w:r>
      <w:r w:rsidRPr="00E37C3E">
        <w:rPr>
          <w:rFonts w:cs="Arial"/>
        </w:rPr>
        <w:t>.</w:t>
      </w:r>
      <w:r>
        <w:rPr>
          <w:rFonts w:cs="Arial"/>
        </w:rPr>
        <w:t xml:space="preserve"> Die Anzahl der Spalten in der Tabelle entspricht der Anzahl der Signale (inklusiv Timestamp) in jedem Datensatz und die Anzahl der Zeilen der Anzahl der Datensätze. Nachdem der Datenteil gelesen worden ist, wird die Anzahl der Zeilen und Spalten der Tabelle automatisch festgelegt. Das heißt für verschiedene XML-Dateien braucht die Anzahl der Zeilen und Spalten der Tabelle nicht manuell geändert werden. </w:t>
      </w:r>
    </w:p>
    <w:p w14:paraId="619A08CD" w14:textId="0A3095B2" w:rsidR="006A5E82" w:rsidRPr="00E37C3E" w:rsidRDefault="006A5E82" w:rsidP="00D42E1A">
      <w:pPr>
        <w:spacing w:line="360" w:lineRule="auto"/>
        <w:rPr>
          <w:rFonts w:cs="Arial"/>
        </w:rPr>
      </w:pPr>
      <w:r w:rsidRPr="00E37C3E">
        <w:rPr>
          <w:rFonts w:cs="Arial"/>
        </w:rPr>
        <w:t xml:space="preserve">Zeitstempel: Nachdem der Zeitstempel herausgenommen </w:t>
      </w:r>
      <w:r>
        <w:rPr>
          <w:rFonts w:cs="Arial"/>
        </w:rPr>
        <w:t>worden ist</w:t>
      </w:r>
      <w:r w:rsidRPr="00E37C3E">
        <w:rPr>
          <w:rFonts w:cs="Arial"/>
        </w:rPr>
        <w:t xml:space="preserve">, wird </w:t>
      </w:r>
      <w:r>
        <w:rPr>
          <w:rFonts w:cs="Arial"/>
        </w:rPr>
        <w:t>dies</w:t>
      </w:r>
      <w:r w:rsidRPr="00E37C3E">
        <w:rPr>
          <w:rFonts w:cs="Arial"/>
        </w:rPr>
        <w:t xml:space="preserve">er von </w:t>
      </w:r>
      <w:r>
        <w:rPr>
          <w:rFonts w:cs="Arial"/>
        </w:rPr>
        <w:t xml:space="preserve">einer </w:t>
      </w:r>
      <w:r w:rsidRPr="00E37C3E">
        <w:rPr>
          <w:rFonts w:cs="Arial"/>
        </w:rPr>
        <w:t>Zeichenfolge in den Datetime-</w:t>
      </w:r>
      <w:r>
        <w:rPr>
          <w:rFonts w:cs="Arial"/>
        </w:rPr>
        <w:t>Datent</w:t>
      </w:r>
      <w:r w:rsidRPr="00E37C3E">
        <w:rPr>
          <w:rFonts w:cs="Arial"/>
        </w:rPr>
        <w:t xml:space="preserve">yp (als 'yyyy-MM-dd-HH:mm:ss.SSS' gezeigt) konvertiert und in das Formular </w:t>
      </w:r>
      <w:r>
        <w:t>eingetragen.</w:t>
      </w:r>
    </w:p>
    <w:p w14:paraId="6D509968" w14:textId="0261B693" w:rsidR="006A5E82" w:rsidRPr="00E37C3E" w:rsidRDefault="006A5E82" w:rsidP="00D42E1A">
      <w:pPr>
        <w:spacing w:line="360" w:lineRule="auto"/>
        <w:rPr>
          <w:rFonts w:cs="Arial"/>
        </w:rPr>
      </w:pPr>
      <w:r w:rsidRPr="00E37C3E">
        <w:rPr>
          <w:rFonts w:cs="Arial"/>
        </w:rPr>
        <w:t xml:space="preserve">Header: </w:t>
      </w:r>
      <w:r>
        <w:rPr>
          <w:rFonts w:cs="Arial"/>
        </w:rPr>
        <w:t xml:space="preserve">Die </w:t>
      </w:r>
      <w:r w:rsidRPr="00E37C3E">
        <w:rPr>
          <w:rFonts w:cs="Arial"/>
        </w:rPr>
        <w:t xml:space="preserve">Strukturfeldnamen werden herausgenommen und in das Formular </w:t>
      </w:r>
      <w:r>
        <w:t>als Variablennamen eingetragen.</w:t>
      </w:r>
    </w:p>
    <w:p w14:paraId="481A0B10" w14:textId="77777777" w:rsidR="006A5E82" w:rsidRDefault="006A5E82" w:rsidP="00D42E1A">
      <w:pPr>
        <w:keepNext/>
        <w:spacing w:line="360" w:lineRule="auto"/>
      </w:pPr>
      <w:r w:rsidRPr="00E37C3E">
        <w:rPr>
          <w:rFonts w:cs="Arial"/>
          <w:noProof/>
          <w:lang w:val="en-US"/>
        </w:rPr>
        <w:drawing>
          <wp:inline distT="0" distB="0" distL="0" distR="0" wp14:anchorId="40F7032F" wp14:editId="5F41E608">
            <wp:extent cx="3007251" cy="3368507"/>
            <wp:effectExtent l="0" t="0" r="3175" b="381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043636" cy="3409263"/>
                    </a:xfrm>
                    <a:prstGeom prst="rect">
                      <a:avLst/>
                    </a:prstGeom>
                    <a:noFill/>
                  </pic:spPr>
                </pic:pic>
              </a:graphicData>
            </a:graphic>
          </wp:inline>
        </w:drawing>
      </w:r>
    </w:p>
    <w:p w14:paraId="45EE4A73" w14:textId="569183D6" w:rsidR="00F231B6" w:rsidRDefault="006A5E82" w:rsidP="00E2420E">
      <w:pPr>
        <w:pStyle w:val="Beschriftung"/>
        <w:spacing w:line="360" w:lineRule="auto"/>
        <w:jc w:val="both"/>
      </w:pPr>
      <w:bookmarkStart w:id="125" w:name="_Ref47690580"/>
      <w:bookmarkStart w:id="126" w:name="_Ref47690576"/>
      <w:bookmarkStart w:id="127" w:name="_Toc48558283"/>
      <w:r>
        <w:t xml:space="preserve">Abbildung </w:t>
      </w:r>
      <w:r>
        <w:fldChar w:fldCharType="begin"/>
      </w:r>
      <w:r>
        <w:instrText xml:space="preserve"> SEQ Abbildung \* ARABIC </w:instrText>
      </w:r>
      <w:r>
        <w:fldChar w:fldCharType="separate"/>
      </w:r>
      <w:r w:rsidR="005B2264">
        <w:rPr>
          <w:noProof/>
        </w:rPr>
        <w:t>28</w:t>
      </w:r>
      <w:r>
        <w:fldChar w:fldCharType="end"/>
      </w:r>
      <w:bookmarkEnd w:id="125"/>
      <w:r>
        <w:t xml:space="preserve"> </w:t>
      </w:r>
      <w:r w:rsidRPr="00041F31">
        <w:t xml:space="preserve">Ablauf </w:t>
      </w:r>
      <w:r>
        <w:t>der Dateitypumwandlung</w:t>
      </w:r>
      <w:r w:rsidRPr="00041F31">
        <w:t xml:space="preserve"> von XML zu mat</w:t>
      </w:r>
      <w:bookmarkEnd w:id="126"/>
      <w:bookmarkEnd w:id="127"/>
    </w:p>
    <w:p w14:paraId="66E8A563" w14:textId="77777777" w:rsidR="00E2420E" w:rsidRPr="00E2420E" w:rsidRDefault="00E2420E" w:rsidP="00E2420E"/>
    <w:p w14:paraId="37078678" w14:textId="77777777" w:rsidR="00C74816" w:rsidRPr="00343282" w:rsidRDefault="00C74816" w:rsidP="00D42E1A">
      <w:pPr>
        <w:pStyle w:val="berschrift3"/>
        <w:rPr>
          <w:rFonts w:cs="Arial"/>
          <w:lang w:val="de-DE"/>
        </w:rPr>
      </w:pPr>
      <w:bookmarkStart w:id="128" w:name="_Toc48558542"/>
      <w:r w:rsidRPr="00343282">
        <w:rPr>
          <w:rFonts w:cs="Arial"/>
          <w:lang w:val="de-DE"/>
        </w:rPr>
        <w:t>5.6.2 binär Dateien verwenden</w:t>
      </w:r>
      <w:bookmarkEnd w:id="128"/>
    </w:p>
    <w:p w14:paraId="36BE76D9" w14:textId="77777777" w:rsidR="00C74816" w:rsidRPr="00A27DA7" w:rsidRDefault="00C74816" w:rsidP="00D42E1A">
      <w:pPr>
        <w:spacing w:line="360" w:lineRule="auto"/>
      </w:pPr>
    </w:p>
    <w:p w14:paraId="3A7854B5" w14:textId="77777777" w:rsidR="00C74816" w:rsidRDefault="00C74816" w:rsidP="00D42E1A">
      <w:pPr>
        <w:spacing w:line="360" w:lineRule="auto"/>
        <w:rPr>
          <w:rFonts w:cs="Arial"/>
        </w:rPr>
      </w:pPr>
      <w:r>
        <w:t>Um Daten aus einer Binärdatei weiterverarbeiten zu können, werden diese in eine mat-Datei konvertiert.</w:t>
      </w:r>
    </w:p>
    <w:p w14:paraId="302A2600" w14:textId="77777777" w:rsidR="006E7CE3" w:rsidRDefault="00C74816" w:rsidP="00D42E1A">
      <w:pPr>
        <w:spacing w:line="360" w:lineRule="auto"/>
        <w:rPr>
          <w:rFonts w:cs="Arial"/>
          <w:b/>
        </w:rPr>
      </w:pPr>
      <w:r w:rsidRPr="00C74816">
        <w:rPr>
          <w:rFonts w:cs="Arial"/>
          <w:b/>
        </w:rPr>
        <w:t xml:space="preserve">Aufbau </w:t>
      </w:r>
      <w:r w:rsidR="006E7CE3" w:rsidRPr="006E7CE3">
        <w:rPr>
          <w:rFonts w:cs="Arial"/>
          <w:b/>
        </w:rPr>
        <w:t xml:space="preserve">Dateitypumwandlung </w:t>
      </w:r>
    </w:p>
    <w:p w14:paraId="1CFCE2B5" w14:textId="143E11C3" w:rsidR="00C74816" w:rsidRPr="00E37C3E" w:rsidRDefault="00C74816" w:rsidP="00D42E1A">
      <w:pPr>
        <w:spacing w:line="360" w:lineRule="auto"/>
        <w:rPr>
          <w:rFonts w:cs="Arial"/>
        </w:rPr>
      </w:pPr>
      <w:r w:rsidRPr="00E37C3E">
        <w:rPr>
          <w:rFonts w:cs="Arial"/>
        </w:rPr>
        <w:t>Das C ++ - Programm erstellt zwei Dateitypen</w:t>
      </w:r>
      <w:r w:rsidR="006E7CE3">
        <w:rPr>
          <w:rFonts w:cs="Arial"/>
        </w:rPr>
        <w:t>,</w:t>
      </w:r>
      <w:r w:rsidR="006E7CE3" w:rsidRPr="006E7CE3">
        <w:rPr>
          <w:rFonts w:cs="Arial"/>
        </w:rPr>
        <w:t xml:space="preserve"> </w:t>
      </w:r>
      <w:r w:rsidR="006E7CE3" w:rsidRPr="00E37C3E">
        <w:rPr>
          <w:rFonts w:cs="Arial"/>
        </w:rPr>
        <w:t>Daten-Datei</w:t>
      </w:r>
      <w:r w:rsidR="006E7CE3">
        <w:rPr>
          <w:rFonts w:cs="Arial"/>
        </w:rPr>
        <w:t xml:space="preserve"> und </w:t>
      </w:r>
      <w:r w:rsidR="006E7CE3" w:rsidRPr="00E37C3E">
        <w:rPr>
          <w:rFonts w:cs="Arial"/>
        </w:rPr>
        <w:t>Title-Datei</w:t>
      </w:r>
      <w:r w:rsidRPr="00E37C3E">
        <w:rPr>
          <w:rFonts w:cs="Arial"/>
        </w:rPr>
        <w:t>, die separat verarbeitet werden</w:t>
      </w:r>
      <w:r w:rsidR="006E7CE3">
        <w:rPr>
          <w:rFonts w:cs="Arial" w:hint="eastAsia"/>
        </w:rPr>
        <w:t>.</w:t>
      </w:r>
      <w:r w:rsidR="00A0121E" w:rsidRPr="00A0121E">
        <w:rPr>
          <w:rFonts w:cs="Arial"/>
        </w:rPr>
        <w:t xml:space="preserve"> </w:t>
      </w:r>
      <w:r w:rsidR="00A0121E">
        <w:rPr>
          <w:rFonts w:cs="Arial"/>
        </w:rPr>
        <w:t>Der Ablauf des</w:t>
      </w:r>
      <w:r w:rsidR="00A0121E" w:rsidRPr="00E37C3E">
        <w:rPr>
          <w:rFonts w:cs="Arial"/>
        </w:rPr>
        <w:t xml:space="preserve"> Konvertieren</w:t>
      </w:r>
      <w:r w:rsidR="00A0121E">
        <w:rPr>
          <w:rFonts w:cs="Arial"/>
        </w:rPr>
        <w:t>s</w:t>
      </w:r>
      <w:r w:rsidR="00A0121E" w:rsidRPr="00E37C3E">
        <w:rPr>
          <w:rFonts w:cs="Arial"/>
        </w:rPr>
        <w:t xml:space="preserve"> </w:t>
      </w:r>
      <w:r w:rsidR="00A0121E">
        <w:rPr>
          <w:rFonts w:cs="Arial"/>
        </w:rPr>
        <w:t>d</w:t>
      </w:r>
      <w:r w:rsidR="00A0121E" w:rsidRPr="00E37C3E">
        <w:rPr>
          <w:rFonts w:cs="Arial"/>
        </w:rPr>
        <w:t xml:space="preserve">er </w:t>
      </w:r>
      <w:r w:rsidR="00A0121E">
        <w:rPr>
          <w:rFonts w:cs="Arial"/>
        </w:rPr>
        <w:t>Daten</w:t>
      </w:r>
      <w:r w:rsidR="00A0121E" w:rsidRPr="00E37C3E">
        <w:rPr>
          <w:rFonts w:cs="Arial"/>
        </w:rPr>
        <w:t>-Datei</w:t>
      </w:r>
      <w:r w:rsidR="00A0121E">
        <w:rPr>
          <w:rFonts w:cs="Arial"/>
        </w:rPr>
        <w:t xml:space="preserve"> und </w:t>
      </w:r>
      <w:r w:rsidR="00A0121E" w:rsidRPr="00E37C3E">
        <w:rPr>
          <w:rFonts w:cs="Arial"/>
        </w:rPr>
        <w:t xml:space="preserve">Title-Datei in </w:t>
      </w:r>
      <w:r w:rsidR="00A0121E">
        <w:rPr>
          <w:rFonts w:cs="Arial"/>
        </w:rPr>
        <w:t>die</w:t>
      </w:r>
      <w:r w:rsidR="00A0121E" w:rsidRPr="00E37C3E">
        <w:rPr>
          <w:rFonts w:cs="Arial"/>
        </w:rPr>
        <w:t xml:space="preserve"> mat-Datei</w:t>
      </w:r>
      <w:r w:rsidR="00A0121E">
        <w:rPr>
          <w:rFonts w:cs="Arial"/>
        </w:rPr>
        <w:t>en</w:t>
      </w:r>
      <w:r w:rsidR="00A0121E" w:rsidRPr="00E37C3E">
        <w:rPr>
          <w:rFonts w:cs="Arial"/>
        </w:rPr>
        <w:t xml:space="preserve"> </w:t>
      </w:r>
      <w:r w:rsidR="00A0121E">
        <w:rPr>
          <w:rFonts w:cs="Arial"/>
        </w:rPr>
        <w:t xml:space="preserve">ist wie in </w:t>
      </w:r>
      <w:r w:rsidR="00A0121E">
        <w:rPr>
          <w:rFonts w:cs="Arial"/>
        </w:rPr>
        <w:fldChar w:fldCharType="begin"/>
      </w:r>
      <w:r w:rsidR="00A0121E">
        <w:rPr>
          <w:rFonts w:cs="Arial"/>
        </w:rPr>
        <w:instrText xml:space="preserve"> REF _Ref48044803 \h </w:instrText>
      </w:r>
      <w:r w:rsidR="00A0121E">
        <w:rPr>
          <w:rFonts w:cs="Arial"/>
        </w:rPr>
      </w:r>
      <w:r w:rsidR="00A0121E">
        <w:rPr>
          <w:rFonts w:cs="Arial"/>
        </w:rPr>
        <w:fldChar w:fldCharType="separate"/>
      </w:r>
      <w:r w:rsidR="005B2264">
        <w:t xml:space="preserve">Abbildung </w:t>
      </w:r>
      <w:r w:rsidR="005B2264">
        <w:rPr>
          <w:noProof/>
        </w:rPr>
        <w:t>29</w:t>
      </w:r>
      <w:r w:rsidR="00A0121E">
        <w:rPr>
          <w:rFonts w:cs="Arial"/>
        </w:rPr>
        <w:fldChar w:fldCharType="end"/>
      </w:r>
      <w:r w:rsidR="00A0121E">
        <w:rPr>
          <w:rFonts w:cs="Arial"/>
        </w:rPr>
        <w:t xml:space="preserve"> dargestellt.</w:t>
      </w:r>
    </w:p>
    <w:p w14:paraId="2C91EF54" w14:textId="11A4A127" w:rsidR="00C74816" w:rsidRDefault="00C74816" w:rsidP="00D42E1A">
      <w:pPr>
        <w:spacing w:line="360" w:lineRule="auto"/>
        <w:rPr>
          <w:rFonts w:cs="Arial"/>
        </w:rPr>
      </w:pPr>
      <w:r w:rsidRPr="00E37C3E">
        <w:rPr>
          <w:rFonts w:cs="Arial"/>
        </w:rPr>
        <w:t xml:space="preserve">Daten-Datei: Da die Daten in dieser Datei </w:t>
      </w:r>
      <w:r w:rsidR="006E7CE3">
        <w:t>vom Datentyp 8-Bit-Double</w:t>
      </w:r>
      <w:r w:rsidR="006E7CE3" w:rsidRPr="00E37C3E">
        <w:rPr>
          <w:rFonts w:cs="Arial"/>
        </w:rPr>
        <w:t xml:space="preserve"> </w:t>
      </w:r>
      <w:r w:rsidRPr="00E37C3E">
        <w:rPr>
          <w:rFonts w:cs="Arial"/>
        </w:rPr>
        <w:t xml:space="preserve">sind und in binärer Form </w:t>
      </w:r>
      <w:r w:rsidR="006E7CE3" w:rsidRPr="006E7CE3">
        <w:rPr>
          <w:rFonts w:cs="Arial"/>
        </w:rPr>
        <w:t>ohne Trennzeichen angeordnet</w:t>
      </w:r>
      <w:r w:rsidR="006E7CE3">
        <w:rPr>
          <w:rFonts w:cs="Arial"/>
        </w:rPr>
        <w:t xml:space="preserve"> </w:t>
      </w:r>
      <w:r w:rsidRPr="00E37C3E">
        <w:rPr>
          <w:rFonts w:cs="Arial"/>
        </w:rPr>
        <w:t>sind, werden di</w:t>
      </w:r>
      <w:r w:rsidR="006E7CE3">
        <w:rPr>
          <w:rFonts w:cs="Arial"/>
        </w:rPr>
        <w:t>es</w:t>
      </w:r>
      <w:r w:rsidRPr="00E37C3E">
        <w:rPr>
          <w:rFonts w:cs="Arial"/>
        </w:rPr>
        <w:t>e Daten über den Befehl „fread“ in ein Array mit benutzerdefinierter Größe eingelesen. Jede Zeile des Arrays ist ein Datensatz und die erste Spalte ist d</w:t>
      </w:r>
      <w:r w:rsidR="006E7CE3">
        <w:rPr>
          <w:rFonts w:cs="Arial"/>
        </w:rPr>
        <w:t>er</w:t>
      </w:r>
      <w:r w:rsidRPr="00E37C3E">
        <w:rPr>
          <w:rFonts w:cs="Arial"/>
        </w:rPr>
        <w:t xml:space="preserve"> Zeitstempel. </w:t>
      </w:r>
      <w:r>
        <w:rPr>
          <w:rFonts w:cs="Arial"/>
        </w:rPr>
        <w:t xml:space="preserve">Im Gegensatz zur </w:t>
      </w:r>
      <w:r w:rsidR="006E7CE3">
        <w:t>Dateitypumwandlung</w:t>
      </w:r>
      <w:r w:rsidR="006E7CE3">
        <w:rPr>
          <w:rFonts w:cs="Arial"/>
        </w:rPr>
        <w:t xml:space="preserve"> </w:t>
      </w:r>
      <w:r w:rsidR="006E7CE3">
        <w:t>von einer XML-Datei in eine mat-Datei</w:t>
      </w:r>
      <w:r w:rsidR="006E7CE3">
        <w:rPr>
          <w:rFonts w:cs="Arial"/>
        </w:rPr>
        <w:t xml:space="preserve"> </w:t>
      </w:r>
      <w:r>
        <w:rPr>
          <w:rFonts w:cs="Arial"/>
        </w:rPr>
        <w:t>wird die Anzahl der Zeilen und Spalten des Arrays nicht automatisch e</w:t>
      </w:r>
      <w:r w:rsidR="006E7CE3">
        <w:rPr>
          <w:rFonts w:cs="Arial"/>
        </w:rPr>
        <w:t>rkannt</w:t>
      </w:r>
      <w:r>
        <w:rPr>
          <w:rFonts w:cs="Arial"/>
        </w:rPr>
        <w:t xml:space="preserve">. Bei </w:t>
      </w:r>
      <w:r w:rsidR="006E7CE3">
        <w:rPr>
          <w:rFonts w:cs="Arial"/>
        </w:rPr>
        <w:t>Binärd</w:t>
      </w:r>
      <w:r>
        <w:rPr>
          <w:rFonts w:cs="Arial"/>
        </w:rPr>
        <w:t xml:space="preserve">ateien mit unterschiedlicher Anzahl von Signalen und Datensätzen muss die Anzahl der Zeilen und Spalten des Arrays manuell </w:t>
      </w:r>
      <w:r w:rsidR="006E7CE3">
        <w:rPr>
          <w:rFonts w:cs="Arial"/>
        </w:rPr>
        <w:t xml:space="preserve">im Programm </w:t>
      </w:r>
      <w:r>
        <w:rPr>
          <w:rFonts w:cs="Arial"/>
        </w:rPr>
        <w:t xml:space="preserve">eingegeben werden. </w:t>
      </w:r>
      <w:r w:rsidR="006E7CE3" w:rsidRPr="006E7CE3">
        <w:rPr>
          <w:rFonts w:cs="Arial"/>
        </w:rPr>
        <w:t>Dieses Array</w:t>
      </w:r>
      <w:r w:rsidR="006E7CE3">
        <w:rPr>
          <w:rFonts w:cs="Arial"/>
        </w:rPr>
        <w:t xml:space="preserve"> wird in ein Formular umgesetzt</w:t>
      </w:r>
      <w:r>
        <w:rPr>
          <w:rFonts w:cs="Arial"/>
        </w:rPr>
        <w:t>.</w:t>
      </w:r>
    </w:p>
    <w:p w14:paraId="1BAB70B2" w14:textId="65916BB8" w:rsidR="00A0121E" w:rsidRDefault="00C74816" w:rsidP="00D42E1A">
      <w:pPr>
        <w:spacing w:line="360" w:lineRule="auto"/>
        <w:rPr>
          <w:rFonts w:cs="Arial"/>
        </w:rPr>
      </w:pPr>
      <w:r w:rsidRPr="00E37C3E">
        <w:rPr>
          <w:rFonts w:cs="Arial"/>
        </w:rPr>
        <w:t xml:space="preserve">Der Zeitstempel in </w:t>
      </w:r>
      <w:r w:rsidR="00A0121E">
        <w:t>der ersten Spalte</w:t>
      </w:r>
      <w:r w:rsidR="00A0121E" w:rsidRPr="00E37C3E">
        <w:rPr>
          <w:rFonts w:cs="Arial"/>
        </w:rPr>
        <w:t xml:space="preserve"> </w:t>
      </w:r>
      <w:r w:rsidRPr="00E37C3E">
        <w:rPr>
          <w:rFonts w:cs="Arial"/>
        </w:rPr>
        <w:t xml:space="preserve">wird über den Befehl „datetime“ in ein Standardzeitformat „Datetime“ (als 'yyyy-MM-dd-HH:mm:ss.SSS' gezeigt) konvertiert. Es ist zu beachten, dass nur MATLAB 2018 und spätere Versionen diese Zeitstempelkonvertierung unterstützen. </w:t>
      </w:r>
      <w:r w:rsidR="00A0121E">
        <w:t>Anschließend wird der Zeitstempel der ersten Spalte des Formulars vom Daten-Array eingetragen.</w:t>
      </w:r>
    </w:p>
    <w:p w14:paraId="5E56BB81" w14:textId="3C799683" w:rsidR="00C74816" w:rsidRPr="00E37C3E" w:rsidRDefault="00C74816" w:rsidP="00D42E1A">
      <w:pPr>
        <w:spacing w:line="360" w:lineRule="auto"/>
        <w:rPr>
          <w:rFonts w:cs="Arial"/>
        </w:rPr>
      </w:pPr>
      <w:r w:rsidRPr="00E37C3E">
        <w:rPr>
          <w:rFonts w:cs="Arial"/>
        </w:rPr>
        <w:t xml:space="preserve">Title-Datei: </w:t>
      </w:r>
      <w:r w:rsidR="00C06814">
        <w:rPr>
          <w:rFonts w:cs="Arial"/>
        </w:rPr>
        <w:t xml:space="preserve">Die </w:t>
      </w:r>
      <w:r w:rsidR="00A0121E">
        <w:rPr>
          <w:rFonts w:cs="Arial"/>
        </w:rPr>
        <w:t>Title</w:t>
      </w:r>
      <w:r w:rsidRPr="00E37C3E">
        <w:rPr>
          <w:rFonts w:cs="Arial"/>
        </w:rPr>
        <w:t xml:space="preserve">namen </w:t>
      </w:r>
      <w:r w:rsidR="00A0121E">
        <w:rPr>
          <w:rFonts w:cs="Arial"/>
        </w:rPr>
        <w:t xml:space="preserve">von der </w:t>
      </w:r>
      <w:r w:rsidR="00A0121E" w:rsidRPr="00E37C3E">
        <w:rPr>
          <w:rFonts w:cs="Arial"/>
        </w:rPr>
        <w:t xml:space="preserve">Title-Datei </w:t>
      </w:r>
      <w:r w:rsidRPr="00E37C3E">
        <w:rPr>
          <w:rFonts w:cs="Arial"/>
        </w:rPr>
        <w:t xml:space="preserve">werden herausgenommen und in das </w:t>
      </w:r>
      <w:r w:rsidR="00A0121E">
        <w:t>Formular als Variablen-Name eingetragen.</w:t>
      </w:r>
    </w:p>
    <w:p w14:paraId="40642712" w14:textId="77777777" w:rsidR="00C74816" w:rsidRDefault="00C74816" w:rsidP="00D42E1A">
      <w:pPr>
        <w:keepNext/>
        <w:spacing w:line="360" w:lineRule="auto"/>
      </w:pPr>
      <w:r w:rsidRPr="00E37C3E">
        <w:rPr>
          <w:rFonts w:cs="Arial"/>
          <w:noProof/>
          <w:lang w:val="en-US"/>
        </w:rPr>
        <w:drawing>
          <wp:inline distT="0" distB="0" distL="0" distR="0" wp14:anchorId="56F59976" wp14:editId="270D23C7">
            <wp:extent cx="4615849" cy="242878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638053" cy="2440469"/>
                    </a:xfrm>
                    <a:prstGeom prst="rect">
                      <a:avLst/>
                    </a:prstGeom>
                    <a:noFill/>
                  </pic:spPr>
                </pic:pic>
              </a:graphicData>
            </a:graphic>
          </wp:inline>
        </w:drawing>
      </w:r>
    </w:p>
    <w:p w14:paraId="5D3BA3E5" w14:textId="3218979C" w:rsidR="00C74816" w:rsidRDefault="00C74816" w:rsidP="00D42E1A">
      <w:pPr>
        <w:pStyle w:val="Kommentartext"/>
        <w:spacing w:line="360" w:lineRule="auto"/>
      </w:pPr>
      <w:bookmarkStart w:id="129" w:name="_Ref48044803"/>
      <w:bookmarkStart w:id="130" w:name="_Toc48558284"/>
      <w:r>
        <w:t xml:space="preserve">Abbildung </w:t>
      </w:r>
      <w:r>
        <w:fldChar w:fldCharType="begin"/>
      </w:r>
      <w:r>
        <w:instrText xml:space="preserve"> SEQ Abbildung \* ARABIC </w:instrText>
      </w:r>
      <w:r>
        <w:fldChar w:fldCharType="separate"/>
      </w:r>
      <w:r w:rsidR="005B2264">
        <w:rPr>
          <w:noProof/>
        </w:rPr>
        <w:t>29</w:t>
      </w:r>
      <w:r>
        <w:fldChar w:fldCharType="end"/>
      </w:r>
      <w:bookmarkEnd w:id="129"/>
      <w:r>
        <w:t xml:space="preserve"> </w:t>
      </w:r>
      <w:r w:rsidRPr="00596549">
        <w:t xml:space="preserve">Ablauf </w:t>
      </w:r>
      <w:r>
        <w:t xml:space="preserve">der Dateitypumwandlung </w:t>
      </w:r>
      <w:r w:rsidRPr="00596549">
        <w:t>von binär zu mat</w:t>
      </w:r>
      <w:bookmarkEnd w:id="130"/>
    </w:p>
    <w:p w14:paraId="3EF0EDB6" w14:textId="77777777" w:rsidR="00E958E5" w:rsidRPr="00C74816" w:rsidRDefault="00E958E5" w:rsidP="00D42E1A">
      <w:pPr>
        <w:pStyle w:val="Kommentartext"/>
        <w:spacing w:line="360" w:lineRule="auto"/>
      </w:pPr>
    </w:p>
    <w:p w14:paraId="540B7789" w14:textId="6E20DB95" w:rsidR="00C74816" w:rsidRPr="00E37C3E" w:rsidRDefault="00C74816" w:rsidP="00D42E1A">
      <w:pPr>
        <w:spacing w:line="360" w:lineRule="auto"/>
        <w:rPr>
          <w:rFonts w:eastAsiaTheme="majorEastAsia" w:cs="Arial"/>
          <w:sz w:val="32"/>
          <w:szCs w:val="32"/>
        </w:rPr>
      </w:pPr>
      <w:r>
        <w:rPr>
          <w:rFonts w:cs="Arial"/>
        </w:rPr>
        <w:t xml:space="preserve">Abschließend </w:t>
      </w:r>
      <w:r w:rsidRPr="00E37C3E">
        <w:rPr>
          <w:rFonts w:cs="Arial"/>
        </w:rPr>
        <w:t xml:space="preserve">wird </w:t>
      </w:r>
      <w:r>
        <w:rPr>
          <w:rFonts w:cs="Arial"/>
        </w:rPr>
        <w:t>d</w:t>
      </w:r>
      <w:r w:rsidRPr="00E37C3E">
        <w:rPr>
          <w:rFonts w:cs="Arial"/>
        </w:rPr>
        <w:t>as Formular</w:t>
      </w:r>
      <w:r>
        <w:rPr>
          <w:rFonts w:cs="Arial"/>
        </w:rPr>
        <w:t xml:space="preserve"> in </w:t>
      </w:r>
      <w:r w:rsidR="00C06814">
        <w:rPr>
          <w:rFonts w:cs="Arial"/>
        </w:rPr>
        <w:t xml:space="preserve">der </w:t>
      </w:r>
      <w:r>
        <w:rPr>
          <w:rFonts w:cs="Arial"/>
        </w:rPr>
        <w:t>mat-Datei</w:t>
      </w:r>
      <w:r w:rsidRPr="00E37C3E">
        <w:rPr>
          <w:rFonts w:cs="Arial"/>
        </w:rPr>
        <w:t xml:space="preserve"> gespeichert.</w:t>
      </w:r>
    </w:p>
    <w:p w14:paraId="72DC91CE" w14:textId="77777777" w:rsidR="00F231B6" w:rsidRDefault="00F231B6" w:rsidP="00D42E1A">
      <w:pPr>
        <w:pStyle w:val="berschrift1"/>
        <w:rPr>
          <w:rFonts w:cs="Arial"/>
        </w:rPr>
        <w:sectPr w:rsidR="00F231B6" w:rsidSect="005504DF">
          <w:headerReference w:type="default" r:id="rId69"/>
          <w:pgSz w:w="12240" w:h="15840"/>
          <w:pgMar w:top="1411" w:right="850" w:bottom="1411" w:left="1987" w:header="706" w:footer="706" w:gutter="0"/>
          <w:cols w:space="708"/>
          <w:docGrid w:linePitch="360"/>
        </w:sectPr>
      </w:pPr>
    </w:p>
    <w:p w14:paraId="59A52CBA" w14:textId="274A9255" w:rsidR="00D33DB1" w:rsidRDefault="005826D3" w:rsidP="00D42E1A">
      <w:pPr>
        <w:pStyle w:val="berschrift1"/>
        <w:rPr>
          <w:rFonts w:cs="Arial"/>
        </w:rPr>
      </w:pPr>
      <w:bookmarkStart w:id="131" w:name="_Toc48558543"/>
      <w:r>
        <w:rPr>
          <w:rFonts w:cs="Arial"/>
        </w:rPr>
        <w:t>6</w:t>
      </w:r>
      <w:r w:rsidR="00D33DB1" w:rsidRPr="00E37C3E">
        <w:rPr>
          <w:rFonts w:cs="Arial"/>
        </w:rPr>
        <w:t xml:space="preserve"> Testaufbau</w:t>
      </w:r>
      <w:bookmarkEnd w:id="131"/>
    </w:p>
    <w:p w14:paraId="31E55784" w14:textId="77777777" w:rsidR="00D33DB1" w:rsidRPr="00D33DB1" w:rsidRDefault="00D33DB1" w:rsidP="00D42E1A">
      <w:pPr>
        <w:spacing w:line="360" w:lineRule="auto"/>
      </w:pPr>
    </w:p>
    <w:p w14:paraId="30B1C4D9" w14:textId="3E2F5C01" w:rsidR="00D33DB1" w:rsidRDefault="005454CA" w:rsidP="00D42E1A">
      <w:pPr>
        <w:spacing w:line="360" w:lineRule="auto"/>
        <w:rPr>
          <w:rFonts w:cs="Arial"/>
        </w:rPr>
      </w:pPr>
      <w:r>
        <w:t>Die entwickelten Data-Logging-Funktionen werden an einer Testumgebung untersucht. Der Testprozess und die Testergebnisse werden in diesem Kapitel beschrieben.</w:t>
      </w:r>
    </w:p>
    <w:p w14:paraId="618AF548" w14:textId="4C7C7A33" w:rsidR="00A27DA7" w:rsidRPr="00E37C3E" w:rsidRDefault="00A27DA7" w:rsidP="00D42E1A">
      <w:pPr>
        <w:spacing w:line="360" w:lineRule="auto"/>
        <w:rPr>
          <w:rFonts w:cs="Arial"/>
        </w:rPr>
      </w:pPr>
    </w:p>
    <w:p w14:paraId="75A11919" w14:textId="77777777" w:rsidR="005454CA" w:rsidRDefault="005454CA" w:rsidP="00D42E1A">
      <w:pPr>
        <w:pStyle w:val="berschrift2"/>
        <w:rPr>
          <w:rFonts w:cs="Arial"/>
        </w:rPr>
      </w:pPr>
      <w:bookmarkStart w:id="132" w:name="_Toc48558544"/>
      <w:r w:rsidRPr="00E37C3E">
        <w:rPr>
          <w:rFonts w:cs="Arial"/>
        </w:rPr>
        <w:t>6.1 Versuchsaufbau</w:t>
      </w:r>
      <w:bookmarkEnd w:id="132"/>
    </w:p>
    <w:p w14:paraId="404CC9F2" w14:textId="77777777" w:rsidR="005454CA" w:rsidRPr="00A27DA7" w:rsidRDefault="005454CA" w:rsidP="00D42E1A">
      <w:pPr>
        <w:spacing w:line="360" w:lineRule="auto"/>
      </w:pPr>
    </w:p>
    <w:p w14:paraId="5CEC23A7" w14:textId="611445B0" w:rsidR="005454CA" w:rsidRPr="00E37C3E" w:rsidRDefault="005454CA" w:rsidP="00D42E1A">
      <w:pPr>
        <w:spacing w:line="360" w:lineRule="auto"/>
        <w:rPr>
          <w:rFonts w:cs="Arial"/>
        </w:rPr>
      </w:pPr>
      <w:r w:rsidRPr="00E37C3E">
        <w:rPr>
          <w:rFonts w:cs="Arial"/>
        </w:rPr>
        <w:t xml:space="preserve">Der Versuchsaufbau ist </w:t>
      </w:r>
      <w:r>
        <w:rPr>
          <w:rFonts w:cs="Arial"/>
        </w:rPr>
        <w:t xml:space="preserve">in </w:t>
      </w:r>
      <w:r>
        <w:rPr>
          <w:rFonts w:cs="Arial"/>
        </w:rPr>
        <w:fldChar w:fldCharType="begin"/>
      </w:r>
      <w:r>
        <w:rPr>
          <w:rFonts w:cs="Arial"/>
        </w:rPr>
        <w:instrText xml:space="preserve"> REF _Ref48045717 \h </w:instrText>
      </w:r>
      <w:r>
        <w:rPr>
          <w:rFonts w:cs="Arial"/>
        </w:rPr>
      </w:r>
      <w:r>
        <w:rPr>
          <w:rFonts w:cs="Arial"/>
        </w:rPr>
        <w:fldChar w:fldCharType="separate"/>
      </w:r>
      <w:r w:rsidR="005B2264">
        <w:t xml:space="preserve">Abbildung </w:t>
      </w:r>
      <w:r w:rsidR="005B2264">
        <w:rPr>
          <w:noProof/>
        </w:rPr>
        <w:t>30</w:t>
      </w:r>
      <w:r>
        <w:rPr>
          <w:rFonts w:cs="Arial"/>
        </w:rPr>
        <w:fldChar w:fldCharType="end"/>
      </w:r>
      <w:r w:rsidRPr="00E37C3E">
        <w:rPr>
          <w:rFonts w:cs="Arial"/>
        </w:rPr>
        <w:t xml:space="preserve"> dargestellt. Die </w:t>
      </w:r>
      <w:r w:rsidR="00C06814">
        <w:t>aufzuzeichnenden</w:t>
      </w:r>
      <w:r w:rsidR="00C06814" w:rsidRPr="00E37C3E">
        <w:rPr>
          <w:rFonts w:cs="Arial"/>
        </w:rPr>
        <w:t xml:space="preserve"> </w:t>
      </w:r>
      <w:r w:rsidRPr="00E37C3E">
        <w:rPr>
          <w:rFonts w:cs="Arial"/>
        </w:rPr>
        <w:t>Variable wird aus dem von Simulink generierten Modul e</w:t>
      </w:r>
      <w:r>
        <w:rPr>
          <w:rFonts w:cs="Arial"/>
        </w:rPr>
        <w:t xml:space="preserve">rhalten </w:t>
      </w:r>
      <w:r w:rsidRPr="00E37C3E">
        <w:rPr>
          <w:rFonts w:cs="Arial"/>
        </w:rPr>
        <w:t xml:space="preserve">und die Werte der Variablen durch </w:t>
      </w:r>
      <w:r w:rsidR="00C06814">
        <w:rPr>
          <w:rFonts w:cs="Arial"/>
        </w:rPr>
        <w:t xml:space="preserve">die </w:t>
      </w:r>
      <w:r w:rsidRPr="00E37C3E">
        <w:rPr>
          <w:rFonts w:cs="Arial"/>
        </w:rPr>
        <w:t>Logging-Funktionalität in der XML-Datei aufgezeichnet. Dann wird d</w:t>
      </w:r>
      <w:r>
        <w:rPr>
          <w:rFonts w:cs="Arial"/>
        </w:rPr>
        <w:t>ie XML-Datei</w:t>
      </w:r>
      <w:r w:rsidRPr="00E37C3E">
        <w:rPr>
          <w:rFonts w:cs="Arial"/>
        </w:rPr>
        <w:t xml:space="preserve"> durch die </w:t>
      </w:r>
      <w:r>
        <w:t xml:space="preserve">in Kapitel </w:t>
      </w:r>
      <w:r>
        <w:fldChar w:fldCharType="begin"/>
      </w:r>
      <w:r>
        <w:instrText xml:space="preserve"> REF _Ref48045805 \h </w:instrText>
      </w:r>
      <w:r>
        <w:fldChar w:fldCharType="separate"/>
      </w:r>
      <w:r w:rsidR="00931DF0">
        <w:rPr>
          <w:rFonts w:cs="Arial"/>
        </w:rPr>
        <w:t>5.6</w:t>
      </w:r>
      <w:r>
        <w:fldChar w:fldCharType="end"/>
      </w:r>
      <w:r>
        <w:t xml:space="preserve"> beschriebene</w:t>
      </w:r>
      <w:r w:rsidRPr="00E37C3E">
        <w:rPr>
          <w:rFonts w:cs="Arial"/>
        </w:rPr>
        <w:t xml:space="preserve"> </w:t>
      </w:r>
      <w:r>
        <w:t>Dateikonvertierung</w:t>
      </w:r>
      <w:r w:rsidRPr="00E37C3E">
        <w:rPr>
          <w:rFonts w:cs="Arial"/>
        </w:rPr>
        <w:t xml:space="preserve"> </w:t>
      </w:r>
      <w:r>
        <w:rPr>
          <w:rFonts w:cs="Arial"/>
        </w:rPr>
        <w:t xml:space="preserve">in </w:t>
      </w:r>
      <w:r w:rsidR="00C06814">
        <w:rPr>
          <w:rFonts w:cs="Arial"/>
        </w:rPr>
        <w:t xml:space="preserve">eine </w:t>
      </w:r>
      <w:r w:rsidRPr="00E37C3E">
        <w:rPr>
          <w:rFonts w:cs="Arial"/>
        </w:rPr>
        <w:t xml:space="preserve">mat-Datei mit einem Formularformat </w:t>
      </w:r>
      <w:r>
        <w:t>umgewandelt</w:t>
      </w:r>
      <w:r w:rsidRPr="00E37C3E">
        <w:rPr>
          <w:rFonts w:cs="Arial"/>
        </w:rPr>
        <w:t>. Diese mat-Datei wird zur Datenanalyse in Matlab importiert.</w:t>
      </w:r>
    </w:p>
    <w:p w14:paraId="6A20963B" w14:textId="77777777" w:rsidR="005454CA" w:rsidRDefault="005454CA" w:rsidP="00D42E1A">
      <w:pPr>
        <w:keepNext/>
        <w:spacing w:line="360" w:lineRule="auto"/>
      </w:pPr>
      <w:r w:rsidRPr="00E37C3E">
        <w:rPr>
          <w:rFonts w:cs="Arial"/>
          <w:noProof/>
          <w:lang w:val="en-US"/>
        </w:rPr>
        <w:drawing>
          <wp:inline distT="0" distB="0" distL="0" distR="0" wp14:anchorId="38A63F83" wp14:editId="5CDF67DE">
            <wp:extent cx="1809241" cy="2310480"/>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825529" cy="2331280"/>
                    </a:xfrm>
                    <a:prstGeom prst="rect">
                      <a:avLst/>
                    </a:prstGeom>
                    <a:noFill/>
                  </pic:spPr>
                </pic:pic>
              </a:graphicData>
            </a:graphic>
          </wp:inline>
        </w:drawing>
      </w:r>
    </w:p>
    <w:p w14:paraId="7A9773CD" w14:textId="29FFED0F" w:rsidR="005454CA" w:rsidRDefault="005454CA" w:rsidP="00D42E1A">
      <w:pPr>
        <w:pStyle w:val="Beschriftung"/>
        <w:spacing w:line="360" w:lineRule="auto"/>
        <w:jc w:val="both"/>
        <w:rPr>
          <w:rFonts w:cs="Arial"/>
        </w:rPr>
      </w:pPr>
      <w:bookmarkStart w:id="133" w:name="_Ref48045717"/>
      <w:bookmarkStart w:id="134" w:name="_Toc48558285"/>
      <w:r>
        <w:t xml:space="preserve">Abbildung </w:t>
      </w:r>
      <w:r>
        <w:fldChar w:fldCharType="begin"/>
      </w:r>
      <w:r>
        <w:instrText xml:space="preserve"> SEQ Abbildung \* ARABIC </w:instrText>
      </w:r>
      <w:r>
        <w:fldChar w:fldCharType="separate"/>
      </w:r>
      <w:r w:rsidR="005B2264">
        <w:rPr>
          <w:noProof/>
        </w:rPr>
        <w:t>30</w:t>
      </w:r>
      <w:r>
        <w:fldChar w:fldCharType="end"/>
      </w:r>
      <w:bookmarkEnd w:id="133"/>
      <w:r>
        <w:t xml:space="preserve"> </w:t>
      </w:r>
      <w:r w:rsidRPr="00FF18A1">
        <w:t>Versuchsaufbau</w:t>
      </w:r>
      <w:bookmarkEnd w:id="134"/>
    </w:p>
    <w:p w14:paraId="1F426DB2" w14:textId="77777777" w:rsidR="005454CA" w:rsidRPr="00E37C3E" w:rsidRDefault="005454CA" w:rsidP="00D42E1A">
      <w:pPr>
        <w:spacing w:line="360" w:lineRule="auto"/>
        <w:rPr>
          <w:rFonts w:cs="Arial"/>
        </w:rPr>
      </w:pPr>
    </w:p>
    <w:p w14:paraId="527700A2" w14:textId="77777777" w:rsidR="005454CA" w:rsidRPr="00343282" w:rsidRDefault="005454CA" w:rsidP="00D42E1A">
      <w:pPr>
        <w:pStyle w:val="berschrift3"/>
        <w:rPr>
          <w:rFonts w:cs="Arial"/>
          <w:lang w:val="de-DE"/>
        </w:rPr>
      </w:pPr>
      <w:bookmarkStart w:id="135" w:name="_Toc48558545"/>
      <w:r w:rsidRPr="00343282">
        <w:rPr>
          <w:rFonts w:cs="Arial"/>
          <w:lang w:val="de-DE"/>
        </w:rPr>
        <w:t>6.1.1 Simulink-Modul erstellen</w:t>
      </w:r>
      <w:bookmarkEnd w:id="135"/>
    </w:p>
    <w:p w14:paraId="3A601ED1" w14:textId="77777777" w:rsidR="005454CA" w:rsidRPr="00A27DA7" w:rsidRDefault="005454CA" w:rsidP="00D42E1A">
      <w:pPr>
        <w:spacing w:line="360" w:lineRule="auto"/>
      </w:pPr>
    </w:p>
    <w:p w14:paraId="379F8D95" w14:textId="09AE384E" w:rsidR="005454CA" w:rsidRDefault="005454CA" w:rsidP="00D42E1A">
      <w:pPr>
        <w:spacing w:line="360" w:lineRule="auto"/>
        <w:rPr>
          <w:rFonts w:cs="Arial"/>
        </w:rPr>
      </w:pPr>
      <w:r w:rsidRPr="00E37C3E">
        <w:rPr>
          <w:rFonts w:cs="Arial"/>
        </w:rPr>
        <w:t xml:space="preserve">Der Codegenerator von Simulink </w:t>
      </w:r>
      <w:r w:rsidR="00920A57">
        <w:rPr>
          <w:rFonts w:cs="Arial"/>
        </w:rPr>
        <w:t>erzeugt</w:t>
      </w:r>
      <w:r w:rsidRPr="00E37C3E">
        <w:rPr>
          <w:rFonts w:cs="Arial"/>
        </w:rPr>
        <w:t xml:space="preserve"> entsprechenden C ++ - Code aus einem Simulink-Modell. TE1400 TwinCAT Target für MATLAB®/Simulink® arbeitet auf Basis des Codegenerators und generiert die entsprechenden Modulklassen des Simulink-Modells für das konfigurierte TwinCAT Target</w:t>
      </w:r>
      <w:r w:rsidR="00FB3311">
        <w:rPr>
          <w:rFonts w:cs="Arial"/>
        </w:rPr>
        <w:t xml:space="preserve"> (vgl.</w:t>
      </w:r>
      <w:sdt>
        <w:sdtPr>
          <w:rPr>
            <w:rFonts w:cs="Arial"/>
          </w:rPr>
          <w:id w:val="-631404251"/>
          <w:citation/>
        </w:sdtPr>
        <w:sdtEndPr/>
        <w:sdtContent>
          <w:r>
            <w:rPr>
              <w:rFonts w:cs="Arial"/>
            </w:rPr>
            <w:fldChar w:fldCharType="begin"/>
          </w:r>
          <w:r>
            <w:rPr>
              <w:rFonts w:cs="Arial"/>
            </w:rPr>
            <w:instrText xml:space="preserve"> CITATION Bec2018 \l 1031 </w:instrText>
          </w:r>
          <w:r>
            <w:rPr>
              <w:rFonts w:cs="Arial"/>
            </w:rPr>
            <w:fldChar w:fldCharType="separate"/>
          </w:r>
          <w:r w:rsidR="00D42E1A">
            <w:rPr>
              <w:rFonts w:cs="Arial"/>
              <w:noProof/>
            </w:rPr>
            <w:t xml:space="preserve"> </w:t>
          </w:r>
          <w:r w:rsidR="00D42E1A" w:rsidRPr="00D42E1A">
            <w:rPr>
              <w:rFonts w:cs="Arial"/>
              <w:noProof/>
            </w:rPr>
            <w:t>[42]</w:t>
          </w:r>
          <w:r>
            <w:rPr>
              <w:rFonts w:cs="Arial"/>
            </w:rPr>
            <w:fldChar w:fldCharType="end"/>
          </w:r>
        </w:sdtContent>
      </w:sdt>
      <w:r w:rsidR="00FB3311">
        <w:rPr>
          <w:rFonts w:cs="Arial"/>
        </w:rPr>
        <w:t>)</w:t>
      </w:r>
      <w:r w:rsidRPr="00E37C3E">
        <w:rPr>
          <w:rFonts w:cs="Arial"/>
        </w:rPr>
        <w:t xml:space="preserve">. </w:t>
      </w:r>
      <w:r w:rsidR="00920A57">
        <w:t>Die Eingangs- und Ausgangsschnittstellen des C++-Codes entsprechen denen des Simulink-Modells.</w:t>
      </w:r>
      <w:r w:rsidR="00920A57">
        <w:rPr>
          <w:rFonts w:cs="Arial"/>
        </w:rPr>
        <w:t xml:space="preserve"> </w:t>
      </w:r>
    </w:p>
    <w:p w14:paraId="7F0751FC" w14:textId="77777777" w:rsidR="005454CA" w:rsidRPr="00E37C3E" w:rsidRDefault="005454CA" w:rsidP="00D42E1A">
      <w:pPr>
        <w:spacing w:line="360" w:lineRule="auto"/>
        <w:rPr>
          <w:rFonts w:cs="Arial"/>
        </w:rPr>
      </w:pPr>
    </w:p>
    <w:p w14:paraId="56E12DFA" w14:textId="77777777" w:rsidR="005454CA" w:rsidRPr="00343282" w:rsidRDefault="005454CA" w:rsidP="00D42E1A">
      <w:pPr>
        <w:pStyle w:val="berschrift3"/>
        <w:rPr>
          <w:rFonts w:cs="Arial"/>
          <w:lang w:val="de-DE"/>
        </w:rPr>
      </w:pPr>
      <w:bookmarkStart w:id="136" w:name="_Toc48558546"/>
      <w:r w:rsidRPr="00343282">
        <w:rPr>
          <w:rFonts w:cs="Arial"/>
          <w:lang w:val="de-DE"/>
        </w:rPr>
        <w:t>6.1.2 Schnittstelle zum Simulink-Modul</w:t>
      </w:r>
      <w:bookmarkEnd w:id="136"/>
    </w:p>
    <w:p w14:paraId="17ADAC5C" w14:textId="77777777" w:rsidR="005454CA" w:rsidRPr="00A27DA7" w:rsidRDefault="005454CA" w:rsidP="00D42E1A">
      <w:pPr>
        <w:spacing w:line="360" w:lineRule="auto"/>
      </w:pPr>
    </w:p>
    <w:p w14:paraId="7CBA0568" w14:textId="5D9D3CE1" w:rsidR="005454CA" w:rsidRPr="00E37C3E" w:rsidRDefault="005454CA" w:rsidP="00D42E1A">
      <w:pPr>
        <w:spacing w:line="360" w:lineRule="auto"/>
        <w:rPr>
          <w:rFonts w:cs="Arial"/>
        </w:rPr>
      </w:pPr>
      <w:r w:rsidRPr="00E37C3E">
        <w:rPr>
          <w:rFonts w:cs="Arial"/>
        </w:rPr>
        <w:t xml:space="preserve">Gemäß der Beschreibung von TwinCAT 3 </w:t>
      </w:r>
      <w:r>
        <w:rPr>
          <w:rFonts w:cs="Arial"/>
        </w:rPr>
        <w:t xml:space="preserve">in Kapitel </w:t>
      </w:r>
      <w:r>
        <w:rPr>
          <w:rFonts w:cs="Arial"/>
        </w:rPr>
        <w:fldChar w:fldCharType="begin"/>
      </w:r>
      <w:r>
        <w:rPr>
          <w:rFonts w:cs="Arial"/>
        </w:rPr>
        <w:instrText xml:space="preserve"> REF _Ref47691201 \h </w:instrText>
      </w:r>
      <w:r>
        <w:rPr>
          <w:rFonts w:cs="Arial"/>
        </w:rPr>
      </w:r>
      <w:r>
        <w:rPr>
          <w:rFonts w:cs="Arial"/>
        </w:rPr>
        <w:fldChar w:fldCharType="separate"/>
      </w:r>
      <w:r w:rsidR="005B2264" w:rsidRPr="00A330FD">
        <w:rPr>
          <w:rFonts w:cs="Arial"/>
        </w:rPr>
        <w:t>3.2.2</w:t>
      </w:r>
      <w:r>
        <w:rPr>
          <w:rFonts w:cs="Arial"/>
        </w:rPr>
        <w:fldChar w:fldCharType="end"/>
      </w:r>
      <w:r>
        <w:rPr>
          <w:rFonts w:cs="Arial"/>
        </w:rPr>
        <w:t xml:space="preserve"> </w:t>
      </w:r>
      <w:r w:rsidR="00FB3311">
        <w:rPr>
          <w:rFonts w:cs="Arial"/>
        </w:rPr>
        <w:t>wird ein SPS</w:t>
      </w:r>
      <w:r w:rsidRPr="00E37C3E">
        <w:rPr>
          <w:rFonts w:cs="Arial"/>
        </w:rPr>
        <w:t xml:space="preserve">-Projekt, ein </w:t>
      </w:r>
      <w:r w:rsidR="00FB3311">
        <w:rPr>
          <w:rFonts w:cs="Arial"/>
        </w:rPr>
        <w:t>C</w:t>
      </w:r>
      <w:r>
        <w:rPr>
          <w:rFonts w:cs="Arial"/>
        </w:rPr>
        <w:t>++ - Projekt oder ein MATLAB/</w:t>
      </w:r>
      <w:r w:rsidRPr="00E37C3E">
        <w:rPr>
          <w:rFonts w:cs="Arial"/>
        </w:rPr>
        <w:t>Simulink-Projekt als Modul in TwinCAT 3 generiert oder import</w:t>
      </w:r>
      <w:r>
        <w:rPr>
          <w:rFonts w:cs="Arial"/>
        </w:rPr>
        <w:t>iert. Wenn die Datenquelle ein S</w:t>
      </w:r>
      <w:r w:rsidRPr="00E37C3E">
        <w:rPr>
          <w:rFonts w:cs="Arial"/>
        </w:rPr>
        <w:t>imulink-Modul ist und das Logging-P</w:t>
      </w:r>
      <w:r w:rsidR="00FB3311">
        <w:rPr>
          <w:rFonts w:cs="Arial"/>
        </w:rPr>
        <w:t>rogramm ein SPS-Modul oder ein C</w:t>
      </w:r>
      <w:r w:rsidRPr="00E37C3E">
        <w:rPr>
          <w:rFonts w:cs="Arial"/>
        </w:rPr>
        <w:t xml:space="preserve">++ - Modul ist, </w:t>
      </w:r>
      <w:r w:rsidR="00920A57">
        <w:rPr>
          <w:rFonts w:cs="Arial"/>
        </w:rPr>
        <w:t>wird eine</w:t>
      </w:r>
      <w:r w:rsidRPr="00E37C3E">
        <w:rPr>
          <w:rFonts w:cs="Arial"/>
        </w:rPr>
        <w:t xml:space="preserve"> Kommunikation zwischen </w:t>
      </w:r>
      <w:r w:rsidR="00C06814">
        <w:rPr>
          <w:rFonts w:cs="Arial"/>
        </w:rPr>
        <w:t xml:space="preserve">den </w:t>
      </w:r>
      <w:r w:rsidRPr="00E37C3E">
        <w:rPr>
          <w:rFonts w:cs="Arial"/>
        </w:rPr>
        <w:t>Modulen erforderlich</w:t>
      </w:r>
      <w:r w:rsidR="00C06814" w:rsidRPr="00E37C3E">
        <w:rPr>
          <w:rFonts w:cs="Arial"/>
        </w:rPr>
        <w:t>.</w:t>
      </w:r>
    </w:p>
    <w:p w14:paraId="076E6BA2" w14:textId="40F63064" w:rsidR="005454CA" w:rsidRPr="00E37C3E" w:rsidRDefault="005454CA" w:rsidP="00D42E1A">
      <w:pPr>
        <w:spacing w:line="360" w:lineRule="auto"/>
        <w:rPr>
          <w:rFonts w:cs="Arial"/>
        </w:rPr>
      </w:pPr>
      <w:r w:rsidRPr="00E37C3E">
        <w:rPr>
          <w:rFonts w:cs="Arial"/>
        </w:rPr>
        <w:t xml:space="preserve">Diese Kommunikation wird durch IO-Mapping erreicht. </w:t>
      </w:r>
      <w:r w:rsidR="00C06814">
        <w:rPr>
          <w:rFonts w:cs="Arial"/>
        </w:rPr>
        <w:t xml:space="preserve">Dazu werden die </w:t>
      </w:r>
      <w:r w:rsidR="00C06814" w:rsidRPr="00E37C3E">
        <w:rPr>
          <w:rFonts w:cs="Arial"/>
        </w:rPr>
        <w:t>Ein- und Ausgänge von Modulen</w:t>
      </w:r>
      <w:r w:rsidR="00C06814">
        <w:rPr>
          <w:rFonts w:cs="Arial"/>
        </w:rPr>
        <w:t xml:space="preserve"> miteinander verknüpft (siehe </w:t>
      </w:r>
      <w:r w:rsidR="00C06814">
        <w:rPr>
          <w:rFonts w:cs="Arial"/>
        </w:rPr>
        <w:fldChar w:fldCharType="begin"/>
      </w:r>
      <w:r w:rsidR="00C06814">
        <w:rPr>
          <w:rFonts w:cs="Arial"/>
        </w:rPr>
        <w:instrText xml:space="preserve"> REF _Ref48552171 \h </w:instrText>
      </w:r>
      <w:r w:rsidR="00C06814">
        <w:rPr>
          <w:rFonts w:cs="Arial"/>
        </w:rPr>
      </w:r>
      <w:r w:rsidR="00C06814">
        <w:rPr>
          <w:rFonts w:cs="Arial"/>
        </w:rPr>
        <w:fldChar w:fldCharType="separate"/>
      </w:r>
      <w:r w:rsidR="005B2264">
        <w:t xml:space="preserve">Abbildung </w:t>
      </w:r>
      <w:r w:rsidR="005B2264">
        <w:rPr>
          <w:noProof/>
        </w:rPr>
        <w:t>31</w:t>
      </w:r>
      <w:r w:rsidR="00C06814">
        <w:rPr>
          <w:rFonts w:cs="Arial"/>
        </w:rPr>
        <w:fldChar w:fldCharType="end"/>
      </w:r>
      <w:r w:rsidR="00C06814">
        <w:rPr>
          <w:rFonts w:cs="Arial"/>
        </w:rPr>
        <w:t>). Dafür werden Daten</w:t>
      </w:r>
      <w:r w:rsidRPr="00E37C3E">
        <w:rPr>
          <w:rFonts w:cs="Arial"/>
        </w:rPr>
        <w:t xml:space="preserve"> im TMC-Editor angelegt, die entsprechende Ein-/Ausgänge beschreiben. Diese werden in d</w:t>
      </w:r>
      <w:r w:rsidR="00920A57">
        <w:rPr>
          <w:rFonts w:cs="Arial"/>
        </w:rPr>
        <w:t>em</w:t>
      </w:r>
      <w:r w:rsidRPr="00E37C3E">
        <w:rPr>
          <w:rFonts w:cs="Arial"/>
        </w:rPr>
        <w:t xml:space="preserve"> TwinCAT Projekt dann verknüpft</w:t>
      </w:r>
      <w:r w:rsidR="00C06814">
        <w:rPr>
          <w:rFonts w:cs="Arial"/>
        </w:rPr>
        <w:t>.</w:t>
      </w:r>
    </w:p>
    <w:p w14:paraId="3223DB47" w14:textId="77777777" w:rsidR="005454CA" w:rsidRDefault="005454CA" w:rsidP="00D42E1A">
      <w:pPr>
        <w:keepNext/>
        <w:spacing w:line="360" w:lineRule="auto"/>
      </w:pPr>
      <w:r w:rsidRPr="00E37C3E">
        <w:rPr>
          <w:rFonts w:cs="Arial"/>
          <w:noProof/>
          <w:lang w:val="en-US"/>
        </w:rPr>
        <w:drawing>
          <wp:inline distT="0" distB="0" distL="0" distR="0" wp14:anchorId="01A0A358" wp14:editId="0AA70578">
            <wp:extent cx="3608480" cy="1550079"/>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653265" cy="1569317"/>
                    </a:xfrm>
                    <a:prstGeom prst="rect">
                      <a:avLst/>
                    </a:prstGeom>
                    <a:noFill/>
                  </pic:spPr>
                </pic:pic>
              </a:graphicData>
            </a:graphic>
          </wp:inline>
        </w:drawing>
      </w:r>
    </w:p>
    <w:p w14:paraId="249FF9D4" w14:textId="551ED345" w:rsidR="005454CA" w:rsidRPr="00E37C3E" w:rsidRDefault="005454CA" w:rsidP="00D42E1A">
      <w:pPr>
        <w:pStyle w:val="Beschriftung"/>
        <w:spacing w:line="360" w:lineRule="auto"/>
        <w:jc w:val="both"/>
        <w:rPr>
          <w:rFonts w:cs="Arial"/>
        </w:rPr>
      </w:pPr>
      <w:bookmarkStart w:id="137" w:name="_Ref48552171"/>
      <w:bookmarkStart w:id="138" w:name="_Toc48558286"/>
      <w:r>
        <w:t xml:space="preserve">Abbildung </w:t>
      </w:r>
      <w:r>
        <w:fldChar w:fldCharType="begin"/>
      </w:r>
      <w:r>
        <w:instrText xml:space="preserve"> SEQ Abbildung \* ARABIC </w:instrText>
      </w:r>
      <w:r>
        <w:fldChar w:fldCharType="separate"/>
      </w:r>
      <w:r w:rsidR="005B2264">
        <w:rPr>
          <w:noProof/>
        </w:rPr>
        <w:t>31</w:t>
      </w:r>
      <w:r>
        <w:fldChar w:fldCharType="end"/>
      </w:r>
      <w:bookmarkEnd w:id="137"/>
      <w:r>
        <w:t xml:space="preserve"> </w:t>
      </w:r>
      <w:r w:rsidRPr="00B221C7">
        <w:t>IO Mapping</w:t>
      </w:r>
      <w:r>
        <w:t xml:space="preserve"> zwischen Modulen in TwinCAT</w:t>
      </w:r>
      <w:r w:rsidR="00FB3311">
        <w:t xml:space="preserve"> (vgl.</w:t>
      </w:r>
      <w:sdt>
        <w:sdtPr>
          <w:id w:val="-764919210"/>
          <w:citation/>
        </w:sdtPr>
        <w:sdtEndPr/>
        <w:sdtContent>
          <w:r>
            <w:fldChar w:fldCharType="begin"/>
          </w:r>
          <w:r>
            <w:instrText xml:space="preserve"> CITATION Bec2019 \l 1031 </w:instrText>
          </w:r>
          <w:r>
            <w:fldChar w:fldCharType="separate"/>
          </w:r>
          <w:r w:rsidR="00D42E1A">
            <w:rPr>
              <w:noProof/>
            </w:rPr>
            <w:t xml:space="preserve"> </w:t>
          </w:r>
          <w:r w:rsidR="00D42E1A" w:rsidRPr="00D42E1A">
            <w:rPr>
              <w:noProof/>
            </w:rPr>
            <w:t>[43]</w:t>
          </w:r>
          <w:r>
            <w:fldChar w:fldCharType="end"/>
          </w:r>
        </w:sdtContent>
      </w:sdt>
      <w:r w:rsidR="00FB3311">
        <w:t>)</w:t>
      </w:r>
      <w:bookmarkEnd w:id="138"/>
    </w:p>
    <w:p w14:paraId="283FF4FC" w14:textId="481FA005" w:rsidR="005454CA" w:rsidRPr="00B716AC" w:rsidRDefault="005454CA" w:rsidP="00D42E1A">
      <w:pPr>
        <w:spacing w:line="360" w:lineRule="auto"/>
        <w:rPr>
          <w:rFonts w:cs="Arial"/>
        </w:rPr>
      </w:pPr>
      <w:r w:rsidRPr="00E37C3E">
        <w:rPr>
          <w:rFonts w:cs="Arial"/>
        </w:rPr>
        <w:t xml:space="preserve">IO-Mapping ermöglicht die Datenkommunikation zwischen Modulen in einen Task und stellt die Datenkonsistenz sicher. Die </w:t>
      </w:r>
      <w:r w:rsidR="00C06814">
        <w:rPr>
          <w:rFonts w:cs="Arial"/>
        </w:rPr>
        <w:t>Implementierungssprache</w:t>
      </w:r>
      <w:r w:rsidR="00C06814" w:rsidRPr="00E37C3E">
        <w:rPr>
          <w:rFonts w:cs="Arial"/>
        </w:rPr>
        <w:t xml:space="preserve"> </w:t>
      </w:r>
      <w:r w:rsidRPr="00E37C3E">
        <w:rPr>
          <w:rFonts w:cs="Arial"/>
        </w:rPr>
        <w:t>(PLC, C++, Matlab) spielt dabei keine Rolle</w:t>
      </w:r>
      <w:r w:rsidR="00FB3311">
        <w:rPr>
          <w:rFonts w:cs="Arial"/>
        </w:rPr>
        <w:t xml:space="preserve"> (vgl.</w:t>
      </w:r>
      <w:sdt>
        <w:sdtPr>
          <w:rPr>
            <w:rFonts w:cs="Arial"/>
          </w:rPr>
          <w:id w:val="-229078166"/>
          <w:citation/>
        </w:sdtPr>
        <w:sdtEndPr/>
        <w:sdtContent>
          <w:r w:rsidR="00FB3311">
            <w:rPr>
              <w:rFonts w:cs="Arial"/>
            </w:rPr>
            <w:fldChar w:fldCharType="begin"/>
          </w:r>
          <w:r w:rsidR="00FB3311">
            <w:rPr>
              <w:rFonts w:cs="Arial"/>
            </w:rPr>
            <w:instrText xml:space="preserve"> CITATION Bec2019 \l 1031 </w:instrText>
          </w:r>
          <w:r w:rsidR="00FB3311">
            <w:rPr>
              <w:rFonts w:cs="Arial"/>
            </w:rPr>
            <w:fldChar w:fldCharType="separate"/>
          </w:r>
          <w:r w:rsidR="00D42E1A">
            <w:rPr>
              <w:rFonts w:cs="Arial"/>
              <w:noProof/>
            </w:rPr>
            <w:t xml:space="preserve"> </w:t>
          </w:r>
          <w:r w:rsidR="00D42E1A" w:rsidRPr="00D42E1A">
            <w:rPr>
              <w:rFonts w:cs="Arial"/>
              <w:noProof/>
            </w:rPr>
            <w:t>[43]</w:t>
          </w:r>
          <w:r w:rsidR="00FB3311">
            <w:rPr>
              <w:rFonts w:cs="Arial"/>
            </w:rPr>
            <w:fldChar w:fldCharType="end"/>
          </w:r>
        </w:sdtContent>
      </w:sdt>
      <w:r w:rsidR="00FB3311">
        <w:rPr>
          <w:rFonts w:cs="Arial"/>
        </w:rPr>
        <w:t>)</w:t>
      </w:r>
      <w:r w:rsidR="00FB3311" w:rsidRPr="00E37C3E">
        <w:rPr>
          <w:rFonts w:cs="Arial"/>
        </w:rPr>
        <w:t>.</w:t>
      </w:r>
    </w:p>
    <w:p w14:paraId="469EC789" w14:textId="3AB27851" w:rsidR="00BF6166" w:rsidRPr="00E37C3E" w:rsidRDefault="00BF6166" w:rsidP="00D42E1A">
      <w:pPr>
        <w:spacing w:line="360" w:lineRule="auto"/>
        <w:rPr>
          <w:rFonts w:cs="Arial"/>
        </w:rPr>
      </w:pPr>
    </w:p>
    <w:p w14:paraId="2C7F1B40" w14:textId="77777777" w:rsidR="00920A57" w:rsidRDefault="00920A57" w:rsidP="00D42E1A">
      <w:pPr>
        <w:pStyle w:val="berschrift2"/>
        <w:rPr>
          <w:rFonts w:cs="Arial"/>
        </w:rPr>
      </w:pPr>
      <w:bookmarkStart w:id="139" w:name="_Toc48558547"/>
      <w:r w:rsidRPr="00E37C3E">
        <w:rPr>
          <w:rFonts w:cs="Arial"/>
        </w:rPr>
        <w:t>6.2 Testdurchführung</w:t>
      </w:r>
      <w:bookmarkEnd w:id="139"/>
    </w:p>
    <w:p w14:paraId="234522B8" w14:textId="77777777" w:rsidR="00920A57" w:rsidRPr="00A27DA7" w:rsidRDefault="00920A57" w:rsidP="00D42E1A">
      <w:pPr>
        <w:spacing w:line="360" w:lineRule="auto"/>
      </w:pPr>
    </w:p>
    <w:p w14:paraId="40AB49F2" w14:textId="5C2E6F78" w:rsidR="00154C0F" w:rsidRDefault="00154C0F" w:rsidP="00D42E1A">
      <w:pPr>
        <w:spacing w:line="360" w:lineRule="auto"/>
        <w:rPr>
          <w:rFonts w:cs="Arial"/>
        </w:rPr>
      </w:pPr>
      <w:r w:rsidRPr="00154C0F">
        <w:rPr>
          <w:rFonts w:cs="Arial"/>
        </w:rPr>
        <w:t xml:space="preserve">Das in Matlab generierte Heizsystem als Modulklasse-Datei </w:t>
      </w:r>
      <w:r w:rsidR="003706DD">
        <w:rPr>
          <w:rFonts w:cs="Arial"/>
        </w:rPr>
        <w:t xml:space="preserve">wird </w:t>
      </w:r>
      <w:r w:rsidRPr="00154C0F">
        <w:rPr>
          <w:rFonts w:cs="Arial"/>
        </w:rPr>
        <w:t>zum Twinc</w:t>
      </w:r>
      <w:r>
        <w:rPr>
          <w:rFonts w:cs="Arial"/>
        </w:rPr>
        <w:t>at-Konfigurationsordner hinzuge</w:t>
      </w:r>
      <w:r w:rsidRPr="00154C0F">
        <w:rPr>
          <w:rFonts w:cs="Arial"/>
        </w:rPr>
        <w:t>fügt</w:t>
      </w:r>
      <w:r w:rsidR="003706DD">
        <w:rPr>
          <w:rFonts w:cs="Arial"/>
        </w:rPr>
        <w:t xml:space="preserve"> und </w:t>
      </w:r>
      <w:r w:rsidRPr="00154C0F">
        <w:rPr>
          <w:rFonts w:cs="Arial"/>
        </w:rPr>
        <w:t>in der TwinCAT 3 Entwicklungsumgebung instanziiert.</w:t>
      </w:r>
      <w:r>
        <w:rPr>
          <w:rFonts w:cs="Arial"/>
        </w:rPr>
        <w:t xml:space="preserve"> </w:t>
      </w:r>
      <w:r w:rsidR="00920A57">
        <w:rPr>
          <w:rFonts w:cs="Arial"/>
        </w:rPr>
        <w:t xml:space="preserve">Das </w:t>
      </w:r>
      <w:r w:rsidR="00920A57" w:rsidRPr="00E37C3E">
        <w:rPr>
          <w:rFonts w:cs="Arial"/>
        </w:rPr>
        <w:t xml:space="preserve">Simulink-Modul wird </w:t>
      </w:r>
      <w:r w:rsidR="003706DD">
        <w:rPr>
          <w:rFonts w:cs="Arial"/>
        </w:rPr>
        <w:t>dem</w:t>
      </w:r>
      <w:r w:rsidR="00920A57" w:rsidRPr="00E37C3E">
        <w:rPr>
          <w:rFonts w:cs="Arial"/>
        </w:rPr>
        <w:t xml:space="preserve"> gleichen Task wie </w:t>
      </w:r>
      <w:r w:rsidR="00920A57">
        <w:rPr>
          <w:rFonts w:cs="Arial"/>
        </w:rPr>
        <w:t xml:space="preserve">das </w:t>
      </w:r>
      <w:r w:rsidR="00920A57" w:rsidRPr="00E37C3E">
        <w:rPr>
          <w:rFonts w:cs="Arial"/>
        </w:rPr>
        <w:t>SPS-Modul zugewiesen. Die Eingangs- und Ausgangsports werden automatisch generiert</w:t>
      </w:r>
      <w:r w:rsidR="00920A57">
        <w:rPr>
          <w:rFonts w:cs="Arial"/>
        </w:rPr>
        <w:t xml:space="preserve">. </w:t>
      </w:r>
    </w:p>
    <w:p w14:paraId="524D1983" w14:textId="6E2265E1" w:rsidR="00154C0F" w:rsidRDefault="00154C0F" w:rsidP="00D42E1A">
      <w:pPr>
        <w:spacing w:line="360" w:lineRule="auto"/>
      </w:pPr>
      <w:r>
        <w:t xml:space="preserve">Nach dem Import der vom Testsystem generierten Module (vergleiche </w:t>
      </w:r>
      <w:r>
        <w:fldChar w:fldCharType="begin"/>
      </w:r>
      <w:r>
        <w:instrText xml:space="preserve"> REF _Ref47613543 \h </w:instrText>
      </w:r>
      <w:r>
        <w:fldChar w:fldCharType="separate"/>
      </w:r>
      <w:r w:rsidR="005B2264">
        <w:t xml:space="preserve">Abbildung </w:t>
      </w:r>
      <w:r w:rsidR="005B2264">
        <w:rPr>
          <w:noProof/>
        </w:rPr>
        <w:t>7</w:t>
      </w:r>
      <w:r>
        <w:fldChar w:fldCharType="end"/>
      </w:r>
      <w:r>
        <w:t xml:space="preserve">) wird das resultierende </w:t>
      </w:r>
      <w:r w:rsidR="000D111F">
        <w:t>Modul Object1 (room_heating_0508</w:t>
      </w:r>
      <w:r>
        <w:t>)</w:t>
      </w:r>
      <w:r w:rsidR="003706DD">
        <w:t>,</w:t>
      </w:r>
      <w:r>
        <w:t xml:space="preserve"> wie in </w:t>
      </w:r>
      <w:r>
        <w:fldChar w:fldCharType="begin"/>
      </w:r>
      <w:r>
        <w:instrText xml:space="preserve"> REF _Ref47697324 \h </w:instrText>
      </w:r>
      <w:r>
        <w:fldChar w:fldCharType="separate"/>
      </w:r>
      <w:r w:rsidR="005B2264">
        <w:t xml:space="preserve">Abbildung </w:t>
      </w:r>
      <w:r w:rsidR="005B2264">
        <w:rPr>
          <w:noProof/>
        </w:rPr>
        <w:t>32</w:t>
      </w:r>
      <w:r>
        <w:fldChar w:fldCharType="end"/>
      </w:r>
      <w:r>
        <w:t xml:space="preserve"> dargestellt</w:t>
      </w:r>
      <w:r w:rsidR="003706DD">
        <w:t>, gebildet</w:t>
      </w:r>
      <w:r>
        <w:t>.</w:t>
      </w:r>
    </w:p>
    <w:p w14:paraId="30B8828A" w14:textId="72F460CB" w:rsidR="00154C0F" w:rsidRDefault="003706DD" w:rsidP="00D42E1A">
      <w:pPr>
        <w:spacing w:line="360" w:lineRule="auto"/>
      </w:pPr>
      <w:r w:rsidRPr="00154C0F">
        <w:t>Die Ein- und Ausgangsports von diesem Modul entsprechen Eingangs</w:t>
      </w:r>
      <w:r>
        <w:t>-</w:t>
      </w:r>
      <w:r w:rsidRPr="00154C0F">
        <w:t xml:space="preserve"> und Ausgangsgrößen des </w:t>
      </w:r>
      <w:r w:rsidR="00154C0F" w:rsidRPr="00154C0F">
        <w:t xml:space="preserve">erweiterten Heizsystems (vergleiche </w:t>
      </w:r>
      <w:r w:rsidR="00154C0F">
        <w:fldChar w:fldCharType="begin"/>
      </w:r>
      <w:r w:rsidR="00154C0F">
        <w:instrText xml:space="preserve"> REF _Ref47613543 \h </w:instrText>
      </w:r>
      <w:r w:rsidR="00154C0F">
        <w:fldChar w:fldCharType="separate"/>
      </w:r>
      <w:r w:rsidR="005B2264">
        <w:t xml:space="preserve">Abbildung </w:t>
      </w:r>
      <w:r w:rsidR="005B2264">
        <w:rPr>
          <w:noProof/>
        </w:rPr>
        <w:t>7</w:t>
      </w:r>
      <w:r w:rsidR="00154C0F">
        <w:fldChar w:fldCharType="end"/>
      </w:r>
      <w:r w:rsidR="00154C0F" w:rsidRPr="00154C0F">
        <w:t xml:space="preserve">). Diese Größen sind die Raumtemperaturen T_Raum1 und T_Raum2, die Heizwassertemperatur T_Wasser, die Außentemperatur setAußenT, die Sollgrößen der Raumtemperatur der beiden Räume setRaumT1 und setRaumT2, die Sollgröße der Heizwassertemperatur </w:t>
      </w:r>
      <w:r w:rsidRPr="00154C0F">
        <w:t>setWasserT</w:t>
      </w:r>
      <w:r>
        <w:t xml:space="preserve"> sowie </w:t>
      </w:r>
      <w:r w:rsidRPr="00154C0F">
        <w:t>die Stellgröße</w:t>
      </w:r>
      <w:r>
        <w:t>n</w:t>
      </w:r>
      <w:r w:rsidRPr="00154C0F">
        <w:t xml:space="preserve"> a und ß der beiden Räume</w:t>
      </w:r>
      <w:r w:rsidR="00154C0F" w:rsidRPr="00154C0F">
        <w:t>.</w:t>
      </w:r>
    </w:p>
    <w:p w14:paraId="0FDBB4CC" w14:textId="064C0FD1" w:rsidR="00920A57" w:rsidRDefault="000D111F" w:rsidP="00D42E1A">
      <w:pPr>
        <w:spacing w:line="360" w:lineRule="auto"/>
      </w:pPr>
      <w:r w:rsidRPr="000D111F">
        <w:rPr>
          <w:rFonts w:cs="Arial"/>
          <w:noProof/>
          <w:lang w:val="en-US"/>
        </w:rPr>
        <w:drawing>
          <wp:inline distT="0" distB="0" distL="0" distR="0" wp14:anchorId="4AF53813" wp14:editId="38E3CAA7">
            <wp:extent cx="2407920" cy="2530575"/>
            <wp:effectExtent l="0" t="0" r="0" b="317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13891" cy="2536850"/>
                    </a:xfrm>
                    <a:prstGeom prst="rect">
                      <a:avLst/>
                    </a:prstGeom>
                  </pic:spPr>
                </pic:pic>
              </a:graphicData>
            </a:graphic>
          </wp:inline>
        </w:drawing>
      </w:r>
    </w:p>
    <w:p w14:paraId="7AB3A490" w14:textId="727E7614" w:rsidR="00920A57" w:rsidRDefault="00920A57" w:rsidP="00D42E1A">
      <w:pPr>
        <w:pStyle w:val="Beschriftung"/>
        <w:spacing w:line="360" w:lineRule="auto"/>
        <w:jc w:val="both"/>
        <w:rPr>
          <w:rFonts w:cs="Arial"/>
        </w:rPr>
      </w:pPr>
      <w:bookmarkStart w:id="140" w:name="_Ref47697324"/>
      <w:bookmarkStart w:id="141" w:name="_Toc48558287"/>
      <w:r>
        <w:t xml:space="preserve">Abbildung </w:t>
      </w:r>
      <w:r>
        <w:fldChar w:fldCharType="begin"/>
      </w:r>
      <w:r>
        <w:instrText xml:space="preserve"> SEQ Abbildung \* ARABIC </w:instrText>
      </w:r>
      <w:r>
        <w:fldChar w:fldCharType="separate"/>
      </w:r>
      <w:r w:rsidR="005B2264">
        <w:rPr>
          <w:noProof/>
        </w:rPr>
        <w:t>32</w:t>
      </w:r>
      <w:r>
        <w:fldChar w:fldCharType="end"/>
      </w:r>
      <w:bookmarkEnd w:id="140"/>
      <w:r>
        <w:t xml:space="preserve"> </w:t>
      </w:r>
      <w:r w:rsidRPr="00FC66D9">
        <w:t>Ein- und Ausgangsports des Simulink-Moduls</w:t>
      </w:r>
      <w:bookmarkEnd w:id="141"/>
    </w:p>
    <w:p w14:paraId="42D747A0" w14:textId="4068854C" w:rsidR="00BF6166" w:rsidRPr="00E37C3E" w:rsidRDefault="00BF6166" w:rsidP="00D42E1A">
      <w:pPr>
        <w:spacing w:line="360" w:lineRule="auto"/>
        <w:rPr>
          <w:rFonts w:cs="Arial"/>
        </w:rPr>
      </w:pPr>
    </w:p>
    <w:p w14:paraId="3976708F" w14:textId="77777777" w:rsidR="00154C0F" w:rsidRPr="00343282" w:rsidRDefault="00154C0F" w:rsidP="00D42E1A">
      <w:pPr>
        <w:pStyle w:val="berschrift3"/>
        <w:rPr>
          <w:rFonts w:cs="Arial"/>
          <w:lang w:val="de-DE"/>
        </w:rPr>
      </w:pPr>
      <w:bookmarkStart w:id="142" w:name="_Toc48558548"/>
      <w:r w:rsidRPr="00343282">
        <w:rPr>
          <w:rFonts w:cs="Arial"/>
          <w:lang w:val="de-DE"/>
        </w:rPr>
        <w:t>6.2.1 IO-Mapping zwischen Simulink-Modul und SPS-Modul</w:t>
      </w:r>
      <w:bookmarkEnd w:id="142"/>
    </w:p>
    <w:p w14:paraId="0FC8FC4A" w14:textId="77777777" w:rsidR="00154C0F" w:rsidRPr="00A27DA7" w:rsidRDefault="00154C0F" w:rsidP="00D42E1A">
      <w:pPr>
        <w:spacing w:line="360" w:lineRule="auto"/>
      </w:pPr>
    </w:p>
    <w:p w14:paraId="2C834A4C" w14:textId="4D09E6E8" w:rsidR="00154C0F" w:rsidRPr="00E37C3E" w:rsidRDefault="00154C0F" w:rsidP="00D42E1A">
      <w:pPr>
        <w:spacing w:line="360" w:lineRule="auto"/>
        <w:rPr>
          <w:rFonts w:cs="Arial"/>
        </w:rPr>
      </w:pPr>
      <w:r w:rsidRPr="00E37C3E">
        <w:rPr>
          <w:rFonts w:cs="Arial"/>
        </w:rPr>
        <w:t xml:space="preserve">Zuerst müssen die Eingangs- und Ausgangsports des SPS-Moduls generiert werden. Dazu müssen </w:t>
      </w:r>
      <w:r>
        <w:rPr>
          <w:rFonts w:cs="Arial"/>
        </w:rPr>
        <w:t>g</w:t>
      </w:r>
      <w:r w:rsidRPr="00E37C3E">
        <w:rPr>
          <w:rFonts w:cs="Arial"/>
        </w:rPr>
        <w:t xml:space="preserve">lobale Variablen erstellt und Adressen für die Variablen festgelegt werden. Die Variable Raumtemperatur ist </w:t>
      </w:r>
      <w:r>
        <w:rPr>
          <w:rFonts w:cs="Arial"/>
        </w:rPr>
        <w:t xml:space="preserve">beispielweise </w:t>
      </w:r>
      <w:r w:rsidRPr="00E37C3E">
        <w:rPr>
          <w:rFonts w:cs="Arial"/>
        </w:rPr>
        <w:t>die A</w:t>
      </w:r>
      <w:r>
        <w:rPr>
          <w:rFonts w:cs="Arial"/>
        </w:rPr>
        <w:t>usgangs</w:t>
      </w:r>
      <w:r w:rsidRPr="00E37C3E">
        <w:rPr>
          <w:rFonts w:cs="Arial"/>
        </w:rPr>
        <w:t>variable im Simulink-Modul und die E</w:t>
      </w:r>
      <w:r>
        <w:rPr>
          <w:rFonts w:cs="Arial"/>
        </w:rPr>
        <w:t>ingangs</w:t>
      </w:r>
      <w:r w:rsidRPr="00E37C3E">
        <w:rPr>
          <w:rFonts w:cs="Arial"/>
        </w:rPr>
        <w:t xml:space="preserve">variable </w:t>
      </w:r>
      <w:r w:rsidR="00687626">
        <w:t>des Data-Logging-Programms</w:t>
      </w:r>
      <w:r w:rsidRPr="00E37C3E">
        <w:rPr>
          <w:rFonts w:cs="Arial"/>
        </w:rPr>
        <w:t xml:space="preserve">. Alle </w:t>
      </w:r>
      <w:r w:rsidR="00687626">
        <w:t>Ausgangsvariablen</w:t>
      </w:r>
      <w:r w:rsidRPr="00E37C3E">
        <w:rPr>
          <w:rFonts w:cs="Arial"/>
        </w:rPr>
        <w:t xml:space="preserve"> in der globalen Variablentabelle erhalten eine allgemeine Adresse </w:t>
      </w:r>
      <w:r w:rsidR="003706DD" w:rsidRPr="00E37C3E">
        <w:rPr>
          <w:rFonts w:cs="Arial"/>
        </w:rPr>
        <w:t>%Q*</w:t>
      </w:r>
      <w:r w:rsidR="003706DD">
        <w:rPr>
          <w:rFonts w:cs="Arial"/>
        </w:rPr>
        <w:t xml:space="preserve"> und a</w:t>
      </w:r>
      <w:r w:rsidR="003706DD" w:rsidRPr="00E37C3E">
        <w:rPr>
          <w:rFonts w:cs="Arial"/>
        </w:rPr>
        <w:t xml:space="preserve">lle </w:t>
      </w:r>
      <w:r w:rsidR="003706DD">
        <w:t>Eingangsvariablen</w:t>
      </w:r>
      <w:r w:rsidR="003706DD" w:rsidRPr="00E37C3E">
        <w:rPr>
          <w:rFonts w:cs="Arial"/>
        </w:rPr>
        <w:t xml:space="preserve"> in der globalen Variablentabelle </w:t>
      </w:r>
      <w:r w:rsidR="003706DD">
        <w:t>eine</w:t>
      </w:r>
      <w:r w:rsidR="003706DD" w:rsidRPr="00E37C3E">
        <w:rPr>
          <w:rFonts w:cs="Arial"/>
        </w:rPr>
        <w:t xml:space="preserve"> allgemeine Adresse </w:t>
      </w:r>
      <w:r w:rsidRPr="00E37C3E">
        <w:rPr>
          <w:rFonts w:cs="Arial"/>
        </w:rPr>
        <w:t>%I*</w:t>
      </w:r>
      <w:r w:rsidR="00687626">
        <w:rPr>
          <w:rFonts w:cs="Arial"/>
        </w:rPr>
        <w:t xml:space="preserve"> (siehe </w:t>
      </w:r>
      <w:r w:rsidR="00687626">
        <w:rPr>
          <w:rFonts w:cs="Arial"/>
        </w:rPr>
        <w:fldChar w:fldCharType="begin"/>
      </w:r>
      <w:r w:rsidR="00687626">
        <w:rPr>
          <w:rFonts w:cs="Arial"/>
        </w:rPr>
        <w:instrText xml:space="preserve"> REF _Ref48047242 \h </w:instrText>
      </w:r>
      <w:r w:rsidR="00687626">
        <w:rPr>
          <w:rFonts w:cs="Arial"/>
        </w:rPr>
      </w:r>
      <w:r w:rsidR="00687626">
        <w:rPr>
          <w:rFonts w:cs="Arial"/>
        </w:rPr>
        <w:fldChar w:fldCharType="separate"/>
      </w:r>
      <w:r w:rsidR="005B2264">
        <w:t xml:space="preserve">Abbildung </w:t>
      </w:r>
      <w:r w:rsidR="005B2264">
        <w:rPr>
          <w:noProof/>
        </w:rPr>
        <w:t>33</w:t>
      </w:r>
      <w:r w:rsidR="00687626">
        <w:rPr>
          <w:rFonts w:cs="Arial"/>
        </w:rPr>
        <w:fldChar w:fldCharType="end"/>
      </w:r>
      <w:r w:rsidR="00687626">
        <w:rPr>
          <w:rFonts w:cs="Arial"/>
        </w:rPr>
        <w:t>)</w:t>
      </w:r>
      <w:r w:rsidRPr="00E37C3E">
        <w:rPr>
          <w:rFonts w:cs="Arial"/>
        </w:rPr>
        <w:t xml:space="preserve">. </w:t>
      </w:r>
    </w:p>
    <w:p w14:paraId="43C60DEA" w14:textId="005E672C" w:rsidR="00154C0F" w:rsidRDefault="003A6B11" w:rsidP="00D42E1A">
      <w:pPr>
        <w:keepNext/>
        <w:spacing w:line="360" w:lineRule="auto"/>
      </w:pPr>
      <w:r w:rsidRPr="003A6B11">
        <w:rPr>
          <w:noProof/>
          <w:lang w:val="en-US"/>
        </w:rPr>
        <w:drawing>
          <wp:inline distT="0" distB="0" distL="0" distR="0" wp14:anchorId="40A8ABF8" wp14:editId="2CAF2297">
            <wp:extent cx="3467622" cy="2301240"/>
            <wp:effectExtent l="0" t="0" r="0" b="381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73298" cy="2305007"/>
                    </a:xfrm>
                    <a:prstGeom prst="rect">
                      <a:avLst/>
                    </a:prstGeom>
                  </pic:spPr>
                </pic:pic>
              </a:graphicData>
            </a:graphic>
          </wp:inline>
        </w:drawing>
      </w:r>
    </w:p>
    <w:p w14:paraId="2010AEB7" w14:textId="7950168C" w:rsidR="00154C0F" w:rsidRDefault="00154C0F" w:rsidP="00D42E1A">
      <w:pPr>
        <w:pStyle w:val="Beschriftung"/>
        <w:spacing w:line="360" w:lineRule="auto"/>
        <w:jc w:val="both"/>
      </w:pPr>
      <w:bookmarkStart w:id="143" w:name="_Ref48047242"/>
      <w:bookmarkStart w:id="144" w:name="_Toc48558288"/>
      <w:r>
        <w:t xml:space="preserve">Abbildung </w:t>
      </w:r>
      <w:r>
        <w:fldChar w:fldCharType="begin"/>
      </w:r>
      <w:r>
        <w:instrText xml:space="preserve"> SEQ Abbildung \* ARABIC </w:instrText>
      </w:r>
      <w:r>
        <w:fldChar w:fldCharType="separate"/>
      </w:r>
      <w:r w:rsidR="005B2264">
        <w:rPr>
          <w:noProof/>
        </w:rPr>
        <w:t>33</w:t>
      </w:r>
      <w:r>
        <w:fldChar w:fldCharType="end"/>
      </w:r>
      <w:bookmarkEnd w:id="143"/>
      <w:r>
        <w:t xml:space="preserve"> </w:t>
      </w:r>
      <w:r w:rsidRPr="000740D8">
        <w:t>Globale Variablen des SPS-Moduls</w:t>
      </w:r>
      <w:bookmarkEnd w:id="144"/>
    </w:p>
    <w:p w14:paraId="2A734D68" w14:textId="77777777" w:rsidR="00987945" w:rsidRPr="00987945" w:rsidRDefault="00987945" w:rsidP="00D42E1A">
      <w:pPr>
        <w:spacing w:line="360" w:lineRule="auto"/>
      </w:pPr>
    </w:p>
    <w:p w14:paraId="5D5BBD79" w14:textId="3D7C354D" w:rsidR="00BF6166" w:rsidRDefault="00154C0F" w:rsidP="00D42E1A">
      <w:pPr>
        <w:spacing w:line="360" w:lineRule="auto"/>
        <w:rPr>
          <w:rFonts w:cs="Arial"/>
        </w:rPr>
      </w:pPr>
      <w:r>
        <w:rPr>
          <w:rFonts w:cs="Arial"/>
        </w:rPr>
        <w:t>Ab</w:t>
      </w:r>
      <w:r w:rsidRPr="00E37C3E">
        <w:rPr>
          <w:rFonts w:cs="Arial"/>
        </w:rPr>
        <w:t xml:space="preserve"> diesem Zeitpunkt werden die Eingangs- und Ausgangsports des SPS-Moduls unter dem SPS-Projektordner angezeigt. Die Eingangs-/Ausgangsports </w:t>
      </w:r>
      <w:r w:rsidR="00D14986">
        <w:rPr>
          <w:rFonts w:cs="Arial"/>
        </w:rPr>
        <w:t>des</w:t>
      </w:r>
      <w:r w:rsidRPr="00E37C3E">
        <w:rPr>
          <w:rFonts w:cs="Arial"/>
        </w:rPr>
        <w:t xml:space="preserve"> Simulink-Modul</w:t>
      </w:r>
      <w:r w:rsidR="00D14986">
        <w:rPr>
          <w:rFonts w:cs="Arial"/>
        </w:rPr>
        <w:t>s</w:t>
      </w:r>
      <w:r w:rsidRPr="00E37C3E">
        <w:rPr>
          <w:rFonts w:cs="Arial"/>
        </w:rPr>
        <w:t xml:space="preserve"> und </w:t>
      </w:r>
      <w:r w:rsidR="00D14986">
        <w:t>der Ausgangs-/Eingangsports</w:t>
      </w:r>
      <w:r w:rsidRPr="00E37C3E">
        <w:rPr>
          <w:rFonts w:cs="Arial"/>
        </w:rPr>
        <w:t xml:space="preserve"> v</w:t>
      </w:r>
      <w:r w:rsidR="00D14986">
        <w:rPr>
          <w:rFonts w:cs="Arial"/>
        </w:rPr>
        <w:t>om</w:t>
      </w:r>
      <w:r w:rsidRPr="00E37C3E">
        <w:rPr>
          <w:rFonts w:cs="Arial"/>
        </w:rPr>
        <w:t xml:space="preserve"> SPS-Modul w</w:t>
      </w:r>
      <w:r>
        <w:rPr>
          <w:rFonts w:cs="Arial"/>
        </w:rPr>
        <w:t>erden</w:t>
      </w:r>
      <w:r w:rsidR="003706DD">
        <w:rPr>
          <w:rFonts w:cs="Arial"/>
        </w:rPr>
        <w:t xml:space="preserve"> beim</w:t>
      </w:r>
      <w:r w:rsidR="00D14986">
        <w:rPr>
          <w:rFonts w:cs="Arial"/>
        </w:rPr>
        <w:t xml:space="preserve"> Einfügen einer</w:t>
      </w:r>
      <w:r>
        <w:rPr>
          <w:rFonts w:cs="Arial"/>
        </w:rPr>
        <w:t xml:space="preserve"> </w:t>
      </w:r>
      <w:r w:rsidR="00D14986">
        <w:t>Verknüpfung</w:t>
      </w:r>
      <w:r w:rsidRPr="007342A4">
        <w:rPr>
          <w:rFonts w:cs="Arial"/>
        </w:rPr>
        <w:t xml:space="preserve"> </w:t>
      </w:r>
      <w:r>
        <w:rPr>
          <w:rFonts w:cs="Arial"/>
        </w:rPr>
        <w:t xml:space="preserve">der </w:t>
      </w:r>
      <w:r w:rsidRPr="00E37C3E">
        <w:rPr>
          <w:rFonts w:cs="Arial"/>
        </w:rPr>
        <w:t>Eingangs-/Ausgangsports v</w:t>
      </w:r>
      <w:r w:rsidR="00D14986">
        <w:rPr>
          <w:rFonts w:cs="Arial"/>
        </w:rPr>
        <w:t>om</w:t>
      </w:r>
      <w:r w:rsidRPr="00E37C3E">
        <w:rPr>
          <w:rFonts w:cs="Arial"/>
        </w:rPr>
        <w:t xml:space="preserve"> Simulink-Modul</w:t>
      </w:r>
      <w:r>
        <w:rPr>
          <w:rFonts w:cs="Arial"/>
        </w:rPr>
        <w:t xml:space="preserve"> zu </w:t>
      </w:r>
      <w:r w:rsidR="00D14986">
        <w:rPr>
          <w:rFonts w:cs="Arial"/>
        </w:rPr>
        <w:t xml:space="preserve">den </w:t>
      </w:r>
      <w:r>
        <w:rPr>
          <w:rFonts w:cs="Arial"/>
        </w:rPr>
        <w:t xml:space="preserve">Ein- </w:t>
      </w:r>
      <w:r w:rsidR="00D14986">
        <w:rPr>
          <w:rFonts w:cs="Arial"/>
        </w:rPr>
        <w:t>bzw.</w:t>
      </w:r>
      <w:r>
        <w:rPr>
          <w:rFonts w:cs="Arial"/>
        </w:rPr>
        <w:t xml:space="preserve"> Ausgangsports </w:t>
      </w:r>
      <w:r w:rsidRPr="00E37C3E">
        <w:rPr>
          <w:rFonts w:cs="Arial"/>
        </w:rPr>
        <w:t>v</w:t>
      </w:r>
      <w:r w:rsidR="00D14986">
        <w:rPr>
          <w:rFonts w:cs="Arial"/>
        </w:rPr>
        <w:t>om</w:t>
      </w:r>
      <w:r w:rsidRPr="00E37C3E">
        <w:rPr>
          <w:rFonts w:cs="Arial"/>
        </w:rPr>
        <w:t xml:space="preserve"> SPS-Modul</w:t>
      </w:r>
      <w:r w:rsidR="00987945">
        <w:rPr>
          <w:rFonts w:cs="Arial"/>
        </w:rPr>
        <w:t xml:space="preserve"> </w:t>
      </w:r>
      <w:r w:rsidR="003706DD" w:rsidRPr="00E37C3E">
        <w:rPr>
          <w:rFonts w:cs="Arial"/>
        </w:rPr>
        <w:t>durch</w:t>
      </w:r>
      <w:r w:rsidR="003706DD">
        <w:rPr>
          <w:rFonts w:cs="Arial"/>
        </w:rPr>
        <w:t xml:space="preserve"> IO-Mapping</w:t>
      </w:r>
      <w:r w:rsidR="003706DD" w:rsidRPr="00E37C3E">
        <w:rPr>
          <w:rFonts w:cs="Arial"/>
        </w:rPr>
        <w:t xml:space="preserve"> verbunden</w:t>
      </w:r>
      <w:r w:rsidR="00987945">
        <w:rPr>
          <w:rFonts w:cs="Arial"/>
        </w:rPr>
        <w:t>.</w:t>
      </w:r>
    </w:p>
    <w:p w14:paraId="2380A52C" w14:textId="77777777" w:rsidR="00BF6166" w:rsidRPr="00E37C3E" w:rsidRDefault="00BF6166" w:rsidP="00D42E1A">
      <w:pPr>
        <w:spacing w:line="360" w:lineRule="auto"/>
        <w:rPr>
          <w:rFonts w:cs="Arial"/>
        </w:rPr>
      </w:pPr>
    </w:p>
    <w:p w14:paraId="5A79BF92" w14:textId="77777777" w:rsidR="00D14986" w:rsidRPr="00343282" w:rsidRDefault="00D14986" w:rsidP="00D42E1A">
      <w:pPr>
        <w:pStyle w:val="berschrift3"/>
        <w:rPr>
          <w:rFonts w:cs="Arial"/>
          <w:lang w:val="de-DE"/>
        </w:rPr>
      </w:pPr>
      <w:bookmarkStart w:id="145" w:name="_Toc48558549"/>
      <w:r w:rsidRPr="00343282">
        <w:rPr>
          <w:rFonts w:cs="Arial"/>
          <w:lang w:val="de-DE"/>
        </w:rPr>
        <w:t>6.2.2 IO-Mapping zwischen Simulink-Modul und C++-Modul</w:t>
      </w:r>
      <w:bookmarkEnd w:id="145"/>
    </w:p>
    <w:p w14:paraId="0BB71E2E" w14:textId="77777777" w:rsidR="00D14986" w:rsidRPr="00A27DA7" w:rsidRDefault="00D14986" w:rsidP="00D42E1A">
      <w:pPr>
        <w:spacing w:line="360" w:lineRule="auto"/>
      </w:pPr>
    </w:p>
    <w:p w14:paraId="1F4D2218" w14:textId="297AB333" w:rsidR="00BF6166" w:rsidRDefault="00D14986" w:rsidP="00D42E1A">
      <w:pPr>
        <w:spacing w:line="360" w:lineRule="auto"/>
        <w:rPr>
          <w:rFonts w:cs="Arial"/>
        </w:rPr>
      </w:pPr>
      <w:r>
        <w:t>Die Parameter und Schnittstellen</w:t>
      </w:r>
      <w:r w:rsidRPr="00E37C3E">
        <w:rPr>
          <w:rFonts w:cs="Arial"/>
        </w:rPr>
        <w:t xml:space="preserve"> der Module werden </w:t>
      </w:r>
      <w:r>
        <w:t>in Klassenbeschreibungsdateien</w:t>
      </w:r>
      <w:r>
        <w:rPr>
          <w:rFonts w:cs="Arial"/>
        </w:rPr>
        <w:t xml:space="preserve"> </w:t>
      </w:r>
      <w:r w:rsidRPr="00E37C3E">
        <w:rPr>
          <w:rFonts w:cs="Arial"/>
        </w:rPr>
        <w:t xml:space="preserve">(*.tmc) beschrieben. Hier werden die Eingangs- und Ausgangsvariablen des Moduls hinzugefügt, geändert oder </w:t>
      </w:r>
      <w:r>
        <w:rPr>
          <w:rFonts w:cs="Arial"/>
        </w:rPr>
        <w:t>entfernt</w:t>
      </w:r>
      <w:r w:rsidRPr="00E37C3E">
        <w:rPr>
          <w:rFonts w:cs="Arial"/>
        </w:rPr>
        <w:t>. Nachdem die neuen Eingabe- und Ausgabevariablen in der tmc-Datei erstellt und konfiguriert w</w:t>
      </w:r>
      <w:r>
        <w:rPr>
          <w:rFonts w:cs="Arial"/>
        </w:rPr>
        <w:t>o</w:t>
      </w:r>
      <w:r w:rsidRPr="00E37C3E">
        <w:rPr>
          <w:rFonts w:cs="Arial"/>
        </w:rPr>
        <w:t>rden</w:t>
      </w:r>
      <w:r>
        <w:rPr>
          <w:rFonts w:cs="Arial"/>
        </w:rPr>
        <w:t xml:space="preserve"> sind</w:t>
      </w:r>
      <w:r w:rsidRPr="00E37C3E">
        <w:rPr>
          <w:rFonts w:cs="Arial"/>
        </w:rPr>
        <w:t>, werden die Eingangs- und Ausgangsports des SPS-Moduls unter dem SPS-Projektordner angezeigt. Die Eingangs-/Ausgangsports v</w:t>
      </w:r>
      <w:r>
        <w:rPr>
          <w:rFonts w:cs="Arial"/>
        </w:rPr>
        <w:t>om</w:t>
      </w:r>
      <w:r w:rsidRPr="00E37C3E">
        <w:rPr>
          <w:rFonts w:cs="Arial"/>
        </w:rPr>
        <w:t xml:space="preserve"> Simulink-Modul und die Ausgangs-/Eingangsports v</w:t>
      </w:r>
      <w:r>
        <w:rPr>
          <w:rFonts w:cs="Arial"/>
        </w:rPr>
        <w:t>om</w:t>
      </w:r>
      <w:r w:rsidR="00987945">
        <w:rPr>
          <w:rFonts w:cs="Arial"/>
        </w:rPr>
        <w:t xml:space="preserve"> C</w:t>
      </w:r>
      <w:r w:rsidRPr="00E37C3E">
        <w:rPr>
          <w:rFonts w:cs="Arial"/>
        </w:rPr>
        <w:t>++-Modul werden dadurch verbunden.</w:t>
      </w:r>
    </w:p>
    <w:p w14:paraId="72B4BB83" w14:textId="6EDE5A0D" w:rsidR="00987945" w:rsidRDefault="00987945" w:rsidP="00D42E1A">
      <w:pPr>
        <w:spacing w:line="360" w:lineRule="auto"/>
        <w:rPr>
          <w:rFonts w:cs="Arial"/>
        </w:rPr>
      </w:pPr>
    </w:p>
    <w:p w14:paraId="633188FA" w14:textId="0BDCD2D9" w:rsidR="00F231B6" w:rsidRDefault="00F231B6" w:rsidP="00D42E1A">
      <w:pPr>
        <w:spacing w:line="360" w:lineRule="auto"/>
        <w:rPr>
          <w:rFonts w:cs="Arial"/>
        </w:rPr>
      </w:pPr>
    </w:p>
    <w:p w14:paraId="31919471" w14:textId="77777777" w:rsidR="00F231B6" w:rsidRPr="00E37C3E" w:rsidRDefault="00F231B6" w:rsidP="00D42E1A">
      <w:pPr>
        <w:spacing w:line="360" w:lineRule="auto"/>
        <w:rPr>
          <w:rFonts w:cs="Arial"/>
        </w:rPr>
      </w:pPr>
    </w:p>
    <w:p w14:paraId="3EACA0F1" w14:textId="44A2A313" w:rsidR="00BF6166" w:rsidRPr="00343282" w:rsidRDefault="00BF6166" w:rsidP="00D42E1A">
      <w:pPr>
        <w:pStyle w:val="berschrift3"/>
        <w:rPr>
          <w:rFonts w:cs="Arial"/>
          <w:lang w:val="de-DE"/>
        </w:rPr>
      </w:pPr>
      <w:bookmarkStart w:id="146" w:name="_Toc48558550"/>
      <w:r w:rsidRPr="00343282">
        <w:rPr>
          <w:rFonts w:cs="Arial"/>
          <w:lang w:val="de-DE"/>
        </w:rPr>
        <w:t xml:space="preserve">6.2.3 </w:t>
      </w:r>
      <w:r w:rsidR="00D14986" w:rsidRPr="00343282">
        <w:rPr>
          <w:rFonts w:cs="Arial"/>
          <w:lang w:val="de-DE"/>
        </w:rPr>
        <w:t>Verfahren des Tests</w:t>
      </w:r>
      <w:bookmarkEnd w:id="146"/>
    </w:p>
    <w:p w14:paraId="7FA706E7" w14:textId="77777777" w:rsidR="00BF6166" w:rsidRPr="00A27DA7" w:rsidRDefault="00BF6166" w:rsidP="00D42E1A">
      <w:pPr>
        <w:spacing w:line="360" w:lineRule="auto"/>
      </w:pPr>
    </w:p>
    <w:p w14:paraId="6D66EA84" w14:textId="680E816D" w:rsidR="0076378E" w:rsidRPr="00E37C3E" w:rsidRDefault="0076378E" w:rsidP="00D42E1A">
      <w:pPr>
        <w:spacing w:line="360" w:lineRule="auto"/>
        <w:rPr>
          <w:rFonts w:cs="Arial"/>
        </w:rPr>
      </w:pPr>
      <w:r w:rsidRPr="00E37C3E">
        <w:rPr>
          <w:rFonts w:cs="Arial"/>
        </w:rPr>
        <w:t xml:space="preserve">Das TwinCAT Projekt wird kompiliert und </w:t>
      </w:r>
      <w:r>
        <w:rPr>
          <w:rFonts w:cs="Arial"/>
        </w:rPr>
        <w:t>auf die</w:t>
      </w:r>
      <w:r w:rsidRPr="00E37C3E">
        <w:rPr>
          <w:rFonts w:cs="Arial"/>
        </w:rPr>
        <w:t xml:space="preserve"> TC3 Runtime heruntergeladen. Nach dem Start der TC3 Runtime wird </w:t>
      </w:r>
      <w:r>
        <w:t>das SPS-Programm bzw. C++-Modul</w:t>
      </w:r>
      <w:r w:rsidRPr="00E37C3E">
        <w:rPr>
          <w:rFonts w:cs="Arial"/>
        </w:rPr>
        <w:t xml:space="preserve"> ausgeführt.</w:t>
      </w:r>
    </w:p>
    <w:p w14:paraId="203FC8F5" w14:textId="6937F613" w:rsidR="0076378E" w:rsidRPr="00E37C3E" w:rsidRDefault="0076378E" w:rsidP="00D42E1A">
      <w:pPr>
        <w:spacing w:line="360" w:lineRule="auto"/>
        <w:rPr>
          <w:rFonts w:cs="Arial"/>
        </w:rPr>
      </w:pPr>
      <w:r w:rsidRPr="00E37C3E">
        <w:rPr>
          <w:rFonts w:cs="Arial"/>
        </w:rPr>
        <w:t>Während des Betriebs werden die Zieldateien an dem durch sFilePath (FB_ XmlSrvWrite) i</w:t>
      </w:r>
      <w:r>
        <w:rPr>
          <w:rFonts w:cs="Arial"/>
        </w:rPr>
        <w:t>m SPS-</w:t>
      </w:r>
      <w:r w:rsidRPr="00E37C3E">
        <w:rPr>
          <w:rFonts w:cs="Arial"/>
        </w:rPr>
        <w:t>Programm oder szFileName (FileOpen) i</w:t>
      </w:r>
      <w:r>
        <w:rPr>
          <w:rFonts w:cs="Arial"/>
        </w:rPr>
        <w:t>m C++-</w:t>
      </w:r>
      <w:r w:rsidRPr="00E37C3E">
        <w:rPr>
          <w:rFonts w:cs="Arial"/>
        </w:rPr>
        <w:t xml:space="preserve">Programm angegebenen Speicherort </w:t>
      </w:r>
      <w:r>
        <w:rPr>
          <w:rFonts w:cs="Arial"/>
        </w:rPr>
        <w:t>erzeugt</w:t>
      </w:r>
      <w:r w:rsidRPr="00E37C3E">
        <w:rPr>
          <w:rFonts w:cs="Arial"/>
        </w:rPr>
        <w:t xml:space="preserve">. Dieser Speicherort </w:t>
      </w:r>
      <w:r>
        <w:rPr>
          <w:rFonts w:cs="Arial"/>
        </w:rPr>
        <w:t>entspricht</w:t>
      </w:r>
      <w:r w:rsidRPr="00E37C3E">
        <w:rPr>
          <w:rFonts w:cs="Arial"/>
        </w:rPr>
        <w:t xml:space="preserve"> </w:t>
      </w:r>
      <w:r w:rsidR="003706DD">
        <w:rPr>
          <w:rFonts w:cs="Arial"/>
        </w:rPr>
        <w:t xml:space="preserve">dem </w:t>
      </w:r>
      <w:r w:rsidRPr="00E37C3E">
        <w:rPr>
          <w:rFonts w:cs="Arial"/>
        </w:rPr>
        <w:t>Kurzzeitspeicher.</w:t>
      </w:r>
    </w:p>
    <w:p w14:paraId="4A0D3459" w14:textId="4FE81731" w:rsidR="0076378E" w:rsidRPr="00E37C3E" w:rsidRDefault="0076378E" w:rsidP="00D42E1A">
      <w:pPr>
        <w:spacing w:line="360" w:lineRule="auto"/>
        <w:rPr>
          <w:rFonts w:cs="Arial"/>
        </w:rPr>
      </w:pPr>
      <w:r>
        <w:t>Nach einer bestimmten Zeitdauer</w:t>
      </w:r>
      <w:r w:rsidRPr="00E37C3E">
        <w:rPr>
          <w:rFonts w:cs="Arial"/>
        </w:rPr>
        <w:t xml:space="preserve"> werden alle generierten Dateien zusammen in </w:t>
      </w:r>
      <w:r>
        <w:rPr>
          <w:rFonts w:cs="Arial"/>
        </w:rPr>
        <w:t>ein</w:t>
      </w:r>
      <w:r w:rsidRPr="00E37C3E">
        <w:rPr>
          <w:rFonts w:cs="Arial"/>
        </w:rPr>
        <w:t xml:space="preserve">en Zielordner übertragen. Dieser Zielordner </w:t>
      </w:r>
      <w:r>
        <w:rPr>
          <w:rFonts w:cs="Arial"/>
        </w:rPr>
        <w:t xml:space="preserve">entspricht dem </w:t>
      </w:r>
      <w:r w:rsidRPr="00E37C3E">
        <w:rPr>
          <w:rFonts w:cs="Arial"/>
        </w:rPr>
        <w:t>Langzeitspeicher.</w:t>
      </w:r>
    </w:p>
    <w:p w14:paraId="779E0FE6" w14:textId="7FA5F2E9" w:rsidR="0076378E" w:rsidRDefault="0076378E" w:rsidP="00D42E1A">
      <w:pPr>
        <w:spacing w:line="360" w:lineRule="auto"/>
        <w:rPr>
          <w:rFonts w:cs="Arial"/>
        </w:rPr>
      </w:pPr>
      <w:r w:rsidRPr="00E37C3E">
        <w:rPr>
          <w:rFonts w:cs="Arial"/>
        </w:rPr>
        <w:t xml:space="preserve">Nachdem der FilePath im Dateitypkonvertierungsprogramm in den Pfad </w:t>
      </w:r>
      <w:r>
        <w:t>der Zielordner eingetragen worden ist</w:t>
      </w:r>
      <w:r w:rsidRPr="00E37C3E">
        <w:rPr>
          <w:rFonts w:cs="Arial"/>
        </w:rPr>
        <w:t xml:space="preserve">, wird die als Tabelle </w:t>
      </w:r>
      <w:r w:rsidR="003706DD">
        <w:rPr>
          <w:rFonts w:cs="Arial"/>
        </w:rPr>
        <w:t>gespeicherte mat-Datei in diesem</w:t>
      </w:r>
      <w:r w:rsidRPr="00E37C3E">
        <w:rPr>
          <w:rFonts w:cs="Arial"/>
        </w:rPr>
        <w:t xml:space="preserve"> Ordner </w:t>
      </w:r>
      <w:r>
        <w:rPr>
          <w:rFonts w:cs="Arial"/>
        </w:rPr>
        <w:t>erzeugt</w:t>
      </w:r>
      <w:r w:rsidRPr="00E37C3E">
        <w:rPr>
          <w:rFonts w:cs="Arial"/>
        </w:rPr>
        <w:t xml:space="preserve">. Diese Mat-Datei wird in das Analyseprogramm importiert und die Daten werden </w:t>
      </w:r>
      <w:r>
        <w:t>anschließend</w:t>
      </w:r>
      <w:r w:rsidRPr="00E37C3E">
        <w:rPr>
          <w:rFonts w:cs="Arial"/>
        </w:rPr>
        <w:t xml:space="preserve"> in Form </w:t>
      </w:r>
      <w:r>
        <w:t>von Liniendiagrammen</w:t>
      </w:r>
      <w:r w:rsidRPr="00E37C3E">
        <w:rPr>
          <w:rFonts w:cs="Arial"/>
        </w:rPr>
        <w:t xml:space="preserve"> angezeigt.</w:t>
      </w:r>
    </w:p>
    <w:p w14:paraId="0486293D" w14:textId="77777777" w:rsidR="00BF6166" w:rsidRPr="00E37C3E" w:rsidRDefault="00BF6166" w:rsidP="00D42E1A">
      <w:pPr>
        <w:spacing w:line="360" w:lineRule="auto"/>
        <w:rPr>
          <w:rFonts w:cs="Arial"/>
        </w:rPr>
      </w:pPr>
    </w:p>
    <w:p w14:paraId="29E8AB8E" w14:textId="77777777" w:rsidR="00BF6166" w:rsidRDefault="00BF6166" w:rsidP="00D42E1A">
      <w:pPr>
        <w:pStyle w:val="berschrift2"/>
        <w:rPr>
          <w:rFonts w:cs="Arial"/>
        </w:rPr>
      </w:pPr>
      <w:bookmarkStart w:id="147" w:name="_Toc48558551"/>
      <w:r w:rsidRPr="00E37C3E">
        <w:rPr>
          <w:rFonts w:cs="Arial"/>
        </w:rPr>
        <w:t>6.3 Testergebnisse des Versuchs</w:t>
      </w:r>
      <w:bookmarkEnd w:id="147"/>
    </w:p>
    <w:p w14:paraId="5E0A285F" w14:textId="77777777" w:rsidR="00BF6166" w:rsidRPr="00A27DA7" w:rsidRDefault="00BF6166" w:rsidP="00D42E1A">
      <w:pPr>
        <w:spacing w:line="360" w:lineRule="auto"/>
      </w:pPr>
    </w:p>
    <w:p w14:paraId="41D52389" w14:textId="77777777" w:rsidR="003706DD" w:rsidRDefault="0076378E" w:rsidP="003706DD">
      <w:pPr>
        <w:spacing w:line="360" w:lineRule="auto"/>
        <w:rPr>
          <w:rFonts w:cs="Arial"/>
        </w:rPr>
      </w:pPr>
      <w:r w:rsidRPr="00E37C3E">
        <w:rPr>
          <w:rFonts w:cs="Arial"/>
        </w:rPr>
        <w:t xml:space="preserve">Nachdem </w:t>
      </w:r>
      <w:r>
        <w:rPr>
          <w:rFonts w:cs="Arial"/>
        </w:rPr>
        <w:t xml:space="preserve">der </w:t>
      </w:r>
      <w:r w:rsidRPr="00E37C3E">
        <w:rPr>
          <w:rFonts w:cs="Arial"/>
        </w:rPr>
        <w:t xml:space="preserve">Logging-Funktionalität an das Testsystem angeschlossen </w:t>
      </w:r>
      <w:r>
        <w:rPr>
          <w:rFonts w:cs="Arial"/>
        </w:rPr>
        <w:t>worden ist</w:t>
      </w:r>
      <w:r w:rsidRPr="00E37C3E">
        <w:rPr>
          <w:rFonts w:cs="Arial"/>
        </w:rPr>
        <w:t xml:space="preserve">, wird </w:t>
      </w:r>
      <w:r>
        <w:rPr>
          <w:rFonts w:cs="Arial"/>
        </w:rPr>
        <w:t>das Programm</w:t>
      </w:r>
      <w:r w:rsidRPr="00E37C3E">
        <w:rPr>
          <w:rFonts w:cs="Arial"/>
        </w:rPr>
        <w:t xml:space="preserve"> </w:t>
      </w:r>
      <w:r>
        <w:rPr>
          <w:rFonts w:cs="Arial"/>
        </w:rPr>
        <w:t xml:space="preserve">zur XAR heruntergeladen und gestartet. </w:t>
      </w:r>
      <w:r w:rsidR="003706DD">
        <w:rPr>
          <w:rFonts w:cs="Arial"/>
        </w:rPr>
        <w:t xml:space="preserve">Die Daten werden durch </w:t>
      </w:r>
      <w:r w:rsidR="003706DD">
        <w:t>die Data-Logging-Funktion</w:t>
      </w:r>
      <w:r w:rsidR="003706DD">
        <w:rPr>
          <w:rFonts w:cs="Arial"/>
        </w:rPr>
        <w:t xml:space="preserve"> in Dateien auf dem IPC aufgezeichnet, die erzeugten Dateien dann ins Analyseprogramm übertragen und </w:t>
      </w:r>
      <w:r w:rsidR="003706DD">
        <w:t>dieses ausgeführt</w:t>
      </w:r>
      <w:r w:rsidR="003706DD">
        <w:rPr>
          <w:rFonts w:cs="Arial"/>
        </w:rPr>
        <w:t xml:space="preserve">. Damit wird die </w:t>
      </w:r>
      <w:r w:rsidR="003706DD" w:rsidRPr="00E37C3E">
        <w:rPr>
          <w:rFonts w:cs="Arial"/>
        </w:rPr>
        <w:t xml:space="preserve">Logging-Funktionalität in der Testumgebung getestet. </w:t>
      </w:r>
    </w:p>
    <w:p w14:paraId="02C5BCE0" w14:textId="77777777" w:rsidR="00035ADC" w:rsidRDefault="00035ADC" w:rsidP="00D42E1A">
      <w:pPr>
        <w:spacing w:line="360" w:lineRule="auto"/>
      </w:pPr>
    </w:p>
    <w:p w14:paraId="76EB99FD" w14:textId="77777777" w:rsidR="00035ADC" w:rsidRPr="00343282" w:rsidRDefault="00035ADC" w:rsidP="00D42E1A">
      <w:pPr>
        <w:pStyle w:val="berschrift3"/>
        <w:rPr>
          <w:rFonts w:cs="Arial"/>
          <w:lang w:val="de-DE"/>
        </w:rPr>
      </w:pPr>
      <w:bookmarkStart w:id="148" w:name="_Toc48558552"/>
      <w:r>
        <w:rPr>
          <w:rFonts w:cs="Arial"/>
          <w:lang w:val="de-DE"/>
        </w:rPr>
        <w:t>6.3</w:t>
      </w:r>
      <w:r w:rsidRPr="00343282">
        <w:rPr>
          <w:rFonts w:cs="Arial"/>
          <w:lang w:val="de-DE"/>
        </w:rPr>
        <w:t>.1 Variante 1</w:t>
      </w:r>
      <w:bookmarkEnd w:id="148"/>
    </w:p>
    <w:p w14:paraId="477F7D17" w14:textId="77777777" w:rsidR="00035ADC" w:rsidRPr="00A27DA7" w:rsidRDefault="00035ADC" w:rsidP="00D42E1A">
      <w:pPr>
        <w:spacing w:line="360" w:lineRule="auto"/>
      </w:pPr>
    </w:p>
    <w:p w14:paraId="120086B7" w14:textId="0CD0F707" w:rsidR="0076378E" w:rsidRPr="00E37C3E" w:rsidRDefault="0076378E" w:rsidP="00D42E1A">
      <w:pPr>
        <w:spacing w:line="360" w:lineRule="auto"/>
        <w:rPr>
          <w:rFonts w:cs="Arial"/>
        </w:rPr>
      </w:pPr>
      <w:r w:rsidRPr="00E37C3E">
        <w:rPr>
          <w:rFonts w:cs="Arial"/>
        </w:rPr>
        <w:t xml:space="preserve">Das </w:t>
      </w:r>
      <w:r>
        <w:t>erzeugte</w:t>
      </w:r>
      <w:r w:rsidRPr="00E37C3E">
        <w:rPr>
          <w:rFonts w:cs="Arial"/>
        </w:rPr>
        <w:t xml:space="preserve"> PLC-Projekt wird auf TwinCAT 3 Runtime ausgeführt. Wenn nach dem Start im Hauptprogramm der kontinuierliche Modus ausgewählt </w:t>
      </w:r>
      <w:r>
        <w:t>worden ist</w:t>
      </w:r>
      <w:r w:rsidRPr="00E37C3E">
        <w:rPr>
          <w:rFonts w:cs="Arial"/>
        </w:rPr>
        <w:t xml:space="preserve">, generiert das Programm automatisch </w:t>
      </w:r>
      <w:r>
        <w:t>jede Sekunde</w:t>
      </w:r>
      <w:r w:rsidRPr="00E37C3E">
        <w:rPr>
          <w:rFonts w:cs="Arial"/>
        </w:rPr>
        <w:t xml:space="preserve"> eine XML-Datei unter dem angegebenen </w:t>
      </w:r>
      <w:r>
        <w:t>Dateipfad</w:t>
      </w:r>
      <w:r w:rsidRPr="00E37C3E">
        <w:rPr>
          <w:rFonts w:cs="Arial"/>
        </w:rPr>
        <w:t xml:space="preserve"> (definiert durch sFilePath). </w:t>
      </w:r>
      <w:r>
        <w:t xml:space="preserve">Ein Beispiel ist in </w:t>
      </w:r>
      <w:r>
        <w:fldChar w:fldCharType="begin"/>
      </w:r>
      <w:r>
        <w:instrText xml:space="preserve"> REF _Ref48070806 \h </w:instrText>
      </w:r>
      <w:r>
        <w:fldChar w:fldCharType="separate"/>
      </w:r>
      <w:r w:rsidR="005B2264">
        <w:t xml:space="preserve">Abbildung </w:t>
      </w:r>
      <w:r w:rsidR="005B2264">
        <w:rPr>
          <w:noProof/>
        </w:rPr>
        <w:t>34</w:t>
      </w:r>
      <w:r>
        <w:fldChar w:fldCharType="end"/>
      </w:r>
      <w:r>
        <w:t xml:space="preserve"> abgebildet. </w:t>
      </w:r>
      <w:r w:rsidRPr="00E37C3E">
        <w:rPr>
          <w:rFonts w:cs="Arial"/>
        </w:rPr>
        <w:t xml:space="preserve">In den nachfolgenden Vorgängen werden die </w:t>
      </w:r>
      <w:r w:rsidR="00B21025">
        <w:t xml:space="preserve">Dateien, welche die Datensätze für einen definierten Zeitraum enthalten, </w:t>
      </w:r>
      <w:r w:rsidRPr="00E37C3E">
        <w:rPr>
          <w:rFonts w:cs="Arial"/>
        </w:rPr>
        <w:t>durchsucht. Der Zeitstempel im Dateinamen entspricht dem Zeitstempel des letzten Datensatzes</w:t>
      </w:r>
      <w:r w:rsidR="00780F12">
        <w:rPr>
          <w:rFonts w:cs="Arial"/>
        </w:rPr>
        <w:t>.</w:t>
      </w:r>
      <w:r w:rsidRPr="00E37C3E">
        <w:rPr>
          <w:rFonts w:cs="Arial"/>
        </w:rPr>
        <w:t xml:space="preserve"> </w:t>
      </w:r>
      <w:r w:rsidR="00A815A6">
        <w:rPr>
          <w:rFonts w:cs="Arial"/>
        </w:rPr>
        <w:t>Die Größe jeder Datei beträgt 40</w:t>
      </w:r>
      <w:r w:rsidRPr="00E37C3E">
        <w:rPr>
          <w:rFonts w:cs="Arial"/>
        </w:rPr>
        <w:t xml:space="preserve"> KB.</w:t>
      </w:r>
    </w:p>
    <w:p w14:paraId="393CC437" w14:textId="25202BB3" w:rsidR="0076378E" w:rsidRDefault="002A1AB1" w:rsidP="00D42E1A">
      <w:pPr>
        <w:keepNext/>
        <w:spacing w:line="360" w:lineRule="auto"/>
      </w:pPr>
      <w:r w:rsidRPr="002A1AB1">
        <w:rPr>
          <w:rFonts w:cs="Arial"/>
          <w:noProof/>
          <w:lang w:val="en-US"/>
        </w:rPr>
        <w:drawing>
          <wp:inline distT="0" distB="0" distL="0" distR="0" wp14:anchorId="729EF390" wp14:editId="22C257B9">
            <wp:extent cx="1935480" cy="1093458"/>
            <wp:effectExtent l="0" t="0" r="762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39851" cy="1095927"/>
                    </a:xfrm>
                    <a:prstGeom prst="rect">
                      <a:avLst/>
                    </a:prstGeom>
                  </pic:spPr>
                </pic:pic>
              </a:graphicData>
            </a:graphic>
          </wp:inline>
        </w:drawing>
      </w:r>
    </w:p>
    <w:p w14:paraId="6B40527C" w14:textId="482F292F" w:rsidR="0076378E" w:rsidRDefault="0076378E" w:rsidP="00D42E1A">
      <w:pPr>
        <w:pStyle w:val="Beschriftung"/>
        <w:spacing w:line="360" w:lineRule="auto"/>
        <w:jc w:val="both"/>
      </w:pPr>
      <w:bookmarkStart w:id="149" w:name="_Ref48070806"/>
      <w:bookmarkStart w:id="150" w:name="_Toc48558289"/>
      <w:r>
        <w:t xml:space="preserve">Abbildung </w:t>
      </w:r>
      <w:r>
        <w:fldChar w:fldCharType="begin"/>
      </w:r>
      <w:r>
        <w:instrText xml:space="preserve"> SEQ Abbildung \* ARABIC </w:instrText>
      </w:r>
      <w:r>
        <w:fldChar w:fldCharType="separate"/>
      </w:r>
      <w:r w:rsidR="005B2264">
        <w:rPr>
          <w:noProof/>
        </w:rPr>
        <w:t>34</w:t>
      </w:r>
      <w:r>
        <w:fldChar w:fldCharType="end"/>
      </w:r>
      <w:bookmarkEnd w:id="149"/>
      <w:r>
        <w:t xml:space="preserve"> </w:t>
      </w:r>
      <w:r w:rsidRPr="002F4F42">
        <w:t>g</w:t>
      </w:r>
      <w:r w:rsidR="00B21025">
        <w:t>espeicherte</w:t>
      </w:r>
      <w:r w:rsidRPr="002F4F42">
        <w:t xml:space="preserve"> Dateien i</w:t>
      </w:r>
      <w:r w:rsidR="00B21025">
        <w:t>m</w:t>
      </w:r>
      <w:r w:rsidRPr="002F4F42">
        <w:t xml:space="preserve"> Kontinuierlichen Mode in </w:t>
      </w:r>
      <w:r w:rsidR="00001DF2">
        <w:t>Variante 1</w:t>
      </w:r>
      <w:bookmarkEnd w:id="150"/>
    </w:p>
    <w:p w14:paraId="42EC9912" w14:textId="77777777" w:rsidR="00987945" w:rsidRPr="00987945" w:rsidRDefault="00987945" w:rsidP="00D42E1A">
      <w:pPr>
        <w:spacing w:line="360" w:lineRule="auto"/>
      </w:pPr>
    </w:p>
    <w:p w14:paraId="1DA95D74" w14:textId="130A9449" w:rsidR="0076378E" w:rsidRPr="00E37C3E" w:rsidRDefault="008B5998" w:rsidP="00D42E1A">
      <w:pPr>
        <w:spacing w:line="360" w:lineRule="auto"/>
        <w:rPr>
          <w:rFonts w:cs="Arial"/>
        </w:rPr>
      </w:pPr>
      <w:r>
        <w:t xml:space="preserve">Die Datenstruktur einer XML-Datei (Data-Logging-Datei) ist in </w:t>
      </w:r>
      <w:r>
        <w:fldChar w:fldCharType="begin"/>
      </w:r>
      <w:r>
        <w:instrText xml:space="preserve"> REF _Ref48070908 \h </w:instrText>
      </w:r>
      <w:r>
        <w:fldChar w:fldCharType="separate"/>
      </w:r>
      <w:r w:rsidR="005B2264">
        <w:t xml:space="preserve">Abbildung </w:t>
      </w:r>
      <w:r w:rsidR="005B2264">
        <w:rPr>
          <w:noProof/>
        </w:rPr>
        <w:t>35</w:t>
      </w:r>
      <w:r>
        <w:fldChar w:fldCharType="end"/>
      </w:r>
      <w:r>
        <w:t xml:space="preserve"> dargestellt. </w:t>
      </w:r>
      <w:r w:rsidR="0076378E" w:rsidRPr="00E37C3E">
        <w:rPr>
          <w:rFonts w:cs="Arial"/>
        </w:rPr>
        <w:t xml:space="preserve">Die </w:t>
      </w:r>
      <w:r w:rsidR="00780F12">
        <w:rPr>
          <w:rFonts w:cs="Arial"/>
        </w:rPr>
        <w:t>erzeugte</w:t>
      </w:r>
      <w:r w:rsidR="0076378E" w:rsidRPr="00E37C3E">
        <w:rPr>
          <w:rFonts w:cs="Arial"/>
        </w:rPr>
        <w:t xml:space="preserve"> XML-Datei besteht aus zwei Teilen: „Header“ und „Datapart“. </w:t>
      </w:r>
    </w:p>
    <w:p w14:paraId="0572EF1B" w14:textId="599B102A" w:rsidR="0076378E" w:rsidRPr="00E37C3E" w:rsidRDefault="0076378E" w:rsidP="00D42E1A">
      <w:pPr>
        <w:spacing w:line="360" w:lineRule="auto"/>
        <w:rPr>
          <w:rFonts w:cs="Arial"/>
        </w:rPr>
      </w:pPr>
      <w:r w:rsidRPr="00E37C3E">
        <w:rPr>
          <w:rFonts w:cs="Arial"/>
        </w:rPr>
        <w:t xml:space="preserve">Im Testbeispiel sind die im Header gespeicherten Informationen das Maschinenmodell, </w:t>
      </w:r>
      <w:r w:rsidR="008B5998">
        <w:t>der Steuerungshersteller</w:t>
      </w:r>
      <w:r w:rsidR="008B5998" w:rsidRPr="00E37C3E">
        <w:rPr>
          <w:rFonts w:cs="Arial"/>
        </w:rPr>
        <w:t xml:space="preserve"> </w:t>
      </w:r>
      <w:r w:rsidRPr="00E37C3E">
        <w:rPr>
          <w:rFonts w:cs="Arial"/>
        </w:rPr>
        <w:t xml:space="preserve">und die Kundeninformationen. </w:t>
      </w:r>
      <w:r w:rsidR="008B5998">
        <w:t>Die Variablen dieser Informationen sind vom Datentyp String</w:t>
      </w:r>
      <w:r w:rsidRPr="00E37C3E">
        <w:rPr>
          <w:rFonts w:cs="Arial"/>
        </w:rPr>
        <w:t>. Im Datenbereich werden 100 Datensätze nacheinander gespeichert</w:t>
      </w:r>
      <w:r w:rsidR="008B5998">
        <w:rPr>
          <w:rFonts w:cs="Arial"/>
        </w:rPr>
        <w:t>. Jeder</w:t>
      </w:r>
      <w:r w:rsidRPr="00E37C3E">
        <w:rPr>
          <w:rFonts w:cs="Arial"/>
        </w:rPr>
        <w:t xml:space="preserve"> Datensatz enthält Zeitstempel, Wassertemperatur, Raumtemperatur und </w:t>
      </w:r>
      <w:r w:rsidR="008B5998">
        <w:t>weitere Signalwerte</w:t>
      </w:r>
      <w:r w:rsidRPr="00E37C3E">
        <w:rPr>
          <w:rFonts w:cs="Arial"/>
        </w:rPr>
        <w:t xml:space="preserve">, die aus dem Simulink-Modell </w:t>
      </w:r>
      <w:r w:rsidR="008B5998">
        <w:rPr>
          <w:rFonts w:cs="Arial"/>
        </w:rPr>
        <w:t>kommen</w:t>
      </w:r>
      <w:r w:rsidRPr="00E37C3E">
        <w:rPr>
          <w:rFonts w:cs="Arial"/>
        </w:rPr>
        <w:t>. D</w:t>
      </w:r>
      <w:r w:rsidR="008B5998">
        <w:rPr>
          <w:rFonts w:cs="Arial"/>
        </w:rPr>
        <w:t>ie</w:t>
      </w:r>
      <w:r w:rsidRPr="00E37C3E">
        <w:rPr>
          <w:rFonts w:cs="Arial"/>
        </w:rPr>
        <w:t xml:space="preserve"> Zeitdifferenz zwischen jeweils zwei Datensätzen beträgt 10 ms.</w:t>
      </w:r>
    </w:p>
    <w:p w14:paraId="254B889F" w14:textId="44286905" w:rsidR="0076378E" w:rsidRDefault="002A1AB1" w:rsidP="00D42E1A">
      <w:pPr>
        <w:keepNext/>
        <w:spacing w:line="360" w:lineRule="auto"/>
      </w:pPr>
      <w:r w:rsidRPr="002A1AB1">
        <w:rPr>
          <w:rFonts w:cs="Arial"/>
          <w:noProof/>
          <w:lang w:val="en-US"/>
        </w:rPr>
        <w:drawing>
          <wp:inline distT="0" distB="0" distL="0" distR="0" wp14:anchorId="430D6816" wp14:editId="52BFB8DE">
            <wp:extent cx="2837465" cy="3726180"/>
            <wp:effectExtent l="0" t="0" r="1270" b="762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40373" cy="3729999"/>
                    </a:xfrm>
                    <a:prstGeom prst="rect">
                      <a:avLst/>
                    </a:prstGeom>
                  </pic:spPr>
                </pic:pic>
              </a:graphicData>
            </a:graphic>
          </wp:inline>
        </w:drawing>
      </w:r>
    </w:p>
    <w:p w14:paraId="5DC4FCDF" w14:textId="46A2836B" w:rsidR="0076378E" w:rsidRDefault="0076378E" w:rsidP="00D42E1A">
      <w:pPr>
        <w:pStyle w:val="Beschriftung"/>
        <w:spacing w:line="360" w:lineRule="auto"/>
        <w:jc w:val="both"/>
      </w:pPr>
      <w:bookmarkStart w:id="151" w:name="_Ref48070908"/>
      <w:bookmarkStart w:id="152" w:name="_Toc48558290"/>
      <w:r>
        <w:t xml:space="preserve">Abbildung </w:t>
      </w:r>
      <w:r>
        <w:fldChar w:fldCharType="begin"/>
      </w:r>
      <w:r>
        <w:instrText xml:space="preserve"> SEQ Abbildung \* ARABIC </w:instrText>
      </w:r>
      <w:r>
        <w:fldChar w:fldCharType="separate"/>
      </w:r>
      <w:r w:rsidR="005B2264">
        <w:rPr>
          <w:noProof/>
        </w:rPr>
        <w:t>35</w:t>
      </w:r>
      <w:r>
        <w:fldChar w:fldCharType="end"/>
      </w:r>
      <w:bookmarkEnd w:id="151"/>
      <w:r>
        <w:t xml:space="preserve"> </w:t>
      </w:r>
      <w:r w:rsidR="008B5998">
        <w:t>Datenstruktur</w:t>
      </w:r>
      <w:r w:rsidRPr="00ED5922">
        <w:t xml:space="preserve"> XML-Datei</w:t>
      </w:r>
      <w:bookmarkEnd w:id="152"/>
    </w:p>
    <w:p w14:paraId="681BCC3B" w14:textId="77777777" w:rsidR="00F73B8C" w:rsidRPr="00F73B8C" w:rsidRDefault="00F73B8C" w:rsidP="00D42E1A">
      <w:pPr>
        <w:spacing w:line="360" w:lineRule="auto"/>
      </w:pPr>
    </w:p>
    <w:p w14:paraId="6925F14B" w14:textId="11833D47" w:rsidR="0076378E" w:rsidRPr="00E37C3E" w:rsidRDefault="0076378E" w:rsidP="00D42E1A">
      <w:pPr>
        <w:spacing w:line="360" w:lineRule="auto"/>
        <w:rPr>
          <w:rFonts w:cs="Arial"/>
        </w:rPr>
      </w:pPr>
      <w:r w:rsidRPr="00E37C3E">
        <w:rPr>
          <w:rFonts w:cs="Arial"/>
        </w:rPr>
        <w:t xml:space="preserve">Wenn nach dem Start im Hauptprogramm der </w:t>
      </w:r>
      <w:r w:rsidR="008B5998">
        <w:rPr>
          <w:rFonts w:cs="Arial"/>
        </w:rPr>
        <w:t>e</w:t>
      </w:r>
      <w:r w:rsidRPr="00E37C3E">
        <w:rPr>
          <w:rFonts w:cs="Arial"/>
        </w:rPr>
        <w:t xml:space="preserve">ventbasierte Modus ausgewählt ist, </w:t>
      </w:r>
      <w:r w:rsidR="008B5998">
        <w:rPr>
          <w:rFonts w:cs="Arial"/>
        </w:rPr>
        <w:t>erstellt</w:t>
      </w:r>
      <w:r w:rsidRPr="00E37C3E">
        <w:rPr>
          <w:rFonts w:cs="Arial"/>
        </w:rPr>
        <w:t xml:space="preserve"> das Programm nach dem Event zwei XML-Datei</w:t>
      </w:r>
      <w:r w:rsidR="00780F12">
        <w:rPr>
          <w:rFonts w:cs="Arial"/>
        </w:rPr>
        <w:t>en</w:t>
      </w:r>
      <w:r w:rsidRPr="00E37C3E">
        <w:rPr>
          <w:rFonts w:cs="Arial"/>
        </w:rPr>
        <w:t xml:space="preserve"> unter dem angegebenen Pfad (definiert durch sFilePath)</w:t>
      </w:r>
      <w:r w:rsidR="00780F12">
        <w:rPr>
          <w:rFonts w:cs="Arial"/>
        </w:rPr>
        <w:t xml:space="preserve"> (siehe </w:t>
      </w:r>
      <w:r w:rsidR="00780F12">
        <w:rPr>
          <w:rFonts w:cs="Arial"/>
        </w:rPr>
        <w:fldChar w:fldCharType="begin"/>
      </w:r>
      <w:r w:rsidR="00780F12">
        <w:rPr>
          <w:rFonts w:cs="Arial"/>
        </w:rPr>
        <w:instrText xml:space="preserve"> REF _Ref48553252 \h </w:instrText>
      </w:r>
      <w:r w:rsidR="00780F12">
        <w:rPr>
          <w:rFonts w:cs="Arial"/>
        </w:rPr>
      </w:r>
      <w:r w:rsidR="00780F12">
        <w:rPr>
          <w:rFonts w:cs="Arial"/>
        </w:rPr>
        <w:fldChar w:fldCharType="separate"/>
      </w:r>
      <w:r w:rsidR="005B2264">
        <w:t xml:space="preserve">Abbildung </w:t>
      </w:r>
      <w:r w:rsidR="005B2264">
        <w:rPr>
          <w:noProof/>
        </w:rPr>
        <w:t>36</w:t>
      </w:r>
      <w:r w:rsidR="00780F12">
        <w:rPr>
          <w:rFonts w:cs="Arial"/>
        </w:rPr>
        <w:fldChar w:fldCharType="end"/>
      </w:r>
      <w:r w:rsidR="00780F12">
        <w:rPr>
          <w:rFonts w:cs="Arial"/>
        </w:rPr>
        <w:t>)</w:t>
      </w:r>
      <w:r w:rsidRPr="00E37C3E">
        <w:rPr>
          <w:rFonts w:cs="Arial"/>
        </w:rPr>
        <w:t xml:space="preserve">. Durch </w:t>
      </w:r>
      <w:r w:rsidR="00780F12">
        <w:rPr>
          <w:rFonts w:cs="Arial"/>
        </w:rPr>
        <w:t>Ä</w:t>
      </w:r>
      <w:r w:rsidRPr="00E37C3E">
        <w:rPr>
          <w:rFonts w:cs="Arial"/>
        </w:rPr>
        <w:t xml:space="preserve">ndern der Variablen „Event“ wird der Event-Trigger simuliert. Der Zeitstempel im Namen der ersten Datei entspricht dem Zeitpunkt des Ereignisses. In dieser Datei werden 20 Datensätze </w:t>
      </w:r>
      <w:r w:rsidR="008B5998">
        <w:rPr>
          <w:rFonts w:cs="Arial"/>
        </w:rPr>
        <w:t xml:space="preserve">direkt </w:t>
      </w:r>
      <w:r w:rsidRPr="00E37C3E">
        <w:rPr>
          <w:rFonts w:cs="Arial"/>
        </w:rPr>
        <w:t xml:space="preserve">vor dem Event gespeichert, </w:t>
      </w:r>
      <w:r w:rsidR="008B5998" w:rsidRPr="008B5998">
        <w:rPr>
          <w:rFonts w:cs="Arial"/>
        </w:rPr>
        <w:t>das entspricht</w:t>
      </w:r>
      <w:r w:rsidR="008B5998">
        <w:rPr>
          <w:rFonts w:cs="Arial"/>
        </w:rPr>
        <w:t xml:space="preserve"> </w:t>
      </w:r>
      <w:r w:rsidRPr="00E37C3E">
        <w:rPr>
          <w:rFonts w:cs="Arial"/>
        </w:rPr>
        <w:t>200 ms vor dem Event. 20 Datensätze werden nach dem Event in der zweiten Datei aufgezeichnet. Der Name der Datei stimmt mit dem Zeitstempel des letzten Datensatzes überein. Die Größe jeder Datei beträgt 9 KB.</w:t>
      </w:r>
    </w:p>
    <w:p w14:paraId="6FA6B4DE" w14:textId="56E3E6AC" w:rsidR="0076378E" w:rsidRDefault="005450EC" w:rsidP="00D42E1A">
      <w:pPr>
        <w:keepNext/>
        <w:spacing w:line="360" w:lineRule="auto"/>
      </w:pPr>
      <w:r w:rsidRPr="005450EC">
        <w:rPr>
          <w:rFonts w:cs="Arial"/>
          <w:noProof/>
          <w:lang w:val="en-US"/>
        </w:rPr>
        <w:drawing>
          <wp:inline distT="0" distB="0" distL="0" distR="0" wp14:anchorId="5B3E44A7" wp14:editId="4C96973F">
            <wp:extent cx="2148840" cy="434340"/>
            <wp:effectExtent l="0" t="0" r="3810" b="38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b="54032"/>
                    <a:stretch/>
                  </pic:blipFill>
                  <pic:spPr bwMode="auto">
                    <a:xfrm>
                      <a:off x="0" y="0"/>
                      <a:ext cx="2149026" cy="434378"/>
                    </a:xfrm>
                    <a:prstGeom prst="rect">
                      <a:avLst/>
                    </a:prstGeom>
                    <a:ln>
                      <a:noFill/>
                    </a:ln>
                    <a:extLst>
                      <a:ext uri="{53640926-AAD7-44D8-BBD7-CCE9431645EC}">
                        <a14:shadowObscured xmlns:a14="http://schemas.microsoft.com/office/drawing/2010/main"/>
                      </a:ext>
                    </a:extLst>
                  </pic:spPr>
                </pic:pic>
              </a:graphicData>
            </a:graphic>
          </wp:inline>
        </w:drawing>
      </w:r>
    </w:p>
    <w:p w14:paraId="697594B1" w14:textId="3468F37A" w:rsidR="0076378E" w:rsidRDefault="0076378E" w:rsidP="00D42E1A">
      <w:pPr>
        <w:pStyle w:val="Beschriftung"/>
        <w:spacing w:line="360" w:lineRule="auto"/>
        <w:jc w:val="both"/>
      </w:pPr>
      <w:bookmarkStart w:id="153" w:name="_Ref48553252"/>
      <w:bookmarkStart w:id="154" w:name="_Toc48558291"/>
      <w:r>
        <w:t xml:space="preserve">Abbildung </w:t>
      </w:r>
      <w:r>
        <w:fldChar w:fldCharType="begin"/>
      </w:r>
      <w:r>
        <w:instrText xml:space="preserve"> SEQ Abbildung \* ARABIC </w:instrText>
      </w:r>
      <w:r>
        <w:fldChar w:fldCharType="separate"/>
      </w:r>
      <w:r w:rsidR="005B2264">
        <w:rPr>
          <w:noProof/>
        </w:rPr>
        <w:t>36</w:t>
      </w:r>
      <w:r>
        <w:fldChar w:fldCharType="end"/>
      </w:r>
      <w:bookmarkEnd w:id="153"/>
      <w:r>
        <w:t xml:space="preserve"> </w:t>
      </w:r>
      <w:r w:rsidRPr="002F13EA">
        <w:t xml:space="preserve">gespeicherten Dateien in Eventbasierten Mode in </w:t>
      </w:r>
      <w:r w:rsidR="00001DF2">
        <w:t>Variante 1</w:t>
      </w:r>
      <w:bookmarkEnd w:id="154"/>
    </w:p>
    <w:p w14:paraId="408518C5" w14:textId="77777777" w:rsidR="00F73B8C" w:rsidRPr="00F73B8C" w:rsidRDefault="00F73B8C" w:rsidP="00D42E1A">
      <w:pPr>
        <w:spacing w:line="360" w:lineRule="auto"/>
      </w:pPr>
    </w:p>
    <w:p w14:paraId="5ED647CE" w14:textId="681C8AF3" w:rsidR="0076378E" w:rsidRPr="00E37C3E" w:rsidRDefault="0076378E" w:rsidP="00D42E1A">
      <w:pPr>
        <w:spacing w:line="360" w:lineRule="auto"/>
        <w:rPr>
          <w:rFonts w:cs="Arial"/>
        </w:rPr>
      </w:pPr>
      <w:r w:rsidRPr="00E37C3E">
        <w:rPr>
          <w:rFonts w:cs="Arial"/>
        </w:rPr>
        <w:t xml:space="preserve">Die Datenstruktur </w:t>
      </w:r>
      <w:r w:rsidR="008B5998" w:rsidRPr="008B5998">
        <w:rPr>
          <w:rFonts w:cs="Arial"/>
        </w:rPr>
        <w:t>der XML-Datei im eventbasierten Modus ist</w:t>
      </w:r>
      <w:r w:rsidR="008B5998">
        <w:rPr>
          <w:rFonts w:cs="Arial"/>
        </w:rPr>
        <w:t xml:space="preserve"> gleich wie</w:t>
      </w:r>
      <w:r w:rsidRPr="00E37C3E">
        <w:rPr>
          <w:rFonts w:cs="Arial"/>
        </w:rPr>
        <w:t xml:space="preserve"> in dem kontinuierlichen Modus.</w:t>
      </w:r>
    </w:p>
    <w:p w14:paraId="5D8D8D30" w14:textId="2B3210B3" w:rsidR="0076378E" w:rsidRPr="00E37C3E" w:rsidRDefault="0076378E" w:rsidP="00D42E1A">
      <w:pPr>
        <w:spacing w:line="360" w:lineRule="auto"/>
        <w:rPr>
          <w:rFonts w:cs="Arial"/>
        </w:rPr>
      </w:pPr>
      <w:r w:rsidRPr="00E37C3E">
        <w:rPr>
          <w:rFonts w:cs="Arial"/>
        </w:rPr>
        <w:t xml:space="preserve">Alle </w:t>
      </w:r>
      <w:r w:rsidR="008B5998">
        <w:rPr>
          <w:rFonts w:cs="Arial"/>
        </w:rPr>
        <w:t>erstellten</w:t>
      </w:r>
      <w:r w:rsidRPr="00E37C3E">
        <w:rPr>
          <w:rFonts w:cs="Arial"/>
        </w:rPr>
        <w:t xml:space="preserve"> Dateien werden in denselben Ordner des MATLAB-</w:t>
      </w:r>
      <w:r w:rsidR="008B5998" w:rsidRPr="008B5998">
        <w:t xml:space="preserve"> </w:t>
      </w:r>
      <w:r w:rsidR="008B5998" w:rsidRPr="008B5998">
        <w:rPr>
          <w:rFonts w:cs="Arial"/>
        </w:rPr>
        <w:t>Dateitypumwandlungs</w:t>
      </w:r>
      <w:r w:rsidR="008B5998">
        <w:rPr>
          <w:rFonts w:cs="Arial"/>
        </w:rPr>
        <w:t>p</w:t>
      </w:r>
      <w:r w:rsidRPr="00E37C3E">
        <w:rPr>
          <w:rFonts w:cs="Arial"/>
        </w:rPr>
        <w:t>rogramms ü</w:t>
      </w:r>
      <w:r w:rsidR="008B5998">
        <w:rPr>
          <w:rFonts w:cs="Arial"/>
        </w:rPr>
        <w:t xml:space="preserve">bertragen </w:t>
      </w:r>
      <w:r w:rsidRPr="00E37C3E">
        <w:rPr>
          <w:rFonts w:cs="Arial"/>
        </w:rPr>
        <w:t>und das Programm wird ausgeführt.</w:t>
      </w:r>
      <w:r w:rsidR="00780F12">
        <w:rPr>
          <w:rFonts w:cs="Arial"/>
        </w:rPr>
        <w:t xml:space="preserve"> Dann werden die konvertierten m</w:t>
      </w:r>
      <w:r w:rsidRPr="00E37C3E">
        <w:rPr>
          <w:rFonts w:cs="Arial"/>
        </w:rPr>
        <w:t xml:space="preserve">at-Dateien in diesem Ordner </w:t>
      </w:r>
      <w:r w:rsidR="00780F12">
        <w:rPr>
          <w:rFonts w:cs="Arial"/>
        </w:rPr>
        <w:t xml:space="preserve">nacheinander </w:t>
      </w:r>
      <w:r w:rsidR="008B5998">
        <w:rPr>
          <w:rFonts w:cs="Arial"/>
        </w:rPr>
        <w:t>erzeugt</w:t>
      </w:r>
      <w:r w:rsidRPr="00E37C3E">
        <w:rPr>
          <w:rFonts w:cs="Arial"/>
        </w:rPr>
        <w:t>.</w:t>
      </w:r>
    </w:p>
    <w:p w14:paraId="1A6E6519" w14:textId="36BA77EE" w:rsidR="0076378E" w:rsidRPr="00E37C3E" w:rsidRDefault="0076378E" w:rsidP="00D42E1A">
      <w:pPr>
        <w:spacing w:line="360" w:lineRule="auto"/>
        <w:rPr>
          <w:rFonts w:cs="Arial"/>
        </w:rPr>
      </w:pPr>
      <w:r w:rsidRPr="00E37C3E">
        <w:rPr>
          <w:rFonts w:cs="Arial"/>
        </w:rPr>
        <w:t>Nach der Konvertierung des D</w:t>
      </w:r>
      <w:r w:rsidR="008B5998">
        <w:rPr>
          <w:rFonts w:cs="Arial"/>
        </w:rPr>
        <w:t>atei</w:t>
      </w:r>
      <w:r w:rsidRPr="00E37C3E">
        <w:rPr>
          <w:rFonts w:cs="Arial"/>
        </w:rPr>
        <w:t>typs wird die XML-Datei z</w:t>
      </w:r>
      <w:r w:rsidR="00780F12">
        <w:rPr>
          <w:rFonts w:cs="Arial"/>
        </w:rPr>
        <w:t>u einer von MATLAB lesbaren mat-</w:t>
      </w:r>
      <w:r w:rsidRPr="00E37C3E">
        <w:rPr>
          <w:rFonts w:cs="Arial"/>
        </w:rPr>
        <w:t>Datei</w:t>
      </w:r>
      <w:r w:rsidR="008B5998">
        <w:rPr>
          <w:rFonts w:cs="Arial"/>
        </w:rPr>
        <w:t xml:space="preserve"> gewandelt</w:t>
      </w:r>
      <w:r w:rsidRPr="00E37C3E">
        <w:rPr>
          <w:rFonts w:cs="Arial"/>
        </w:rPr>
        <w:t xml:space="preserve">, die nach dem Öffnen in MATLAB in Form einer Tabelle </w:t>
      </w:r>
      <w:r w:rsidR="008B5998">
        <w:rPr>
          <w:rFonts w:cs="Arial"/>
        </w:rPr>
        <w:t>dargestell</w:t>
      </w:r>
      <w:r w:rsidRPr="00E37C3E">
        <w:rPr>
          <w:rFonts w:cs="Arial"/>
        </w:rPr>
        <w:t>t wird. I</w:t>
      </w:r>
      <w:r w:rsidR="008B5998">
        <w:rPr>
          <w:rFonts w:cs="Arial"/>
        </w:rPr>
        <w:t>m</w:t>
      </w:r>
      <w:r w:rsidRPr="00E37C3E">
        <w:rPr>
          <w:rFonts w:cs="Arial"/>
        </w:rPr>
        <w:t xml:space="preserve"> kontinuierliche</w:t>
      </w:r>
      <w:r w:rsidR="008B5998">
        <w:rPr>
          <w:rFonts w:cs="Arial"/>
        </w:rPr>
        <w:t>n</w:t>
      </w:r>
      <w:r w:rsidRPr="00E37C3E">
        <w:rPr>
          <w:rFonts w:cs="Arial"/>
        </w:rPr>
        <w:t xml:space="preserve"> Modus beträgt die Größe der </w:t>
      </w:r>
      <w:r w:rsidR="008B5998">
        <w:rPr>
          <w:rFonts w:cs="Arial"/>
        </w:rPr>
        <w:t>erstellten</w:t>
      </w:r>
      <w:r w:rsidR="00A815A6">
        <w:rPr>
          <w:rFonts w:cs="Arial"/>
        </w:rPr>
        <w:t xml:space="preserve"> Mat-Datei 5</w:t>
      </w:r>
      <w:r w:rsidRPr="00E37C3E">
        <w:rPr>
          <w:rFonts w:cs="Arial"/>
        </w:rPr>
        <w:t xml:space="preserve"> KB und i</w:t>
      </w:r>
      <w:r w:rsidR="008B5998">
        <w:rPr>
          <w:rFonts w:cs="Arial"/>
        </w:rPr>
        <w:t>m</w:t>
      </w:r>
      <w:r w:rsidRPr="00E37C3E">
        <w:rPr>
          <w:rFonts w:cs="Arial"/>
        </w:rPr>
        <w:t xml:space="preserve"> Eventbasierte</w:t>
      </w:r>
      <w:r w:rsidR="008B5998">
        <w:rPr>
          <w:rFonts w:cs="Arial"/>
        </w:rPr>
        <w:t>n</w:t>
      </w:r>
      <w:r w:rsidRPr="00E37C3E">
        <w:rPr>
          <w:rFonts w:cs="Arial"/>
        </w:rPr>
        <w:t xml:space="preserve"> Modus beträgt die Größe </w:t>
      </w:r>
      <w:r w:rsidR="008B5998">
        <w:rPr>
          <w:rFonts w:cs="Arial"/>
        </w:rPr>
        <w:t>jeder</w:t>
      </w:r>
      <w:r w:rsidRPr="00E37C3E">
        <w:rPr>
          <w:rFonts w:cs="Arial"/>
        </w:rPr>
        <w:t xml:space="preserve"> </w:t>
      </w:r>
      <w:r w:rsidR="008B5998">
        <w:rPr>
          <w:rFonts w:cs="Arial"/>
        </w:rPr>
        <w:t>erstellten</w:t>
      </w:r>
      <w:r w:rsidRPr="00E37C3E">
        <w:rPr>
          <w:rFonts w:cs="Arial"/>
        </w:rPr>
        <w:t xml:space="preserve"> Mat-Datei 2 KB. Das Ergebnis der Datei </w:t>
      </w:r>
      <w:r w:rsidR="008B5998">
        <w:rPr>
          <w:rFonts w:cs="Arial"/>
        </w:rPr>
        <w:t xml:space="preserve">in </w:t>
      </w:r>
      <w:r w:rsidR="008B5998">
        <w:rPr>
          <w:rFonts w:cs="Arial"/>
        </w:rPr>
        <w:fldChar w:fldCharType="begin"/>
      </w:r>
      <w:r w:rsidR="008B5998">
        <w:rPr>
          <w:rFonts w:cs="Arial"/>
        </w:rPr>
        <w:instrText xml:space="preserve"> REF _Ref48070908 \h </w:instrText>
      </w:r>
      <w:r w:rsidR="008B5998">
        <w:rPr>
          <w:rFonts w:cs="Arial"/>
        </w:rPr>
      </w:r>
      <w:r w:rsidR="008B5998">
        <w:rPr>
          <w:rFonts w:cs="Arial"/>
        </w:rPr>
        <w:fldChar w:fldCharType="separate"/>
      </w:r>
      <w:r w:rsidR="005B2264">
        <w:t xml:space="preserve">Abbildung </w:t>
      </w:r>
      <w:r w:rsidR="005B2264">
        <w:rPr>
          <w:noProof/>
        </w:rPr>
        <w:t>35</w:t>
      </w:r>
      <w:r w:rsidR="008B5998">
        <w:rPr>
          <w:rFonts w:cs="Arial"/>
        </w:rPr>
        <w:fldChar w:fldCharType="end"/>
      </w:r>
      <w:r w:rsidR="008B5998">
        <w:rPr>
          <w:rFonts w:cs="Arial"/>
        </w:rPr>
        <w:t xml:space="preserve"> </w:t>
      </w:r>
      <w:r w:rsidRPr="00E37C3E">
        <w:rPr>
          <w:rFonts w:cs="Arial"/>
        </w:rPr>
        <w:t xml:space="preserve">nach der Konvertierung ist in </w:t>
      </w:r>
      <w:r w:rsidR="008B5998">
        <w:rPr>
          <w:rFonts w:cs="Arial"/>
        </w:rPr>
        <w:fldChar w:fldCharType="begin"/>
      </w:r>
      <w:r w:rsidR="008B5998">
        <w:rPr>
          <w:rFonts w:cs="Arial"/>
        </w:rPr>
        <w:instrText xml:space="preserve"> REF _Ref48071316 \h </w:instrText>
      </w:r>
      <w:r w:rsidR="008B5998">
        <w:rPr>
          <w:rFonts w:cs="Arial"/>
        </w:rPr>
      </w:r>
      <w:r w:rsidR="008B5998">
        <w:rPr>
          <w:rFonts w:cs="Arial"/>
        </w:rPr>
        <w:fldChar w:fldCharType="separate"/>
      </w:r>
      <w:r w:rsidR="005B2264">
        <w:t xml:space="preserve">Abbildung </w:t>
      </w:r>
      <w:r w:rsidR="005B2264">
        <w:rPr>
          <w:noProof/>
        </w:rPr>
        <w:t>37</w:t>
      </w:r>
      <w:r w:rsidR="008B5998">
        <w:rPr>
          <w:rFonts w:cs="Arial"/>
        </w:rPr>
        <w:fldChar w:fldCharType="end"/>
      </w:r>
      <w:r w:rsidR="008B5998">
        <w:rPr>
          <w:rFonts w:cs="Arial"/>
        </w:rPr>
        <w:t xml:space="preserve"> </w:t>
      </w:r>
      <w:r w:rsidRPr="00E37C3E">
        <w:rPr>
          <w:rFonts w:cs="Arial"/>
        </w:rPr>
        <w:t>dargestellt.</w:t>
      </w:r>
    </w:p>
    <w:p w14:paraId="182930D3" w14:textId="5D76B963" w:rsidR="0076378E" w:rsidRDefault="005450EC" w:rsidP="00D42E1A">
      <w:pPr>
        <w:keepNext/>
        <w:spacing w:line="360" w:lineRule="auto"/>
      </w:pPr>
      <w:r w:rsidRPr="005450EC">
        <w:rPr>
          <w:rFonts w:cs="Arial"/>
          <w:noProof/>
          <w:lang w:val="en-US"/>
        </w:rPr>
        <w:drawing>
          <wp:inline distT="0" distB="0" distL="0" distR="0" wp14:anchorId="6327A777" wp14:editId="11BAE1BB">
            <wp:extent cx="5970905" cy="2625090"/>
            <wp:effectExtent l="0" t="0" r="0" b="381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70905" cy="2625090"/>
                    </a:xfrm>
                    <a:prstGeom prst="rect">
                      <a:avLst/>
                    </a:prstGeom>
                  </pic:spPr>
                </pic:pic>
              </a:graphicData>
            </a:graphic>
          </wp:inline>
        </w:drawing>
      </w:r>
    </w:p>
    <w:p w14:paraId="7F42BFBA" w14:textId="3210A2C7" w:rsidR="0076378E" w:rsidRPr="0097677A" w:rsidRDefault="0076378E" w:rsidP="00D42E1A">
      <w:pPr>
        <w:pStyle w:val="Beschriftung"/>
        <w:spacing w:line="360" w:lineRule="auto"/>
        <w:jc w:val="both"/>
      </w:pPr>
      <w:bookmarkStart w:id="155" w:name="_Ref48071316"/>
      <w:bookmarkStart w:id="156" w:name="_Toc48558292"/>
      <w:r>
        <w:t xml:space="preserve">Abbildung </w:t>
      </w:r>
      <w:r>
        <w:fldChar w:fldCharType="begin"/>
      </w:r>
      <w:r>
        <w:instrText xml:space="preserve"> SEQ Abbildung \* ARABIC </w:instrText>
      </w:r>
      <w:r>
        <w:fldChar w:fldCharType="separate"/>
      </w:r>
      <w:r w:rsidR="005B2264">
        <w:rPr>
          <w:noProof/>
        </w:rPr>
        <w:t>37</w:t>
      </w:r>
      <w:r>
        <w:fldChar w:fldCharType="end"/>
      </w:r>
      <w:bookmarkEnd w:id="155"/>
      <w:r>
        <w:t xml:space="preserve"> </w:t>
      </w:r>
      <w:r w:rsidRPr="00F067B7">
        <w:t>MATLAB Formular aus XML-Datei</w:t>
      </w:r>
      <w:bookmarkEnd w:id="156"/>
    </w:p>
    <w:p w14:paraId="3EC241CD" w14:textId="3C65F4D0" w:rsidR="0076378E" w:rsidRPr="00E37C3E" w:rsidRDefault="0076378E" w:rsidP="00D42E1A">
      <w:pPr>
        <w:spacing w:line="360" w:lineRule="auto"/>
        <w:rPr>
          <w:rFonts w:cs="Arial"/>
        </w:rPr>
      </w:pPr>
      <w:r w:rsidRPr="00E37C3E">
        <w:rPr>
          <w:rFonts w:cs="Arial"/>
        </w:rPr>
        <w:t xml:space="preserve">Diese Mat-Datei wird in das Analyseprogramm importiert und die Daten werden </w:t>
      </w:r>
      <w:r w:rsidR="008B5998">
        <w:rPr>
          <w:rFonts w:cs="Arial"/>
        </w:rPr>
        <w:t>an</w:t>
      </w:r>
      <w:r w:rsidRPr="00E37C3E">
        <w:rPr>
          <w:rFonts w:cs="Arial"/>
        </w:rPr>
        <w:t>schließ</w:t>
      </w:r>
      <w:r w:rsidR="008B5998">
        <w:rPr>
          <w:rFonts w:cs="Arial"/>
        </w:rPr>
        <w:t>end</w:t>
      </w:r>
      <w:r w:rsidRPr="00E37C3E">
        <w:rPr>
          <w:rFonts w:cs="Arial"/>
        </w:rPr>
        <w:t xml:space="preserve"> in Form eines Liniendiagramms angezeigt. Die für den Test verwendeten Daten sind die Daten, die beim Start des Heizsystems </w:t>
      </w:r>
      <w:r w:rsidR="008B5998">
        <w:rPr>
          <w:rFonts w:cs="Arial"/>
        </w:rPr>
        <w:t>erzeugt</w:t>
      </w:r>
      <w:r w:rsidRPr="00E37C3E">
        <w:rPr>
          <w:rFonts w:cs="Arial"/>
        </w:rPr>
        <w:t xml:space="preserve"> werden.</w:t>
      </w:r>
    </w:p>
    <w:p w14:paraId="3D63196F" w14:textId="2AC77D5E" w:rsidR="0076378E" w:rsidRDefault="005450EC" w:rsidP="00D42E1A">
      <w:pPr>
        <w:keepNext/>
        <w:spacing w:line="360" w:lineRule="auto"/>
      </w:pPr>
      <w:r w:rsidRPr="005450EC">
        <w:rPr>
          <w:rFonts w:cs="Arial"/>
          <w:noProof/>
          <w:lang w:val="en-US"/>
        </w:rPr>
        <w:drawing>
          <wp:inline distT="0" distB="0" distL="0" distR="0" wp14:anchorId="7D120D29" wp14:editId="63452B71">
            <wp:extent cx="3364581" cy="2491740"/>
            <wp:effectExtent l="0" t="0" r="7620" b="381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383056" cy="2505422"/>
                    </a:xfrm>
                    <a:prstGeom prst="rect">
                      <a:avLst/>
                    </a:prstGeom>
                  </pic:spPr>
                </pic:pic>
              </a:graphicData>
            </a:graphic>
          </wp:inline>
        </w:drawing>
      </w:r>
    </w:p>
    <w:p w14:paraId="5738F0F0" w14:textId="0B3E1E8C" w:rsidR="00A27DA7" w:rsidRDefault="0076378E" w:rsidP="00D42E1A">
      <w:pPr>
        <w:pStyle w:val="Beschriftung"/>
        <w:spacing w:line="360" w:lineRule="auto"/>
        <w:jc w:val="both"/>
        <w:rPr>
          <w:rFonts w:cs="Arial"/>
        </w:rPr>
      </w:pPr>
      <w:bookmarkStart w:id="157" w:name="_Toc48558293"/>
      <w:r>
        <w:t xml:space="preserve">Abbildung </w:t>
      </w:r>
      <w:r>
        <w:fldChar w:fldCharType="begin"/>
      </w:r>
      <w:r>
        <w:instrText xml:space="preserve"> SEQ Abbildung \* ARABIC </w:instrText>
      </w:r>
      <w:r>
        <w:fldChar w:fldCharType="separate"/>
      </w:r>
      <w:r w:rsidR="005B2264">
        <w:rPr>
          <w:noProof/>
        </w:rPr>
        <w:t>38</w:t>
      </w:r>
      <w:r>
        <w:fldChar w:fldCharType="end"/>
      </w:r>
      <w:r>
        <w:t xml:space="preserve"> </w:t>
      </w:r>
      <w:r w:rsidRPr="00335379">
        <w:t>Diagramm erzeugt von MATLAB Formular</w:t>
      </w:r>
      <w:r w:rsidR="00E14C23">
        <w:t xml:space="preserve"> in Variante 1</w:t>
      </w:r>
      <w:bookmarkEnd w:id="157"/>
    </w:p>
    <w:p w14:paraId="3E800DA7" w14:textId="77777777" w:rsidR="00A27DA7" w:rsidRPr="00E37C3E" w:rsidRDefault="00A27DA7" w:rsidP="00D42E1A">
      <w:pPr>
        <w:spacing w:line="360" w:lineRule="auto"/>
        <w:rPr>
          <w:rFonts w:cs="Arial"/>
        </w:rPr>
      </w:pPr>
    </w:p>
    <w:p w14:paraId="626472A2" w14:textId="77777777" w:rsidR="001A2A06" w:rsidRPr="00343282" w:rsidRDefault="001A2A06" w:rsidP="00D42E1A">
      <w:pPr>
        <w:pStyle w:val="berschrift3"/>
        <w:rPr>
          <w:rFonts w:cs="Arial"/>
          <w:lang w:val="de-DE"/>
        </w:rPr>
      </w:pPr>
      <w:bookmarkStart w:id="158" w:name="_Toc48558553"/>
      <w:r w:rsidRPr="00343282">
        <w:rPr>
          <w:rFonts w:cs="Arial"/>
          <w:lang w:val="de-DE"/>
        </w:rPr>
        <w:t>6.3.2 Variante 2</w:t>
      </w:r>
      <w:bookmarkEnd w:id="158"/>
    </w:p>
    <w:p w14:paraId="428EA690" w14:textId="77777777" w:rsidR="00A27DA7" w:rsidRPr="00A27DA7" w:rsidRDefault="00A27DA7" w:rsidP="00D42E1A">
      <w:pPr>
        <w:spacing w:line="360" w:lineRule="auto"/>
      </w:pPr>
    </w:p>
    <w:p w14:paraId="3306B88F" w14:textId="2A0D49BD" w:rsidR="009976CE" w:rsidRDefault="008B5998" w:rsidP="00D42E1A">
      <w:pPr>
        <w:spacing w:line="360" w:lineRule="auto"/>
        <w:rPr>
          <w:rFonts w:cs="Arial"/>
        </w:rPr>
      </w:pPr>
      <w:r w:rsidRPr="00E37C3E">
        <w:rPr>
          <w:rFonts w:cs="Arial"/>
        </w:rPr>
        <w:t xml:space="preserve">Das </w:t>
      </w:r>
      <w:r w:rsidR="009976CE">
        <w:rPr>
          <w:rFonts w:cs="Arial"/>
        </w:rPr>
        <w:t>erstellte</w:t>
      </w:r>
      <w:r w:rsidRPr="00E37C3E">
        <w:rPr>
          <w:rFonts w:cs="Arial"/>
        </w:rPr>
        <w:t xml:space="preserve"> C++-Projekt wird auf </w:t>
      </w:r>
      <w:r w:rsidR="009976CE">
        <w:rPr>
          <w:rFonts w:cs="Arial"/>
        </w:rPr>
        <w:t xml:space="preserve">der </w:t>
      </w:r>
      <w:r w:rsidRPr="00E37C3E">
        <w:rPr>
          <w:rFonts w:cs="Arial"/>
        </w:rPr>
        <w:t xml:space="preserve">TwinCAT 3 Runtime ausgeführt. Im Programm </w:t>
      </w:r>
      <w:r w:rsidR="009976CE">
        <w:rPr>
          <w:rFonts w:cs="Arial"/>
        </w:rPr>
        <w:t>entspricht</w:t>
      </w:r>
      <w:r w:rsidRPr="00E37C3E">
        <w:rPr>
          <w:rFonts w:cs="Arial"/>
        </w:rPr>
        <w:t xml:space="preserve"> die Variable „conti0_Event1“ d</w:t>
      </w:r>
      <w:r w:rsidR="009976CE">
        <w:rPr>
          <w:rFonts w:cs="Arial"/>
        </w:rPr>
        <w:t>er</w:t>
      </w:r>
      <w:r w:rsidRPr="00E37C3E">
        <w:rPr>
          <w:rFonts w:cs="Arial"/>
        </w:rPr>
        <w:t xml:space="preserve"> Modusauswahl, 0 ist der kontinuierliche Modus und 1 der </w:t>
      </w:r>
      <w:r w:rsidR="009976CE">
        <w:rPr>
          <w:rFonts w:cs="Arial"/>
        </w:rPr>
        <w:t>e</w:t>
      </w:r>
      <w:r w:rsidRPr="00E37C3E">
        <w:rPr>
          <w:rFonts w:cs="Arial"/>
        </w:rPr>
        <w:t xml:space="preserve">ventbasierte Modus. Der Speicherort der Datei wird durch den Parameter szFileName angegeben. In diesem Beispiel </w:t>
      </w:r>
      <w:r w:rsidR="009976CE">
        <w:t>lautet dieser</w:t>
      </w:r>
      <w:r w:rsidR="009976CE" w:rsidRPr="00E37C3E">
        <w:rPr>
          <w:rFonts w:cs="Arial"/>
        </w:rPr>
        <w:t xml:space="preserve"> </w:t>
      </w:r>
      <w:r w:rsidRPr="00E37C3E">
        <w:rPr>
          <w:rFonts w:cs="Arial"/>
        </w:rPr>
        <w:t>„% TC_BOOTPRJPATH% Timestamp + ATEST.</w:t>
      </w:r>
      <w:r w:rsidR="009976CE" w:rsidRPr="009976CE">
        <w:t xml:space="preserve"> </w:t>
      </w:r>
      <w:r w:rsidR="009976CE">
        <w:t>txt“ (%TC_BOOTPRJPATH% steht für den Boot-Ordner von TwinCAT).</w:t>
      </w:r>
    </w:p>
    <w:p w14:paraId="03682F31" w14:textId="447F6B91" w:rsidR="008B5998" w:rsidRPr="00E37C3E" w:rsidRDefault="009976CE" w:rsidP="00D42E1A">
      <w:pPr>
        <w:spacing w:line="360" w:lineRule="auto"/>
        <w:rPr>
          <w:rFonts w:cs="Arial"/>
        </w:rPr>
      </w:pPr>
      <w:r>
        <w:rPr>
          <w:rFonts w:cs="Arial"/>
        </w:rPr>
        <w:t>K</w:t>
      </w:r>
      <w:r w:rsidR="008B5998" w:rsidRPr="00E37C3E">
        <w:rPr>
          <w:rFonts w:cs="Arial"/>
        </w:rPr>
        <w:t>ontinuierliche</w:t>
      </w:r>
      <w:r>
        <w:rPr>
          <w:rFonts w:cs="Arial"/>
        </w:rPr>
        <w:t>r</w:t>
      </w:r>
      <w:r w:rsidR="008B5998" w:rsidRPr="00E37C3E">
        <w:rPr>
          <w:rFonts w:cs="Arial"/>
        </w:rPr>
        <w:t xml:space="preserve"> Modus: Die </w:t>
      </w:r>
      <w:r>
        <w:rPr>
          <w:rFonts w:cs="Arial"/>
        </w:rPr>
        <w:t>erzeugten</w:t>
      </w:r>
      <w:r w:rsidR="008B5998" w:rsidRPr="00E37C3E">
        <w:rPr>
          <w:rFonts w:cs="Arial"/>
        </w:rPr>
        <w:t xml:space="preserve"> Date</w:t>
      </w:r>
      <w:r>
        <w:rPr>
          <w:rFonts w:cs="Arial"/>
        </w:rPr>
        <w:t xml:space="preserve">inamen </w:t>
      </w:r>
      <w:r w:rsidR="002F6244">
        <w:rPr>
          <w:rFonts w:cs="Arial"/>
        </w:rPr>
        <w:t>ähneln</w:t>
      </w:r>
      <w:r w:rsidR="008B5998" w:rsidRPr="00E37C3E">
        <w:rPr>
          <w:rFonts w:cs="Arial"/>
        </w:rPr>
        <w:t xml:space="preserve"> </w:t>
      </w:r>
      <w:r w:rsidR="002F6244">
        <w:t>denen</w:t>
      </w:r>
      <w:r>
        <w:t xml:space="preserve"> von Variante 1 (siehe </w:t>
      </w:r>
      <w:r>
        <w:fldChar w:fldCharType="begin"/>
      </w:r>
      <w:r>
        <w:instrText xml:space="preserve"> REF _Ref48071660 \h </w:instrText>
      </w:r>
      <w:r>
        <w:fldChar w:fldCharType="separate"/>
      </w:r>
      <w:r w:rsidR="005B2264">
        <w:t xml:space="preserve">Abbildung </w:t>
      </w:r>
      <w:r w:rsidR="005B2264">
        <w:rPr>
          <w:noProof/>
        </w:rPr>
        <w:t>39</w:t>
      </w:r>
      <w:r>
        <w:fldChar w:fldCharType="end"/>
      </w:r>
      <w:r>
        <w:t>)</w:t>
      </w:r>
      <w:r w:rsidR="008B5998" w:rsidRPr="00E37C3E">
        <w:rPr>
          <w:rFonts w:cs="Arial"/>
        </w:rPr>
        <w:t xml:space="preserve">. Der Zeitstempel im Dateinamen entspricht dem Zeitstempel des letzten Datensatzes und die Größe jeder Datei beträgt 9 KB. Wenn die </w:t>
      </w:r>
      <w:r>
        <w:rPr>
          <w:rFonts w:cs="Arial"/>
        </w:rPr>
        <w:t>erzeug</w:t>
      </w:r>
      <w:r w:rsidR="00DA7749">
        <w:rPr>
          <w:rFonts w:cs="Arial"/>
        </w:rPr>
        <w:t>te txt-D</w:t>
      </w:r>
      <w:r w:rsidR="008B5998" w:rsidRPr="00E37C3E">
        <w:rPr>
          <w:rFonts w:cs="Arial"/>
        </w:rPr>
        <w:t>atei</w:t>
      </w:r>
      <w:r w:rsidRPr="009976CE">
        <w:t xml:space="preserve"> </w:t>
      </w:r>
      <w:r>
        <w:t>im Binärformat</w:t>
      </w:r>
      <w:r w:rsidRPr="00E37C3E">
        <w:rPr>
          <w:rFonts w:cs="Arial"/>
        </w:rPr>
        <w:t xml:space="preserve"> </w:t>
      </w:r>
      <w:r w:rsidR="008B5998" w:rsidRPr="00E37C3E">
        <w:rPr>
          <w:rFonts w:cs="Arial"/>
        </w:rPr>
        <w:t xml:space="preserve">mit </w:t>
      </w:r>
      <w:r>
        <w:t xml:space="preserve">Notepad, dem Texteditor von Windows, </w:t>
      </w:r>
      <w:r w:rsidR="008B5998" w:rsidRPr="00E37C3E">
        <w:rPr>
          <w:rFonts w:cs="Arial"/>
        </w:rPr>
        <w:t xml:space="preserve">geöffnet wird, </w:t>
      </w:r>
      <w:r>
        <w:t>wird der</w:t>
      </w:r>
      <w:r w:rsidR="008B5998" w:rsidRPr="00E37C3E">
        <w:rPr>
          <w:rFonts w:cs="Arial"/>
        </w:rPr>
        <w:t xml:space="preserve"> </w:t>
      </w:r>
      <w:r w:rsidR="008B5998">
        <w:rPr>
          <w:rFonts w:cs="Arial"/>
        </w:rPr>
        <w:t xml:space="preserve">Dateiinhalt wie in </w:t>
      </w:r>
      <w:r>
        <w:rPr>
          <w:rFonts w:cs="Arial"/>
        </w:rPr>
        <w:fldChar w:fldCharType="begin"/>
      </w:r>
      <w:r>
        <w:rPr>
          <w:rFonts w:cs="Arial"/>
        </w:rPr>
        <w:instrText xml:space="preserve"> REF _Ref47699122 \h </w:instrText>
      </w:r>
      <w:r>
        <w:rPr>
          <w:rFonts w:cs="Arial"/>
        </w:rPr>
      </w:r>
      <w:r>
        <w:rPr>
          <w:rFonts w:cs="Arial"/>
        </w:rPr>
        <w:fldChar w:fldCharType="separate"/>
      </w:r>
      <w:r w:rsidR="005B2264">
        <w:t xml:space="preserve">Abbildung </w:t>
      </w:r>
      <w:r w:rsidR="005B2264">
        <w:rPr>
          <w:noProof/>
        </w:rPr>
        <w:t>40</w:t>
      </w:r>
      <w:r>
        <w:rPr>
          <w:rFonts w:cs="Arial"/>
        </w:rPr>
        <w:fldChar w:fldCharType="end"/>
      </w:r>
      <w:r w:rsidR="008B5998" w:rsidRPr="00E37C3E">
        <w:rPr>
          <w:rFonts w:cs="Arial"/>
        </w:rPr>
        <w:t xml:space="preserve"> angezeigt</w:t>
      </w:r>
      <w:r w:rsidR="008B5998">
        <w:rPr>
          <w:rFonts w:cs="Arial"/>
        </w:rPr>
        <w:t xml:space="preserve">. </w:t>
      </w:r>
      <w:r>
        <w:t>Der Inhalt ist für Menschen nicht lesbar.</w:t>
      </w:r>
    </w:p>
    <w:p w14:paraId="6617C48F" w14:textId="61CA1C17" w:rsidR="0097677A" w:rsidRDefault="00A815A6" w:rsidP="00D42E1A">
      <w:pPr>
        <w:keepNext/>
        <w:spacing w:line="360" w:lineRule="auto"/>
      </w:pPr>
      <w:r w:rsidRPr="00A815A6">
        <w:rPr>
          <w:rFonts w:cs="Arial"/>
          <w:noProof/>
          <w:lang w:val="en-US"/>
        </w:rPr>
        <w:drawing>
          <wp:inline distT="0" distB="0" distL="0" distR="0" wp14:anchorId="5847391E" wp14:editId="7E0C64A2">
            <wp:extent cx="1767840" cy="1350585"/>
            <wp:effectExtent l="0" t="0" r="3810" b="254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776001" cy="1356820"/>
                    </a:xfrm>
                    <a:prstGeom prst="rect">
                      <a:avLst/>
                    </a:prstGeom>
                  </pic:spPr>
                </pic:pic>
              </a:graphicData>
            </a:graphic>
          </wp:inline>
        </w:drawing>
      </w:r>
    </w:p>
    <w:p w14:paraId="38DC9557" w14:textId="04A11993" w:rsidR="005B08E6" w:rsidRDefault="0097677A" w:rsidP="00D42E1A">
      <w:pPr>
        <w:pStyle w:val="Beschriftung"/>
        <w:spacing w:line="360" w:lineRule="auto"/>
        <w:jc w:val="both"/>
      </w:pPr>
      <w:bookmarkStart w:id="159" w:name="_Ref48071660"/>
      <w:bookmarkStart w:id="160" w:name="_Toc48558294"/>
      <w:r>
        <w:t xml:space="preserve">Abbildung </w:t>
      </w:r>
      <w:r>
        <w:fldChar w:fldCharType="begin"/>
      </w:r>
      <w:r>
        <w:instrText xml:space="preserve"> SEQ Abbildung \* ARABIC </w:instrText>
      </w:r>
      <w:r>
        <w:fldChar w:fldCharType="separate"/>
      </w:r>
      <w:r w:rsidR="005B2264">
        <w:rPr>
          <w:noProof/>
        </w:rPr>
        <w:t>39</w:t>
      </w:r>
      <w:r>
        <w:fldChar w:fldCharType="end"/>
      </w:r>
      <w:bookmarkEnd w:id="159"/>
      <w:r>
        <w:t xml:space="preserve"> </w:t>
      </w:r>
      <w:r w:rsidRPr="000A67BC">
        <w:t xml:space="preserve">gespeicherten Dateien in Kontinuierlichen Mode in </w:t>
      </w:r>
      <w:r w:rsidR="00001DF2">
        <w:t>Variante 2</w:t>
      </w:r>
      <w:bookmarkEnd w:id="160"/>
    </w:p>
    <w:p w14:paraId="443E1E75" w14:textId="77777777" w:rsidR="00F73B8C" w:rsidRPr="00F73B8C" w:rsidRDefault="00F73B8C" w:rsidP="00D42E1A">
      <w:pPr>
        <w:spacing w:line="360" w:lineRule="auto"/>
      </w:pPr>
    </w:p>
    <w:p w14:paraId="015A056C" w14:textId="65AC4972" w:rsidR="0097677A" w:rsidRDefault="00A815A6" w:rsidP="00D42E1A">
      <w:pPr>
        <w:keepNext/>
        <w:spacing w:line="360" w:lineRule="auto"/>
      </w:pPr>
      <w:r w:rsidRPr="00A815A6">
        <w:rPr>
          <w:rFonts w:cs="Arial"/>
          <w:noProof/>
          <w:lang w:val="en-US"/>
        </w:rPr>
        <w:drawing>
          <wp:inline distT="0" distB="0" distL="0" distR="0" wp14:anchorId="169DA93D" wp14:editId="2B8D006D">
            <wp:extent cx="5970905" cy="1793875"/>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70905" cy="1793875"/>
                    </a:xfrm>
                    <a:prstGeom prst="rect">
                      <a:avLst/>
                    </a:prstGeom>
                  </pic:spPr>
                </pic:pic>
              </a:graphicData>
            </a:graphic>
          </wp:inline>
        </w:drawing>
      </w:r>
    </w:p>
    <w:p w14:paraId="758EB967" w14:textId="5A4765C3" w:rsidR="005B08E6" w:rsidRDefault="0097677A" w:rsidP="00D42E1A">
      <w:pPr>
        <w:pStyle w:val="Beschriftung"/>
        <w:spacing w:line="360" w:lineRule="auto"/>
        <w:jc w:val="both"/>
      </w:pPr>
      <w:bookmarkStart w:id="161" w:name="_Ref47699122"/>
      <w:bookmarkStart w:id="162" w:name="_Toc48558295"/>
      <w:r>
        <w:t xml:space="preserve">Abbildung </w:t>
      </w:r>
      <w:r>
        <w:fldChar w:fldCharType="begin"/>
      </w:r>
      <w:r>
        <w:instrText xml:space="preserve"> SEQ Abbildung \* ARABIC </w:instrText>
      </w:r>
      <w:r>
        <w:fldChar w:fldCharType="separate"/>
      </w:r>
      <w:r w:rsidR="005B2264">
        <w:rPr>
          <w:noProof/>
        </w:rPr>
        <w:t>40</w:t>
      </w:r>
      <w:r>
        <w:fldChar w:fldCharType="end"/>
      </w:r>
      <w:bookmarkEnd w:id="161"/>
      <w:r>
        <w:t xml:space="preserve"> </w:t>
      </w:r>
      <w:r w:rsidR="002F6244">
        <w:t>Binärd</w:t>
      </w:r>
      <w:r w:rsidRPr="002875BA">
        <w:t>atei öffnet mit Notepad</w:t>
      </w:r>
      <w:bookmarkEnd w:id="162"/>
    </w:p>
    <w:p w14:paraId="4D93BFB4" w14:textId="77777777" w:rsidR="00F73B8C" w:rsidRPr="00F73B8C" w:rsidRDefault="00F73B8C" w:rsidP="00D42E1A">
      <w:pPr>
        <w:spacing w:line="360" w:lineRule="auto"/>
      </w:pPr>
    </w:p>
    <w:p w14:paraId="6560D909" w14:textId="46E1ADFC" w:rsidR="009976CE" w:rsidRPr="00E37C3E" w:rsidRDefault="009976CE" w:rsidP="00D42E1A">
      <w:pPr>
        <w:spacing w:line="360" w:lineRule="auto"/>
        <w:rPr>
          <w:rFonts w:cs="Arial"/>
        </w:rPr>
      </w:pPr>
      <w:r w:rsidRPr="00E37C3E">
        <w:rPr>
          <w:rFonts w:cs="Arial"/>
        </w:rPr>
        <w:t>Gleichzeitig wird eine Title-</w:t>
      </w:r>
      <w:r w:rsidRPr="009976CE">
        <w:t xml:space="preserve"> </w:t>
      </w:r>
      <w:r>
        <w:t xml:space="preserve">Datei erzeugt, wie in </w:t>
      </w:r>
      <w:r w:rsidR="00F73B8C">
        <w:fldChar w:fldCharType="begin"/>
      </w:r>
      <w:r w:rsidR="00F73B8C">
        <w:instrText xml:space="preserve"> REF _Ref48215093 \h </w:instrText>
      </w:r>
      <w:r w:rsidR="00F73B8C">
        <w:fldChar w:fldCharType="separate"/>
      </w:r>
      <w:r w:rsidR="005B2264">
        <w:t xml:space="preserve">Abbildung </w:t>
      </w:r>
      <w:r w:rsidR="005B2264">
        <w:rPr>
          <w:noProof/>
        </w:rPr>
        <w:t>41</w:t>
      </w:r>
      <w:r w:rsidR="00F73B8C">
        <w:fldChar w:fldCharType="end"/>
      </w:r>
      <w:r w:rsidR="00F73B8C">
        <w:t xml:space="preserve"> </w:t>
      </w:r>
      <w:r>
        <w:t xml:space="preserve">dargestellt. </w:t>
      </w:r>
      <w:r w:rsidRPr="00E37C3E">
        <w:rPr>
          <w:rFonts w:cs="Arial"/>
        </w:rPr>
        <w:t xml:space="preserve">Da der </w:t>
      </w:r>
      <w:r w:rsidRPr="009976CE">
        <w:rPr>
          <w:rFonts w:cs="Arial"/>
        </w:rPr>
        <w:t>Inhalt der Title-Datei als Zeichenkette gespeichert wird,</w:t>
      </w:r>
      <w:r w:rsidRPr="00E37C3E">
        <w:rPr>
          <w:rFonts w:cs="Arial"/>
        </w:rPr>
        <w:t xml:space="preserve"> ist er für Menschen lesbar. Die Größe der Title-Datei beträgt 2 KB.</w:t>
      </w:r>
    </w:p>
    <w:p w14:paraId="4F731E83" w14:textId="6496CF6C" w:rsidR="009976CE" w:rsidRDefault="00A815A6" w:rsidP="00D42E1A">
      <w:pPr>
        <w:keepNext/>
        <w:spacing w:line="360" w:lineRule="auto"/>
      </w:pPr>
      <w:r w:rsidRPr="00A815A6">
        <w:rPr>
          <w:rFonts w:cs="Arial"/>
          <w:noProof/>
          <w:lang w:val="en-US"/>
        </w:rPr>
        <w:drawing>
          <wp:inline distT="0" distB="0" distL="0" distR="0" wp14:anchorId="410EF99F" wp14:editId="370DC9F0">
            <wp:extent cx="5970905" cy="697230"/>
            <wp:effectExtent l="0" t="0" r="0" b="762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70905" cy="697230"/>
                    </a:xfrm>
                    <a:prstGeom prst="rect">
                      <a:avLst/>
                    </a:prstGeom>
                  </pic:spPr>
                </pic:pic>
              </a:graphicData>
            </a:graphic>
          </wp:inline>
        </w:drawing>
      </w:r>
    </w:p>
    <w:p w14:paraId="0E66652E" w14:textId="6520749D" w:rsidR="009976CE" w:rsidRDefault="009976CE" w:rsidP="00D42E1A">
      <w:pPr>
        <w:pStyle w:val="Beschriftung"/>
        <w:spacing w:line="360" w:lineRule="auto"/>
        <w:jc w:val="both"/>
      </w:pPr>
      <w:bookmarkStart w:id="163" w:name="_Ref48215093"/>
      <w:bookmarkStart w:id="164" w:name="_Toc48558296"/>
      <w:r>
        <w:t xml:space="preserve">Abbildung </w:t>
      </w:r>
      <w:r>
        <w:fldChar w:fldCharType="begin"/>
      </w:r>
      <w:r>
        <w:instrText xml:space="preserve"> SEQ Abbildung \* ARABIC </w:instrText>
      </w:r>
      <w:r>
        <w:fldChar w:fldCharType="separate"/>
      </w:r>
      <w:r w:rsidR="005B2264">
        <w:rPr>
          <w:noProof/>
        </w:rPr>
        <w:t>41</w:t>
      </w:r>
      <w:r>
        <w:fldChar w:fldCharType="end"/>
      </w:r>
      <w:bookmarkEnd w:id="163"/>
      <w:r>
        <w:t xml:space="preserve"> Title-Datei mit Notepad geöffnet</w:t>
      </w:r>
      <w:bookmarkEnd w:id="164"/>
    </w:p>
    <w:p w14:paraId="553F910C" w14:textId="77777777" w:rsidR="00F73B8C" w:rsidRPr="00F73B8C" w:rsidRDefault="00F73B8C" w:rsidP="00D42E1A">
      <w:pPr>
        <w:spacing w:line="360" w:lineRule="auto"/>
      </w:pPr>
    </w:p>
    <w:p w14:paraId="0944442C" w14:textId="4980F5BD" w:rsidR="009976CE" w:rsidRPr="00E37C3E" w:rsidRDefault="009976CE" w:rsidP="00D42E1A">
      <w:pPr>
        <w:spacing w:line="360" w:lineRule="auto"/>
        <w:rPr>
          <w:rFonts w:cs="Arial"/>
        </w:rPr>
      </w:pPr>
      <w:r>
        <w:rPr>
          <w:rFonts w:cs="Arial"/>
        </w:rPr>
        <w:t>Eventbasierter</w:t>
      </w:r>
      <w:r w:rsidR="002F6244">
        <w:rPr>
          <w:rFonts w:cs="Arial"/>
        </w:rPr>
        <w:t xml:space="preserve"> Modus: Wie bei </w:t>
      </w:r>
      <w:r w:rsidR="00001DF2">
        <w:rPr>
          <w:rFonts w:cs="Arial"/>
        </w:rPr>
        <w:t>Variante 1</w:t>
      </w:r>
      <w:r w:rsidRPr="00E37C3E">
        <w:rPr>
          <w:rFonts w:cs="Arial"/>
        </w:rPr>
        <w:t xml:space="preserve"> werden nach jedem Ereignis zwei Dateien </w:t>
      </w:r>
      <w:r>
        <w:rPr>
          <w:rFonts w:cs="Arial"/>
        </w:rPr>
        <w:t>erzeugt</w:t>
      </w:r>
      <w:r w:rsidRPr="00E37C3E">
        <w:rPr>
          <w:rFonts w:cs="Arial"/>
        </w:rPr>
        <w:t>. In den Dateien werden die 20 Werte vor dem Ereignis und die 20 Werte nach dem Ereignis gespeichert. Der Name der Datei stimmt mit dem Zeitstempel des letzten Datensatzes überein. Die Größe jeder Datei beträgt 2 KB.</w:t>
      </w:r>
    </w:p>
    <w:p w14:paraId="1AF7F0C7" w14:textId="426D6F41" w:rsidR="009976CE" w:rsidRPr="00E37C3E" w:rsidRDefault="009976CE" w:rsidP="00D42E1A">
      <w:pPr>
        <w:spacing w:line="360" w:lineRule="auto"/>
        <w:rPr>
          <w:rFonts w:cs="Arial"/>
        </w:rPr>
      </w:pPr>
      <w:r w:rsidRPr="00E37C3E">
        <w:rPr>
          <w:rFonts w:cs="Arial"/>
        </w:rPr>
        <w:t>Alle generierten Dateien werden in denselben Ordner des MATLAB-</w:t>
      </w:r>
      <w:r w:rsidRPr="009976CE">
        <w:t xml:space="preserve"> </w:t>
      </w:r>
      <w:r>
        <w:t>Dateitypumwandlungs</w:t>
      </w:r>
      <w:r>
        <w:rPr>
          <w:rFonts w:cs="Arial"/>
        </w:rPr>
        <w:t>p</w:t>
      </w:r>
      <w:r w:rsidRPr="00E37C3E">
        <w:rPr>
          <w:rFonts w:cs="Arial"/>
        </w:rPr>
        <w:t xml:space="preserve">rogramms übertragen und das Programm ausgeführt. Dann werden die konvertierten Mat-Dateien in diesem Ordner </w:t>
      </w:r>
      <w:r w:rsidR="002F6244">
        <w:rPr>
          <w:rFonts w:cs="Arial"/>
        </w:rPr>
        <w:t xml:space="preserve">nacheinander </w:t>
      </w:r>
      <w:r w:rsidRPr="00E37C3E">
        <w:rPr>
          <w:rFonts w:cs="Arial"/>
        </w:rPr>
        <w:t>generiert.</w:t>
      </w:r>
    </w:p>
    <w:p w14:paraId="65744ED0" w14:textId="5387F5CD" w:rsidR="009976CE" w:rsidRPr="00E37C3E" w:rsidRDefault="009976CE" w:rsidP="00D42E1A">
      <w:pPr>
        <w:spacing w:line="360" w:lineRule="auto"/>
        <w:rPr>
          <w:rFonts w:cs="Arial"/>
        </w:rPr>
      </w:pPr>
      <w:r w:rsidRPr="00E37C3E">
        <w:rPr>
          <w:rFonts w:cs="Arial"/>
        </w:rPr>
        <w:t xml:space="preserve">Nach der Konvertierung des Dokumenttyps wird die binäre Datei </w:t>
      </w:r>
      <w:r>
        <w:rPr>
          <w:rFonts w:cs="Arial"/>
        </w:rPr>
        <w:t>in</w:t>
      </w:r>
      <w:r w:rsidR="002F6244">
        <w:rPr>
          <w:rFonts w:cs="Arial"/>
        </w:rPr>
        <w:t xml:space="preserve"> eine</w:t>
      </w:r>
      <w:r w:rsidRPr="00E37C3E">
        <w:rPr>
          <w:rFonts w:cs="Arial"/>
        </w:rPr>
        <w:t xml:space="preserve"> von MATLAB lesbaren </w:t>
      </w:r>
      <w:r>
        <w:t>mat-Datei gewandelt</w:t>
      </w:r>
      <w:r w:rsidRPr="00E37C3E">
        <w:rPr>
          <w:rFonts w:cs="Arial"/>
        </w:rPr>
        <w:t xml:space="preserve">, die nach dem Öffnen in MATLAB in Form einer Tabelle </w:t>
      </w:r>
      <w:r>
        <w:t>dargestellt</w:t>
      </w:r>
      <w:r w:rsidRPr="00E37C3E">
        <w:rPr>
          <w:rFonts w:cs="Arial"/>
        </w:rPr>
        <w:t xml:space="preserve"> wird. </w:t>
      </w:r>
      <w:r>
        <w:t>Im kontinuierlichen</w:t>
      </w:r>
      <w:r w:rsidRPr="00E37C3E">
        <w:rPr>
          <w:rFonts w:cs="Arial"/>
        </w:rPr>
        <w:t xml:space="preserve"> Modus beträgt die G</w:t>
      </w:r>
      <w:r w:rsidR="002F6244">
        <w:rPr>
          <w:rFonts w:cs="Arial"/>
        </w:rPr>
        <w:t>röße der generierten m</w:t>
      </w:r>
      <w:r w:rsidR="00A815A6">
        <w:rPr>
          <w:rFonts w:cs="Arial"/>
        </w:rPr>
        <w:t>at-Datei 5</w:t>
      </w:r>
      <w:r w:rsidRPr="00E37C3E">
        <w:rPr>
          <w:rFonts w:cs="Arial"/>
        </w:rPr>
        <w:t xml:space="preserve"> KB und </w:t>
      </w:r>
      <w:r>
        <w:t>im eventbasierten</w:t>
      </w:r>
      <w:r w:rsidRPr="00E37C3E">
        <w:rPr>
          <w:rFonts w:cs="Arial"/>
        </w:rPr>
        <w:t xml:space="preserve"> Modus beträgt die Größe der generierten Mat-Datei 2 KB. Das Ergebnis der Datei</w:t>
      </w:r>
      <w:r>
        <w:rPr>
          <w:rFonts w:cs="Arial"/>
        </w:rPr>
        <w:t xml:space="preserve"> in </w:t>
      </w:r>
      <w:r>
        <w:rPr>
          <w:rFonts w:cs="Arial"/>
        </w:rPr>
        <w:fldChar w:fldCharType="begin"/>
      </w:r>
      <w:r>
        <w:rPr>
          <w:rFonts w:cs="Arial"/>
        </w:rPr>
        <w:instrText xml:space="preserve"> REF _Ref47699122 \h </w:instrText>
      </w:r>
      <w:r>
        <w:rPr>
          <w:rFonts w:cs="Arial"/>
        </w:rPr>
      </w:r>
      <w:r>
        <w:rPr>
          <w:rFonts w:cs="Arial"/>
        </w:rPr>
        <w:fldChar w:fldCharType="separate"/>
      </w:r>
      <w:r w:rsidR="005B2264">
        <w:t xml:space="preserve">Abbildung </w:t>
      </w:r>
      <w:r w:rsidR="005B2264">
        <w:rPr>
          <w:noProof/>
        </w:rPr>
        <w:t>40</w:t>
      </w:r>
      <w:r>
        <w:rPr>
          <w:rFonts w:cs="Arial"/>
        </w:rPr>
        <w:fldChar w:fldCharType="end"/>
      </w:r>
      <w:r w:rsidRPr="00E37C3E">
        <w:rPr>
          <w:rFonts w:cs="Arial"/>
        </w:rPr>
        <w:t xml:space="preserve"> nach der Konvertierun</w:t>
      </w:r>
      <w:r>
        <w:rPr>
          <w:rFonts w:cs="Arial"/>
        </w:rPr>
        <w:t xml:space="preserve">g ist gleich wie in Variante 1 (siehe </w:t>
      </w:r>
      <w:r>
        <w:rPr>
          <w:rFonts w:cs="Arial"/>
        </w:rPr>
        <w:fldChar w:fldCharType="begin"/>
      </w:r>
      <w:r>
        <w:rPr>
          <w:rFonts w:cs="Arial"/>
        </w:rPr>
        <w:instrText xml:space="preserve"> REF _Ref48072200 \h </w:instrText>
      </w:r>
      <w:r>
        <w:rPr>
          <w:rFonts w:cs="Arial"/>
        </w:rPr>
      </w:r>
      <w:r>
        <w:rPr>
          <w:rFonts w:cs="Arial"/>
        </w:rPr>
        <w:fldChar w:fldCharType="separate"/>
      </w:r>
      <w:r w:rsidR="005B2264">
        <w:t xml:space="preserve">Abbildung </w:t>
      </w:r>
      <w:r w:rsidR="005B2264">
        <w:rPr>
          <w:noProof/>
        </w:rPr>
        <w:t>42</w:t>
      </w:r>
      <w:r>
        <w:rPr>
          <w:rFonts w:cs="Arial"/>
        </w:rPr>
        <w:fldChar w:fldCharType="end"/>
      </w:r>
      <w:r>
        <w:rPr>
          <w:rFonts w:cs="Arial"/>
        </w:rPr>
        <w:t>).</w:t>
      </w:r>
    </w:p>
    <w:p w14:paraId="3A006837" w14:textId="0E5AC4E3" w:rsidR="009976CE" w:rsidRDefault="00A815A6" w:rsidP="00D42E1A">
      <w:pPr>
        <w:keepNext/>
        <w:spacing w:line="360" w:lineRule="auto"/>
      </w:pPr>
      <w:r w:rsidRPr="00A815A6">
        <w:rPr>
          <w:rFonts w:cs="Arial"/>
          <w:noProof/>
          <w:lang w:val="en-US"/>
        </w:rPr>
        <w:drawing>
          <wp:inline distT="0" distB="0" distL="0" distR="0" wp14:anchorId="24E14577" wp14:editId="16D1E130">
            <wp:extent cx="5970905" cy="2799715"/>
            <wp:effectExtent l="0" t="0" r="0" b="63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70905" cy="2799715"/>
                    </a:xfrm>
                    <a:prstGeom prst="rect">
                      <a:avLst/>
                    </a:prstGeom>
                  </pic:spPr>
                </pic:pic>
              </a:graphicData>
            </a:graphic>
          </wp:inline>
        </w:drawing>
      </w:r>
    </w:p>
    <w:p w14:paraId="3CAAD9FA" w14:textId="0952517C" w:rsidR="009976CE" w:rsidRDefault="009976CE" w:rsidP="00D42E1A">
      <w:pPr>
        <w:pStyle w:val="Beschriftung"/>
        <w:spacing w:line="360" w:lineRule="auto"/>
        <w:jc w:val="both"/>
      </w:pPr>
      <w:bookmarkStart w:id="165" w:name="_Ref48072200"/>
      <w:bookmarkStart w:id="166" w:name="_Toc48558297"/>
      <w:r>
        <w:t xml:space="preserve">Abbildung </w:t>
      </w:r>
      <w:r>
        <w:fldChar w:fldCharType="begin"/>
      </w:r>
      <w:r>
        <w:instrText xml:space="preserve"> SEQ Abbildung \* ARABIC </w:instrText>
      </w:r>
      <w:r>
        <w:fldChar w:fldCharType="separate"/>
      </w:r>
      <w:r w:rsidR="005B2264">
        <w:rPr>
          <w:noProof/>
        </w:rPr>
        <w:t>42</w:t>
      </w:r>
      <w:r>
        <w:fldChar w:fldCharType="end"/>
      </w:r>
      <w:bookmarkEnd w:id="165"/>
      <w:r>
        <w:t xml:space="preserve"> </w:t>
      </w:r>
      <w:r w:rsidR="00DA7749">
        <w:t>MATLAB Formular aus Binärd</w:t>
      </w:r>
      <w:r w:rsidRPr="00080A48">
        <w:t>atei</w:t>
      </w:r>
      <w:bookmarkEnd w:id="166"/>
    </w:p>
    <w:p w14:paraId="04ED60BE" w14:textId="77777777" w:rsidR="00F73B8C" w:rsidRPr="00F73B8C" w:rsidRDefault="00F73B8C" w:rsidP="00D42E1A">
      <w:pPr>
        <w:spacing w:line="360" w:lineRule="auto"/>
      </w:pPr>
    </w:p>
    <w:p w14:paraId="1D760F4A" w14:textId="63F5D85B" w:rsidR="009976CE" w:rsidRDefault="009976CE" w:rsidP="00D42E1A">
      <w:pPr>
        <w:spacing w:line="360" w:lineRule="auto"/>
        <w:rPr>
          <w:rFonts w:cs="Arial"/>
        </w:rPr>
      </w:pPr>
      <w:r w:rsidRPr="00E37C3E">
        <w:rPr>
          <w:rFonts w:cs="Arial"/>
        </w:rPr>
        <w:t xml:space="preserve">Diese Mat-Datei wird in das Analyseprogramm importiert und die Daten werden in Form eines Liniendiagramms </w:t>
      </w:r>
      <w:r w:rsidR="002F6244">
        <w:rPr>
          <w:rFonts w:cs="Arial"/>
        </w:rPr>
        <w:t xml:space="preserve">angezeigt. Das Ergebnis ähnelt </w:t>
      </w:r>
      <w:r w:rsidR="00001DF2">
        <w:rPr>
          <w:rFonts w:cs="Arial"/>
        </w:rPr>
        <w:t>Variante 1</w:t>
      </w:r>
      <w:r w:rsidRPr="00E37C3E">
        <w:rPr>
          <w:rFonts w:cs="Arial"/>
        </w:rPr>
        <w:t>.</w:t>
      </w:r>
    </w:p>
    <w:p w14:paraId="7428AFCC" w14:textId="77777777" w:rsidR="00E14C23" w:rsidRDefault="00E14C23" w:rsidP="00D42E1A">
      <w:pPr>
        <w:keepNext/>
        <w:spacing w:line="360" w:lineRule="auto"/>
      </w:pPr>
      <w:r w:rsidRPr="00E14C23">
        <w:rPr>
          <w:rFonts w:cs="Arial"/>
          <w:noProof/>
          <w:lang w:val="en-US"/>
        </w:rPr>
        <w:drawing>
          <wp:inline distT="0" distB="0" distL="0" distR="0" wp14:anchorId="303A18B4" wp14:editId="41911969">
            <wp:extent cx="4478867" cy="3350953"/>
            <wp:effectExtent l="0" t="0" r="0" b="190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484595" cy="3355239"/>
                    </a:xfrm>
                    <a:prstGeom prst="rect">
                      <a:avLst/>
                    </a:prstGeom>
                  </pic:spPr>
                </pic:pic>
              </a:graphicData>
            </a:graphic>
          </wp:inline>
        </w:drawing>
      </w:r>
    </w:p>
    <w:p w14:paraId="65612F84" w14:textId="0ADCC5DA" w:rsidR="00A27DA7" w:rsidRDefault="00E14C23" w:rsidP="00D42E1A">
      <w:pPr>
        <w:pStyle w:val="Beschriftung"/>
        <w:spacing w:line="360" w:lineRule="auto"/>
        <w:jc w:val="both"/>
      </w:pPr>
      <w:bookmarkStart w:id="167" w:name="_Toc48558298"/>
      <w:r>
        <w:t xml:space="preserve">Abbildung </w:t>
      </w:r>
      <w:r>
        <w:fldChar w:fldCharType="begin"/>
      </w:r>
      <w:r>
        <w:instrText xml:space="preserve"> SEQ Abbildung \* ARABIC </w:instrText>
      </w:r>
      <w:r>
        <w:fldChar w:fldCharType="separate"/>
      </w:r>
      <w:r w:rsidR="005B2264">
        <w:rPr>
          <w:noProof/>
        </w:rPr>
        <w:t>43</w:t>
      </w:r>
      <w:r>
        <w:fldChar w:fldCharType="end"/>
      </w:r>
      <w:r>
        <w:t xml:space="preserve"> </w:t>
      </w:r>
      <w:r w:rsidRPr="000D78FD">
        <w:t>Diagramm erzeugt v</w:t>
      </w:r>
      <w:r>
        <w:t>on MATLAB Formular in Variante 2</w:t>
      </w:r>
      <w:bookmarkEnd w:id="167"/>
    </w:p>
    <w:p w14:paraId="194CDE9A" w14:textId="77777777" w:rsidR="00F73B8C" w:rsidRPr="00F73B8C" w:rsidRDefault="00F73B8C" w:rsidP="00D42E1A">
      <w:pPr>
        <w:spacing w:line="360" w:lineRule="auto"/>
      </w:pPr>
    </w:p>
    <w:p w14:paraId="5C68CE31" w14:textId="77777777" w:rsidR="001A2A06" w:rsidRDefault="001A2A06" w:rsidP="00D42E1A">
      <w:pPr>
        <w:pStyle w:val="berschrift2"/>
        <w:rPr>
          <w:rFonts w:cs="Arial"/>
        </w:rPr>
      </w:pPr>
      <w:bookmarkStart w:id="168" w:name="_Ref48037013"/>
      <w:bookmarkStart w:id="169" w:name="_Toc48558554"/>
      <w:r w:rsidRPr="00E37C3E">
        <w:rPr>
          <w:rFonts w:cs="Arial"/>
        </w:rPr>
        <w:t>6.4 Auswertung des Tests</w:t>
      </w:r>
      <w:bookmarkEnd w:id="168"/>
      <w:bookmarkEnd w:id="169"/>
    </w:p>
    <w:p w14:paraId="3BBB1594" w14:textId="77777777" w:rsidR="00A27DA7" w:rsidRPr="00A27DA7" w:rsidRDefault="00A27DA7" w:rsidP="00D42E1A">
      <w:pPr>
        <w:spacing w:line="360" w:lineRule="auto"/>
      </w:pPr>
    </w:p>
    <w:p w14:paraId="57798412" w14:textId="109A42C8" w:rsidR="005D1E8B" w:rsidRDefault="005D1E8B" w:rsidP="00D42E1A">
      <w:pPr>
        <w:spacing w:line="360" w:lineRule="auto"/>
        <w:rPr>
          <w:rFonts w:cs="Arial"/>
        </w:rPr>
      </w:pPr>
      <w:r>
        <w:t xml:space="preserve">Der Test ergibt, dass </w:t>
      </w:r>
      <w:r w:rsidR="000B539F">
        <w:t xml:space="preserve">beide </w:t>
      </w:r>
      <w:r>
        <w:t>Varianten Data-Logging-Dateien mit den aufgezeichneten Signalwerten liefern.</w:t>
      </w:r>
      <w:r w:rsidR="001F1603" w:rsidRPr="00E37C3E">
        <w:rPr>
          <w:rFonts w:cs="Arial"/>
        </w:rPr>
        <w:t xml:space="preserve"> </w:t>
      </w:r>
      <w:r>
        <w:t>Die Datenübertragungsdauer (vom Buffer in die Logging-Datei) von zehn 4.000 kB Dateien (1.000 Werte pro Datensatz) beträgt weniger als 10 s, das heißt</w:t>
      </w:r>
      <w:r w:rsidR="002F6244">
        <w:t>,</w:t>
      </w:r>
      <w:r>
        <w:t xml:space="preserve"> für jede Datei weniger als eine Sekunde. </w:t>
      </w:r>
      <w:r w:rsidRPr="005D1E8B">
        <w:rPr>
          <w:rFonts w:cs="Arial"/>
        </w:rPr>
        <w:t>Die Datenerzeugungsdauer beträgt eine Sekunde pro Logging-Datei. Das bedeutet</w:t>
      </w:r>
      <w:r w:rsidR="002F6244">
        <w:rPr>
          <w:rFonts w:cs="Arial"/>
        </w:rPr>
        <w:t>,</w:t>
      </w:r>
      <w:r w:rsidRPr="005D1E8B">
        <w:rPr>
          <w:rFonts w:cs="Arial"/>
        </w:rPr>
        <w:t xml:space="preserve"> die Datenübertragung in eine Logging-Datei geht schneller als das Erzeugen dieser Daten.</w:t>
      </w:r>
      <w:r>
        <w:rPr>
          <w:rFonts w:cs="Arial"/>
        </w:rPr>
        <w:t xml:space="preserve"> </w:t>
      </w:r>
      <w:r w:rsidRPr="005D1E8B">
        <w:rPr>
          <w:rFonts w:cs="Arial"/>
        </w:rPr>
        <w:t>Somit wird die Anforderung an ein kontinuierliches Data-Logging erfüllt.</w:t>
      </w:r>
    </w:p>
    <w:p w14:paraId="29683D40" w14:textId="677B174F" w:rsidR="001F1603" w:rsidRPr="00E37C3E" w:rsidRDefault="001F1603" w:rsidP="00D42E1A">
      <w:pPr>
        <w:spacing w:line="360" w:lineRule="auto"/>
        <w:rPr>
          <w:rFonts w:cs="Arial"/>
        </w:rPr>
      </w:pPr>
      <w:r w:rsidRPr="00E37C3E">
        <w:rPr>
          <w:rFonts w:cs="Arial"/>
        </w:rPr>
        <w:t xml:space="preserve">Bei gleicher Datenmenge ist die Größe der </w:t>
      </w:r>
      <w:r w:rsidR="005D1E8B">
        <w:rPr>
          <w:rFonts w:cs="Arial"/>
        </w:rPr>
        <w:t>in</w:t>
      </w:r>
      <w:r w:rsidRPr="00E37C3E">
        <w:rPr>
          <w:rFonts w:cs="Arial"/>
        </w:rPr>
        <w:t xml:space="preserve"> Variante 1 </w:t>
      </w:r>
      <w:r w:rsidR="005D1E8B">
        <w:rPr>
          <w:rFonts w:cs="Arial"/>
        </w:rPr>
        <w:t>erzeug</w:t>
      </w:r>
      <w:r w:rsidRPr="00E37C3E">
        <w:rPr>
          <w:rFonts w:cs="Arial"/>
        </w:rPr>
        <w:t xml:space="preserve">ten XML-Datei viermal so groß wie die </w:t>
      </w:r>
      <w:r w:rsidR="005D1E8B">
        <w:rPr>
          <w:rFonts w:cs="Arial"/>
        </w:rPr>
        <w:t>in</w:t>
      </w:r>
      <w:r w:rsidRPr="00E37C3E">
        <w:rPr>
          <w:rFonts w:cs="Arial"/>
        </w:rPr>
        <w:t xml:space="preserve"> Variante 2 generierte Binärdatei. Die XML-Datei belegt mehr Speicherplatz im Kurzzeitspeicher, wodurch die maximale Datenmenge im Kurzzeitspeicher reduziert wird.</w:t>
      </w:r>
    </w:p>
    <w:p w14:paraId="162B4BFA" w14:textId="07E2F7B7" w:rsidR="002B1FA0" w:rsidRPr="002B1FA0" w:rsidRDefault="005D1E8B" w:rsidP="00D42E1A">
      <w:pPr>
        <w:spacing w:line="360" w:lineRule="auto"/>
      </w:pPr>
      <w:r>
        <w:rPr>
          <w:rFonts w:cs="Arial"/>
        </w:rPr>
        <w:t>Wenn</w:t>
      </w:r>
      <w:r w:rsidR="002F6244">
        <w:rPr>
          <w:rFonts w:cs="Arial"/>
        </w:rPr>
        <w:t xml:space="preserve"> die Datei in das mat-F</w:t>
      </w:r>
      <w:r w:rsidR="001F1603" w:rsidRPr="00E37C3E">
        <w:rPr>
          <w:rFonts w:cs="Arial"/>
        </w:rPr>
        <w:t xml:space="preserve">ormat konvertiert wird, wird die Dateigröße reduziert und die Ergebnisse der beiden Varianten sind gleich. </w:t>
      </w:r>
      <w:r>
        <w:t>Dar</w:t>
      </w:r>
      <w:r w:rsidR="00E55A96">
        <w:t>aus</w:t>
      </w:r>
      <w:r>
        <w:t xml:space="preserve"> folgt</w:t>
      </w:r>
      <w:r w:rsidR="002F6244">
        <w:t>,</w:t>
      </w:r>
      <w:r w:rsidR="001F1603" w:rsidRPr="00E37C3E">
        <w:rPr>
          <w:rFonts w:cs="Arial"/>
        </w:rPr>
        <w:t xml:space="preserve"> wenn Daten </w:t>
      </w:r>
      <w:r w:rsidRPr="005D1E8B">
        <w:rPr>
          <w:rFonts w:cs="Arial"/>
        </w:rPr>
        <w:t>im mat-Format, statt im XML-Format oder Binärformat</w:t>
      </w:r>
      <w:r>
        <w:rPr>
          <w:rFonts w:cs="Arial"/>
        </w:rPr>
        <w:t xml:space="preserve"> </w:t>
      </w:r>
      <w:r w:rsidR="001F1603" w:rsidRPr="00E37C3E">
        <w:rPr>
          <w:rFonts w:cs="Arial"/>
        </w:rPr>
        <w:t xml:space="preserve">im Langzeitspeicher gespeichert werden, wird die maximale Datenmenge im Langzeitspeicher </w:t>
      </w:r>
      <w:r>
        <w:t>gesteigert.</w:t>
      </w:r>
    </w:p>
    <w:p w14:paraId="27760FAE" w14:textId="77777777" w:rsidR="002B1FA0" w:rsidRDefault="002B1FA0" w:rsidP="00D42E1A">
      <w:pPr>
        <w:pStyle w:val="berschrift1"/>
        <w:sectPr w:rsidR="002B1FA0" w:rsidSect="005504DF">
          <w:headerReference w:type="default" r:id="rId84"/>
          <w:pgSz w:w="12240" w:h="15840"/>
          <w:pgMar w:top="1411" w:right="850" w:bottom="1411" w:left="1987" w:header="706" w:footer="706" w:gutter="0"/>
          <w:cols w:space="708"/>
          <w:docGrid w:linePitch="360"/>
        </w:sectPr>
      </w:pPr>
    </w:p>
    <w:p w14:paraId="72E3146E" w14:textId="031A9578" w:rsidR="00E37C3E" w:rsidRDefault="005826D3" w:rsidP="00D42E1A">
      <w:pPr>
        <w:pStyle w:val="berschrift1"/>
      </w:pPr>
      <w:bookmarkStart w:id="170" w:name="_Toc48558555"/>
      <w:r>
        <w:t>7</w:t>
      </w:r>
      <w:r w:rsidR="00420DF2" w:rsidRPr="00EC4FE3">
        <w:t xml:space="preserve"> </w:t>
      </w:r>
      <w:r w:rsidR="002F6244">
        <w:t>W</w:t>
      </w:r>
      <w:r w:rsidR="00420DF2" w:rsidRPr="00EC4FE3">
        <w:t>eiterführende Schritte</w:t>
      </w:r>
      <w:bookmarkEnd w:id="170"/>
      <w:r w:rsidR="00420DF2" w:rsidRPr="00EC4FE3">
        <w:t xml:space="preserve"> </w:t>
      </w:r>
    </w:p>
    <w:p w14:paraId="22DF863E" w14:textId="77777777" w:rsidR="00F231B6" w:rsidRPr="00F231B6" w:rsidRDefault="00F231B6" w:rsidP="00F231B6"/>
    <w:p w14:paraId="03EC1DB2" w14:textId="0EE21CE2" w:rsidR="00B40D57" w:rsidRPr="00BE2570" w:rsidRDefault="00B40D57" w:rsidP="00D42E1A">
      <w:pPr>
        <w:spacing w:line="360" w:lineRule="auto"/>
        <w:rPr>
          <w:rFonts w:cs="Arial"/>
        </w:rPr>
      </w:pPr>
      <w:r w:rsidRPr="00A12A3B">
        <w:rPr>
          <w:rFonts w:cs="Arial"/>
        </w:rPr>
        <w:t xml:space="preserve">Aus den Ergebnissen </w:t>
      </w:r>
      <w:r w:rsidR="002F6244">
        <w:rPr>
          <w:rFonts w:cs="Arial"/>
        </w:rPr>
        <w:t>und dem</w:t>
      </w:r>
      <w:r>
        <w:rPr>
          <w:rFonts w:cs="Arial"/>
        </w:rPr>
        <w:t xml:space="preserve"> Rückblick </w:t>
      </w:r>
      <w:r w:rsidRPr="00A12A3B">
        <w:rPr>
          <w:rFonts w:cs="Arial"/>
        </w:rPr>
        <w:t xml:space="preserve">dieser Arbeit </w:t>
      </w:r>
      <w:r w:rsidRPr="00B40D57">
        <w:rPr>
          <w:rFonts w:cs="Arial"/>
        </w:rPr>
        <w:t>werden weitergehende Schritte identifiziert</w:t>
      </w:r>
      <w:r w:rsidRPr="00A12A3B">
        <w:rPr>
          <w:rFonts w:cs="Arial"/>
        </w:rPr>
        <w:t>.</w:t>
      </w:r>
      <w:r>
        <w:rPr>
          <w:rFonts w:cs="Arial"/>
        </w:rPr>
        <w:t xml:space="preserve"> </w:t>
      </w:r>
    </w:p>
    <w:p w14:paraId="334E719D" w14:textId="363BA1C8" w:rsidR="00B40D57" w:rsidRDefault="00B40D57" w:rsidP="00D42E1A">
      <w:pPr>
        <w:spacing w:line="360" w:lineRule="auto"/>
        <w:rPr>
          <w:rFonts w:cs="Arial"/>
        </w:rPr>
      </w:pPr>
      <w:r>
        <w:t>Die von Beckhoff angebotene Festplatte CX2900-0401 hat eine maximale Kapazität von 1 TB</w:t>
      </w:r>
      <w:r w:rsidR="001171FF">
        <w:t xml:space="preserve"> (vgl.</w:t>
      </w:r>
      <w:r>
        <w:t xml:space="preserve"> </w:t>
      </w:r>
      <w:sdt>
        <w:sdtPr>
          <w:rPr>
            <w:rFonts w:cs="Arial"/>
          </w:rPr>
          <w:id w:val="-1842548573"/>
          <w:citation/>
        </w:sdtPr>
        <w:sdtEndPr/>
        <w:sdtContent>
          <w:r>
            <w:rPr>
              <w:rFonts w:cs="Arial"/>
            </w:rPr>
            <w:fldChar w:fldCharType="begin"/>
          </w:r>
          <w:r>
            <w:rPr>
              <w:rFonts w:cs="Arial"/>
            </w:rPr>
            <w:instrText xml:space="preserve"> CITATION Bec2016 \l 1031 </w:instrText>
          </w:r>
          <w:r>
            <w:rPr>
              <w:rFonts w:cs="Arial"/>
            </w:rPr>
            <w:fldChar w:fldCharType="separate"/>
          </w:r>
          <w:r w:rsidR="00D42E1A" w:rsidRPr="00D42E1A">
            <w:rPr>
              <w:rFonts w:cs="Arial"/>
              <w:noProof/>
            </w:rPr>
            <w:t>[39]</w:t>
          </w:r>
          <w:r>
            <w:rPr>
              <w:rFonts w:cs="Arial"/>
            </w:rPr>
            <w:fldChar w:fldCharType="end"/>
          </w:r>
        </w:sdtContent>
      </w:sdt>
      <w:r w:rsidR="001171FF">
        <w:rPr>
          <w:rFonts w:cs="Arial"/>
        </w:rPr>
        <w:t>)</w:t>
      </w:r>
      <w:r w:rsidRPr="00E37C3E">
        <w:rPr>
          <w:rFonts w:cs="Arial"/>
        </w:rPr>
        <w:t xml:space="preserve">. </w:t>
      </w:r>
      <w:r>
        <w:rPr>
          <w:rFonts w:cs="Arial"/>
        </w:rPr>
        <w:t xml:space="preserve">Bei 1.000 Werten pro Datensatz </w:t>
      </w:r>
      <w:r w:rsidRPr="00E37C3E">
        <w:rPr>
          <w:rFonts w:cs="Arial"/>
        </w:rPr>
        <w:t xml:space="preserve">speichert die Festplatte </w:t>
      </w:r>
      <w:r>
        <w:rPr>
          <w:rFonts w:cs="Arial"/>
        </w:rPr>
        <w:t xml:space="preserve">im kontinuierliches Modus </w:t>
      </w:r>
      <w:r w:rsidRPr="00E37C3E">
        <w:rPr>
          <w:rFonts w:cs="Arial"/>
        </w:rPr>
        <w:t xml:space="preserve">Daten über </w:t>
      </w:r>
      <w:r>
        <w:rPr>
          <w:rFonts w:cs="Arial"/>
        </w:rPr>
        <w:t xml:space="preserve">69 Stunden. Wenn diese Festplatte als Übertragungsmedium verwendet </w:t>
      </w:r>
      <w:r w:rsidR="004D34BC">
        <w:rPr>
          <w:rFonts w:cs="Arial"/>
        </w:rPr>
        <w:t>wird</w:t>
      </w:r>
      <w:r>
        <w:rPr>
          <w:rFonts w:cs="Arial"/>
        </w:rPr>
        <w:t xml:space="preserve">, müssen alle 69 Stunden Daten vom IPC übertragen werden. Diese Übertragungsfrequenz ist </w:t>
      </w:r>
      <w:r>
        <w:t>vergleichsweise</w:t>
      </w:r>
      <w:r>
        <w:rPr>
          <w:rFonts w:cs="Arial"/>
        </w:rPr>
        <w:t xml:space="preserve"> häufig und es ist notwendig, ein Übertragungsmedium mit größerer Kapazität zu finden, das für den Beckhoff-IPC geeignet ist. Bei 1.000 Werten pro Datensatz wird ein 2,43 TB Speichermedium zum Speichern aller Datensätze </w:t>
      </w:r>
      <w:r>
        <w:t>für einen Zeitraum</w:t>
      </w:r>
      <w:r>
        <w:rPr>
          <w:rFonts w:cs="Arial"/>
        </w:rPr>
        <w:t xml:space="preserve"> Woche benötigt.</w:t>
      </w:r>
    </w:p>
    <w:p w14:paraId="4C25BD94" w14:textId="589D966C" w:rsidR="00B40D57" w:rsidRPr="00E37C3E" w:rsidRDefault="00B40D57" w:rsidP="00D42E1A">
      <w:pPr>
        <w:spacing w:line="360" w:lineRule="auto"/>
        <w:jc w:val="left"/>
        <w:rPr>
          <w:rFonts w:cs="Arial"/>
        </w:rPr>
      </w:pPr>
      <w:r w:rsidRPr="00B40D57">
        <w:rPr>
          <w:rFonts w:cs="Arial"/>
        </w:rPr>
        <w:t>Eine weitere Aufgabe besteht darin, eine Funktion für das Analyseprog</w:t>
      </w:r>
      <w:r w:rsidR="00935751">
        <w:rPr>
          <w:rFonts w:cs="Arial"/>
        </w:rPr>
        <w:t>ramm zu entwickeln, mit der Log</w:t>
      </w:r>
      <w:r w:rsidRPr="00B40D57">
        <w:rPr>
          <w:rFonts w:cs="Arial"/>
        </w:rPr>
        <w:t>ging-Dateien für einen bestimmten Zeitraum aus der Gesamtheit der Logging-Dateien herausgesucht und die Daten zusammengefügt werden. Dadurch müssen nicht alle v</w:t>
      </w:r>
      <w:r w:rsidR="00935751">
        <w:rPr>
          <w:rFonts w:cs="Arial"/>
        </w:rPr>
        <w:t>orhandenen Logging-Dateien gela</w:t>
      </w:r>
      <w:r w:rsidRPr="00B40D57">
        <w:rPr>
          <w:rFonts w:cs="Arial"/>
        </w:rPr>
        <w:t>den werden, sondern nur ein Teil</w:t>
      </w:r>
      <w:r w:rsidR="004D34BC">
        <w:rPr>
          <w:rFonts w:cs="Arial"/>
        </w:rPr>
        <w:t xml:space="preserve"> davon</w:t>
      </w:r>
      <w:r w:rsidRPr="00B40D57">
        <w:rPr>
          <w:rFonts w:cs="Arial"/>
        </w:rPr>
        <w:t>.</w:t>
      </w:r>
    </w:p>
    <w:p w14:paraId="07DDE327" w14:textId="77777777" w:rsidR="008F63DD" w:rsidRDefault="008F63DD" w:rsidP="008F63DD">
      <w:pPr>
        <w:spacing w:line="360" w:lineRule="auto"/>
        <w:rPr>
          <w:rFonts w:cs="Arial"/>
        </w:rPr>
      </w:pPr>
      <w:r>
        <w:rPr>
          <w:rFonts w:cs="Arial"/>
        </w:rPr>
        <w:t xml:space="preserve">Weil der Zeitstempel im Dateinamen den Zeitpunkt anzeigt, wann die Datei geschrieben wurde, </w:t>
      </w:r>
      <w:r w:rsidRPr="00E37C3E">
        <w:rPr>
          <w:rFonts w:cs="Arial"/>
        </w:rPr>
        <w:t xml:space="preserve">stimmt </w:t>
      </w:r>
      <w:r>
        <w:rPr>
          <w:rFonts w:cs="Arial"/>
        </w:rPr>
        <w:t>d</w:t>
      </w:r>
      <w:r w:rsidRPr="00E37C3E">
        <w:rPr>
          <w:rFonts w:cs="Arial"/>
        </w:rPr>
        <w:t>er Zeitstempel im Dateinamen mit dem Zeitstempel des letzten Datensatzes in der Datei überein.</w:t>
      </w:r>
      <w:r>
        <w:rPr>
          <w:rFonts w:cs="Arial"/>
        </w:rPr>
        <w:t xml:space="preserve"> Aber das ist nicht günstig, um Dateien zuordnen und auszuwählen. Eine weitere Verbesserung ist, wenn d</w:t>
      </w:r>
      <w:r w:rsidRPr="00E37C3E">
        <w:rPr>
          <w:rFonts w:cs="Arial"/>
        </w:rPr>
        <w:t xml:space="preserve">er Zeitstempel im Dateinamen </w:t>
      </w:r>
      <w:r>
        <w:rPr>
          <w:rFonts w:cs="Arial"/>
        </w:rPr>
        <w:t>der Zeitstempel des erst</w:t>
      </w:r>
      <w:r w:rsidRPr="00E37C3E">
        <w:rPr>
          <w:rFonts w:cs="Arial"/>
        </w:rPr>
        <w:t>en Datensatzes in der Datei</w:t>
      </w:r>
      <w:r>
        <w:rPr>
          <w:rFonts w:cs="Arial"/>
        </w:rPr>
        <w:t xml:space="preserve"> wäre.</w:t>
      </w:r>
    </w:p>
    <w:p w14:paraId="665FF65A" w14:textId="77777777" w:rsidR="008F63DD" w:rsidRPr="00E37C3E" w:rsidRDefault="008F63DD" w:rsidP="008F63DD">
      <w:pPr>
        <w:spacing w:line="360" w:lineRule="auto"/>
        <w:rPr>
          <w:rFonts w:cs="Arial"/>
        </w:rPr>
      </w:pPr>
      <w:r>
        <w:rPr>
          <w:rFonts w:cs="Arial"/>
        </w:rPr>
        <w:t>Da das Programm ein von TwinCAT geschriebenes Modul ist, müsste es zur Änderung der Variablen oder zur Beendigung der Data-Logging-Funktion während der Laufzeit über TwinCAT betrieben werden. Die Möglichkeiten, das Programm auf andere SPS-Plattformen zu übertragen, wird im nächsten Absatz beschrieben.</w:t>
      </w:r>
    </w:p>
    <w:p w14:paraId="2230376D" w14:textId="4C1794D0" w:rsidR="00935751" w:rsidRPr="00935751" w:rsidRDefault="008F63DD" w:rsidP="00D42E1A">
      <w:pPr>
        <w:spacing w:line="360" w:lineRule="auto"/>
        <w:rPr>
          <w:b/>
        </w:rPr>
      </w:pPr>
      <w:r>
        <w:rPr>
          <w:rFonts w:cs="Arial"/>
        </w:rPr>
        <w:t xml:space="preserve"> </w:t>
      </w:r>
      <w:r w:rsidR="00935751" w:rsidRPr="00935751">
        <w:rPr>
          <w:b/>
        </w:rPr>
        <w:t>Möglichkeit: auf andere Plattformen übertragen werden</w:t>
      </w:r>
    </w:p>
    <w:p w14:paraId="5296E2FE" w14:textId="6CB98EE7" w:rsidR="0064482E" w:rsidRPr="0064482E" w:rsidRDefault="00935751" w:rsidP="00D42E1A">
      <w:pPr>
        <w:spacing w:line="360" w:lineRule="auto"/>
        <w:rPr>
          <w:rFonts w:cs="Arial"/>
        </w:rPr>
      </w:pPr>
      <w:r>
        <w:rPr>
          <w:rFonts w:cs="Arial"/>
        </w:rPr>
        <w:t xml:space="preserve">Die beiden in Kapitel </w:t>
      </w:r>
      <w:r>
        <w:rPr>
          <w:rFonts w:cs="Arial"/>
        </w:rPr>
        <w:fldChar w:fldCharType="begin"/>
      </w:r>
      <w:r>
        <w:rPr>
          <w:rFonts w:cs="Arial"/>
        </w:rPr>
        <w:instrText xml:space="preserve"> REF _Ref48131135 \h </w:instrText>
      </w:r>
      <w:r>
        <w:rPr>
          <w:rFonts w:cs="Arial"/>
        </w:rPr>
      </w:r>
      <w:r>
        <w:rPr>
          <w:rFonts w:cs="Arial"/>
        </w:rPr>
        <w:fldChar w:fldCharType="separate"/>
      </w:r>
      <w:r w:rsidR="00931DF0">
        <w:rPr>
          <w:rFonts w:cs="Arial"/>
        </w:rPr>
        <w:t>5.4</w:t>
      </w:r>
      <w:r>
        <w:rPr>
          <w:rFonts w:cs="Arial"/>
        </w:rPr>
        <w:fldChar w:fldCharType="end"/>
      </w:r>
      <w:r w:rsidRPr="00935751">
        <w:rPr>
          <w:rFonts w:cs="Arial"/>
        </w:rPr>
        <w:t xml:space="preserve"> beschri</w:t>
      </w:r>
      <w:r w:rsidR="008F63DD">
        <w:rPr>
          <w:rFonts w:cs="Arial"/>
        </w:rPr>
        <w:t>eb</w:t>
      </w:r>
      <w:r w:rsidRPr="00935751">
        <w:rPr>
          <w:rFonts w:cs="Arial"/>
        </w:rPr>
        <w:t>enen Varianten eines Data-Logging-Systems sind für eine Beckhoff-SPS entwickelt worden.</w:t>
      </w:r>
      <w:r w:rsidR="0064482E" w:rsidRPr="0064482E">
        <w:t xml:space="preserve"> </w:t>
      </w:r>
      <w:r w:rsidR="0064482E" w:rsidRPr="0064482E">
        <w:rPr>
          <w:rFonts w:cs="Arial"/>
        </w:rPr>
        <w:t>Um Anwendungen, die auf Steuerungen von Siemens oder Phoenix Con</w:t>
      </w:r>
      <w:r w:rsidR="0064482E">
        <w:rPr>
          <w:rFonts w:cs="Arial"/>
        </w:rPr>
        <w:t>tact laufen, analysieren zu kön</w:t>
      </w:r>
      <w:r w:rsidR="0064482E" w:rsidRPr="0064482E">
        <w:rPr>
          <w:rFonts w:cs="Arial"/>
        </w:rPr>
        <w:t xml:space="preserve">nen, bietet es sich an, die Data-Logging-Funktion auf diese Steuerungen zu übertragen. Bei Siemens gibt es den ODK 1500S FileServer für den Zugriff </w:t>
      </w:r>
      <w:r w:rsidR="008F63DD">
        <w:rPr>
          <w:rFonts w:cs="Arial"/>
        </w:rPr>
        <w:t>auf</w:t>
      </w:r>
      <w:r w:rsidR="0064482E" w:rsidRPr="0064482E">
        <w:rPr>
          <w:rFonts w:cs="Arial"/>
        </w:rPr>
        <w:t xml:space="preserve"> XML-</w:t>
      </w:r>
      <w:r w:rsidR="0064482E">
        <w:rPr>
          <w:rFonts w:cs="Arial"/>
        </w:rPr>
        <w:t>, ASCII- Binary- und CSV-Dateien</w:t>
      </w:r>
      <w:r w:rsidR="001171FF">
        <w:rPr>
          <w:rFonts w:cs="Arial"/>
        </w:rPr>
        <w:t xml:space="preserve"> (vgl.</w:t>
      </w:r>
      <w:sdt>
        <w:sdtPr>
          <w:rPr>
            <w:rFonts w:cs="Arial"/>
          </w:rPr>
          <w:id w:val="-1326114427"/>
          <w:citation/>
        </w:sdtPr>
        <w:sdtEndPr/>
        <w:sdtContent>
          <w:r w:rsidR="0064482E">
            <w:rPr>
              <w:rFonts w:cs="Arial"/>
            </w:rPr>
            <w:fldChar w:fldCharType="begin"/>
          </w:r>
          <w:r w:rsidR="0064482E">
            <w:rPr>
              <w:rFonts w:cs="Arial"/>
            </w:rPr>
            <w:instrText xml:space="preserve"> CITATION Sieme15 \l 1031 </w:instrText>
          </w:r>
          <w:r w:rsidR="0064482E">
            <w:rPr>
              <w:rFonts w:cs="Arial"/>
            </w:rPr>
            <w:fldChar w:fldCharType="separate"/>
          </w:r>
          <w:r w:rsidR="00D42E1A">
            <w:rPr>
              <w:rFonts w:cs="Arial"/>
              <w:noProof/>
            </w:rPr>
            <w:t xml:space="preserve"> </w:t>
          </w:r>
          <w:r w:rsidR="00D42E1A" w:rsidRPr="00D42E1A">
            <w:rPr>
              <w:rFonts w:cs="Arial"/>
              <w:noProof/>
            </w:rPr>
            <w:t>[44]</w:t>
          </w:r>
          <w:r w:rsidR="0064482E">
            <w:rPr>
              <w:rFonts w:cs="Arial"/>
            </w:rPr>
            <w:fldChar w:fldCharType="end"/>
          </w:r>
        </w:sdtContent>
      </w:sdt>
      <w:r w:rsidR="001171FF">
        <w:rPr>
          <w:rFonts w:cs="Arial"/>
        </w:rPr>
        <w:t>)</w:t>
      </w:r>
      <w:r w:rsidR="0064482E">
        <w:rPr>
          <w:rFonts w:cs="Arial"/>
        </w:rPr>
        <w:t xml:space="preserve">. </w:t>
      </w:r>
      <w:r w:rsidRPr="00E37C3E">
        <w:rPr>
          <w:rFonts w:cs="Arial"/>
        </w:rPr>
        <w:t>Phoenix</w:t>
      </w:r>
      <w:r w:rsidR="0064482E">
        <w:rPr>
          <w:rFonts w:cs="Arial"/>
        </w:rPr>
        <w:t xml:space="preserve"> </w:t>
      </w:r>
      <w:r w:rsidRPr="00E37C3E">
        <w:rPr>
          <w:rFonts w:cs="Arial"/>
        </w:rPr>
        <w:t xml:space="preserve">Contact </w:t>
      </w:r>
      <w:r w:rsidR="0064482E">
        <w:rPr>
          <w:rFonts w:cs="Arial"/>
        </w:rPr>
        <w:t>stellt</w:t>
      </w:r>
      <w:r w:rsidRPr="00E37C3E">
        <w:rPr>
          <w:rFonts w:cs="Arial"/>
        </w:rPr>
        <w:t xml:space="preserve"> keine Funktionsblöcke wie </w:t>
      </w:r>
      <w:r w:rsidR="0064482E">
        <w:rPr>
          <w:rFonts w:cs="Arial"/>
        </w:rPr>
        <w:t>die in</w:t>
      </w:r>
      <w:r w:rsidRPr="00E37C3E">
        <w:rPr>
          <w:rFonts w:cs="Arial"/>
        </w:rPr>
        <w:t xml:space="preserve"> Variante</w:t>
      </w:r>
      <w:r w:rsidR="00DA7749">
        <w:rPr>
          <w:rFonts w:cs="Arial"/>
        </w:rPr>
        <w:t xml:space="preserve"> </w:t>
      </w:r>
      <w:r w:rsidRPr="00E37C3E">
        <w:rPr>
          <w:rFonts w:cs="Arial"/>
        </w:rPr>
        <w:t>1 verwendeten XML-</w:t>
      </w:r>
      <w:r w:rsidR="0064482E">
        <w:t>Server von Beckhoff bereit</w:t>
      </w:r>
      <w:r w:rsidRPr="00E37C3E">
        <w:rPr>
          <w:rFonts w:cs="Arial"/>
        </w:rPr>
        <w:t xml:space="preserve">, mit dem XML-Dateien direkt </w:t>
      </w:r>
      <w:r w:rsidR="0064482E">
        <w:rPr>
          <w:rFonts w:cs="Arial"/>
        </w:rPr>
        <w:t>erstellt</w:t>
      </w:r>
      <w:r w:rsidRPr="00E37C3E">
        <w:rPr>
          <w:rFonts w:cs="Arial"/>
        </w:rPr>
        <w:t xml:space="preserve"> werden</w:t>
      </w:r>
      <w:r w:rsidR="008F63DD">
        <w:rPr>
          <w:rFonts w:cs="Arial"/>
        </w:rPr>
        <w:t xml:space="preserve"> könnten</w:t>
      </w:r>
      <w:r w:rsidRPr="00E37C3E">
        <w:rPr>
          <w:rFonts w:cs="Arial"/>
        </w:rPr>
        <w:t xml:space="preserve">. </w:t>
      </w:r>
      <w:r w:rsidR="0064482E">
        <w:t>Die Variante 1 ist daher aufwändig auf andere Plattformen zu übertragen.</w:t>
      </w:r>
    </w:p>
    <w:p w14:paraId="4289C379" w14:textId="7C2A1F04" w:rsidR="00935751" w:rsidRPr="00E37C3E" w:rsidRDefault="00935751" w:rsidP="00D42E1A">
      <w:pPr>
        <w:spacing w:line="360" w:lineRule="auto"/>
        <w:rPr>
          <w:rFonts w:cs="Arial"/>
        </w:rPr>
      </w:pPr>
      <w:r w:rsidRPr="00E37C3E">
        <w:rPr>
          <w:rFonts w:cs="Arial"/>
        </w:rPr>
        <w:t>Sowohl Siemens- als auch PhoenixCo</w:t>
      </w:r>
      <w:r w:rsidR="001171FF">
        <w:rPr>
          <w:rFonts w:cs="Arial"/>
        </w:rPr>
        <w:t>ntact-SPS unterstützen die C++-</w:t>
      </w:r>
      <w:r w:rsidRPr="00E37C3E">
        <w:rPr>
          <w:rFonts w:cs="Arial"/>
        </w:rPr>
        <w:t>Programmierung. Sie verwenden Dateizugriffsschnittstellen</w:t>
      </w:r>
      <w:r w:rsidR="008F63DD">
        <w:rPr>
          <w:rFonts w:cs="Arial"/>
        </w:rPr>
        <w:t xml:space="preserve"> und -methoden von verschiedenen</w:t>
      </w:r>
      <w:r w:rsidRPr="00E37C3E">
        <w:rPr>
          <w:rFonts w:cs="Arial"/>
        </w:rPr>
        <w:t xml:space="preserve"> Hersteller</w:t>
      </w:r>
      <w:r w:rsidR="008F63DD">
        <w:rPr>
          <w:rFonts w:cs="Arial"/>
        </w:rPr>
        <w:t>n</w:t>
      </w:r>
      <w:r w:rsidRPr="00E37C3E">
        <w:rPr>
          <w:rFonts w:cs="Arial"/>
        </w:rPr>
        <w:t>, um die in Variante 2 bereitgestellten Dateizugriffsschnittstellen von Beckhoff zu ersetzen und Variante 2 auf andere Plattformen zu übertragen.</w:t>
      </w:r>
    </w:p>
    <w:p w14:paraId="42210C65" w14:textId="60C79CCA" w:rsidR="00F231B6" w:rsidRPr="00935751" w:rsidRDefault="00935751" w:rsidP="00D42E1A">
      <w:pPr>
        <w:spacing w:line="360" w:lineRule="auto"/>
        <w:rPr>
          <w:rFonts w:cs="Arial"/>
        </w:rPr>
      </w:pPr>
      <w:r w:rsidRPr="00E37C3E">
        <w:rPr>
          <w:rFonts w:cs="Arial"/>
        </w:rPr>
        <w:t xml:space="preserve">Die </w:t>
      </w:r>
      <w:r w:rsidR="0064482E">
        <w:t>Herausforderung</w:t>
      </w:r>
      <w:r w:rsidRPr="00E37C3E">
        <w:rPr>
          <w:rFonts w:cs="Arial"/>
        </w:rPr>
        <w:t xml:space="preserve"> bei der Übertragung auf andere Plattformen besteht darin, dass verschiedene SPS-Hersteller unterschiedliche Dateizugriffsschnittstellen bereitstellen. Wenn das auf Beckhoff geschriebene Programm übertragen werden soll, </w:t>
      </w:r>
      <w:r w:rsidR="0064482E">
        <w:rPr>
          <w:rFonts w:cs="Arial"/>
        </w:rPr>
        <w:t>braucht</w:t>
      </w:r>
      <w:r w:rsidRPr="00E37C3E">
        <w:rPr>
          <w:rFonts w:cs="Arial"/>
        </w:rPr>
        <w:t xml:space="preserve"> die Verwendung des </w:t>
      </w:r>
      <w:r w:rsidR="0064482E">
        <w:rPr>
          <w:rFonts w:cs="Arial"/>
        </w:rPr>
        <w:t>B</w:t>
      </w:r>
      <w:r w:rsidRPr="00E37C3E">
        <w:rPr>
          <w:rFonts w:cs="Arial"/>
        </w:rPr>
        <w:t xml:space="preserve">uffers im Programm nicht </w:t>
      </w:r>
      <w:r w:rsidR="0064482E">
        <w:rPr>
          <w:rFonts w:cs="Arial"/>
        </w:rPr>
        <w:t>ver</w:t>
      </w:r>
      <w:r w:rsidRPr="00E37C3E">
        <w:rPr>
          <w:rFonts w:cs="Arial"/>
        </w:rPr>
        <w:t xml:space="preserve">ändert </w:t>
      </w:r>
      <w:r w:rsidR="0064482E" w:rsidRPr="0064482E">
        <w:rPr>
          <w:rFonts w:cs="Arial"/>
        </w:rPr>
        <w:t>werden. Die Dateizugriffsschnittstelle muss jedoch angepasst werden.</w:t>
      </w:r>
      <w:r w:rsidR="0064482E">
        <w:rPr>
          <w:rFonts w:cs="Arial"/>
        </w:rPr>
        <w:t xml:space="preserve"> </w:t>
      </w:r>
      <w:r w:rsidRPr="00E37C3E">
        <w:rPr>
          <w:rFonts w:cs="Arial"/>
        </w:rPr>
        <w:t xml:space="preserve">Wenn der </w:t>
      </w:r>
      <w:r w:rsidR="0064482E">
        <w:rPr>
          <w:rFonts w:cs="Arial"/>
        </w:rPr>
        <w:t>SPS-</w:t>
      </w:r>
      <w:r w:rsidRPr="00E37C3E">
        <w:rPr>
          <w:rFonts w:cs="Arial"/>
        </w:rPr>
        <w:t>Hersteller einen bestimmten Lese- und Schreibserver für Dateien bereitstellt (z. B. Beckhoffs XML-Server), sollte auch die Geschwindigkeit des vom Hersteller bereitgestellten Servers getestet werden.</w:t>
      </w:r>
    </w:p>
    <w:p w14:paraId="69024BEE" w14:textId="77777777" w:rsidR="002B1FA0" w:rsidRDefault="002B1FA0" w:rsidP="00D42E1A">
      <w:pPr>
        <w:pStyle w:val="berschrift1"/>
        <w:sectPr w:rsidR="002B1FA0" w:rsidSect="005504DF">
          <w:headerReference w:type="default" r:id="rId85"/>
          <w:pgSz w:w="12240" w:h="15840"/>
          <w:pgMar w:top="1411" w:right="850" w:bottom="1411" w:left="1987" w:header="706" w:footer="706" w:gutter="0"/>
          <w:cols w:space="708"/>
          <w:docGrid w:linePitch="360"/>
        </w:sectPr>
      </w:pPr>
    </w:p>
    <w:p w14:paraId="6AD08FEE" w14:textId="12D3F8F3" w:rsidR="00420DF2" w:rsidRDefault="005826D3" w:rsidP="00D42E1A">
      <w:pPr>
        <w:pStyle w:val="berschrift1"/>
      </w:pPr>
      <w:bookmarkStart w:id="171" w:name="_Toc48558556"/>
      <w:r>
        <w:t>8</w:t>
      </w:r>
      <w:r w:rsidR="00420DF2" w:rsidRPr="00EC4FE3">
        <w:t xml:space="preserve"> </w:t>
      </w:r>
      <w:r w:rsidR="00B40D57">
        <w:t>Z</w:t>
      </w:r>
      <w:r w:rsidR="00420DF2" w:rsidRPr="00EC4FE3">
        <w:t>usammenfassung</w:t>
      </w:r>
      <w:bookmarkEnd w:id="171"/>
    </w:p>
    <w:p w14:paraId="33A72103" w14:textId="77777777" w:rsidR="00F231B6" w:rsidRPr="00F231B6" w:rsidRDefault="00F231B6" w:rsidP="00F231B6"/>
    <w:p w14:paraId="7BFF7B21" w14:textId="773DEF7D" w:rsidR="00B40D57" w:rsidRDefault="00B40D57" w:rsidP="00D42E1A">
      <w:pPr>
        <w:spacing w:line="360" w:lineRule="auto"/>
        <w:jc w:val="left"/>
      </w:pPr>
      <w:r w:rsidRPr="00BE2570">
        <w:rPr>
          <w:rFonts w:cs="Arial"/>
        </w:rPr>
        <w:t>I</w:t>
      </w:r>
      <w:r>
        <w:rPr>
          <w:rFonts w:cs="Arial"/>
        </w:rPr>
        <w:t>m Rahmen dieser Bachelor</w:t>
      </w:r>
      <w:r w:rsidRPr="00BE2570">
        <w:rPr>
          <w:rFonts w:cs="Arial"/>
        </w:rPr>
        <w:t xml:space="preserve">arbeit </w:t>
      </w:r>
      <w:r w:rsidR="008F63DD">
        <w:rPr>
          <w:rFonts w:cs="Arial"/>
        </w:rPr>
        <w:t>wurde</w:t>
      </w:r>
      <w:r w:rsidRPr="00BE2570">
        <w:rPr>
          <w:rFonts w:cs="Arial"/>
        </w:rPr>
        <w:t xml:space="preserve"> die Erstellung von </w:t>
      </w:r>
      <w:r>
        <w:rPr>
          <w:rFonts w:cs="Arial"/>
        </w:rPr>
        <w:t>einem Data-Logging-System</w:t>
      </w:r>
      <w:r w:rsidRPr="00BE2570">
        <w:rPr>
          <w:rFonts w:cs="Arial"/>
        </w:rPr>
        <w:t xml:space="preserve"> mittels </w:t>
      </w:r>
      <w:r w:rsidR="008F63DD">
        <w:rPr>
          <w:rFonts w:cs="Arial"/>
        </w:rPr>
        <w:t xml:space="preserve">einer </w:t>
      </w:r>
      <w:r>
        <w:rPr>
          <w:rFonts w:cs="Arial"/>
        </w:rPr>
        <w:t xml:space="preserve">SPS von Beckhoff </w:t>
      </w:r>
      <w:r w:rsidRPr="00BE2570">
        <w:rPr>
          <w:rFonts w:cs="Arial"/>
        </w:rPr>
        <w:t xml:space="preserve">für einen </w:t>
      </w:r>
      <w:r>
        <w:rPr>
          <w:rFonts w:cs="Arial"/>
        </w:rPr>
        <w:t>Testa</w:t>
      </w:r>
      <w:r w:rsidRPr="00BE2570">
        <w:rPr>
          <w:rFonts w:cs="Arial"/>
        </w:rPr>
        <w:t xml:space="preserve">nwendungsfall mit </w:t>
      </w:r>
      <w:r>
        <w:rPr>
          <w:rFonts w:cs="Arial"/>
        </w:rPr>
        <w:t>ein</w:t>
      </w:r>
      <w:r w:rsidR="008F63DD">
        <w:rPr>
          <w:rFonts w:cs="Arial"/>
        </w:rPr>
        <w:t>em</w:t>
      </w:r>
      <w:r>
        <w:rPr>
          <w:rFonts w:cs="Arial"/>
        </w:rPr>
        <w:t xml:space="preserve"> Simulink Model als Datenquelle</w:t>
      </w:r>
      <w:r w:rsidRPr="00BE2570">
        <w:rPr>
          <w:rFonts w:cs="Arial"/>
        </w:rPr>
        <w:t xml:space="preserve"> untersucht.</w:t>
      </w:r>
      <w:r>
        <w:t xml:space="preserve"> Dieses System kann Daten aus der SPS-Anwendungen aufzeichnen und für einen längeren Zeitraum speichern. </w:t>
      </w:r>
    </w:p>
    <w:p w14:paraId="35F7AED2" w14:textId="167F7220" w:rsidR="008F63DD" w:rsidRDefault="008F63DD" w:rsidP="008F63DD">
      <w:pPr>
        <w:spacing w:line="360" w:lineRule="auto"/>
        <w:rPr>
          <w:rFonts w:cs="Arial"/>
        </w:rPr>
      </w:pPr>
      <w:r>
        <w:t>Ausgehend von einem Vergleich</w:t>
      </w:r>
      <w:r w:rsidRPr="000E1299">
        <w:rPr>
          <w:rFonts w:cs="Arial"/>
        </w:rPr>
        <w:t xml:space="preserve"> </w:t>
      </w:r>
      <w:r w:rsidRPr="00E37C3E">
        <w:rPr>
          <w:rFonts w:cs="Arial"/>
        </w:rPr>
        <w:t xml:space="preserve">hinsichtlich Wirtschaftlichkeit, Entwicklungsschwierigkeiten, </w:t>
      </w:r>
      <w:r>
        <w:rPr>
          <w:rFonts w:cs="Arial"/>
        </w:rPr>
        <w:t>Skalierbarkeit</w:t>
      </w:r>
      <w:r w:rsidRPr="00E37C3E">
        <w:rPr>
          <w:rFonts w:cs="Arial"/>
        </w:rPr>
        <w:t xml:space="preserve"> und </w:t>
      </w:r>
      <w:r>
        <w:rPr>
          <w:rFonts w:cs="Arial"/>
        </w:rPr>
        <w:t>Dokumentation</w:t>
      </w:r>
      <w:r w:rsidRPr="00E37C3E">
        <w:rPr>
          <w:rFonts w:cs="Arial"/>
        </w:rPr>
        <w:t xml:space="preserve"> </w:t>
      </w:r>
      <w:r>
        <w:t xml:space="preserve">der vom Hersteller unterstützten Datenformate wurde </w:t>
      </w:r>
      <w:r>
        <w:rPr>
          <w:rFonts w:cs="Arial"/>
        </w:rPr>
        <w:t xml:space="preserve">eine mit </w:t>
      </w:r>
      <w:r w:rsidRPr="00E37C3E">
        <w:rPr>
          <w:rFonts w:cs="Arial"/>
        </w:rPr>
        <w:t>XML</w:t>
      </w:r>
      <w:r>
        <w:rPr>
          <w:rFonts w:cs="Arial"/>
        </w:rPr>
        <w:t xml:space="preserve"> in IEC 61131-3 Programmierte Data-Logging-Funktion und eine andere in </w:t>
      </w:r>
      <w:r>
        <w:t>C++ selbstprogrammierte</w:t>
      </w:r>
      <w:r>
        <w:rPr>
          <w:rFonts w:cs="Arial"/>
        </w:rPr>
        <w:t xml:space="preserve"> Data-Logging-Funktion separat erstellt </w:t>
      </w:r>
      <w:r>
        <w:t>und diese untersucht</w:t>
      </w:r>
      <w:r w:rsidRPr="00E37C3E">
        <w:rPr>
          <w:rFonts w:cs="Arial"/>
        </w:rPr>
        <w:t>.</w:t>
      </w:r>
      <w:r>
        <w:rPr>
          <w:rFonts w:cs="Arial"/>
        </w:rPr>
        <w:t xml:space="preserve"> Wenn die XML Data-Logging-Funktion verwendet wird, werden XML-Dateien im IPC Dateisystem generiert. Wenn die C++ Data-Logging-Funktion benutzt wird, werden Binärdateien im IPC Dateisystem erzeugt. Die aufgezeichneten Dateien werden zum Langzeitspeicher übertragen und gespeichert. Im Langzeitspeicher werden d</w:t>
      </w:r>
      <w:r w:rsidRPr="00736CD3">
        <w:rPr>
          <w:rFonts w:cs="Arial"/>
        </w:rPr>
        <w:t>ie aufgezei</w:t>
      </w:r>
      <w:r>
        <w:rPr>
          <w:rFonts w:cs="Arial"/>
        </w:rPr>
        <w:t xml:space="preserve">chneten Dateien durch ein Aufbereitungsprogramm in MATLAB zu mat-Dateien </w:t>
      </w:r>
      <w:r w:rsidRPr="00EC4FE3">
        <w:rPr>
          <w:rFonts w:cs="Arial"/>
        </w:rPr>
        <w:t>umgewandelt</w:t>
      </w:r>
      <w:r w:rsidRPr="00736CD3">
        <w:rPr>
          <w:rFonts w:cs="Arial"/>
        </w:rPr>
        <w:t xml:space="preserve">, damit diese Daten </w:t>
      </w:r>
      <w:r>
        <w:rPr>
          <w:rFonts w:cs="Arial"/>
        </w:rPr>
        <w:t>weiter</w:t>
      </w:r>
      <w:r w:rsidRPr="00736CD3">
        <w:rPr>
          <w:rFonts w:cs="Arial"/>
        </w:rPr>
        <w:t>verwendet werden können.</w:t>
      </w:r>
      <w:r>
        <w:rPr>
          <w:rFonts w:cs="Arial"/>
        </w:rPr>
        <w:t xml:space="preserve"> </w:t>
      </w:r>
    </w:p>
    <w:p w14:paraId="287D4E84" w14:textId="5147FFBF" w:rsidR="002244C3" w:rsidRPr="00CF27FB" w:rsidRDefault="00B40D57" w:rsidP="00D42E1A">
      <w:pPr>
        <w:spacing w:line="360" w:lineRule="auto"/>
        <w:jc w:val="left"/>
        <w:rPr>
          <w:rFonts w:cs="Arial"/>
        </w:rPr>
      </w:pPr>
      <w:r w:rsidRPr="00B40D57">
        <w:rPr>
          <w:rFonts w:cs="Arial"/>
        </w:rPr>
        <w:t xml:space="preserve">Das Data-Logging-Programm ist an die Testanwendung angepasst. Wenn das Data-Logging-Programm in anderen Anwendungen </w:t>
      </w:r>
      <w:r w:rsidR="008F63DD">
        <w:rPr>
          <w:rFonts w:cs="Arial"/>
        </w:rPr>
        <w:t>benutzt</w:t>
      </w:r>
      <w:r w:rsidRPr="00B40D57">
        <w:rPr>
          <w:rFonts w:cs="Arial"/>
        </w:rPr>
        <w:t xml:space="preserve"> werden soll, muss dieses an </w:t>
      </w:r>
      <w:r>
        <w:rPr>
          <w:rFonts w:cs="Arial"/>
        </w:rPr>
        <w:t xml:space="preserve">diese Anwendungen </w:t>
      </w:r>
      <w:r w:rsidR="008F63DD">
        <w:rPr>
          <w:rFonts w:cs="Arial"/>
        </w:rPr>
        <w:t>adaptiert</w:t>
      </w:r>
      <w:r>
        <w:rPr>
          <w:rFonts w:cs="Arial"/>
        </w:rPr>
        <w:t xml:space="preserve"> wer</w:t>
      </w:r>
      <w:r w:rsidRPr="00B40D57">
        <w:rPr>
          <w:rFonts w:cs="Arial"/>
        </w:rPr>
        <w:t>den.</w:t>
      </w:r>
    </w:p>
    <w:sdt>
      <w:sdtPr>
        <w:id w:val="889539309"/>
        <w:docPartObj>
          <w:docPartGallery w:val="Bibliographies"/>
          <w:docPartUnique/>
        </w:docPartObj>
      </w:sdtPr>
      <w:sdtEndPr/>
      <w:sdtContent>
        <w:p w14:paraId="0AFEFA29" w14:textId="77777777" w:rsidR="002B1FA0" w:rsidRDefault="002B1FA0" w:rsidP="00D42E1A">
          <w:pPr>
            <w:spacing w:line="360" w:lineRule="auto"/>
            <w:sectPr w:rsidR="002B1FA0" w:rsidSect="005504DF">
              <w:headerReference w:type="default" r:id="rId86"/>
              <w:pgSz w:w="12240" w:h="15840"/>
              <w:pgMar w:top="1411" w:right="850" w:bottom="1411" w:left="1987" w:header="706" w:footer="706" w:gutter="0"/>
              <w:cols w:space="708"/>
              <w:docGrid w:linePitch="360"/>
            </w:sectPr>
          </w:pPr>
        </w:p>
        <w:p w14:paraId="46B89C7B" w14:textId="6E432A36" w:rsidR="0099633E" w:rsidRDefault="00290EE6" w:rsidP="00D42E1A">
          <w:pPr>
            <w:pStyle w:val="berschrift1"/>
            <w:jc w:val="left"/>
          </w:pPr>
          <w:bookmarkStart w:id="172" w:name="_Toc48558557"/>
          <w:r>
            <w:t xml:space="preserve">9. </w:t>
          </w:r>
          <w:r w:rsidR="00BF5A59">
            <w:t>Literaturverzeichni</w:t>
          </w:r>
          <w:r w:rsidR="00CF27FB">
            <w:t>s</w:t>
          </w:r>
          <w:bookmarkEnd w:id="172"/>
        </w:p>
        <w:sdt>
          <w:sdtPr>
            <w:rPr>
              <w:b/>
            </w:rPr>
            <w:id w:val="111145805"/>
            <w:bibliography/>
          </w:sdtPr>
          <w:sdtEndPr>
            <w:rPr>
              <w:b w:val="0"/>
            </w:rPr>
          </w:sdtEndPr>
          <w:sdtContent>
            <w:p w14:paraId="5471C60E" w14:textId="77777777" w:rsidR="00D42E1A" w:rsidRDefault="00822356" w:rsidP="00D42E1A">
              <w:pPr>
                <w:spacing w:line="360" w:lineRule="auto"/>
                <w:jc w:val="left"/>
                <w:rPr>
                  <w:rFonts w:asciiTheme="minorHAnsi" w:hAnsiTheme="minorHAnsi"/>
                  <w:noProof/>
                  <w:lang w:val="en-US"/>
                </w:rPr>
              </w:pPr>
              <w:r>
                <w:rPr>
                  <w:rFonts w:eastAsiaTheme="majorEastAsia" w:cstheme="majorBidi"/>
                  <w:sz w:val="32"/>
                  <w:szCs w:val="32"/>
                </w:rPr>
                <w:fldChar w:fldCharType="begin"/>
              </w:r>
              <w:r w:rsidRPr="006530F7">
                <w:instrText>BIBLIOGRAPHY</w:instrText>
              </w:r>
              <w:r>
                <w:rPr>
                  <w:rFonts w:eastAsiaTheme="majorEastAsia" w:cstheme="majorBidi"/>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8"/>
                <w:gridCol w:w="8835"/>
              </w:tblGrid>
              <w:tr w:rsidR="00D42E1A" w14:paraId="13CAA5C3" w14:textId="77777777" w:rsidTr="002B1FA0">
                <w:trPr>
                  <w:divId w:val="637496036"/>
                  <w:tblCellSpacing w:w="15" w:type="dxa"/>
                </w:trPr>
                <w:tc>
                  <w:tcPr>
                    <w:tcW w:w="278" w:type="pct"/>
                    <w:hideMark/>
                  </w:tcPr>
                  <w:p w14:paraId="5F0AC082" w14:textId="2E35790D" w:rsidR="00D42E1A" w:rsidRDefault="00D42E1A" w:rsidP="00D42E1A">
                    <w:pPr>
                      <w:pStyle w:val="Literaturverzeichnis"/>
                      <w:spacing w:line="360" w:lineRule="auto"/>
                      <w:rPr>
                        <w:noProof/>
                        <w:sz w:val="24"/>
                        <w:szCs w:val="24"/>
                      </w:rPr>
                    </w:pPr>
                    <w:r>
                      <w:rPr>
                        <w:noProof/>
                      </w:rPr>
                      <w:t xml:space="preserve">[1] </w:t>
                    </w:r>
                  </w:p>
                </w:tc>
                <w:tc>
                  <w:tcPr>
                    <w:tcW w:w="4675" w:type="pct"/>
                    <w:hideMark/>
                  </w:tcPr>
                  <w:p w14:paraId="3A88239A" w14:textId="77777777" w:rsidR="00D42E1A" w:rsidRDefault="00D42E1A" w:rsidP="002A45D7">
                    <w:pPr>
                      <w:pStyle w:val="Literaturverzeichnis"/>
                      <w:spacing w:line="360" w:lineRule="auto"/>
                      <w:jc w:val="left"/>
                      <w:rPr>
                        <w:noProof/>
                      </w:rPr>
                    </w:pPr>
                    <w:r w:rsidRPr="00D42E1A">
                      <w:rPr>
                        <w:noProof/>
                        <w:lang w:val="en-US"/>
                      </w:rPr>
                      <w:t xml:space="preserve">Siemens, „SIMATIC S7 S7-1200 Automatisierungssystem,“ 11 2019. [Online]. Available: https://support.industry.siemens.com/cs/document/109772940/simatic-s7-s7-1200-automatisierungssystem?dti=0&amp;lc=de-DE. </w:t>
                    </w:r>
                    <w:r>
                      <w:rPr>
                        <w:noProof/>
                      </w:rPr>
                      <w:t>[Zugriff am 02 08 2020].</w:t>
                    </w:r>
                  </w:p>
                </w:tc>
              </w:tr>
              <w:tr w:rsidR="00D42E1A" w14:paraId="726A8E29" w14:textId="77777777" w:rsidTr="002B1FA0">
                <w:trPr>
                  <w:divId w:val="637496036"/>
                  <w:tblCellSpacing w:w="15" w:type="dxa"/>
                </w:trPr>
                <w:tc>
                  <w:tcPr>
                    <w:tcW w:w="278" w:type="pct"/>
                    <w:hideMark/>
                  </w:tcPr>
                  <w:p w14:paraId="6045E302" w14:textId="77777777" w:rsidR="00D42E1A" w:rsidRDefault="00D42E1A" w:rsidP="00D42E1A">
                    <w:pPr>
                      <w:pStyle w:val="Literaturverzeichnis"/>
                      <w:spacing w:line="360" w:lineRule="auto"/>
                      <w:rPr>
                        <w:noProof/>
                      </w:rPr>
                    </w:pPr>
                    <w:r>
                      <w:rPr>
                        <w:noProof/>
                      </w:rPr>
                      <w:t xml:space="preserve">[2] </w:t>
                    </w:r>
                  </w:p>
                </w:tc>
                <w:tc>
                  <w:tcPr>
                    <w:tcW w:w="4675" w:type="pct"/>
                    <w:hideMark/>
                  </w:tcPr>
                  <w:p w14:paraId="7422B444" w14:textId="77777777" w:rsidR="00D42E1A" w:rsidRDefault="00D42E1A" w:rsidP="002A45D7">
                    <w:pPr>
                      <w:pStyle w:val="Literaturverzeichnis"/>
                      <w:spacing w:line="360" w:lineRule="auto"/>
                      <w:jc w:val="left"/>
                      <w:rPr>
                        <w:noProof/>
                      </w:rPr>
                    </w:pPr>
                    <w:r>
                      <w:rPr>
                        <w:noProof/>
                      </w:rPr>
                      <w:t>Duden, „Bedeutung-Erfassung,“ [Online]. Available: https://www.duden.de/rechtschreibung/erfassen#Bedeutung-3. [Zugriff am 02 08 2020].</w:t>
                    </w:r>
                  </w:p>
                </w:tc>
              </w:tr>
              <w:tr w:rsidR="00D42E1A" w:rsidRPr="000E3D93" w14:paraId="37447BB8" w14:textId="77777777" w:rsidTr="002B1FA0">
                <w:trPr>
                  <w:divId w:val="637496036"/>
                  <w:tblCellSpacing w:w="15" w:type="dxa"/>
                </w:trPr>
                <w:tc>
                  <w:tcPr>
                    <w:tcW w:w="278" w:type="pct"/>
                    <w:hideMark/>
                  </w:tcPr>
                  <w:p w14:paraId="7CDCA5AA" w14:textId="77777777" w:rsidR="00D42E1A" w:rsidRDefault="00D42E1A" w:rsidP="00D42E1A">
                    <w:pPr>
                      <w:pStyle w:val="Literaturverzeichnis"/>
                      <w:spacing w:line="360" w:lineRule="auto"/>
                      <w:rPr>
                        <w:noProof/>
                      </w:rPr>
                    </w:pPr>
                    <w:r>
                      <w:rPr>
                        <w:noProof/>
                      </w:rPr>
                      <w:t xml:space="preserve">[3] </w:t>
                    </w:r>
                  </w:p>
                </w:tc>
                <w:tc>
                  <w:tcPr>
                    <w:tcW w:w="4675" w:type="pct"/>
                    <w:hideMark/>
                  </w:tcPr>
                  <w:p w14:paraId="37CC64D1" w14:textId="77777777" w:rsidR="00D42E1A" w:rsidRPr="00D42E1A" w:rsidRDefault="00D42E1A" w:rsidP="002A45D7">
                    <w:pPr>
                      <w:pStyle w:val="Literaturverzeichnis"/>
                      <w:spacing w:line="360" w:lineRule="auto"/>
                      <w:jc w:val="left"/>
                      <w:rPr>
                        <w:noProof/>
                        <w:lang w:val="en-US"/>
                      </w:rPr>
                    </w:pPr>
                    <w:r w:rsidRPr="00D42E1A">
                      <w:rPr>
                        <w:noProof/>
                        <w:lang w:val="en-US"/>
                      </w:rPr>
                      <w:t xml:space="preserve">M. P. A.J. Martyr, „Data Handling, the Use of Modeling, and Post-Test Processing,“ in </w:t>
                    </w:r>
                    <w:r w:rsidRPr="00D42E1A">
                      <w:rPr>
                        <w:i/>
                        <w:iCs/>
                        <w:noProof/>
                        <w:lang w:val="en-US"/>
                      </w:rPr>
                      <w:t>Engine Testing</w:t>
                    </w:r>
                    <w:r w:rsidRPr="00D42E1A">
                      <w:rPr>
                        <w:noProof/>
                        <w:lang w:val="en-US"/>
                      </w:rPr>
                      <w:t xml:space="preserve">, version 4 Hrsg., Butterworth-Heinemann, 2012. </w:t>
                    </w:r>
                  </w:p>
                </w:tc>
              </w:tr>
              <w:tr w:rsidR="00D42E1A" w14:paraId="3AC7EF7B" w14:textId="77777777" w:rsidTr="002B1FA0">
                <w:trPr>
                  <w:divId w:val="637496036"/>
                  <w:tblCellSpacing w:w="15" w:type="dxa"/>
                </w:trPr>
                <w:tc>
                  <w:tcPr>
                    <w:tcW w:w="278" w:type="pct"/>
                    <w:hideMark/>
                  </w:tcPr>
                  <w:p w14:paraId="594B1ADB" w14:textId="77777777" w:rsidR="00D42E1A" w:rsidRDefault="00D42E1A" w:rsidP="00D42E1A">
                    <w:pPr>
                      <w:pStyle w:val="Literaturverzeichnis"/>
                      <w:spacing w:line="360" w:lineRule="auto"/>
                      <w:rPr>
                        <w:noProof/>
                      </w:rPr>
                    </w:pPr>
                    <w:r>
                      <w:rPr>
                        <w:noProof/>
                      </w:rPr>
                      <w:t xml:space="preserve">[4] </w:t>
                    </w:r>
                  </w:p>
                </w:tc>
                <w:tc>
                  <w:tcPr>
                    <w:tcW w:w="4675" w:type="pct"/>
                    <w:hideMark/>
                  </w:tcPr>
                  <w:p w14:paraId="31523BAB" w14:textId="77777777" w:rsidR="00D42E1A" w:rsidRDefault="00D42E1A" w:rsidP="002A45D7">
                    <w:pPr>
                      <w:pStyle w:val="Literaturverzeichnis"/>
                      <w:spacing w:line="360" w:lineRule="auto"/>
                      <w:jc w:val="left"/>
                      <w:rPr>
                        <w:noProof/>
                      </w:rPr>
                    </w:pPr>
                    <w:r>
                      <w:rPr>
                        <w:noProof/>
                      </w:rPr>
                      <w:t xml:space="preserve">Wikipedia Messschreiber , „Messschreiber Wiki,“ [Online]. </w:t>
                    </w:r>
                    <w:r w:rsidRPr="00D42E1A">
                      <w:rPr>
                        <w:noProof/>
                        <w:lang w:val="en-US"/>
                      </w:rPr>
                      <w:t xml:space="preserve">Available: https://de.wikipedia.org/wiki/Messschreiber. </w:t>
                    </w:r>
                    <w:r>
                      <w:rPr>
                        <w:noProof/>
                      </w:rPr>
                      <w:t>[Zugriff am 03 08 2020].</w:t>
                    </w:r>
                  </w:p>
                </w:tc>
              </w:tr>
              <w:tr w:rsidR="00D42E1A" w14:paraId="53C63A0B" w14:textId="77777777" w:rsidTr="002B1FA0">
                <w:trPr>
                  <w:divId w:val="637496036"/>
                  <w:tblCellSpacing w:w="15" w:type="dxa"/>
                </w:trPr>
                <w:tc>
                  <w:tcPr>
                    <w:tcW w:w="278" w:type="pct"/>
                    <w:hideMark/>
                  </w:tcPr>
                  <w:p w14:paraId="233B0BCA" w14:textId="77777777" w:rsidR="00D42E1A" w:rsidRDefault="00D42E1A" w:rsidP="00D42E1A">
                    <w:pPr>
                      <w:pStyle w:val="Literaturverzeichnis"/>
                      <w:spacing w:line="360" w:lineRule="auto"/>
                      <w:rPr>
                        <w:noProof/>
                      </w:rPr>
                    </w:pPr>
                    <w:r>
                      <w:rPr>
                        <w:noProof/>
                      </w:rPr>
                      <w:t xml:space="preserve">[5] </w:t>
                    </w:r>
                  </w:p>
                </w:tc>
                <w:tc>
                  <w:tcPr>
                    <w:tcW w:w="4675" w:type="pct"/>
                    <w:hideMark/>
                  </w:tcPr>
                  <w:p w14:paraId="2B401083" w14:textId="77777777" w:rsidR="00D42E1A" w:rsidRDefault="00D42E1A" w:rsidP="002A45D7">
                    <w:pPr>
                      <w:pStyle w:val="Literaturverzeichnis"/>
                      <w:spacing w:line="360" w:lineRule="auto"/>
                      <w:jc w:val="left"/>
                      <w:rPr>
                        <w:noProof/>
                      </w:rPr>
                    </w:pPr>
                    <w:r w:rsidRPr="00D42E1A">
                      <w:rPr>
                        <w:noProof/>
                        <w:lang w:val="en-US"/>
                      </w:rPr>
                      <w:t xml:space="preserve">Dickson, „The Basics of Data Loggers,“ [Online]. Available: https://dicksondata.com/products/product-overview/data-loggers/. </w:t>
                    </w:r>
                    <w:r>
                      <w:rPr>
                        <w:noProof/>
                      </w:rPr>
                      <w:t>[Zugriff am 02 08 2020].</w:t>
                    </w:r>
                  </w:p>
                </w:tc>
              </w:tr>
              <w:tr w:rsidR="00D42E1A" w14:paraId="3A7BF5C8" w14:textId="77777777" w:rsidTr="002B1FA0">
                <w:trPr>
                  <w:divId w:val="637496036"/>
                  <w:tblCellSpacing w:w="15" w:type="dxa"/>
                </w:trPr>
                <w:tc>
                  <w:tcPr>
                    <w:tcW w:w="278" w:type="pct"/>
                    <w:hideMark/>
                  </w:tcPr>
                  <w:p w14:paraId="76ADAAA2" w14:textId="77777777" w:rsidR="00D42E1A" w:rsidRDefault="00D42E1A" w:rsidP="00D42E1A">
                    <w:pPr>
                      <w:pStyle w:val="Literaturverzeichnis"/>
                      <w:spacing w:line="360" w:lineRule="auto"/>
                      <w:rPr>
                        <w:noProof/>
                      </w:rPr>
                    </w:pPr>
                    <w:r>
                      <w:rPr>
                        <w:noProof/>
                      </w:rPr>
                      <w:t xml:space="preserve">[6] </w:t>
                    </w:r>
                  </w:p>
                </w:tc>
                <w:tc>
                  <w:tcPr>
                    <w:tcW w:w="4675" w:type="pct"/>
                    <w:hideMark/>
                  </w:tcPr>
                  <w:p w14:paraId="7F78059B" w14:textId="77777777" w:rsidR="00D42E1A" w:rsidRDefault="00D42E1A" w:rsidP="002A45D7">
                    <w:pPr>
                      <w:pStyle w:val="Literaturverzeichnis"/>
                      <w:spacing w:line="360" w:lineRule="auto"/>
                      <w:jc w:val="left"/>
                      <w:rPr>
                        <w:noProof/>
                      </w:rPr>
                    </w:pPr>
                    <w:r>
                      <w:rPr>
                        <w:noProof/>
                      </w:rPr>
                      <w:t xml:space="preserve">Autem, „Autem SPS amalyser 6,“ [Online]. </w:t>
                    </w:r>
                    <w:r w:rsidRPr="00D42E1A">
                      <w:rPr>
                        <w:noProof/>
                        <w:lang w:val="en-US"/>
                      </w:rPr>
                      <w:t xml:space="preserve">Available: https://www.autem.de/produkte/sps-analyzer-pro-6/. </w:t>
                    </w:r>
                    <w:r>
                      <w:rPr>
                        <w:noProof/>
                      </w:rPr>
                      <w:t>[Zugriff am 03 08 2020].</w:t>
                    </w:r>
                  </w:p>
                </w:tc>
              </w:tr>
              <w:tr w:rsidR="00D42E1A" w14:paraId="36645C3F" w14:textId="77777777" w:rsidTr="002B1FA0">
                <w:trPr>
                  <w:divId w:val="637496036"/>
                  <w:tblCellSpacing w:w="15" w:type="dxa"/>
                </w:trPr>
                <w:tc>
                  <w:tcPr>
                    <w:tcW w:w="278" w:type="pct"/>
                    <w:hideMark/>
                  </w:tcPr>
                  <w:p w14:paraId="4090D7D7" w14:textId="77777777" w:rsidR="00D42E1A" w:rsidRDefault="00D42E1A" w:rsidP="00D42E1A">
                    <w:pPr>
                      <w:pStyle w:val="Literaturverzeichnis"/>
                      <w:spacing w:line="360" w:lineRule="auto"/>
                      <w:rPr>
                        <w:noProof/>
                      </w:rPr>
                    </w:pPr>
                    <w:r>
                      <w:rPr>
                        <w:noProof/>
                      </w:rPr>
                      <w:t xml:space="preserve">[7] </w:t>
                    </w:r>
                  </w:p>
                </w:tc>
                <w:tc>
                  <w:tcPr>
                    <w:tcW w:w="4675" w:type="pct"/>
                    <w:hideMark/>
                  </w:tcPr>
                  <w:p w14:paraId="0FB53950" w14:textId="77777777" w:rsidR="00D42E1A" w:rsidRDefault="00D42E1A" w:rsidP="002A45D7">
                    <w:pPr>
                      <w:pStyle w:val="Literaturverzeichnis"/>
                      <w:spacing w:line="360" w:lineRule="auto"/>
                      <w:jc w:val="left"/>
                      <w:rPr>
                        <w:noProof/>
                      </w:rPr>
                    </w:pPr>
                    <w:r>
                      <w:rPr>
                        <w:noProof/>
                      </w:rPr>
                      <w:t xml:space="preserve">A. Bott, „Wetterbeobachtungen,“ in </w:t>
                    </w:r>
                    <w:r>
                      <w:rPr>
                        <w:i/>
                        <w:iCs/>
                        <w:noProof/>
                      </w:rPr>
                      <w:t>Synoptische Meteorologie</w:t>
                    </w:r>
                    <w:r>
                      <w:rPr>
                        <w:noProof/>
                      </w:rPr>
                      <w:t xml:space="preserve">, Springer Berlin Heidelberg, 2016. </w:t>
                    </w:r>
                  </w:p>
                </w:tc>
              </w:tr>
              <w:tr w:rsidR="00D42E1A" w14:paraId="653E2E27" w14:textId="77777777" w:rsidTr="002B1FA0">
                <w:trPr>
                  <w:divId w:val="637496036"/>
                  <w:tblCellSpacing w:w="15" w:type="dxa"/>
                </w:trPr>
                <w:tc>
                  <w:tcPr>
                    <w:tcW w:w="278" w:type="pct"/>
                    <w:hideMark/>
                  </w:tcPr>
                  <w:p w14:paraId="4333C0D7" w14:textId="77777777" w:rsidR="00D42E1A" w:rsidRDefault="00D42E1A" w:rsidP="00D42E1A">
                    <w:pPr>
                      <w:pStyle w:val="Literaturverzeichnis"/>
                      <w:spacing w:line="360" w:lineRule="auto"/>
                      <w:rPr>
                        <w:noProof/>
                      </w:rPr>
                    </w:pPr>
                    <w:r>
                      <w:rPr>
                        <w:noProof/>
                      </w:rPr>
                      <w:t xml:space="preserve">[8] </w:t>
                    </w:r>
                  </w:p>
                </w:tc>
                <w:tc>
                  <w:tcPr>
                    <w:tcW w:w="4675" w:type="pct"/>
                    <w:hideMark/>
                  </w:tcPr>
                  <w:p w14:paraId="3379DDC9" w14:textId="77777777" w:rsidR="00D42E1A" w:rsidRDefault="00D42E1A" w:rsidP="002A45D7">
                    <w:pPr>
                      <w:pStyle w:val="Literaturverzeichnis"/>
                      <w:spacing w:line="360" w:lineRule="auto"/>
                      <w:jc w:val="left"/>
                      <w:rPr>
                        <w:noProof/>
                      </w:rPr>
                    </w:pPr>
                    <w:r w:rsidRPr="00D42E1A">
                      <w:rPr>
                        <w:noProof/>
                        <w:lang w:val="en-US"/>
                      </w:rPr>
                      <w:t xml:space="preserve">TESTEM, [Online]. Available: https://testem.de/de/messtechnik/umweltmessysteme/wettersensoren/. </w:t>
                    </w:r>
                    <w:r>
                      <w:rPr>
                        <w:noProof/>
                      </w:rPr>
                      <w:t>[Zugriff am 04 08 2020].</w:t>
                    </w:r>
                  </w:p>
                </w:tc>
              </w:tr>
              <w:tr w:rsidR="00D42E1A" w14:paraId="28C5FF92" w14:textId="77777777" w:rsidTr="002B1FA0">
                <w:trPr>
                  <w:divId w:val="637496036"/>
                  <w:tblCellSpacing w:w="15" w:type="dxa"/>
                </w:trPr>
                <w:tc>
                  <w:tcPr>
                    <w:tcW w:w="278" w:type="pct"/>
                    <w:hideMark/>
                  </w:tcPr>
                  <w:p w14:paraId="1D7D689C" w14:textId="77777777" w:rsidR="00D42E1A" w:rsidRDefault="00D42E1A" w:rsidP="00D42E1A">
                    <w:pPr>
                      <w:pStyle w:val="Literaturverzeichnis"/>
                      <w:spacing w:line="360" w:lineRule="auto"/>
                      <w:rPr>
                        <w:noProof/>
                      </w:rPr>
                    </w:pPr>
                    <w:r>
                      <w:rPr>
                        <w:noProof/>
                      </w:rPr>
                      <w:t xml:space="preserve">[9] </w:t>
                    </w:r>
                  </w:p>
                </w:tc>
                <w:tc>
                  <w:tcPr>
                    <w:tcW w:w="4675" w:type="pct"/>
                    <w:hideMark/>
                  </w:tcPr>
                  <w:p w14:paraId="6F22E55C" w14:textId="77777777" w:rsidR="00D42E1A" w:rsidRDefault="00D42E1A" w:rsidP="002A45D7">
                    <w:pPr>
                      <w:pStyle w:val="Literaturverzeichnis"/>
                      <w:spacing w:line="360" w:lineRule="auto"/>
                      <w:jc w:val="left"/>
                      <w:rPr>
                        <w:noProof/>
                      </w:rPr>
                    </w:pPr>
                    <w:r w:rsidRPr="00D42E1A">
                      <w:rPr>
                        <w:noProof/>
                        <w:lang w:val="en-US"/>
                      </w:rPr>
                      <w:t xml:space="preserve">T. Bailey, „Flight Data Recorders: Build to Survive,“ AVIONICS NEWS, 01 2006. </w:t>
                    </w:r>
                    <w:r>
                      <w:rPr>
                        <w:noProof/>
                      </w:rPr>
                      <w:t>[Online]. Available: http://aea.net/AvionicsNews/ANArchives/FlightDataRecordersJan06.pdf. [Zugriff am 02 08 2020].</w:t>
                    </w:r>
                  </w:p>
                </w:tc>
              </w:tr>
              <w:tr w:rsidR="00D42E1A" w14:paraId="27AB3800" w14:textId="77777777" w:rsidTr="002B1FA0">
                <w:trPr>
                  <w:divId w:val="637496036"/>
                  <w:tblCellSpacing w:w="15" w:type="dxa"/>
                </w:trPr>
                <w:tc>
                  <w:tcPr>
                    <w:tcW w:w="278" w:type="pct"/>
                    <w:hideMark/>
                  </w:tcPr>
                  <w:p w14:paraId="4EEA5556" w14:textId="77777777" w:rsidR="00D42E1A" w:rsidRDefault="00D42E1A" w:rsidP="00D42E1A">
                    <w:pPr>
                      <w:pStyle w:val="Literaturverzeichnis"/>
                      <w:spacing w:line="360" w:lineRule="auto"/>
                      <w:rPr>
                        <w:noProof/>
                      </w:rPr>
                    </w:pPr>
                    <w:r>
                      <w:rPr>
                        <w:noProof/>
                      </w:rPr>
                      <w:t xml:space="preserve">[10] </w:t>
                    </w:r>
                  </w:p>
                </w:tc>
                <w:tc>
                  <w:tcPr>
                    <w:tcW w:w="4675" w:type="pct"/>
                    <w:hideMark/>
                  </w:tcPr>
                  <w:p w14:paraId="0ED8A128" w14:textId="77777777" w:rsidR="00D42E1A" w:rsidRDefault="00D42E1A" w:rsidP="002A45D7">
                    <w:pPr>
                      <w:pStyle w:val="Literaturverzeichnis"/>
                      <w:spacing w:line="360" w:lineRule="auto"/>
                      <w:jc w:val="left"/>
                      <w:rPr>
                        <w:noProof/>
                      </w:rPr>
                    </w:pPr>
                    <w:r w:rsidRPr="00D42E1A">
                      <w:rPr>
                        <w:noProof/>
                        <w:lang w:val="en-US"/>
                      </w:rPr>
                      <w:t xml:space="preserve">G. Walker, „Redefining the incidents to learn from: Safety science insights acquired on the journey from black boxes to Flight Data Monitoring,“ Heriot-Watt University,, 02 06 2017. [Online]. Available: https://www.sciencedirect.com/science/article/pii/S0925753517309086?via%3Dihub. </w:t>
                    </w:r>
                    <w:r>
                      <w:rPr>
                        <w:noProof/>
                      </w:rPr>
                      <w:t>[Zugriff am 02 08 2020].</w:t>
                    </w:r>
                  </w:p>
                </w:tc>
              </w:tr>
              <w:tr w:rsidR="00D42E1A" w14:paraId="3BAA4F0C" w14:textId="77777777" w:rsidTr="002B1FA0">
                <w:trPr>
                  <w:divId w:val="637496036"/>
                  <w:tblCellSpacing w:w="15" w:type="dxa"/>
                </w:trPr>
                <w:tc>
                  <w:tcPr>
                    <w:tcW w:w="278" w:type="pct"/>
                    <w:hideMark/>
                  </w:tcPr>
                  <w:p w14:paraId="6E9021E0" w14:textId="77777777" w:rsidR="00D42E1A" w:rsidRDefault="00D42E1A" w:rsidP="00D42E1A">
                    <w:pPr>
                      <w:pStyle w:val="Literaturverzeichnis"/>
                      <w:spacing w:line="360" w:lineRule="auto"/>
                      <w:rPr>
                        <w:noProof/>
                      </w:rPr>
                    </w:pPr>
                    <w:r>
                      <w:rPr>
                        <w:noProof/>
                      </w:rPr>
                      <w:t xml:space="preserve">[11] </w:t>
                    </w:r>
                  </w:p>
                </w:tc>
                <w:tc>
                  <w:tcPr>
                    <w:tcW w:w="4675" w:type="pct"/>
                    <w:hideMark/>
                  </w:tcPr>
                  <w:p w14:paraId="2A709253" w14:textId="77777777" w:rsidR="00D42E1A" w:rsidRDefault="00D42E1A" w:rsidP="002A45D7">
                    <w:pPr>
                      <w:pStyle w:val="Literaturverzeichnis"/>
                      <w:spacing w:line="360" w:lineRule="auto"/>
                      <w:jc w:val="left"/>
                      <w:rPr>
                        <w:noProof/>
                      </w:rPr>
                    </w:pPr>
                    <w:r w:rsidRPr="00D42E1A">
                      <w:rPr>
                        <w:noProof/>
                        <w:lang w:val="en-US"/>
                      </w:rPr>
                      <w:t xml:space="preserve">Beckhoff Automation, „Product overview cx20x0,“ [Online]. Available: https://infosys.beckhoff.com/english.php?content=../content/1033/cx2000_hw/36028799690476299.html&amp;id=3487737817067410475. </w:t>
                    </w:r>
                    <w:r>
                      <w:rPr>
                        <w:noProof/>
                      </w:rPr>
                      <w:t>[Zugriff am 02 08 2020].</w:t>
                    </w:r>
                  </w:p>
                </w:tc>
              </w:tr>
              <w:tr w:rsidR="00D42E1A" w14:paraId="5ACCA22D" w14:textId="77777777" w:rsidTr="002B1FA0">
                <w:trPr>
                  <w:divId w:val="637496036"/>
                  <w:tblCellSpacing w:w="15" w:type="dxa"/>
                </w:trPr>
                <w:tc>
                  <w:tcPr>
                    <w:tcW w:w="278" w:type="pct"/>
                    <w:hideMark/>
                  </w:tcPr>
                  <w:p w14:paraId="0FA7517C" w14:textId="77777777" w:rsidR="00D42E1A" w:rsidRDefault="00D42E1A" w:rsidP="00D42E1A">
                    <w:pPr>
                      <w:pStyle w:val="Literaturverzeichnis"/>
                      <w:spacing w:line="360" w:lineRule="auto"/>
                      <w:rPr>
                        <w:noProof/>
                      </w:rPr>
                    </w:pPr>
                    <w:r>
                      <w:rPr>
                        <w:noProof/>
                      </w:rPr>
                      <w:t xml:space="preserve">[12] </w:t>
                    </w:r>
                  </w:p>
                </w:tc>
                <w:tc>
                  <w:tcPr>
                    <w:tcW w:w="4675" w:type="pct"/>
                    <w:hideMark/>
                  </w:tcPr>
                  <w:p w14:paraId="20EDB886" w14:textId="77777777" w:rsidR="00D42E1A" w:rsidRDefault="00D42E1A" w:rsidP="002A45D7">
                    <w:pPr>
                      <w:pStyle w:val="Literaturverzeichnis"/>
                      <w:spacing w:line="360" w:lineRule="auto"/>
                      <w:jc w:val="left"/>
                      <w:rPr>
                        <w:noProof/>
                      </w:rPr>
                    </w:pPr>
                    <w:r w:rsidRPr="00D42E1A">
                      <w:rPr>
                        <w:noProof/>
                        <w:lang w:val="en-US"/>
                      </w:rPr>
                      <w:t xml:space="preserve">Beckhoff Automation, „TwinCAT 3 Product Overview,“ [Online]. Available: https://infosys.beckhoff.com/english.php?content=../content/1033/tc3_overview/4275768971.html&amp;id=5986876456246657686. </w:t>
                    </w:r>
                    <w:r>
                      <w:rPr>
                        <w:noProof/>
                      </w:rPr>
                      <w:t>[Zugriff am 02 08 2020].</w:t>
                    </w:r>
                  </w:p>
                </w:tc>
              </w:tr>
              <w:tr w:rsidR="00D42E1A" w14:paraId="335011DB" w14:textId="77777777" w:rsidTr="002B1FA0">
                <w:trPr>
                  <w:divId w:val="637496036"/>
                  <w:tblCellSpacing w:w="15" w:type="dxa"/>
                </w:trPr>
                <w:tc>
                  <w:tcPr>
                    <w:tcW w:w="278" w:type="pct"/>
                    <w:hideMark/>
                  </w:tcPr>
                  <w:p w14:paraId="77768CB5" w14:textId="77777777" w:rsidR="00D42E1A" w:rsidRDefault="00D42E1A" w:rsidP="00D42E1A">
                    <w:pPr>
                      <w:pStyle w:val="Literaturverzeichnis"/>
                      <w:spacing w:line="360" w:lineRule="auto"/>
                      <w:rPr>
                        <w:noProof/>
                      </w:rPr>
                    </w:pPr>
                    <w:r>
                      <w:rPr>
                        <w:noProof/>
                      </w:rPr>
                      <w:t xml:space="preserve">[13] </w:t>
                    </w:r>
                  </w:p>
                </w:tc>
                <w:tc>
                  <w:tcPr>
                    <w:tcW w:w="4675" w:type="pct"/>
                    <w:hideMark/>
                  </w:tcPr>
                  <w:p w14:paraId="1A00FF55" w14:textId="77777777" w:rsidR="00D42E1A" w:rsidRDefault="00D42E1A" w:rsidP="002A45D7">
                    <w:pPr>
                      <w:pStyle w:val="Literaturverzeichnis"/>
                      <w:spacing w:line="360" w:lineRule="auto"/>
                      <w:jc w:val="left"/>
                      <w:rPr>
                        <w:noProof/>
                      </w:rPr>
                    </w:pPr>
                    <w:r w:rsidRPr="00D42E1A">
                      <w:rPr>
                        <w:noProof/>
                        <w:lang w:val="en-US"/>
                      </w:rPr>
                      <w:t xml:space="preserve">Beckhoff Automation, „TC3 XML Server,“ [Online]. Available: https://infosys.beckhoff.com/index.php?content=../content/1031/tf6421_tc3_xml_server/27021597951346955.html&amp;id=7508111809458367441. </w:t>
                    </w:r>
                    <w:r>
                      <w:rPr>
                        <w:noProof/>
                      </w:rPr>
                      <w:t>[Zugriff am 02 08 2020].</w:t>
                    </w:r>
                  </w:p>
                </w:tc>
              </w:tr>
              <w:tr w:rsidR="00D42E1A" w14:paraId="5BE77052" w14:textId="77777777" w:rsidTr="002B1FA0">
                <w:trPr>
                  <w:divId w:val="637496036"/>
                  <w:tblCellSpacing w:w="15" w:type="dxa"/>
                </w:trPr>
                <w:tc>
                  <w:tcPr>
                    <w:tcW w:w="278" w:type="pct"/>
                    <w:hideMark/>
                  </w:tcPr>
                  <w:p w14:paraId="21C9DE52" w14:textId="77777777" w:rsidR="00D42E1A" w:rsidRDefault="00D42E1A" w:rsidP="00D42E1A">
                    <w:pPr>
                      <w:pStyle w:val="Literaturverzeichnis"/>
                      <w:spacing w:line="360" w:lineRule="auto"/>
                      <w:rPr>
                        <w:noProof/>
                      </w:rPr>
                    </w:pPr>
                    <w:r>
                      <w:rPr>
                        <w:noProof/>
                      </w:rPr>
                      <w:t xml:space="preserve">[14] </w:t>
                    </w:r>
                  </w:p>
                </w:tc>
                <w:tc>
                  <w:tcPr>
                    <w:tcW w:w="4675" w:type="pct"/>
                    <w:hideMark/>
                  </w:tcPr>
                  <w:p w14:paraId="5862A882" w14:textId="77777777" w:rsidR="00D42E1A" w:rsidRDefault="00D42E1A" w:rsidP="002A45D7">
                    <w:pPr>
                      <w:pStyle w:val="Literaturverzeichnis"/>
                      <w:spacing w:line="360" w:lineRule="auto"/>
                      <w:jc w:val="left"/>
                      <w:rPr>
                        <w:noProof/>
                      </w:rPr>
                    </w:pPr>
                    <w:r w:rsidRPr="00D42E1A">
                      <w:rPr>
                        <w:noProof/>
                        <w:lang w:val="en-US"/>
                      </w:rPr>
                      <w:t xml:space="preserve">Siemens, „SIMATIC S7-1500 CPU 150xS,“ 02 2015. [Online]. Available: https://support.industry.siemens.com/cs/document/109249299/simatic-s7-1500-cpu-150xs?dti=0&amp;lc=de-WW. </w:t>
                    </w:r>
                    <w:r>
                      <w:rPr>
                        <w:noProof/>
                      </w:rPr>
                      <w:t>[Zugriff am 10 08 2020].</w:t>
                    </w:r>
                  </w:p>
                </w:tc>
              </w:tr>
              <w:tr w:rsidR="00D42E1A" w14:paraId="3306D90B" w14:textId="77777777" w:rsidTr="002B1FA0">
                <w:trPr>
                  <w:divId w:val="637496036"/>
                  <w:tblCellSpacing w:w="15" w:type="dxa"/>
                </w:trPr>
                <w:tc>
                  <w:tcPr>
                    <w:tcW w:w="278" w:type="pct"/>
                    <w:hideMark/>
                  </w:tcPr>
                  <w:p w14:paraId="58CCE59C" w14:textId="77777777" w:rsidR="00D42E1A" w:rsidRDefault="00D42E1A" w:rsidP="00D42E1A">
                    <w:pPr>
                      <w:pStyle w:val="Literaturverzeichnis"/>
                      <w:spacing w:line="360" w:lineRule="auto"/>
                      <w:rPr>
                        <w:noProof/>
                      </w:rPr>
                    </w:pPr>
                    <w:r>
                      <w:rPr>
                        <w:noProof/>
                      </w:rPr>
                      <w:t xml:space="preserve">[15] </w:t>
                    </w:r>
                  </w:p>
                </w:tc>
                <w:tc>
                  <w:tcPr>
                    <w:tcW w:w="4675" w:type="pct"/>
                    <w:hideMark/>
                  </w:tcPr>
                  <w:p w14:paraId="47917A1F" w14:textId="77777777" w:rsidR="00D42E1A" w:rsidRDefault="00D42E1A" w:rsidP="002A45D7">
                    <w:pPr>
                      <w:pStyle w:val="Literaturverzeichnis"/>
                      <w:spacing w:line="360" w:lineRule="auto"/>
                      <w:jc w:val="left"/>
                      <w:rPr>
                        <w:noProof/>
                      </w:rPr>
                    </w:pPr>
                    <w:r>
                      <w:rPr>
                        <w:noProof/>
                      </w:rPr>
                      <w:t>Y. Li, „Testsystem für Data-Logging-System, Bachelorpraktikumsbericht,“ IAV, 06.2020.</w:t>
                    </w:r>
                  </w:p>
                </w:tc>
              </w:tr>
              <w:tr w:rsidR="00D42E1A" w14:paraId="16B2D69B" w14:textId="77777777" w:rsidTr="002B1FA0">
                <w:trPr>
                  <w:divId w:val="637496036"/>
                  <w:tblCellSpacing w:w="15" w:type="dxa"/>
                </w:trPr>
                <w:tc>
                  <w:tcPr>
                    <w:tcW w:w="278" w:type="pct"/>
                    <w:hideMark/>
                  </w:tcPr>
                  <w:p w14:paraId="28C15669" w14:textId="77777777" w:rsidR="00D42E1A" w:rsidRDefault="00D42E1A" w:rsidP="00D42E1A">
                    <w:pPr>
                      <w:pStyle w:val="Literaturverzeichnis"/>
                      <w:spacing w:line="360" w:lineRule="auto"/>
                      <w:rPr>
                        <w:noProof/>
                      </w:rPr>
                    </w:pPr>
                    <w:r>
                      <w:rPr>
                        <w:noProof/>
                      </w:rPr>
                      <w:t xml:space="preserve">[16] </w:t>
                    </w:r>
                  </w:p>
                </w:tc>
                <w:tc>
                  <w:tcPr>
                    <w:tcW w:w="4675" w:type="pct"/>
                    <w:hideMark/>
                  </w:tcPr>
                  <w:p w14:paraId="1C1CC4B3" w14:textId="77777777" w:rsidR="00D42E1A" w:rsidRDefault="00D42E1A" w:rsidP="002A45D7">
                    <w:pPr>
                      <w:pStyle w:val="Literaturverzeichnis"/>
                      <w:spacing w:line="360" w:lineRule="auto"/>
                      <w:jc w:val="left"/>
                      <w:rPr>
                        <w:noProof/>
                      </w:rPr>
                    </w:pPr>
                    <w:r w:rsidRPr="00D42E1A">
                      <w:rPr>
                        <w:noProof/>
                        <w:lang w:val="en-US"/>
                      </w:rPr>
                      <w:t xml:space="preserve">InterConnectingAutomation, „PLC Logger,“ [Online]. Available: https://www.interconnectingautomation.com/plclogger. </w:t>
                    </w:r>
                    <w:r>
                      <w:rPr>
                        <w:noProof/>
                      </w:rPr>
                      <w:t>[Zugriff am 2020 08 02].</w:t>
                    </w:r>
                  </w:p>
                </w:tc>
              </w:tr>
              <w:tr w:rsidR="00D42E1A" w14:paraId="027C2429" w14:textId="77777777" w:rsidTr="002B1FA0">
                <w:trPr>
                  <w:divId w:val="637496036"/>
                  <w:tblCellSpacing w:w="15" w:type="dxa"/>
                </w:trPr>
                <w:tc>
                  <w:tcPr>
                    <w:tcW w:w="278" w:type="pct"/>
                    <w:hideMark/>
                  </w:tcPr>
                  <w:p w14:paraId="65DFA809" w14:textId="77777777" w:rsidR="00D42E1A" w:rsidRDefault="00D42E1A" w:rsidP="00D42E1A">
                    <w:pPr>
                      <w:pStyle w:val="Literaturverzeichnis"/>
                      <w:spacing w:line="360" w:lineRule="auto"/>
                      <w:rPr>
                        <w:noProof/>
                      </w:rPr>
                    </w:pPr>
                    <w:r>
                      <w:rPr>
                        <w:noProof/>
                      </w:rPr>
                      <w:t xml:space="preserve">[17] </w:t>
                    </w:r>
                  </w:p>
                </w:tc>
                <w:tc>
                  <w:tcPr>
                    <w:tcW w:w="4675" w:type="pct"/>
                    <w:hideMark/>
                  </w:tcPr>
                  <w:p w14:paraId="503E5628" w14:textId="77777777" w:rsidR="00D42E1A" w:rsidRDefault="00D42E1A" w:rsidP="002A45D7">
                    <w:pPr>
                      <w:pStyle w:val="Literaturverzeichnis"/>
                      <w:spacing w:line="360" w:lineRule="auto"/>
                      <w:jc w:val="left"/>
                      <w:rPr>
                        <w:noProof/>
                      </w:rPr>
                    </w:pPr>
                    <w:r w:rsidRPr="00D42E1A">
                      <w:rPr>
                        <w:noProof/>
                        <w:lang w:val="en-US"/>
                      </w:rPr>
                      <w:t xml:space="preserve">InterConnectingAutomation, „FC-LOG USB Data Logger and Mass Storage Unit,“ 21 09 2016. </w:t>
                    </w:r>
                    <w:r>
                      <w:rPr>
                        <w:noProof/>
                      </w:rPr>
                      <w:t>[Online]. Available: https://www.interconnectingautomation.com/sites/default/files/FC-LOG-DataSheet.pdf. [Zugriff am 02 08 2020].</w:t>
                    </w:r>
                  </w:p>
                </w:tc>
              </w:tr>
              <w:tr w:rsidR="00D42E1A" w14:paraId="173A9FC5" w14:textId="77777777" w:rsidTr="002B1FA0">
                <w:trPr>
                  <w:divId w:val="637496036"/>
                  <w:tblCellSpacing w:w="15" w:type="dxa"/>
                </w:trPr>
                <w:tc>
                  <w:tcPr>
                    <w:tcW w:w="278" w:type="pct"/>
                    <w:hideMark/>
                  </w:tcPr>
                  <w:p w14:paraId="6F83F463" w14:textId="77777777" w:rsidR="00D42E1A" w:rsidRDefault="00D42E1A" w:rsidP="00D42E1A">
                    <w:pPr>
                      <w:pStyle w:val="Literaturverzeichnis"/>
                      <w:spacing w:line="360" w:lineRule="auto"/>
                      <w:rPr>
                        <w:noProof/>
                      </w:rPr>
                    </w:pPr>
                    <w:r>
                      <w:rPr>
                        <w:noProof/>
                      </w:rPr>
                      <w:t xml:space="preserve">[18] </w:t>
                    </w:r>
                  </w:p>
                </w:tc>
                <w:tc>
                  <w:tcPr>
                    <w:tcW w:w="4675" w:type="pct"/>
                    <w:hideMark/>
                  </w:tcPr>
                  <w:p w14:paraId="34435C59" w14:textId="77777777" w:rsidR="00D42E1A" w:rsidRDefault="00D42E1A" w:rsidP="002A45D7">
                    <w:pPr>
                      <w:pStyle w:val="Literaturverzeichnis"/>
                      <w:spacing w:line="360" w:lineRule="auto"/>
                      <w:jc w:val="left"/>
                      <w:rPr>
                        <w:noProof/>
                      </w:rPr>
                    </w:pPr>
                    <w:r>
                      <w:rPr>
                        <w:noProof/>
                      </w:rPr>
                      <w:t xml:space="preserve">Process Informatik Entwicklungsgesellschaft mbH, „Datensicherung S7-SPS PN-Port auf USB-Stick,“ [Online]. </w:t>
                    </w:r>
                    <w:r w:rsidRPr="00D42E1A">
                      <w:rPr>
                        <w:noProof/>
                        <w:lang w:val="en-US"/>
                      </w:rPr>
                      <w:t xml:space="preserve">Available: https://www.process-informatik.de/7000_datensicherung-s7-sps-pn-port-auf-usb-stick.html/?lang=de. </w:t>
                    </w:r>
                    <w:r>
                      <w:rPr>
                        <w:noProof/>
                      </w:rPr>
                      <w:t>[Zugriff am 02 08 2020].</w:t>
                    </w:r>
                  </w:p>
                </w:tc>
              </w:tr>
              <w:tr w:rsidR="00D42E1A" w14:paraId="7AE7B230" w14:textId="77777777" w:rsidTr="002B1FA0">
                <w:trPr>
                  <w:divId w:val="637496036"/>
                  <w:tblCellSpacing w:w="15" w:type="dxa"/>
                </w:trPr>
                <w:tc>
                  <w:tcPr>
                    <w:tcW w:w="278" w:type="pct"/>
                    <w:hideMark/>
                  </w:tcPr>
                  <w:p w14:paraId="3F100F73" w14:textId="77777777" w:rsidR="00D42E1A" w:rsidRDefault="00D42E1A" w:rsidP="00D42E1A">
                    <w:pPr>
                      <w:pStyle w:val="Literaturverzeichnis"/>
                      <w:spacing w:line="360" w:lineRule="auto"/>
                      <w:rPr>
                        <w:noProof/>
                      </w:rPr>
                    </w:pPr>
                    <w:r>
                      <w:rPr>
                        <w:noProof/>
                      </w:rPr>
                      <w:t xml:space="preserve">[19] </w:t>
                    </w:r>
                  </w:p>
                </w:tc>
                <w:tc>
                  <w:tcPr>
                    <w:tcW w:w="4675" w:type="pct"/>
                    <w:hideMark/>
                  </w:tcPr>
                  <w:p w14:paraId="662D822C" w14:textId="77777777" w:rsidR="00D42E1A" w:rsidRDefault="00D42E1A" w:rsidP="002A45D7">
                    <w:pPr>
                      <w:pStyle w:val="Literaturverzeichnis"/>
                      <w:spacing w:line="360" w:lineRule="auto"/>
                      <w:jc w:val="left"/>
                      <w:rPr>
                        <w:noProof/>
                      </w:rPr>
                    </w:pPr>
                    <w:r w:rsidRPr="00D42E1A">
                      <w:rPr>
                        <w:noProof/>
                        <w:lang w:val="en-US"/>
                      </w:rPr>
                      <w:t xml:space="preserve">Siemens, „Long-term archivingand display of process data with WinCC V15.1 RT Advanced and SIMATIC Panels,“ 03 2019. </w:t>
                    </w:r>
                    <w:r>
                      <w:rPr>
                        <w:noProof/>
                      </w:rPr>
                      <w:t>[Online]. Available: https://cache.industry.siemens.com/dl/files/071/109477071/att_980801/v3/109477071_LongTermDataArchives_en_v20.pdf. [Zugriff am 02 08 2020].</w:t>
                    </w:r>
                  </w:p>
                </w:tc>
              </w:tr>
              <w:tr w:rsidR="00D42E1A" w14:paraId="5632EFD3" w14:textId="77777777" w:rsidTr="002B1FA0">
                <w:trPr>
                  <w:divId w:val="637496036"/>
                  <w:tblCellSpacing w:w="15" w:type="dxa"/>
                </w:trPr>
                <w:tc>
                  <w:tcPr>
                    <w:tcW w:w="278" w:type="pct"/>
                    <w:hideMark/>
                  </w:tcPr>
                  <w:p w14:paraId="25ABE455" w14:textId="77777777" w:rsidR="00D42E1A" w:rsidRDefault="00D42E1A" w:rsidP="00D42E1A">
                    <w:pPr>
                      <w:pStyle w:val="Literaturverzeichnis"/>
                      <w:spacing w:line="360" w:lineRule="auto"/>
                      <w:rPr>
                        <w:noProof/>
                      </w:rPr>
                    </w:pPr>
                    <w:r>
                      <w:rPr>
                        <w:noProof/>
                      </w:rPr>
                      <w:t xml:space="preserve">[20] </w:t>
                    </w:r>
                  </w:p>
                </w:tc>
                <w:tc>
                  <w:tcPr>
                    <w:tcW w:w="4675" w:type="pct"/>
                    <w:hideMark/>
                  </w:tcPr>
                  <w:p w14:paraId="4E636553" w14:textId="77777777" w:rsidR="00D42E1A" w:rsidRDefault="00D42E1A" w:rsidP="002A45D7">
                    <w:pPr>
                      <w:pStyle w:val="Literaturverzeichnis"/>
                      <w:spacing w:line="360" w:lineRule="auto"/>
                      <w:jc w:val="left"/>
                      <w:rPr>
                        <w:noProof/>
                      </w:rPr>
                    </w:pPr>
                    <w:r w:rsidRPr="00D42E1A">
                      <w:rPr>
                        <w:noProof/>
                        <w:lang w:val="en-US"/>
                      </w:rPr>
                      <w:t xml:space="preserve">Beckhoff Automation, „FUNCTION_BLOCK FB_CTRL_LOG_DATA,“ [Online]. Available: https://infosys.beckhoff.com/english.php?content=../content/1033/tcplclibcontrollertoolbox/html/tcplclibcontoller_ctrl_log_data.htm&amp;id=2538166337691639609. </w:t>
                    </w:r>
                    <w:r>
                      <w:rPr>
                        <w:noProof/>
                      </w:rPr>
                      <w:t>[Zugriff am 02 08 2020].</w:t>
                    </w:r>
                  </w:p>
                </w:tc>
              </w:tr>
              <w:tr w:rsidR="00D42E1A" w14:paraId="3531E45A" w14:textId="77777777" w:rsidTr="002B1FA0">
                <w:trPr>
                  <w:divId w:val="637496036"/>
                  <w:tblCellSpacing w:w="15" w:type="dxa"/>
                </w:trPr>
                <w:tc>
                  <w:tcPr>
                    <w:tcW w:w="278" w:type="pct"/>
                    <w:hideMark/>
                  </w:tcPr>
                  <w:p w14:paraId="7B276736" w14:textId="77777777" w:rsidR="00D42E1A" w:rsidRDefault="00D42E1A" w:rsidP="00D42E1A">
                    <w:pPr>
                      <w:pStyle w:val="Literaturverzeichnis"/>
                      <w:spacing w:line="360" w:lineRule="auto"/>
                      <w:rPr>
                        <w:noProof/>
                      </w:rPr>
                    </w:pPr>
                    <w:r>
                      <w:rPr>
                        <w:noProof/>
                      </w:rPr>
                      <w:t xml:space="preserve">[21] </w:t>
                    </w:r>
                  </w:p>
                </w:tc>
                <w:tc>
                  <w:tcPr>
                    <w:tcW w:w="4675" w:type="pct"/>
                    <w:hideMark/>
                  </w:tcPr>
                  <w:p w14:paraId="31AF8299" w14:textId="77777777" w:rsidR="00D42E1A" w:rsidRDefault="00D42E1A" w:rsidP="002A45D7">
                    <w:pPr>
                      <w:pStyle w:val="Literaturverzeichnis"/>
                      <w:spacing w:line="360" w:lineRule="auto"/>
                      <w:jc w:val="left"/>
                      <w:rPr>
                        <w:noProof/>
                      </w:rPr>
                    </w:pPr>
                    <w:r w:rsidRPr="00D42E1A">
                      <w:rPr>
                        <w:noProof/>
                        <w:lang w:val="en-US"/>
                      </w:rPr>
                      <w:t xml:space="preserve">Beckhoff Automation, „Example: Writing/reading of CSV file,“ [Online]. Available: https://infosys.beckhoff.com/english.php?content=../content/1033/tcplclibutilities/html/tcplclibutilities_csv_sample.htm&amp;id=5453132095136970524. </w:t>
                    </w:r>
                    <w:r>
                      <w:rPr>
                        <w:noProof/>
                      </w:rPr>
                      <w:t>[Zugriff am 02 08 2020].</w:t>
                    </w:r>
                  </w:p>
                </w:tc>
              </w:tr>
              <w:tr w:rsidR="00D42E1A" w14:paraId="2D9E140A" w14:textId="77777777" w:rsidTr="002B1FA0">
                <w:trPr>
                  <w:divId w:val="637496036"/>
                  <w:tblCellSpacing w:w="15" w:type="dxa"/>
                </w:trPr>
                <w:tc>
                  <w:tcPr>
                    <w:tcW w:w="278" w:type="pct"/>
                    <w:hideMark/>
                  </w:tcPr>
                  <w:p w14:paraId="56121015" w14:textId="77777777" w:rsidR="00D42E1A" w:rsidRDefault="00D42E1A" w:rsidP="00D42E1A">
                    <w:pPr>
                      <w:pStyle w:val="Literaturverzeichnis"/>
                      <w:spacing w:line="360" w:lineRule="auto"/>
                      <w:rPr>
                        <w:noProof/>
                      </w:rPr>
                    </w:pPr>
                    <w:r>
                      <w:rPr>
                        <w:noProof/>
                      </w:rPr>
                      <w:t xml:space="preserve">[22] </w:t>
                    </w:r>
                  </w:p>
                </w:tc>
                <w:tc>
                  <w:tcPr>
                    <w:tcW w:w="4675" w:type="pct"/>
                    <w:hideMark/>
                  </w:tcPr>
                  <w:p w14:paraId="0DFFE919" w14:textId="77777777" w:rsidR="00D42E1A" w:rsidRDefault="00D42E1A" w:rsidP="002A45D7">
                    <w:pPr>
                      <w:pStyle w:val="Literaturverzeichnis"/>
                      <w:spacing w:line="360" w:lineRule="auto"/>
                      <w:jc w:val="left"/>
                      <w:rPr>
                        <w:noProof/>
                      </w:rPr>
                    </w:pPr>
                    <w:r w:rsidRPr="00D42E1A">
                      <w:rPr>
                        <w:noProof/>
                        <w:lang w:val="en-US"/>
                      </w:rPr>
                      <w:t xml:space="preserve">Beckhoff Automation, „TC3 Database Server,“ [Online]. Available: https://infosys.beckhoff.com/index.php?content=../content/1031/tf6420_tc3_database_server/index.html&amp;id=8330845658550886667. </w:t>
                    </w:r>
                    <w:r>
                      <w:rPr>
                        <w:noProof/>
                      </w:rPr>
                      <w:t>[Zugriff am 02 08 2020].</w:t>
                    </w:r>
                  </w:p>
                </w:tc>
              </w:tr>
              <w:tr w:rsidR="00D42E1A" w14:paraId="4085AFDD" w14:textId="77777777" w:rsidTr="002B1FA0">
                <w:trPr>
                  <w:divId w:val="637496036"/>
                  <w:tblCellSpacing w:w="15" w:type="dxa"/>
                </w:trPr>
                <w:tc>
                  <w:tcPr>
                    <w:tcW w:w="278" w:type="pct"/>
                    <w:hideMark/>
                  </w:tcPr>
                  <w:p w14:paraId="247380B4" w14:textId="77777777" w:rsidR="00D42E1A" w:rsidRDefault="00D42E1A" w:rsidP="00D42E1A">
                    <w:pPr>
                      <w:pStyle w:val="Literaturverzeichnis"/>
                      <w:spacing w:line="360" w:lineRule="auto"/>
                      <w:rPr>
                        <w:noProof/>
                      </w:rPr>
                    </w:pPr>
                    <w:r>
                      <w:rPr>
                        <w:noProof/>
                      </w:rPr>
                      <w:t xml:space="preserve">[23] </w:t>
                    </w:r>
                  </w:p>
                </w:tc>
                <w:tc>
                  <w:tcPr>
                    <w:tcW w:w="4675" w:type="pct"/>
                    <w:hideMark/>
                  </w:tcPr>
                  <w:p w14:paraId="7E1D2E49" w14:textId="77777777" w:rsidR="00D42E1A" w:rsidRDefault="00D42E1A" w:rsidP="002A45D7">
                    <w:pPr>
                      <w:pStyle w:val="Literaturverzeichnis"/>
                      <w:spacing w:line="360" w:lineRule="auto"/>
                      <w:jc w:val="left"/>
                      <w:rPr>
                        <w:noProof/>
                      </w:rPr>
                    </w:pPr>
                    <w:r w:rsidRPr="00D42E1A">
                      <w:rPr>
                        <w:noProof/>
                        <w:lang w:val="en-US"/>
                      </w:rPr>
                      <w:t xml:space="preserve">Beckhoff Automation, „TF 3500 TC3 data logger,“ [Online]. Available: https://infosys.beckhoff.com/index.php?content=../content/1031/tf3500_tc3_analytics_logger/index.html&amp;id=4500759640326969526. </w:t>
                    </w:r>
                    <w:r>
                      <w:rPr>
                        <w:noProof/>
                      </w:rPr>
                      <w:t>[Zugriff am 06 08 2020].</w:t>
                    </w:r>
                  </w:p>
                </w:tc>
              </w:tr>
              <w:tr w:rsidR="00D42E1A" w14:paraId="1A29A7D8" w14:textId="77777777" w:rsidTr="002B1FA0">
                <w:trPr>
                  <w:divId w:val="637496036"/>
                  <w:tblCellSpacing w:w="15" w:type="dxa"/>
                </w:trPr>
                <w:tc>
                  <w:tcPr>
                    <w:tcW w:w="278" w:type="pct"/>
                    <w:hideMark/>
                  </w:tcPr>
                  <w:p w14:paraId="63B8892D" w14:textId="77777777" w:rsidR="00D42E1A" w:rsidRDefault="00D42E1A" w:rsidP="00D42E1A">
                    <w:pPr>
                      <w:pStyle w:val="Literaturverzeichnis"/>
                      <w:spacing w:line="360" w:lineRule="auto"/>
                      <w:rPr>
                        <w:noProof/>
                      </w:rPr>
                    </w:pPr>
                    <w:r>
                      <w:rPr>
                        <w:noProof/>
                      </w:rPr>
                      <w:t xml:space="preserve">[24] </w:t>
                    </w:r>
                  </w:p>
                </w:tc>
                <w:tc>
                  <w:tcPr>
                    <w:tcW w:w="4675" w:type="pct"/>
                    <w:hideMark/>
                  </w:tcPr>
                  <w:p w14:paraId="39735FA9" w14:textId="77777777" w:rsidR="00D42E1A" w:rsidRDefault="00D42E1A" w:rsidP="002A45D7">
                    <w:pPr>
                      <w:pStyle w:val="Literaturverzeichnis"/>
                      <w:spacing w:line="360" w:lineRule="auto"/>
                      <w:jc w:val="left"/>
                      <w:rPr>
                        <w:noProof/>
                      </w:rPr>
                    </w:pPr>
                    <w:r>
                      <w:rPr>
                        <w:noProof/>
                      </w:rPr>
                      <w:t>Siemens, „Wie können Variablen und Meldungen mit WinCC Advanced V15 in eine SQL-Datenbank archiviert werden?,“ 04 2018. [Online]. Available: https://cache.industry.siemens.com/dl/files/098/61886098/att_941310/v3/61886098_WinCC_Adv_Archive_SQL_Database_de.pdf. [Zugriff am 02 08 2020].</w:t>
                    </w:r>
                  </w:p>
                </w:tc>
              </w:tr>
              <w:tr w:rsidR="00D42E1A" w14:paraId="0ABD7611" w14:textId="77777777" w:rsidTr="002B1FA0">
                <w:trPr>
                  <w:divId w:val="637496036"/>
                  <w:tblCellSpacing w:w="15" w:type="dxa"/>
                </w:trPr>
                <w:tc>
                  <w:tcPr>
                    <w:tcW w:w="278" w:type="pct"/>
                    <w:hideMark/>
                  </w:tcPr>
                  <w:p w14:paraId="4B18CDF4" w14:textId="77777777" w:rsidR="00D42E1A" w:rsidRDefault="00D42E1A" w:rsidP="00D42E1A">
                    <w:pPr>
                      <w:pStyle w:val="Literaturverzeichnis"/>
                      <w:spacing w:line="360" w:lineRule="auto"/>
                      <w:rPr>
                        <w:noProof/>
                      </w:rPr>
                    </w:pPr>
                    <w:r>
                      <w:rPr>
                        <w:noProof/>
                      </w:rPr>
                      <w:t xml:space="preserve">[25] </w:t>
                    </w:r>
                  </w:p>
                </w:tc>
                <w:tc>
                  <w:tcPr>
                    <w:tcW w:w="4675" w:type="pct"/>
                    <w:hideMark/>
                  </w:tcPr>
                  <w:p w14:paraId="11A1E43B" w14:textId="77777777" w:rsidR="00D42E1A" w:rsidRDefault="00D42E1A" w:rsidP="002A45D7">
                    <w:pPr>
                      <w:pStyle w:val="Literaturverzeichnis"/>
                      <w:spacing w:line="360" w:lineRule="auto"/>
                      <w:jc w:val="left"/>
                      <w:rPr>
                        <w:noProof/>
                      </w:rPr>
                    </w:pPr>
                    <w:r w:rsidRPr="00D42E1A">
                      <w:rPr>
                        <w:noProof/>
                        <w:lang w:val="en-US"/>
                      </w:rPr>
                      <w:t xml:space="preserve">Phoenix Contact, „User manual AXC F 1152,“ 04 12 2019. [Online]. Available: https://www.phoenixcontact.com/online/portal/de/?uri=pxc-oc-itemdetail:pid=2404267&amp;library=dede&amp;pcck=P-21-14-01&amp;tab=5&amp;selectedCategory=ALL. </w:t>
                    </w:r>
                    <w:r>
                      <w:rPr>
                        <w:noProof/>
                      </w:rPr>
                      <w:t>[Zugriff am 02 08 2020].</w:t>
                    </w:r>
                  </w:p>
                </w:tc>
              </w:tr>
              <w:tr w:rsidR="00D42E1A" w14:paraId="1F2DECCF" w14:textId="77777777" w:rsidTr="002B1FA0">
                <w:trPr>
                  <w:divId w:val="637496036"/>
                  <w:tblCellSpacing w:w="15" w:type="dxa"/>
                </w:trPr>
                <w:tc>
                  <w:tcPr>
                    <w:tcW w:w="278" w:type="pct"/>
                    <w:hideMark/>
                  </w:tcPr>
                  <w:p w14:paraId="21671A5B" w14:textId="77777777" w:rsidR="00D42E1A" w:rsidRDefault="00D42E1A" w:rsidP="00D42E1A">
                    <w:pPr>
                      <w:pStyle w:val="Literaturverzeichnis"/>
                      <w:spacing w:line="360" w:lineRule="auto"/>
                      <w:rPr>
                        <w:noProof/>
                      </w:rPr>
                    </w:pPr>
                    <w:r>
                      <w:rPr>
                        <w:noProof/>
                      </w:rPr>
                      <w:t xml:space="preserve">[26] </w:t>
                    </w:r>
                  </w:p>
                </w:tc>
                <w:tc>
                  <w:tcPr>
                    <w:tcW w:w="4675" w:type="pct"/>
                    <w:hideMark/>
                  </w:tcPr>
                  <w:p w14:paraId="0B6AE709" w14:textId="77777777" w:rsidR="00D42E1A" w:rsidRDefault="00D42E1A" w:rsidP="002A45D7">
                    <w:pPr>
                      <w:pStyle w:val="Literaturverzeichnis"/>
                      <w:spacing w:line="360" w:lineRule="auto"/>
                      <w:jc w:val="left"/>
                      <w:rPr>
                        <w:noProof/>
                      </w:rPr>
                    </w:pPr>
                    <w:r w:rsidRPr="00D42E1A">
                      <w:rPr>
                        <w:noProof/>
                        <w:lang w:val="en-US"/>
                      </w:rPr>
                      <w:t xml:space="preserve">OPC Foundation, „OPC UA,“ [Online]. Available: https://opcfoundation.org/about/opc-technologies/opc-ua/. </w:t>
                    </w:r>
                    <w:r>
                      <w:rPr>
                        <w:noProof/>
                      </w:rPr>
                      <w:t>[Zugriff am 02 08 2020].</w:t>
                    </w:r>
                  </w:p>
                </w:tc>
              </w:tr>
              <w:tr w:rsidR="00D42E1A" w14:paraId="20878CBB" w14:textId="77777777" w:rsidTr="002B1FA0">
                <w:trPr>
                  <w:divId w:val="637496036"/>
                  <w:tblCellSpacing w:w="15" w:type="dxa"/>
                </w:trPr>
                <w:tc>
                  <w:tcPr>
                    <w:tcW w:w="278" w:type="pct"/>
                    <w:hideMark/>
                  </w:tcPr>
                  <w:p w14:paraId="3FE27EF1" w14:textId="77777777" w:rsidR="00D42E1A" w:rsidRDefault="00D42E1A" w:rsidP="00D42E1A">
                    <w:pPr>
                      <w:pStyle w:val="Literaturverzeichnis"/>
                      <w:spacing w:line="360" w:lineRule="auto"/>
                      <w:rPr>
                        <w:noProof/>
                      </w:rPr>
                    </w:pPr>
                    <w:r>
                      <w:rPr>
                        <w:noProof/>
                      </w:rPr>
                      <w:t xml:space="preserve">[27] </w:t>
                    </w:r>
                  </w:p>
                </w:tc>
                <w:tc>
                  <w:tcPr>
                    <w:tcW w:w="4675" w:type="pct"/>
                    <w:hideMark/>
                  </w:tcPr>
                  <w:p w14:paraId="6F2CB0CD" w14:textId="77777777" w:rsidR="00D42E1A" w:rsidRDefault="00D42E1A" w:rsidP="002A45D7">
                    <w:pPr>
                      <w:pStyle w:val="Literaturverzeichnis"/>
                      <w:spacing w:line="360" w:lineRule="auto"/>
                      <w:jc w:val="left"/>
                      <w:rPr>
                        <w:noProof/>
                      </w:rPr>
                    </w:pPr>
                    <w:r w:rsidRPr="00D42E1A">
                      <w:rPr>
                        <w:noProof/>
                        <w:lang w:val="en-US"/>
                      </w:rPr>
                      <w:t xml:space="preserve">Beckhoff Automation, „TF 6100 TC3 OPC UA,“ [Online]. Available: https://infosys.beckhoff.de/index.php?content=../content/1031/tf6100_tc3_opcua/index.html&amp;id=3624913834516646834. </w:t>
                    </w:r>
                    <w:r>
                      <w:rPr>
                        <w:noProof/>
                      </w:rPr>
                      <w:t>[Zugriff am 02 08 2020].</w:t>
                    </w:r>
                  </w:p>
                </w:tc>
              </w:tr>
              <w:tr w:rsidR="00D42E1A" w14:paraId="258DA721" w14:textId="77777777" w:rsidTr="002B1FA0">
                <w:trPr>
                  <w:divId w:val="637496036"/>
                  <w:tblCellSpacing w:w="15" w:type="dxa"/>
                </w:trPr>
                <w:tc>
                  <w:tcPr>
                    <w:tcW w:w="278" w:type="pct"/>
                    <w:hideMark/>
                  </w:tcPr>
                  <w:p w14:paraId="0B2E96E9" w14:textId="77777777" w:rsidR="00D42E1A" w:rsidRDefault="00D42E1A" w:rsidP="00D42E1A">
                    <w:pPr>
                      <w:pStyle w:val="Literaturverzeichnis"/>
                      <w:spacing w:line="360" w:lineRule="auto"/>
                      <w:rPr>
                        <w:noProof/>
                      </w:rPr>
                    </w:pPr>
                    <w:r>
                      <w:rPr>
                        <w:noProof/>
                      </w:rPr>
                      <w:t xml:space="preserve">[28] </w:t>
                    </w:r>
                  </w:p>
                </w:tc>
                <w:tc>
                  <w:tcPr>
                    <w:tcW w:w="4675" w:type="pct"/>
                    <w:hideMark/>
                  </w:tcPr>
                  <w:p w14:paraId="15602C3C" w14:textId="77777777" w:rsidR="00D42E1A" w:rsidRDefault="00D42E1A" w:rsidP="002A45D7">
                    <w:pPr>
                      <w:pStyle w:val="Literaturverzeichnis"/>
                      <w:spacing w:line="360" w:lineRule="auto"/>
                      <w:jc w:val="left"/>
                      <w:rPr>
                        <w:noProof/>
                      </w:rPr>
                    </w:pPr>
                    <w:r w:rsidRPr="00D42E1A">
                      <w:rPr>
                        <w:noProof/>
                        <w:lang w:val="en-US"/>
                      </w:rPr>
                      <w:t xml:space="preserve">OAS, „Log Buffered Data from a PLC or Controller,“ [Online]. Available: https://openautomationsoftware.com/data-destinations/log-buffered-data-from-a-plc-or-controller/. </w:t>
                    </w:r>
                    <w:r>
                      <w:rPr>
                        <w:noProof/>
                      </w:rPr>
                      <w:t>[Zugriff am 02 08 2020].</w:t>
                    </w:r>
                  </w:p>
                </w:tc>
              </w:tr>
              <w:tr w:rsidR="00D42E1A" w14:paraId="4B909D57" w14:textId="77777777" w:rsidTr="002B1FA0">
                <w:trPr>
                  <w:divId w:val="637496036"/>
                  <w:tblCellSpacing w:w="15" w:type="dxa"/>
                </w:trPr>
                <w:tc>
                  <w:tcPr>
                    <w:tcW w:w="278" w:type="pct"/>
                    <w:hideMark/>
                  </w:tcPr>
                  <w:p w14:paraId="465172B5" w14:textId="77777777" w:rsidR="00D42E1A" w:rsidRDefault="00D42E1A" w:rsidP="00D42E1A">
                    <w:pPr>
                      <w:pStyle w:val="Literaturverzeichnis"/>
                      <w:spacing w:line="360" w:lineRule="auto"/>
                      <w:rPr>
                        <w:noProof/>
                      </w:rPr>
                    </w:pPr>
                    <w:r>
                      <w:rPr>
                        <w:noProof/>
                      </w:rPr>
                      <w:t xml:space="preserve">[29] </w:t>
                    </w:r>
                  </w:p>
                </w:tc>
                <w:tc>
                  <w:tcPr>
                    <w:tcW w:w="4675" w:type="pct"/>
                    <w:hideMark/>
                  </w:tcPr>
                  <w:p w14:paraId="3DAA5BCD" w14:textId="77777777" w:rsidR="00D42E1A" w:rsidRDefault="00D42E1A" w:rsidP="002A45D7">
                    <w:pPr>
                      <w:pStyle w:val="Literaturverzeichnis"/>
                      <w:spacing w:line="360" w:lineRule="auto"/>
                      <w:jc w:val="left"/>
                      <w:rPr>
                        <w:noProof/>
                      </w:rPr>
                    </w:pPr>
                    <w:r>
                      <w:rPr>
                        <w:noProof/>
                      </w:rPr>
                      <w:t xml:space="preserve">Siemens, „WinAC RTX ODK V3.0,“ [Online]. </w:t>
                    </w:r>
                    <w:r w:rsidRPr="00D42E1A">
                      <w:rPr>
                        <w:noProof/>
                        <w:lang w:val="en-US"/>
                      </w:rPr>
                      <w:t xml:space="preserve">Available: https://support.industry.siemens.com/cs/document/7088366/neu%3A-winac-rtx-odk-v3-0?dti=0&amp;lc=de-WW. </w:t>
                    </w:r>
                    <w:r>
                      <w:rPr>
                        <w:noProof/>
                      </w:rPr>
                      <w:t>[Zugriff am 06 08 2020].</w:t>
                    </w:r>
                  </w:p>
                </w:tc>
              </w:tr>
              <w:tr w:rsidR="00D42E1A" w:rsidRPr="000E3D93" w14:paraId="542A476A" w14:textId="77777777" w:rsidTr="002B1FA0">
                <w:trPr>
                  <w:divId w:val="637496036"/>
                  <w:tblCellSpacing w:w="15" w:type="dxa"/>
                </w:trPr>
                <w:tc>
                  <w:tcPr>
                    <w:tcW w:w="278" w:type="pct"/>
                    <w:hideMark/>
                  </w:tcPr>
                  <w:p w14:paraId="05F0F298" w14:textId="77777777" w:rsidR="00D42E1A" w:rsidRDefault="00D42E1A" w:rsidP="00D42E1A">
                    <w:pPr>
                      <w:pStyle w:val="Literaturverzeichnis"/>
                      <w:spacing w:line="360" w:lineRule="auto"/>
                      <w:rPr>
                        <w:noProof/>
                      </w:rPr>
                    </w:pPr>
                    <w:r>
                      <w:rPr>
                        <w:noProof/>
                      </w:rPr>
                      <w:t xml:space="preserve">[30] </w:t>
                    </w:r>
                  </w:p>
                </w:tc>
                <w:tc>
                  <w:tcPr>
                    <w:tcW w:w="4675" w:type="pct"/>
                    <w:hideMark/>
                  </w:tcPr>
                  <w:p w14:paraId="0797587C" w14:textId="77777777" w:rsidR="00D42E1A" w:rsidRPr="00D42E1A" w:rsidRDefault="00D42E1A" w:rsidP="002A45D7">
                    <w:pPr>
                      <w:pStyle w:val="Literaturverzeichnis"/>
                      <w:spacing w:line="360" w:lineRule="auto"/>
                      <w:jc w:val="left"/>
                      <w:rPr>
                        <w:noProof/>
                        <w:lang w:val="en-US"/>
                      </w:rPr>
                    </w:pPr>
                    <w:r>
                      <w:rPr>
                        <w:noProof/>
                      </w:rPr>
                      <w:t xml:space="preserve">Phoenix Contact, „Software für Steuerung - AXC F 2152,“ [Online]. </w:t>
                    </w:r>
                    <w:r w:rsidRPr="00D42E1A">
                      <w:rPr>
                        <w:noProof/>
                        <w:lang w:val="en-US"/>
                      </w:rPr>
                      <w:t>Available: https://www.phoenixcontact.com/online/portal/de?uri=pxc-oc-itemdetail:pid=2404267&amp;library=dede&amp;tab=5&amp;requestType=qr&amp;productId=2404267#softw.</w:t>
                    </w:r>
                  </w:p>
                </w:tc>
              </w:tr>
              <w:tr w:rsidR="00D42E1A" w:rsidRPr="000E3D93" w14:paraId="234800F3" w14:textId="77777777" w:rsidTr="002B1FA0">
                <w:trPr>
                  <w:divId w:val="637496036"/>
                  <w:tblCellSpacing w:w="15" w:type="dxa"/>
                </w:trPr>
                <w:tc>
                  <w:tcPr>
                    <w:tcW w:w="278" w:type="pct"/>
                    <w:hideMark/>
                  </w:tcPr>
                  <w:p w14:paraId="75029A73" w14:textId="77777777" w:rsidR="00D42E1A" w:rsidRDefault="00D42E1A" w:rsidP="00D42E1A">
                    <w:pPr>
                      <w:pStyle w:val="Literaturverzeichnis"/>
                      <w:spacing w:line="360" w:lineRule="auto"/>
                      <w:rPr>
                        <w:noProof/>
                      </w:rPr>
                    </w:pPr>
                    <w:r>
                      <w:rPr>
                        <w:noProof/>
                      </w:rPr>
                      <w:t xml:space="preserve">[31] </w:t>
                    </w:r>
                  </w:p>
                </w:tc>
                <w:tc>
                  <w:tcPr>
                    <w:tcW w:w="4675" w:type="pct"/>
                    <w:hideMark/>
                  </w:tcPr>
                  <w:p w14:paraId="7FEC3206" w14:textId="77777777" w:rsidR="00D42E1A" w:rsidRPr="00D42E1A" w:rsidRDefault="00D42E1A" w:rsidP="002A45D7">
                    <w:pPr>
                      <w:pStyle w:val="Literaturverzeichnis"/>
                      <w:spacing w:line="360" w:lineRule="auto"/>
                      <w:jc w:val="left"/>
                      <w:rPr>
                        <w:noProof/>
                        <w:lang w:val="en-US"/>
                      </w:rPr>
                    </w:pPr>
                    <w:r w:rsidRPr="00D42E1A">
                      <w:rPr>
                        <w:noProof/>
                        <w:lang w:val="en-US"/>
                      </w:rPr>
                      <w:t>Siemens, „Manual S7-1500 CPU 1518-4 PN/DP,“ 12 2014. [Online]. Available: https://cache.industry.siemens.com/dl/files/632/81164632/att_40252/v1/s71500_cpu_1518_4_pndp_manual_en-US_en-US.pdf. [Zugriff am 06 08 2020].</w:t>
                    </w:r>
                  </w:p>
                </w:tc>
              </w:tr>
              <w:tr w:rsidR="00D42E1A" w14:paraId="3305FDA3" w14:textId="77777777" w:rsidTr="002B1FA0">
                <w:trPr>
                  <w:divId w:val="637496036"/>
                  <w:tblCellSpacing w:w="15" w:type="dxa"/>
                </w:trPr>
                <w:tc>
                  <w:tcPr>
                    <w:tcW w:w="278" w:type="pct"/>
                    <w:hideMark/>
                  </w:tcPr>
                  <w:p w14:paraId="1C592BFE" w14:textId="77777777" w:rsidR="00D42E1A" w:rsidRDefault="00D42E1A" w:rsidP="00D42E1A">
                    <w:pPr>
                      <w:pStyle w:val="Literaturverzeichnis"/>
                      <w:spacing w:line="360" w:lineRule="auto"/>
                      <w:rPr>
                        <w:noProof/>
                      </w:rPr>
                    </w:pPr>
                    <w:r>
                      <w:rPr>
                        <w:noProof/>
                      </w:rPr>
                      <w:t xml:space="preserve">[32] </w:t>
                    </w:r>
                  </w:p>
                </w:tc>
                <w:tc>
                  <w:tcPr>
                    <w:tcW w:w="4675" w:type="pct"/>
                    <w:hideMark/>
                  </w:tcPr>
                  <w:p w14:paraId="23F96E37" w14:textId="77777777" w:rsidR="00D42E1A" w:rsidRDefault="00D42E1A" w:rsidP="002A45D7">
                    <w:pPr>
                      <w:pStyle w:val="Literaturverzeichnis"/>
                      <w:spacing w:line="360" w:lineRule="auto"/>
                      <w:jc w:val="left"/>
                      <w:rPr>
                        <w:noProof/>
                      </w:rPr>
                    </w:pPr>
                    <w:r w:rsidRPr="00D42E1A">
                      <w:rPr>
                        <w:noProof/>
                        <w:lang w:val="en-US"/>
                      </w:rPr>
                      <w:t xml:space="preserve">Siemens, „How do you calculate the service life of a memory card of the S7-1500/S7-1200 and ET 200?,“ [Online]. Available: https://support.industry.siemens.com/cs/document/109482591/how-do-you-calculate-the-service-life-of-a-memory-card-of-the-s7-1500-s7-1200-and-et-200-?dti=0&amp;lc=en-WW. </w:t>
                    </w:r>
                    <w:r>
                      <w:rPr>
                        <w:noProof/>
                      </w:rPr>
                      <w:t>[Zugriff am 06 08 2020].</w:t>
                    </w:r>
                  </w:p>
                </w:tc>
              </w:tr>
              <w:tr w:rsidR="00D42E1A" w14:paraId="03C9E4E8" w14:textId="77777777" w:rsidTr="002B1FA0">
                <w:trPr>
                  <w:divId w:val="637496036"/>
                  <w:tblCellSpacing w:w="15" w:type="dxa"/>
                </w:trPr>
                <w:tc>
                  <w:tcPr>
                    <w:tcW w:w="278" w:type="pct"/>
                    <w:hideMark/>
                  </w:tcPr>
                  <w:p w14:paraId="07E01EE6" w14:textId="77777777" w:rsidR="00D42E1A" w:rsidRDefault="00D42E1A" w:rsidP="00D42E1A">
                    <w:pPr>
                      <w:pStyle w:val="Literaturverzeichnis"/>
                      <w:spacing w:line="360" w:lineRule="auto"/>
                      <w:rPr>
                        <w:noProof/>
                      </w:rPr>
                    </w:pPr>
                    <w:r>
                      <w:rPr>
                        <w:noProof/>
                      </w:rPr>
                      <w:t xml:space="preserve">[33] </w:t>
                    </w:r>
                  </w:p>
                </w:tc>
                <w:tc>
                  <w:tcPr>
                    <w:tcW w:w="4675" w:type="pct"/>
                    <w:hideMark/>
                  </w:tcPr>
                  <w:p w14:paraId="3C0E1860" w14:textId="77777777" w:rsidR="00D42E1A" w:rsidRDefault="00D42E1A" w:rsidP="002A45D7">
                    <w:pPr>
                      <w:pStyle w:val="Literaturverzeichnis"/>
                      <w:spacing w:line="360" w:lineRule="auto"/>
                      <w:jc w:val="left"/>
                      <w:rPr>
                        <w:noProof/>
                      </w:rPr>
                    </w:pPr>
                    <w:r w:rsidRPr="00D42E1A">
                      <w:rPr>
                        <w:noProof/>
                        <w:lang w:val="en-US"/>
                      </w:rPr>
                      <w:t xml:space="preserve">Beckhoff Automation, „c/c++ Interface ITcFileAccess,“ [Online]. Available: https://infosys.beckhoff.com/english.php?content=../content/1033/tc3_c/72057595006142091.html&amp;id=6936551464357775429. </w:t>
                    </w:r>
                    <w:r>
                      <w:rPr>
                        <w:noProof/>
                      </w:rPr>
                      <w:t>[Zugriff am 02 08 2020].</w:t>
                    </w:r>
                  </w:p>
                </w:tc>
              </w:tr>
              <w:tr w:rsidR="00D42E1A" w14:paraId="3F3CE08A" w14:textId="77777777" w:rsidTr="002B1FA0">
                <w:trPr>
                  <w:divId w:val="637496036"/>
                  <w:tblCellSpacing w:w="15" w:type="dxa"/>
                </w:trPr>
                <w:tc>
                  <w:tcPr>
                    <w:tcW w:w="278" w:type="pct"/>
                    <w:hideMark/>
                  </w:tcPr>
                  <w:p w14:paraId="735F5D70" w14:textId="77777777" w:rsidR="00D42E1A" w:rsidRDefault="00D42E1A" w:rsidP="00D42E1A">
                    <w:pPr>
                      <w:pStyle w:val="Literaturverzeichnis"/>
                      <w:spacing w:line="360" w:lineRule="auto"/>
                      <w:rPr>
                        <w:noProof/>
                      </w:rPr>
                    </w:pPr>
                    <w:r>
                      <w:rPr>
                        <w:noProof/>
                      </w:rPr>
                      <w:t xml:space="preserve">[34] </w:t>
                    </w:r>
                  </w:p>
                </w:tc>
                <w:tc>
                  <w:tcPr>
                    <w:tcW w:w="4675" w:type="pct"/>
                    <w:hideMark/>
                  </w:tcPr>
                  <w:p w14:paraId="2C9084A1" w14:textId="77777777" w:rsidR="00D42E1A" w:rsidRDefault="00D42E1A" w:rsidP="002A45D7">
                    <w:pPr>
                      <w:pStyle w:val="Literaturverzeichnis"/>
                      <w:spacing w:line="360" w:lineRule="auto"/>
                      <w:jc w:val="left"/>
                      <w:rPr>
                        <w:noProof/>
                      </w:rPr>
                    </w:pPr>
                    <w:r w:rsidRPr="00D42E1A">
                      <w:rPr>
                        <w:noProof/>
                        <w:lang w:val="en-US"/>
                      </w:rPr>
                      <w:t xml:space="preserve">Beckhoff Automation, „Method ITcFileAccess: FileOpen,“ [Online]. Available: https://infosys.beckhoff.com/english.php?content=../content/1033/tc3_c/36028797987186699.html&amp;id=1834189196969220111. </w:t>
                    </w:r>
                    <w:r>
                      <w:rPr>
                        <w:noProof/>
                      </w:rPr>
                      <w:t>[Zugriff am 02 08 2020].</w:t>
                    </w:r>
                  </w:p>
                </w:tc>
              </w:tr>
              <w:tr w:rsidR="00D42E1A" w14:paraId="2CF1DDEF" w14:textId="77777777" w:rsidTr="002B1FA0">
                <w:trPr>
                  <w:divId w:val="637496036"/>
                  <w:tblCellSpacing w:w="15" w:type="dxa"/>
                </w:trPr>
                <w:tc>
                  <w:tcPr>
                    <w:tcW w:w="278" w:type="pct"/>
                    <w:hideMark/>
                  </w:tcPr>
                  <w:p w14:paraId="1D7EF5FC" w14:textId="77777777" w:rsidR="00D42E1A" w:rsidRDefault="00D42E1A" w:rsidP="00D42E1A">
                    <w:pPr>
                      <w:pStyle w:val="Literaturverzeichnis"/>
                      <w:spacing w:line="360" w:lineRule="auto"/>
                      <w:rPr>
                        <w:noProof/>
                      </w:rPr>
                    </w:pPr>
                    <w:r>
                      <w:rPr>
                        <w:noProof/>
                      </w:rPr>
                      <w:t xml:space="preserve">[35] </w:t>
                    </w:r>
                  </w:p>
                </w:tc>
                <w:tc>
                  <w:tcPr>
                    <w:tcW w:w="4675" w:type="pct"/>
                    <w:hideMark/>
                  </w:tcPr>
                  <w:p w14:paraId="2AAF94F2" w14:textId="77777777" w:rsidR="00D42E1A" w:rsidRDefault="00D42E1A" w:rsidP="002A45D7">
                    <w:pPr>
                      <w:pStyle w:val="Literaturverzeichnis"/>
                      <w:spacing w:line="360" w:lineRule="auto"/>
                      <w:jc w:val="left"/>
                      <w:rPr>
                        <w:noProof/>
                      </w:rPr>
                    </w:pPr>
                    <w:r w:rsidRPr="00D42E1A">
                      <w:rPr>
                        <w:noProof/>
                        <w:lang w:val="en-US"/>
                      </w:rPr>
                      <w:t xml:space="preserve">Beckhoff Automation, „TwinCAT module state machine,“ [Online]. </w:t>
                    </w:r>
                    <w:r>
                      <w:rPr>
                        <w:noProof/>
                      </w:rPr>
                      <w:t>[Zugriff am 02 08 2020].</w:t>
                    </w:r>
                  </w:p>
                </w:tc>
              </w:tr>
              <w:tr w:rsidR="00D42E1A" w14:paraId="25247208" w14:textId="77777777" w:rsidTr="002B1FA0">
                <w:trPr>
                  <w:divId w:val="637496036"/>
                  <w:tblCellSpacing w:w="15" w:type="dxa"/>
                </w:trPr>
                <w:tc>
                  <w:tcPr>
                    <w:tcW w:w="278" w:type="pct"/>
                    <w:hideMark/>
                  </w:tcPr>
                  <w:p w14:paraId="55DBE161" w14:textId="77777777" w:rsidR="00D42E1A" w:rsidRDefault="00D42E1A" w:rsidP="00D42E1A">
                    <w:pPr>
                      <w:pStyle w:val="Literaturverzeichnis"/>
                      <w:spacing w:line="360" w:lineRule="auto"/>
                      <w:rPr>
                        <w:noProof/>
                      </w:rPr>
                    </w:pPr>
                    <w:r>
                      <w:rPr>
                        <w:noProof/>
                      </w:rPr>
                      <w:t xml:space="preserve">[36] </w:t>
                    </w:r>
                  </w:p>
                </w:tc>
                <w:tc>
                  <w:tcPr>
                    <w:tcW w:w="4675" w:type="pct"/>
                    <w:hideMark/>
                  </w:tcPr>
                  <w:p w14:paraId="6F6231FC" w14:textId="77777777" w:rsidR="00D42E1A" w:rsidRDefault="00D42E1A" w:rsidP="002A45D7">
                    <w:pPr>
                      <w:pStyle w:val="Literaturverzeichnis"/>
                      <w:spacing w:line="360" w:lineRule="auto"/>
                      <w:jc w:val="left"/>
                      <w:rPr>
                        <w:noProof/>
                      </w:rPr>
                    </w:pPr>
                    <w:r w:rsidRPr="00D42E1A">
                      <w:rPr>
                        <w:noProof/>
                        <w:lang w:val="en-US"/>
                      </w:rPr>
                      <w:t xml:space="preserve">Beckhoff Automation, „c/c++ Interface ITcCyclic,“ [Online]. Available: https://infosys.beckhoff.com/english.php?content=../content/1033/tc3_c/72057594148683019.html&amp;id=4642795910018037679. </w:t>
                    </w:r>
                    <w:r>
                      <w:rPr>
                        <w:noProof/>
                      </w:rPr>
                      <w:t>[Zugriff am 02 08 2020].</w:t>
                    </w:r>
                  </w:p>
                </w:tc>
              </w:tr>
              <w:tr w:rsidR="00D42E1A" w14:paraId="1548061D" w14:textId="77777777" w:rsidTr="002B1FA0">
                <w:trPr>
                  <w:divId w:val="637496036"/>
                  <w:tblCellSpacing w:w="15" w:type="dxa"/>
                </w:trPr>
                <w:tc>
                  <w:tcPr>
                    <w:tcW w:w="278" w:type="pct"/>
                    <w:hideMark/>
                  </w:tcPr>
                  <w:p w14:paraId="02375C86" w14:textId="77777777" w:rsidR="00D42E1A" w:rsidRDefault="00D42E1A" w:rsidP="00D42E1A">
                    <w:pPr>
                      <w:pStyle w:val="Literaturverzeichnis"/>
                      <w:spacing w:line="360" w:lineRule="auto"/>
                      <w:rPr>
                        <w:noProof/>
                      </w:rPr>
                    </w:pPr>
                    <w:r>
                      <w:rPr>
                        <w:noProof/>
                      </w:rPr>
                      <w:t xml:space="preserve">[37] </w:t>
                    </w:r>
                  </w:p>
                </w:tc>
                <w:tc>
                  <w:tcPr>
                    <w:tcW w:w="4675" w:type="pct"/>
                    <w:hideMark/>
                  </w:tcPr>
                  <w:p w14:paraId="20E53C53" w14:textId="77777777" w:rsidR="00D42E1A" w:rsidRDefault="00D42E1A" w:rsidP="002A45D7">
                    <w:pPr>
                      <w:pStyle w:val="Literaturverzeichnis"/>
                      <w:spacing w:line="360" w:lineRule="auto"/>
                      <w:jc w:val="left"/>
                      <w:rPr>
                        <w:noProof/>
                      </w:rPr>
                    </w:pPr>
                    <w:r w:rsidRPr="00D42E1A">
                      <w:rPr>
                        <w:noProof/>
                        <w:lang w:val="en-US"/>
                      </w:rPr>
                      <w:t xml:space="preserve">Beckhoff Automation, „c/c++ Interface ITcCyclicCaller,“ [Online]. Available: https://infosys.beckhoff.com/english.php?content=../content/1033/tc3_c/81064793403426955.html&amp;id=414813139677506670. </w:t>
                    </w:r>
                    <w:r>
                      <w:rPr>
                        <w:noProof/>
                      </w:rPr>
                      <w:t>[Zugriff am 02 08 2020].</w:t>
                    </w:r>
                  </w:p>
                </w:tc>
              </w:tr>
              <w:tr w:rsidR="00D42E1A" w14:paraId="1D5CAB03" w14:textId="77777777" w:rsidTr="002B1FA0">
                <w:trPr>
                  <w:divId w:val="637496036"/>
                  <w:tblCellSpacing w:w="15" w:type="dxa"/>
                </w:trPr>
                <w:tc>
                  <w:tcPr>
                    <w:tcW w:w="278" w:type="pct"/>
                    <w:hideMark/>
                  </w:tcPr>
                  <w:p w14:paraId="071F355F" w14:textId="77777777" w:rsidR="00D42E1A" w:rsidRDefault="00D42E1A" w:rsidP="00D42E1A">
                    <w:pPr>
                      <w:pStyle w:val="Literaturverzeichnis"/>
                      <w:spacing w:line="360" w:lineRule="auto"/>
                      <w:rPr>
                        <w:noProof/>
                      </w:rPr>
                    </w:pPr>
                    <w:r>
                      <w:rPr>
                        <w:noProof/>
                      </w:rPr>
                      <w:t xml:space="preserve">[38] </w:t>
                    </w:r>
                  </w:p>
                </w:tc>
                <w:tc>
                  <w:tcPr>
                    <w:tcW w:w="4675" w:type="pct"/>
                    <w:hideMark/>
                  </w:tcPr>
                  <w:p w14:paraId="534F1EC7" w14:textId="77777777" w:rsidR="00D42E1A" w:rsidRDefault="00D42E1A" w:rsidP="002A45D7">
                    <w:pPr>
                      <w:pStyle w:val="Literaturverzeichnis"/>
                      <w:spacing w:line="360" w:lineRule="auto"/>
                      <w:jc w:val="left"/>
                      <w:rPr>
                        <w:noProof/>
                      </w:rPr>
                    </w:pPr>
                    <w:r>
                      <w:rPr>
                        <w:noProof/>
                      </w:rPr>
                      <w:t xml:space="preserve">Beckhoff Automation, „C++ Beispiel: FileIO-Write,“ [Online]. </w:t>
                    </w:r>
                    <w:r w:rsidRPr="00D42E1A">
                      <w:rPr>
                        <w:noProof/>
                        <w:lang w:val="en-US"/>
                      </w:rPr>
                      <w:t xml:space="preserve">Available: https://infosys.beckhoff.com/index.php?content=../content/1031/tc3_c/54043195641056907.html&amp;id=2857292988539513773. </w:t>
                    </w:r>
                    <w:r>
                      <w:rPr>
                        <w:noProof/>
                      </w:rPr>
                      <w:t>[Zugriff am 02 08 2020].</w:t>
                    </w:r>
                  </w:p>
                </w:tc>
              </w:tr>
              <w:tr w:rsidR="00D42E1A" w14:paraId="0C24A996" w14:textId="77777777" w:rsidTr="002B1FA0">
                <w:trPr>
                  <w:divId w:val="637496036"/>
                  <w:tblCellSpacing w:w="15" w:type="dxa"/>
                </w:trPr>
                <w:tc>
                  <w:tcPr>
                    <w:tcW w:w="278" w:type="pct"/>
                    <w:hideMark/>
                  </w:tcPr>
                  <w:p w14:paraId="07194917" w14:textId="77777777" w:rsidR="00D42E1A" w:rsidRDefault="00D42E1A" w:rsidP="00D42E1A">
                    <w:pPr>
                      <w:pStyle w:val="Literaturverzeichnis"/>
                      <w:spacing w:line="360" w:lineRule="auto"/>
                      <w:rPr>
                        <w:noProof/>
                      </w:rPr>
                    </w:pPr>
                    <w:r>
                      <w:rPr>
                        <w:noProof/>
                      </w:rPr>
                      <w:t xml:space="preserve">[39] </w:t>
                    </w:r>
                  </w:p>
                </w:tc>
                <w:tc>
                  <w:tcPr>
                    <w:tcW w:w="4675" w:type="pct"/>
                    <w:hideMark/>
                  </w:tcPr>
                  <w:p w14:paraId="7015B744" w14:textId="77777777" w:rsidR="00D42E1A" w:rsidRDefault="00D42E1A" w:rsidP="002A45D7">
                    <w:pPr>
                      <w:pStyle w:val="Literaturverzeichnis"/>
                      <w:spacing w:line="360" w:lineRule="auto"/>
                      <w:jc w:val="left"/>
                      <w:rPr>
                        <w:noProof/>
                      </w:rPr>
                    </w:pPr>
                    <w:r>
                      <w:rPr>
                        <w:noProof/>
                      </w:rPr>
                      <w:t>Beckhoff Automation, „Systemzubehör CX2900,“ [Online]. Available: https://www.beckhoff.de/default.asp?embedded_pc/cx2900_xxxx.htm. [Zugriff am 02 08 2020].</w:t>
                    </w:r>
                  </w:p>
                </w:tc>
              </w:tr>
              <w:tr w:rsidR="00D42E1A" w14:paraId="632C20FE" w14:textId="77777777" w:rsidTr="002B1FA0">
                <w:trPr>
                  <w:divId w:val="637496036"/>
                  <w:tblCellSpacing w:w="15" w:type="dxa"/>
                </w:trPr>
                <w:tc>
                  <w:tcPr>
                    <w:tcW w:w="278" w:type="pct"/>
                    <w:hideMark/>
                  </w:tcPr>
                  <w:p w14:paraId="758A98F6" w14:textId="77777777" w:rsidR="00D42E1A" w:rsidRDefault="00D42E1A" w:rsidP="00D42E1A">
                    <w:pPr>
                      <w:pStyle w:val="Literaturverzeichnis"/>
                      <w:spacing w:line="360" w:lineRule="auto"/>
                      <w:rPr>
                        <w:noProof/>
                      </w:rPr>
                    </w:pPr>
                    <w:r>
                      <w:rPr>
                        <w:noProof/>
                      </w:rPr>
                      <w:t xml:space="preserve">[40] </w:t>
                    </w:r>
                  </w:p>
                </w:tc>
                <w:tc>
                  <w:tcPr>
                    <w:tcW w:w="4675" w:type="pct"/>
                    <w:hideMark/>
                  </w:tcPr>
                  <w:p w14:paraId="611AFB6B" w14:textId="77777777" w:rsidR="00D42E1A" w:rsidRDefault="00D42E1A" w:rsidP="002A45D7">
                    <w:pPr>
                      <w:pStyle w:val="Literaturverzeichnis"/>
                      <w:spacing w:line="360" w:lineRule="auto"/>
                      <w:jc w:val="left"/>
                      <w:rPr>
                        <w:noProof/>
                      </w:rPr>
                    </w:pPr>
                    <w:r>
                      <w:rPr>
                        <w:noProof/>
                      </w:rPr>
                      <w:t>Beckhoff Automation, „CX2550-0020 | Erweiterungsmodul für CX20xx,“ [Online]. Available: https://www.beckhoff.de/default.asp?embedded_pc/cx2550_0020.htm. [Zugriff am 02 08 2020].</w:t>
                    </w:r>
                  </w:p>
                </w:tc>
              </w:tr>
              <w:tr w:rsidR="00D42E1A" w14:paraId="75B1AD84" w14:textId="77777777" w:rsidTr="002B1FA0">
                <w:trPr>
                  <w:divId w:val="637496036"/>
                  <w:tblCellSpacing w:w="15" w:type="dxa"/>
                </w:trPr>
                <w:tc>
                  <w:tcPr>
                    <w:tcW w:w="278" w:type="pct"/>
                    <w:hideMark/>
                  </w:tcPr>
                  <w:p w14:paraId="2EFAAA68" w14:textId="77777777" w:rsidR="00D42E1A" w:rsidRDefault="00D42E1A" w:rsidP="00D42E1A">
                    <w:pPr>
                      <w:pStyle w:val="Literaturverzeichnis"/>
                      <w:spacing w:line="360" w:lineRule="auto"/>
                      <w:rPr>
                        <w:noProof/>
                      </w:rPr>
                    </w:pPr>
                    <w:r>
                      <w:rPr>
                        <w:noProof/>
                      </w:rPr>
                      <w:t xml:space="preserve">[41] </w:t>
                    </w:r>
                  </w:p>
                </w:tc>
                <w:tc>
                  <w:tcPr>
                    <w:tcW w:w="4675" w:type="pct"/>
                    <w:hideMark/>
                  </w:tcPr>
                  <w:p w14:paraId="61683477" w14:textId="77777777" w:rsidR="00D42E1A" w:rsidRDefault="00D42E1A" w:rsidP="002A45D7">
                    <w:pPr>
                      <w:pStyle w:val="Literaturverzeichnis"/>
                      <w:spacing w:line="360" w:lineRule="auto"/>
                      <w:jc w:val="left"/>
                      <w:rPr>
                        <w:noProof/>
                      </w:rPr>
                    </w:pPr>
                    <w:r w:rsidRPr="00D42E1A">
                      <w:rPr>
                        <w:noProof/>
                        <w:lang w:val="en-US"/>
                      </w:rPr>
                      <w:t xml:space="preserve">W. Falkena, „xml2struct für MATLAB,“ [Online]. Available: https://www.mathworks.com/matlabcentral/fileexchange/28518-xml2struct. </w:t>
                    </w:r>
                    <w:r>
                      <w:rPr>
                        <w:noProof/>
                      </w:rPr>
                      <w:t>[Zugriff am 02 08 2020].</w:t>
                    </w:r>
                  </w:p>
                </w:tc>
              </w:tr>
              <w:tr w:rsidR="00D42E1A" w14:paraId="799EA265" w14:textId="77777777" w:rsidTr="002B1FA0">
                <w:trPr>
                  <w:divId w:val="637496036"/>
                  <w:tblCellSpacing w:w="15" w:type="dxa"/>
                </w:trPr>
                <w:tc>
                  <w:tcPr>
                    <w:tcW w:w="278" w:type="pct"/>
                    <w:hideMark/>
                  </w:tcPr>
                  <w:p w14:paraId="3C5A9D8F" w14:textId="77777777" w:rsidR="00D42E1A" w:rsidRDefault="00D42E1A" w:rsidP="00D42E1A">
                    <w:pPr>
                      <w:pStyle w:val="Literaturverzeichnis"/>
                      <w:spacing w:line="360" w:lineRule="auto"/>
                      <w:rPr>
                        <w:noProof/>
                      </w:rPr>
                    </w:pPr>
                    <w:r>
                      <w:rPr>
                        <w:noProof/>
                      </w:rPr>
                      <w:t xml:space="preserve">[42] </w:t>
                    </w:r>
                  </w:p>
                </w:tc>
                <w:tc>
                  <w:tcPr>
                    <w:tcW w:w="4675" w:type="pct"/>
                    <w:hideMark/>
                  </w:tcPr>
                  <w:p w14:paraId="7B5B537B" w14:textId="77777777" w:rsidR="00D42E1A" w:rsidRDefault="00D42E1A" w:rsidP="002A45D7">
                    <w:pPr>
                      <w:pStyle w:val="Literaturverzeichnis"/>
                      <w:spacing w:line="360" w:lineRule="auto"/>
                      <w:jc w:val="left"/>
                      <w:rPr>
                        <w:noProof/>
                      </w:rPr>
                    </w:pPr>
                    <w:r w:rsidRPr="00D42E1A">
                      <w:rPr>
                        <w:noProof/>
                        <w:lang w:val="en-US"/>
                      </w:rPr>
                      <w:t xml:space="preserve">Beckhoff Automation, „TC3 Target for MATLAB/Simulink,“ [Online]. Available: https://infosys.beckhoff.com/english.php?content=../content/1033/te1400_tc3_target_matlab/index.html&amp;id=7328785815492855617. </w:t>
                    </w:r>
                    <w:r>
                      <w:rPr>
                        <w:noProof/>
                      </w:rPr>
                      <w:t>[Zugriff am 02 08 2020].</w:t>
                    </w:r>
                  </w:p>
                </w:tc>
              </w:tr>
              <w:tr w:rsidR="00D42E1A" w14:paraId="4CD0868C" w14:textId="77777777" w:rsidTr="002B1FA0">
                <w:trPr>
                  <w:divId w:val="637496036"/>
                  <w:tblCellSpacing w:w="15" w:type="dxa"/>
                </w:trPr>
                <w:tc>
                  <w:tcPr>
                    <w:tcW w:w="278" w:type="pct"/>
                    <w:hideMark/>
                  </w:tcPr>
                  <w:p w14:paraId="55C901B0" w14:textId="77777777" w:rsidR="00D42E1A" w:rsidRDefault="00D42E1A" w:rsidP="00D42E1A">
                    <w:pPr>
                      <w:pStyle w:val="Literaturverzeichnis"/>
                      <w:spacing w:line="360" w:lineRule="auto"/>
                      <w:rPr>
                        <w:noProof/>
                      </w:rPr>
                    </w:pPr>
                    <w:r>
                      <w:rPr>
                        <w:noProof/>
                      </w:rPr>
                      <w:t xml:space="preserve">[43] </w:t>
                    </w:r>
                  </w:p>
                </w:tc>
                <w:tc>
                  <w:tcPr>
                    <w:tcW w:w="4675" w:type="pct"/>
                    <w:hideMark/>
                  </w:tcPr>
                  <w:p w14:paraId="1B52A6AA" w14:textId="77777777" w:rsidR="00D42E1A" w:rsidRDefault="00D42E1A" w:rsidP="002A45D7">
                    <w:pPr>
                      <w:pStyle w:val="Literaturverzeichnis"/>
                      <w:spacing w:line="360" w:lineRule="auto"/>
                      <w:jc w:val="left"/>
                      <w:rPr>
                        <w:noProof/>
                      </w:rPr>
                    </w:pPr>
                    <w:r w:rsidRPr="00D42E1A">
                      <w:rPr>
                        <w:noProof/>
                        <w:lang w:val="en-US"/>
                      </w:rPr>
                      <w:t xml:space="preserve">Beckhoff Automation, „Module-to-module communication,“ [Online]. Available: https://infosys.beckhoff.com/english.php?content=../content/1033/tc3_c/27021600255260939.html&amp;id=4913669680486956516. </w:t>
                    </w:r>
                    <w:r>
                      <w:rPr>
                        <w:noProof/>
                      </w:rPr>
                      <w:t>[Zugriff am 02 08 2020].</w:t>
                    </w:r>
                  </w:p>
                </w:tc>
              </w:tr>
              <w:tr w:rsidR="00D42E1A" w14:paraId="0AFDD265" w14:textId="77777777" w:rsidTr="002B1FA0">
                <w:trPr>
                  <w:divId w:val="637496036"/>
                  <w:tblCellSpacing w:w="15" w:type="dxa"/>
                </w:trPr>
                <w:tc>
                  <w:tcPr>
                    <w:tcW w:w="278" w:type="pct"/>
                    <w:hideMark/>
                  </w:tcPr>
                  <w:p w14:paraId="76C68AF0" w14:textId="77777777" w:rsidR="00D42E1A" w:rsidRDefault="00D42E1A" w:rsidP="00D42E1A">
                    <w:pPr>
                      <w:pStyle w:val="Literaturverzeichnis"/>
                      <w:spacing w:line="360" w:lineRule="auto"/>
                      <w:rPr>
                        <w:noProof/>
                      </w:rPr>
                    </w:pPr>
                    <w:r>
                      <w:rPr>
                        <w:noProof/>
                      </w:rPr>
                      <w:t xml:space="preserve">[44] </w:t>
                    </w:r>
                  </w:p>
                </w:tc>
                <w:tc>
                  <w:tcPr>
                    <w:tcW w:w="4675" w:type="pct"/>
                    <w:hideMark/>
                  </w:tcPr>
                  <w:p w14:paraId="39CD1079" w14:textId="77777777" w:rsidR="00D42E1A" w:rsidRDefault="00D42E1A" w:rsidP="002A45D7">
                    <w:pPr>
                      <w:pStyle w:val="Literaturverzeichnis"/>
                      <w:spacing w:line="360" w:lineRule="auto"/>
                      <w:jc w:val="left"/>
                      <w:rPr>
                        <w:noProof/>
                      </w:rPr>
                    </w:pPr>
                    <w:r w:rsidRPr="00D42E1A">
                      <w:rPr>
                        <w:noProof/>
                        <w:lang w:val="en-US"/>
                      </w:rPr>
                      <w:t xml:space="preserve">Siemens, „ODK 1500S FileServer,“ 10 2015. [Online]. Available: https://support.industry.siemens.com/cs/document/109479497/simatic-odk-1500s-fileserver-?dti=0&amp;lc=en-WW. </w:t>
                    </w:r>
                    <w:r>
                      <w:rPr>
                        <w:noProof/>
                      </w:rPr>
                      <w:t>[Zugriff am 11 08 2020].</w:t>
                    </w:r>
                  </w:p>
                </w:tc>
              </w:tr>
              <w:tr w:rsidR="00D42E1A" w14:paraId="7FB9286D" w14:textId="77777777" w:rsidTr="002B1FA0">
                <w:trPr>
                  <w:divId w:val="637496036"/>
                  <w:tblCellSpacing w:w="15" w:type="dxa"/>
                </w:trPr>
                <w:tc>
                  <w:tcPr>
                    <w:tcW w:w="278" w:type="pct"/>
                    <w:hideMark/>
                  </w:tcPr>
                  <w:p w14:paraId="467D1767" w14:textId="77777777" w:rsidR="00D42E1A" w:rsidRDefault="00D42E1A" w:rsidP="00D42E1A">
                    <w:pPr>
                      <w:pStyle w:val="Literaturverzeichnis"/>
                      <w:spacing w:line="360" w:lineRule="auto"/>
                      <w:rPr>
                        <w:noProof/>
                      </w:rPr>
                    </w:pPr>
                    <w:r>
                      <w:rPr>
                        <w:noProof/>
                      </w:rPr>
                      <w:t xml:space="preserve">[45] </w:t>
                    </w:r>
                  </w:p>
                </w:tc>
                <w:tc>
                  <w:tcPr>
                    <w:tcW w:w="4675" w:type="pct"/>
                    <w:hideMark/>
                  </w:tcPr>
                  <w:p w14:paraId="47F7926D" w14:textId="77777777" w:rsidR="00D42E1A" w:rsidRDefault="00D42E1A" w:rsidP="002A45D7">
                    <w:pPr>
                      <w:pStyle w:val="Literaturverzeichnis"/>
                      <w:spacing w:line="360" w:lineRule="auto"/>
                      <w:jc w:val="left"/>
                      <w:rPr>
                        <w:noProof/>
                      </w:rPr>
                    </w:pPr>
                    <w:r w:rsidRPr="00D42E1A">
                      <w:rPr>
                        <w:noProof/>
                        <w:lang w:val="en-US"/>
                      </w:rPr>
                      <w:t xml:space="preserve">Beckhoff Automation, „FB_XmlSrvWrite,“ [Online]. Available: https://infosys.beckhoff.com/english.php?content=../content/1033/tf6421_tc3_xml_server/27021597951346955.html&amp;id=7215426458055596947. </w:t>
                    </w:r>
                    <w:r>
                      <w:rPr>
                        <w:noProof/>
                      </w:rPr>
                      <w:t>[Zugriff am 20 08 2020].</w:t>
                    </w:r>
                  </w:p>
                </w:tc>
              </w:tr>
              <w:tr w:rsidR="00D42E1A" w14:paraId="34529CB5" w14:textId="77777777" w:rsidTr="002B1FA0">
                <w:trPr>
                  <w:divId w:val="637496036"/>
                  <w:tblCellSpacing w:w="15" w:type="dxa"/>
                </w:trPr>
                <w:tc>
                  <w:tcPr>
                    <w:tcW w:w="278" w:type="pct"/>
                    <w:hideMark/>
                  </w:tcPr>
                  <w:p w14:paraId="7D50CCB7" w14:textId="77777777" w:rsidR="00D42E1A" w:rsidRDefault="00D42E1A" w:rsidP="00D42E1A">
                    <w:pPr>
                      <w:pStyle w:val="Literaturverzeichnis"/>
                      <w:spacing w:line="360" w:lineRule="auto"/>
                      <w:rPr>
                        <w:noProof/>
                      </w:rPr>
                    </w:pPr>
                    <w:r>
                      <w:rPr>
                        <w:noProof/>
                      </w:rPr>
                      <w:t xml:space="preserve">[46] </w:t>
                    </w:r>
                  </w:p>
                </w:tc>
                <w:tc>
                  <w:tcPr>
                    <w:tcW w:w="4675" w:type="pct"/>
                    <w:hideMark/>
                  </w:tcPr>
                  <w:p w14:paraId="1FCA70B5" w14:textId="77777777" w:rsidR="00D42E1A" w:rsidRDefault="00D42E1A" w:rsidP="002A45D7">
                    <w:pPr>
                      <w:pStyle w:val="Literaturverzeichnis"/>
                      <w:spacing w:line="360" w:lineRule="auto"/>
                      <w:jc w:val="left"/>
                      <w:rPr>
                        <w:noProof/>
                      </w:rPr>
                    </w:pPr>
                    <w:r w:rsidRPr="00D42E1A">
                      <w:rPr>
                        <w:noProof/>
                        <w:lang w:val="en-US"/>
                      </w:rPr>
                      <w:t xml:space="preserve">Beckhoff Automation, „c/c++ Interface ITcTask,“ [Online]. Available: https://infosys.beckhoff.com/english.php?content=../content/1033/tc3_c/81064793403441803.html&amp;id=2957684578221096252. </w:t>
                    </w:r>
                    <w:r>
                      <w:rPr>
                        <w:noProof/>
                      </w:rPr>
                      <w:t>[Zugriff am 02 08 2020].</w:t>
                    </w:r>
                  </w:p>
                </w:tc>
              </w:tr>
              <w:tr w:rsidR="00D42E1A" w14:paraId="214B68B2" w14:textId="77777777" w:rsidTr="002B1FA0">
                <w:trPr>
                  <w:divId w:val="637496036"/>
                  <w:tblCellSpacing w:w="15" w:type="dxa"/>
                </w:trPr>
                <w:tc>
                  <w:tcPr>
                    <w:tcW w:w="278" w:type="pct"/>
                    <w:hideMark/>
                  </w:tcPr>
                  <w:p w14:paraId="60529422" w14:textId="77777777" w:rsidR="00D42E1A" w:rsidRDefault="00D42E1A" w:rsidP="00D42E1A">
                    <w:pPr>
                      <w:pStyle w:val="Literaturverzeichnis"/>
                      <w:spacing w:line="360" w:lineRule="auto"/>
                      <w:rPr>
                        <w:noProof/>
                      </w:rPr>
                    </w:pPr>
                    <w:r>
                      <w:rPr>
                        <w:noProof/>
                      </w:rPr>
                      <w:t xml:space="preserve">[47] </w:t>
                    </w:r>
                  </w:p>
                </w:tc>
                <w:tc>
                  <w:tcPr>
                    <w:tcW w:w="4675" w:type="pct"/>
                    <w:hideMark/>
                  </w:tcPr>
                  <w:p w14:paraId="5B09C806" w14:textId="77777777" w:rsidR="00D42E1A" w:rsidRDefault="00D42E1A" w:rsidP="002A45D7">
                    <w:pPr>
                      <w:pStyle w:val="Literaturverzeichnis"/>
                      <w:spacing w:line="360" w:lineRule="auto"/>
                      <w:jc w:val="left"/>
                      <w:rPr>
                        <w:noProof/>
                      </w:rPr>
                    </w:pPr>
                    <w:r>
                      <w:rPr>
                        <w:noProof/>
                      </w:rPr>
                      <w:t xml:space="preserve">Beckhoff Automation, „TwinCAT Zeitquellen,“ [Online]. </w:t>
                    </w:r>
                    <w:r w:rsidRPr="00D42E1A">
                      <w:rPr>
                        <w:noProof/>
                        <w:lang w:val="en-US"/>
                      </w:rPr>
                      <w:t xml:space="preserve">Available: https://infosys.beckhoff.com/index.php?content=../content/1031/ethercatsystem/2469114379.html&amp;id=. </w:t>
                    </w:r>
                    <w:r>
                      <w:rPr>
                        <w:noProof/>
                      </w:rPr>
                      <w:t>[Zugriff am 02 08 2020].</w:t>
                    </w:r>
                  </w:p>
                </w:tc>
              </w:tr>
              <w:tr w:rsidR="00D42E1A" w14:paraId="7BB7FD85" w14:textId="77777777" w:rsidTr="002B1FA0">
                <w:trPr>
                  <w:divId w:val="637496036"/>
                  <w:tblCellSpacing w:w="15" w:type="dxa"/>
                </w:trPr>
                <w:tc>
                  <w:tcPr>
                    <w:tcW w:w="278" w:type="pct"/>
                    <w:hideMark/>
                  </w:tcPr>
                  <w:p w14:paraId="64FC3853" w14:textId="77777777" w:rsidR="00D42E1A" w:rsidRDefault="00D42E1A" w:rsidP="00D42E1A">
                    <w:pPr>
                      <w:pStyle w:val="Literaturverzeichnis"/>
                      <w:spacing w:line="360" w:lineRule="auto"/>
                      <w:rPr>
                        <w:noProof/>
                      </w:rPr>
                    </w:pPr>
                    <w:r>
                      <w:rPr>
                        <w:noProof/>
                      </w:rPr>
                      <w:t xml:space="preserve">[48] </w:t>
                    </w:r>
                  </w:p>
                </w:tc>
                <w:tc>
                  <w:tcPr>
                    <w:tcW w:w="4675" w:type="pct"/>
                    <w:hideMark/>
                  </w:tcPr>
                  <w:p w14:paraId="3B09A2D1" w14:textId="77777777" w:rsidR="00D42E1A" w:rsidRDefault="00D42E1A" w:rsidP="002A45D7">
                    <w:pPr>
                      <w:pStyle w:val="Literaturverzeichnis"/>
                      <w:spacing w:line="360" w:lineRule="auto"/>
                      <w:jc w:val="left"/>
                      <w:rPr>
                        <w:noProof/>
                      </w:rPr>
                    </w:pPr>
                    <w:r w:rsidRPr="00D42E1A">
                      <w:rPr>
                        <w:noProof/>
                        <w:lang w:val="en-US"/>
                      </w:rPr>
                      <w:t xml:space="preserve">H. W. (.-s. K. Jang, „PLC data log module with external storage for storing PLC log data and method for storing PLC log data in the same“. </w:t>
                    </w:r>
                    <w:r>
                      <w:rPr>
                        <w:noProof/>
                      </w:rPr>
                      <w:t>USA Patent 9037780, 20 03 2012.</w:t>
                    </w:r>
                  </w:p>
                </w:tc>
              </w:tr>
              <w:tr w:rsidR="00D42E1A" w14:paraId="0B080221" w14:textId="77777777" w:rsidTr="002B1FA0">
                <w:trPr>
                  <w:divId w:val="637496036"/>
                  <w:tblCellSpacing w:w="15" w:type="dxa"/>
                </w:trPr>
                <w:tc>
                  <w:tcPr>
                    <w:tcW w:w="278" w:type="pct"/>
                    <w:hideMark/>
                  </w:tcPr>
                  <w:p w14:paraId="5C85D019" w14:textId="77777777" w:rsidR="00D42E1A" w:rsidRDefault="00D42E1A" w:rsidP="00D42E1A">
                    <w:pPr>
                      <w:pStyle w:val="Literaturverzeichnis"/>
                      <w:spacing w:line="360" w:lineRule="auto"/>
                      <w:rPr>
                        <w:noProof/>
                      </w:rPr>
                    </w:pPr>
                    <w:r>
                      <w:rPr>
                        <w:noProof/>
                      </w:rPr>
                      <w:t xml:space="preserve">[49] </w:t>
                    </w:r>
                  </w:p>
                </w:tc>
                <w:tc>
                  <w:tcPr>
                    <w:tcW w:w="4675" w:type="pct"/>
                    <w:hideMark/>
                  </w:tcPr>
                  <w:p w14:paraId="148D47CB" w14:textId="77777777" w:rsidR="00D42E1A" w:rsidRDefault="00D42E1A" w:rsidP="002A45D7">
                    <w:pPr>
                      <w:pStyle w:val="Literaturverzeichnis"/>
                      <w:spacing w:line="360" w:lineRule="auto"/>
                      <w:jc w:val="left"/>
                      <w:rPr>
                        <w:noProof/>
                      </w:rPr>
                    </w:pPr>
                    <w:r w:rsidRPr="00D42E1A">
                      <w:rPr>
                        <w:noProof/>
                        <w:lang w:val="en-US"/>
                      </w:rPr>
                      <w:t xml:space="preserve">Siemens, „On a PC with WinCC flexible, how can you use a script to save and read out data in a text file?,“ 14 07 2015. [Online]. Available: https://support.industry.siemens.com/cs/document/26106418/on-a-pc-with-wincc-flexible-how-can-you-use-a-script-to-save-and-read-out-data-in-a-text-file-?dti=0&amp;lc=en-WW. </w:t>
                    </w:r>
                    <w:r>
                      <w:rPr>
                        <w:noProof/>
                      </w:rPr>
                      <w:t>[Zugriff am 02 08 2020].</w:t>
                    </w:r>
                  </w:p>
                </w:tc>
              </w:tr>
              <w:tr w:rsidR="00D42E1A" w14:paraId="11644766" w14:textId="77777777" w:rsidTr="002B1FA0">
                <w:trPr>
                  <w:divId w:val="637496036"/>
                  <w:tblCellSpacing w:w="15" w:type="dxa"/>
                </w:trPr>
                <w:tc>
                  <w:tcPr>
                    <w:tcW w:w="278" w:type="pct"/>
                    <w:hideMark/>
                  </w:tcPr>
                  <w:p w14:paraId="4D465520" w14:textId="77777777" w:rsidR="00D42E1A" w:rsidRDefault="00D42E1A" w:rsidP="00D42E1A">
                    <w:pPr>
                      <w:pStyle w:val="Literaturverzeichnis"/>
                      <w:spacing w:line="360" w:lineRule="auto"/>
                      <w:rPr>
                        <w:noProof/>
                      </w:rPr>
                    </w:pPr>
                    <w:r>
                      <w:rPr>
                        <w:noProof/>
                      </w:rPr>
                      <w:t xml:space="preserve">[50] </w:t>
                    </w:r>
                  </w:p>
                </w:tc>
                <w:tc>
                  <w:tcPr>
                    <w:tcW w:w="4675" w:type="pct"/>
                    <w:hideMark/>
                  </w:tcPr>
                  <w:p w14:paraId="1E3C7BC0" w14:textId="77777777" w:rsidR="00D42E1A" w:rsidRDefault="00D42E1A" w:rsidP="002A45D7">
                    <w:pPr>
                      <w:pStyle w:val="Literaturverzeichnis"/>
                      <w:spacing w:line="360" w:lineRule="auto"/>
                      <w:jc w:val="left"/>
                      <w:rPr>
                        <w:noProof/>
                      </w:rPr>
                    </w:pPr>
                    <w:r w:rsidRPr="00D42E1A">
                      <w:rPr>
                        <w:noProof/>
                        <w:lang w:val="en-US"/>
                      </w:rPr>
                      <w:t xml:space="preserve">AutomationDirect, „PLC Data Logging / Web-based Monitoring Software,“ [Online]. Available: https://www.automationdirect.com/adc/overview/catalog/software_products/plc_data_logging_-z-_web-based_monitoring_software. </w:t>
                    </w:r>
                    <w:r>
                      <w:rPr>
                        <w:noProof/>
                      </w:rPr>
                      <w:t>[Zugriff am 02 08 2020].</w:t>
                    </w:r>
                  </w:p>
                </w:tc>
              </w:tr>
              <w:tr w:rsidR="00D42E1A" w14:paraId="285FA916" w14:textId="77777777" w:rsidTr="002B1FA0">
                <w:trPr>
                  <w:divId w:val="637496036"/>
                  <w:tblCellSpacing w:w="15" w:type="dxa"/>
                </w:trPr>
                <w:tc>
                  <w:tcPr>
                    <w:tcW w:w="278" w:type="pct"/>
                    <w:hideMark/>
                  </w:tcPr>
                  <w:p w14:paraId="4F13D4F1" w14:textId="77777777" w:rsidR="00D42E1A" w:rsidRDefault="00D42E1A" w:rsidP="00D42E1A">
                    <w:pPr>
                      <w:pStyle w:val="Literaturverzeichnis"/>
                      <w:spacing w:line="360" w:lineRule="auto"/>
                      <w:rPr>
                        <w:noProof/>
                      </w:rPr>
                    </w:pPr>
                    <w:r>
                      <w:rPr>
                        <w:noProof/>
                      </w:rPr>
                      <w:t xml:space="preserve">[51] </w:t>
                    </w:r>
                  </w:p>
                </w:tc>
                <w:tc>
                  <w:tcPr>
                    <w:tcW w:w="4675" w:type="pct"/>
                    <w:hideMark/>
                  </w:tcPr>
                  <w:p w14:paraId="46DD06EE" w14:textId="77777777" w:rsidR="00D42E1A" w:rsidRDefault="00D42E1A" w:rsidP="002A45D7">
                    <w:pPr>
                      <w:pStyle w:val="Literaturverzeichnis"/>
                      <w:spacing w:line="360" w:lineRule="auto"/>
                      <w:jc w:val="left"/>
                      <w:rPr>
                        <w:noProof/>
                      </w:rPr>
                    </w:pPr>
                    <w:r w:rsidRPr="00D42E1A">
                      <w:rPr>
                        <w:noProof/>
                        <w:lang w:val="en-US"/>
                      </w:rPr>
                      <w:t xml:space="preserve">Siemens, „SIMATIC Target 1500S: Aufruf von Simulink®-Modellen,“ [Online]. Available: https://support.industry.siemens.com/cs/document/109482830/simatic-target-1500s%3A-aufruf-von-simulink%C2%AE-modellen?dti=0&amp;lc=de-WW. </w:t>
                    </w:r>
                    <w:r>
                      <w:rPr>
                        <w:noProof/>
                      </w:rPr>
                      <w:t>[Zugriff am 04 08 2020].</w:t>
                    </w:r>
                  </w:p>
                </w:tc>
              </w:tr>
              <w:tr w:rsidR="00D42E1A" w14:paraId="5F245650" w14:textId="77777777" w:rsidTr="002B1FA0">
                <w:trPr>
                  <w:divId w:val="637496036"/>
                  <w:tblCellSpacing w:w="15" w:type="dxa"/>
                </w:trPr>
                <w:tc>
                  <w:tcPr>
                    <w:tcW w:w="278" w:type="pct"/>
                    <w:hideMark/>
                  </w:tcPr>
                  <w:p w14:paraId="78E6758C" w14:textId="77777777" w:rsidR="00D42E1A" w:rsidRDefault="00D42E1A" w:rsidP="00D42E1A">
                    <w:pPr>
                      <w:pStyle w:val="Literaturverzeichnis"/>
                      <w:spacing w:line="360" w:lineRule="auto"/>
                      <w:rPr>
                        <w:noProof/>
                      </w:rPr>
                    </w:pPr>
                    <w:r>
                      <w:rPr>
                        <w:noProof/>
                      </w:rPr>
                      <w:t xml:space="preserve">[52] </w:t>
                    </w:r>
                  </w:p>
                </w:tc>
                <w:tc>
                  <w:tcPr>
                    <w:tcW w:w="4675" w:type="pct"/>
                    <w:hideMark/>
                  </w:tcPr>
                  <w:p w14:paraId="3C3883C8" w14:textId="77777777" w:rsidR="00D42E1A" w:rsidRDefault="00D42E1A" w:rsidP="002A45D7">
                    <w:pPr>
                      <w:pStyle w:val="Literaturverzeichnis"/>
                      <w:spacing w:line="360" w:lineRule="auto"/>
                      <w:jc w:val="left"/>
                      <w:rPr>
                        <w:noProof/>
                      </w:rPr>
                    </w:pPr>
                    <w:r>
                      <w:rPr>
                        <w:noProof/>
                      </w:rPr>
                      <w:t xml:space="preserve">Siemens, „Prozessdaten erfassen und überwachen mit der SIMATIC S7-1200 / S7-1500 (Data Logging),“ 07 2019. </w:t>
                    </w:r>
                    <w:r w:rsidRPr="00D42E1A">
                      <w:rPr>
                        <w:noProof/>
                        <w:lang w:val="en-US"/>
                      </w:rPr>
                      <w:t xml:space="preserve">[Online]. Available: https://support.industry.siemens.com/cs/document/64396156/prozessdaten-erfassen-und-%C3%BCberwachen-mit-der-simatic-s7-1200-s7-1500-(data-logging)?dti=0&amp;lc=de-DE. </w:t>
                    </w:r>
                    <w:r>
                      <w:rPr>
                        <w:noProof/>
                      </w:rPr>
                      <w:t>[Zugriff am 05 08 2020].</w:t>
                    </w:r>
                  </w:p>
                </w:tc>
              </w:tr>
              <w:tr w:rsidR="00D42E1A" w14:paraId="3FAB4F2C" w14:textId="77777777" w:rsidTr="002B1FA0">
                <w:trPr>
                  <w:divId w:val="637496036"/>
                  <w:tblCellSpacing w:w="15" w:type="dxa"/>
                </w:trPr>
                <w:tc>
                  <w:tcPr>
                    <w:tcW w:w="278" w:type="pct"/>
                    <w:hideMark/>
                  </w:tcPr>
                  <w:p w14:paraId="10101FEB" w14:textId="77777777" w:rsidR="00D42E1A" w:rsidRDefault="00D42E1A" w:rsidP="00D42E1A">
                    <w:pPr>
                      <w:pStyle w:val="Literaturverzeichnis"/>
                      <w:spacing w:line="360" w:lineRule="auto"/>
                      <w:rPr>
                        <w:noProof/>
                      </w:rPr>
                    </w:pPr>
                    <w:r>
                      <w:rPr>
                        <w:noProof/>
                      </w:rPr>
                      <w:t xml:space="preserve">[53] </w:t>
                    </w:r>
                  </w:p>
                </w:tc>
                <w:tc>
                  <w:tcPr>
                    <w:tcW w:w="4675" w:type="pct"/>
                    <w:hideMark/>
                  </w:tcPr>
                  <w:p w14:paraId="55A54094" w14:textId="77777777" w:rsidR="00D42E1A" w:rsidRDefault="00D42E1A" w:rsidP="002A45D7">
                    <w:pPr>
                      <w:pStyle w:val="Literaturverzeichnis"/>
                      <w:spacing w:line="360" w:lineRule="auto"/>
                      <w:jc w:val="left"/>
                      <w:rPr>
                        <w:noProof/>
                      </w:rPr>
                    </w:pPr>
                    <w:r>
                      <w:rPr>
                        <w:noProof/>
                      </w:rPr>
                      <w:t>Unified Automation, „UaExpert – ein vollausgestatteter OPC UA Client,“ [Online]. Available: https://www.unified-automation.com/de/produkte/entwicklerwerkzeuge/uaexpert.html. [Zugriff am 05 08 2020].</w:t>
                    </w:r>
                  </w:p>
                </w:tc>
              </w:tr>
              <w:tr w:rsidR="00D42E1A" w14:paraId="7A535E1B" w14:textId="77777777" w:rsidTr="002B1FA0">
                <w:trPr>
                  <w:divId w:val="637496036"/>
                  <w:tblCellSpacing w:w="15" w:type="dxa"/>
                </w:trPr>
                <w:tc>
                  <w:tcPr>
                    <w:tcW w:w="278" w:type="pct"/>
                    <w:hideMark/>
                  </w:tcPr>
                  <w:p w14:paraId="2A0929EC" w14:textId="77777777" w:rsidR="00D42E1A" w:rsidRDefault="00D42E1A" w:rsidP="00D42E1A">
                    <w:pPr>
                      <w:pStyle w:val="Literaturverzeichnis"/>
                      <w:spacing w:line="360" w:lineRule="auto"/>
                      <w:rPr>
                        <w:noProof/>
                      </w:rPr>
                    </w:pPr>
                    <w:r>
                      <w:rPr>
                        <w:noProof/>
                      </w:rPr>
                      <w:t xml:space="preserve">[54] </w:t>
                    </w:r>
                  </w:p>
                </w:tc>
                <w:tc>
                  <w:tcPr>
                    <w:tcW w:w="4675" w:type="pct"/>
                    <w:hideMark/>
                  </w:tcPr>
                  <w:p w14:paraId="3C99FB88" w14:textId="77777777" w:rsidR="00D42E1A" w:rsidRDefault="00D42E1A" w:rsidP="002A45D7">
                    <w:pPr>
                      <w:pStyle w:val="Literaturverzeichnis"/>
                      <w:spacing w:line="360" w:lineRule="auto"/>
                      <w:jc w:val="left"/>
                      <w:rPr>
                        <w:noProof/>
                      </w:rPr>
                    </w:pPr>
                    <w:r w:rsidRPr="00D42E1A">
                      <w:rPr>
                        <w:noProof/>
                        <w:lang w:val="en-US"/>
                      </w:rPr>
                      <w:t xml:space="preserve">Siemens, „SIMATIC S7-1500 S7-PLCSIM Advanced,“ [Online]. Available: https://support.industry.siemens.com/cs/document/109773484/simatic-s7-1500-s7-plcsim-advanced-?dti=0&amp;lc=en-WW. </w:t>
                    </w:r>
                    <w:r>
                      <w:rPr>
                        <w:noProof/>
                      </w:rPr>
                      <w:t>[Zugriff am 09 08 2020].</w:t>
                    </w:r>
                  </w:p>
                </w:tc>
              </w:tr>
            </w:tbl>
            <w:p w14:paraId="6B4E1982" w14:textId="77777777" w:rsidR="00D42E1A" w:rsidRDefault="00D42E1A" w:rsidP="00D42E1A">
              <w:pPr>
                <w:spacing w:line="360" w:lineRule="auto"/>
                <w:divId w:val="637496036"/>
                <w:rPr>
                  <w:rFonts w:eastAsia="Times New Roman"/>
                  <w:noProof/>
                </w:rPr>
              </w:pPr>
            </w:p>
            <w:p w14:paraId="646F0342" w14:textId="2B34CF7A" w:rsidR="00290EE6" w:rsidRDefault="00822356" w:rsidP="002A45D7">
              <w:pPr>
                <w:spacing w:line="360" w:lineRule="auto"/>
                <w:jc w:val="left"/>
                <w:sectPr w:rsidR="00290EE6" w:rsidSect="005504DF">
                  <w:headerReference w:type="default" r:id="rId87"/>
                  <w:pgSz w:w="12240" w:h="15840"/>
                  <w:pgMar w:top="1411" w:right="850" w:bottom="1411" w:left="1987" w:header="706" w:footer="706" w:gutter="0"/>
                  <w:cols w:space="708"/>
                  <w:docGrid w:linePitch="360"/>
                </w:sectPr>
              </w:pPr>
              <w:r>
                <w:rPr>
                  <w:b/>
                  <w:bCs/>
                </w:rPr>
                <w:fldChar w:fldCharType="end"/>
              </w:r>
            </w:p>
          </w:sdtContent>
        </w:sdt>
      </w:sdtContent>
    </w:sdt>
    <w:p w14:paraId="050BA6CA" w14:textId="190EB629" w:rsidR="00E37C3E" w:rsidRPr="00635329" w:rsidRDefault="00635329" w:rsidP="00D42E1A">
      <w:pPr>
        <w:pStyle w:val="berschrift1"/>
      </w:pPr>
      <w:bookmarkStart w:id="173" w:name="_Toc48558558"/>
      <w:r w:rsidRPr="00635329">
        <w:t>Anhang</w:t>
      </w:r>
      <w:bookmarkEnd w:id="173"/>
    </w:p>
    <w:p w14:paraId="22A230E9" w14:textId="5F19AC2B" w:rsidR="00BA55F3" w:rsidRDefault="00635329" w:rsidP="00D42E1A">
      <w:pPr>
        <w:pStyle w:val="berschrift2"/>
      </w:pPr>
      <w:bookmarkStart w:id="174" w:name="_Toc48558559"/>
      <w:r w:rsidRPr="00635329">
        <w:t>A Funktionsbausteine für der XML-Server-Performancetest</w:t>
      </w:r>
      <w:bookmarkEnd w:id="174"/>
    </w:p>
    <w:p w14:paraId="76EEDCA9" w14:textId="77777777" w:rsidR="00BA55F3" w:rsidRPr="00BA55F3" w:rsidRDefault="00BA55F3" w:rsidP="00D42E1A">
      <w:pPr>
        <w:spacing w:line="360" w:lineRule="auto"/>
      </w:pPr>
    </w:p>
    <w:p w14:paraId="394F636B" w14:textId="0A1D5973" w:rsidR="00635329" w:rsidRPr="003132FE" w:rsidRDefault="00635329" w:rsidP="00D42E1A">
      <w:pPr>
        <w:spacing w:line="360" w:lineRule="auto"/>
        <w:rPr>
          <w:rFonts w:eastAsiaTheme="majorEastAsia" w:cs="Arial"/>
          <w:b/>
          <w:sz w:val="24"/>
          <w:szCs w:val="24"/>
        </w:rPr>
      </w:pPr>
      <w:r w:rsidRPr="003132FE">
        <w:rPr>
          <w:rFonts w:eastAsiaTheme="majorEastAsia" w:cs="Arial"/>
          <w:b/>
          <w:sz w:val="24"/>
          <w:szCs w:val="24"/>
        </w:rPr>
        <w:t>A1 RecordEndTime</w:t>
      </w:r>
    </w:p>
    <w:p w14:paraId="3C54400B" w14:textId="54B9CBD2" w:rsidR="00635329" w:rsidRDefault="00635329" w:rsidP="00D42E1A">
      <w:pPr>
        <w:spacing w:line="360" w:lineRule="auto"/>
      </w:pPr>
      <w:r w:rsidRPr="0078126D">
        <w:rPr>
          <w:noProof/>
          <w:lang w:val="en-US"/>
        </w:rPr>
        <w:drawing>
          <wp:inline distT="0" distB="0" distL="0" distR="0" wp14:anchorId="6BA1A751" wp14:editId="339CB228">
            <wp:extent cx="2514818" cy="960203"/>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514818" cy="960203"/>
                    </a:xfrm>
                    <a:prstGeom prst="rect">
                      <a:avLst/>
                    </a:prstGeom>
                  </pic:spPr>
                </pic:pic>
              </a:graphicData>
            </a:graphic>
          </wp:inline>
        </w:drawing>
      </w:r>
    </w:p>
    <w:p w14:paraId="76CD1027" w14:textId="60BE98D1" w:rsidR="00B148F1" w:rsidRDefault="00B148F1" w:rsidP="00D42E1A">
      <w:pPr>
        <w:spacing w:line="360" w:lineRule="auto"/>
      </w:pPr>
      <w:r>
        <w:t>Mit dem Funktionsbaustein „RecordEndTime“ wird der Endzeitpunkt des Schreibvorgangs (zu Buffer) ermittelt.</w:t>
      </w:r>
    </w:p>
    <w:p w14:paraId="4BF54411" w14:textId="1F6F2879" w:rsidR="00B148F1" w:rsidRDefault="00635329" w:rsidP="00D42E1A">
      <w:pPr>
        <w:spacing w:line="360" w:lineRule="auto"/>
        <w:rPr>
          <w:noProof/>
        </w:rPr>
      </w:pPr>
      <w:r w:rsidRPr="0078126D">
        <w:rPr>
          <w:noProof/>
          <w:lang w:val="en-US"/>
        </w:rPr>
        <w:drawing>
          <wp:inline distT="0" distB="0" distL="0" distR="0" wp14:anchorId="1D6B7962" wp14:editId="3F1C57B4">
            <wp:extent cx="2994920" cy="1516511"/>
            <wp:effectExtent l="0" t="0" r="0" b="762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994920" cy="1516511"/>
                    </a:xfrm>
                    <a:prstGeom prst="rect">
                      <a:avLst/>
                    </a:prstGeom>
                  </pic:spPr>
                </pic:pic>
              </a:graphicData>
            </a:graphic>
          </wp:inline>
        </w:drawing>
      </w:r>
      <w:r w:rsidRPr="0078126D">
        <w:rPr>
          <w:noProof/>
        </w:rPr>
        <w:t xml:space="preserve"> </w:t>
      </w:r>
    </w:p>
    <w:p w14:paraId="79E8876F" w14:textId="44CA79B1" w:rsidR="008227A8" w:rsidRDefault="008227A8" w:rsidP="00D42E1A">
      <w:pPr>
        <w:spacing w:line="360" w:lineRule="auto"/>
        <w:rPr>
          <w:rFonts w:cs="Arial"/>
        </w:rPr>
      </w:pPr>
      <w:r>
        <w:rPr>
          <w:rFonts w:cs="Arial"/>
        </w:rPr>
        <w:t xml:space="preserve">EndFlag: </w:t>
      </w:r>
      <w:r w:rsidRPr="00E37C3E">
        <w:rPr>
          <w:rFonts w:cs="Arial"/>
        </w:rPr>
        <w:t>Mit eine</w:t>
      </w:r>
      <w:r>
        <w:rPr>
          <w:rFonts w:cs="Arial"/>
        </w:rPr>
        <w:t>r</w:t>
      </w:r>
      <w:r w:rsidRPr="00E37C3E">
        <w:rPr>
          <w:rFonts w:cs="Arial"/>
        </w:rPr>
        <w:t xml:space="preserve"> positive</w:t>
      </w:r>
      <w:r>
        <w:rPr>
          <w:rFonts w:cs="Arial"/>
        </w:rPr>
        <w:t>n</w:t>
      </w:r>
      <w:r w:rsidRPr="00E37C3E">
        <w:rPr>
          <w:rFonts w:cs="Arial"/>
        </w:rPr>
        <w:t xml:space="preserve"> Flanke an </w:t>
      </w:r>
      <w:r>
        <w:rPr>
          <w:rFonts w:cs="Arial"/>
        </w:rPr>
        <w:t>EndFlag</w:t>
      </w:r>
      <w:r w:rsidRPr="00E37C3E">
        <w:rPr>
          <w:rFonts w:cs="Arial"/>
        </w:rPr>
        <w:t xml:space="preserve"> wird der Baustein aktiviert</w:t>
      </w:r>
      <w:r>
        <w:rPr>
          <w:rFonts w:cs="Arial"/>
        </w:rPr>
        <w:t>.</w:t>
      </w:r>
    </w:p>
    <w:p w14:paraId="0670683A" w14:textId="3BC118FD" w:rsidR="008227A8" w:rsidRDefault="008227A8" w:rsidP="00D42E1A">
      <w:pPr>
        <w:spacing w:line="360" w:lineRule="auto"/>
        <w:rPr>
          <w:rFonts w:cs="Arial"/>
        </w:rPr>
      </w:pPr>
      <w:r>
        <w:rPr>
          <w:rFonts w:cs="Arial"/>
        </w:rPr>
        <w:t xml:space="preserve">EndLo: </w:t>
      </w:r>
      <w:r w:rsidRPr="00E37C3E">
        <w:rPr>
          <w:rFonts w:cs="Arial"/>
        </w:rPr>
        <w:t>die niederwertigeren</w:t>
      </w:r>
      <w:r>
        <w:rPr>
          <w:rFonts w:cs="Arial"/>
        </w:rPr>
        <w:t xml:space="preserve"> 4 Byte des Zeitstempels</w:t>
      </w:r>
    </w:p>
    <w:p w14:paraId="60C35801" w14:textId="2A55D9D2" w:rsidR="00BA55F3" w:rsidRDefault="008227A8" w:rsidP="00D42E1A">
      <w:pPr>
        <w:spacing w:line="360" w:lineRule="auto"/>
        <w:rPr>
          <w:rFonts w:cs="Arial"/>
        </w:rPr>
      </w:pPr>
      <w:r>
        <w:rPr>
          <w:rFonts w:cs="Arial"/>
        </w:rPr>
        <w:t xml:space="preserve">EndHi: </w:t>
      </w:r>
      <w:r w:rsidRPr="00E37C3E">
        <w:rPr>
          <w:rFonts w:cs="Arial"/>
        </w:rPr>
        <w:t>die hochwertigeren</w:t>
      </w:r>
      <w:r>
        <w:rPr>
          <w:rFonts w:cs="Arial"/>
        </w:rPr>
        <w:t xml:space="preserve"> 4 Byte des Zeitstempels</w:t>
      </w:r>
    </w:p>
    <w:p w14:paraId="6F04E86F" w14:textId="14D95BC6" w:rsidR="008227A8" w:rsidRPr="008819D6" w:rsidRDefault="00BA55F3" w:rsidP="008819D6">
      <w:pPr>
        <w:spacing w:line="360" w:lineRule="auto"/>
        <w:jc w:val="left"/>
        <w:rPr>
          <w:rFonts w:cs="Arial"/>
        </w:rPr>
      </w:pPr>
      <w:r>
        <w:rPr>
          <w:rFonts w:cs="Arial"/>
        </w:rPr>
        <w:br w:type="page"/>
      </w:r>
    </w:p>
    <w:p w14:paraId="018C612C" w14:textId="35D93F5D" w:rsidR="00635329" w:rsidRPr="003132FE" w:rsidRDefault="00635329" w:rsidP="00D42E1A">
      <w:pPr>
        <w:spacing w:line="360" w:lineRule="auto"/>
        <w:rPr>
          <w:rFonts w:eastAsiaTheme="majorEastAsia" w:cs="Arial"/>
          <w:b/>
          <w:sz w:val="24"/>
          <w:szCs w:val="24"/>
        </w:rPr>
      </w:pPr>
      <w:bookmarkStart w:id="175" w:name="_Ref47968635"/>
      <w:r w:rsidRPr="003132FE">
        <w:rPr>
          <w:rFonts w:eastAsiaTheme="majorEastAsia" w:cs="Arial"/>
          <w:b/>
          <w:sz w:val="24"/>
          <w:szCs w:val="24"/>
        </w:rPr>
        <w:t>A2 RecordStartTime</w:t>
      </w:r>
      <w:bookmarkEnd w:id="175"/>
    </w:p>
    <w:p w14:paraId="66B451CB" w14:textId="0FA7311B" w:rsidR="00635329" w:rsidRDefault="00635329" w:rsidP="00D42E1A">
      <w:pPr>
        <w:spacing w:line="360" w:lineRule="auto"/>
      </w:pPr>
      <w:r w:rsidRPr="0078126D">
        <w:rPr>
          <w:noProof/>
          <w:lang w:val="en-US"/>
        </w:rPr>
        <w:drawing>
          <wp:inline distT="0" distB="0" distL="0" distR="0" wp14:anchorId="3D5D6996" wp14:editId="0A2158E2">
            <wp:extent cx="2423160" cy="869487"/>
            <wp:effectExtent l="0" t="0" r="0" b="698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429507" cy="871764"/>
                    </a:xfrm>
                    <a:prstGeom prst="rect">
                      <a:avLst/>
                    </a:prstGeom>
                  </pic:spPr>
                </pic:pic>
              </a:graphicData>
            </a:graphic>
          </wp:inline>
        </w:drawing>
      </w:r>
    </w:p>
    <w:p w14:paraId="1C13A550" w14:textId="21C43CA3" w:rsidR="00B148F1" w:rsidRDefault="00B148F1" w:rsidP="00D42E1A">
      <w:pPr>
        <w:spacing w:line="360" w:lineRule="auto"/>
      </w:pPr>
      <w:r>
        <w:t>Mit dem Funktionsbaustein „RecordStartTime“ wird der Anfangszeitpunkt des Schreibvorgangs (zu Buffer) ermittelt.</w:t>
      </w:r>
    </w:p>
    <w:p w14:paraId="2EB2C385" w14:textId="353F77F8" w:rsidR="00635329" w:rsidRDefault="00635329" w:rsidP="00D42E1A">
      <w:pPr>
        <w:spacing w:line="360" w:lineRule="auto"/>
        <w:rPr>
          <w:noProof/>
        </w:rPr>
      </w:pPr>
      <w:r w:rsidRPr="0078126D">
        <w:rPr>
          <w:noProof/>
          <w:lang w:val="en-US"/>
        </w:rPr>
        <w:drawing>
          <wp:inline distT="0" distB="0" distL="0" distR="0" wp14:anchorId="2E8902FA" wp14:editId="59440E2E">
            <wp:extent cx="2888230" cy="1546994"/>
            <wp:effectExtent l="0" t="0" r="762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888230" cy="1546994"/>
                    </a:xfrm>
                    <a:prstGeom prst="rect">
                      <a:avLst/>
                    </a:prstGeom>
                  </pic:spPr>
                </pic:pic>
              </a:graphicData>
            </a:graphic>
          </wp:inline>
        </w:drawing>
      </w:r>
      <w:r w:rsidRPr="0078126D">
        <w:rPr>
          <w:noProof/>
        </w:rPr>
        <w:t xml:space="preserve"> </w:t>
      </w:r>
    </w:p>
    <w:p w14:paraId="5752EC07" w14:textId="1D1C168E" w:rsidR="008227A8" w:rsidRDefault="008227A8" w:rsidP="00D42E1A">
      <w:pPr>
        <w:spacing w:line="360" w:lineRule="auto"/>
        <w:rPr>
          <w:rFonts w:cs="Arial"/>
        </w:rPr>
      </w:pPr>
      <w:r>
        <w:rPr>
          <w:rFonts w:cs="Arial"/>
        </w:rPr>
        <w:t xml:space="preserve">StartFlag: </w:t>
      </w:r>
      <w:r w:rsidRPr="00E37C3E">
        <w:rPr>
          <w:rFonts w:cs="Arial"/>
        </w:rPr>
        <w:t>Mit eine</w:t>
      </w:r>
      <w:r>
        <w:rPr>
          <w:rFonts w:cs="Arial"/>
        </w:rPr>
        <w:t>r</w:t>
      </w:r>
      <w:r w:rsidRPr="00E37C3E">
        <w:rPr>
          <w:rFonts w:cs="Arial"/>
        </w:rPr>
        <w:t xml:space="preserve"> positive</w:t>
      </w:r>
      <w:r>
        <w:rPr>
          <w:rFonts w:cs="Arial"/>
        </w:rPr>
        <w:t>n</w:t>
      </w:r>
      <w:r w:rsidRPr="00E37C3E">
        <w:rPr>
          <w:rFonts w:cs="Arial"/>
        </w:rPr>
        <w:t xml:space="preserve"> Flanke an </w:t>
      </w:r>
      <w:r>
        <w:rPr>
          <w:rFonts w:cs="Arial"/>
        </w:rPr>
        <w:t>StartFlag</w:t>
      </w:r>
      <w:r w:rsidRPr="00E37C3E">
        <w:rPr>
          <w:rFonts w:cs="Arial"/>
        </w:rPr>
        <w:t xml:space="preserve"> wird der Baustein aktiviert</w:t>
      </w:r>
    </w:p>
    <w:p w14:paraId="2335AD2C" w14:textId="7CB12794" w:rsidR="008227A8" w:rsidRDefault="008227A8" w:rsidP="00D42E1A">
      <w:pPr>
        <w:spacing w:line="360" w:lineRule="auto"/>
        <w:rPr>
          <w:rFonts w:cs="Arial"/>
        </w:rPr>
      </w:pPr>
      <w:r>
        <w:rPr>
          <w:rFonts w:cs="Arial"/>
        </w:rPr>
        <w:t xml:space="preserve">StartLo: </w:t>
      </w:r>
      <w:r w:rsidRPr="00E37C3E">
        <w:rPr>
          <w:rFonts w:cs="Arial"/>
        </w:rPr>
        <w:t>die niederwertigeren</w:t>
      </w:r>
      <w:r>
        <w:rPr>
          <w:rFonts w:cs="Arial"/>
        </w:rPr>
        <w:t xml:space="preserve"> 4 Byte des Zeitstempels</w:t>
      </w:r>
    </w:p>
    <w:p w14:paraId="5EEA36EA" w14:textId="1074E8A8" w:rsidR="00BA55F3" w:rsidRDefault="008227A8" w:rsidP="00D42E1A">
      <w:pPr>
        <w:spacing w:line="360" w:lineRule="auto"/>
        <w:rPr>
          <w:rFonts w:cs="Arial"/>
        </w:rPr>
      </w:pPr>
      <w:r>
        <w:rPr>
          <w:rFonts w:cs="Arial"/>
        </w:rPr>
        <w:t xml:space="preserve">StartHi: </w:t>
      </w:r>
      <w:r w:rsidRPr="00E37C3E">
        <w:rPr>
          <w:rFonts w:cs="Arial"/>
        </w:rPr>
        <w:t>die hochwertigeren</w:t>
      </w:r>
      <w:r>
        <w:rPr>
          <w:rFonts w:cs="Arial"/>
        </w:rPr>
        <w:t xml:space="preserve"> 4 Byte des Zeitstempels</w:t>
      </w:r>
    </w:p>
    <w:p w14:paraId="5E698089" w14:textId="28741FA1" w:rsidR="008227A8" w:rsidRPr="008819D6" w:rsidRDefault="00BA55F3" w:rsidP="008819D6">
      <w:pPr>
        <w:spacing w:line="360" w:lineRule="auto"/>
        <w:jc w:val="left"/>
        <w:rPr>
          <w:rFonts w:cs="Arial"/>
        </w:rPr>
      </w:pPr>
      <w:r>
        <w:rPr>
          <w:rFonts w:cs="Arial"/>
        </w:rPr>
        <w:br w:type="page"/>
      </w:r>
    </w:p>
    <w:p w14:paraId="61574449" w14:textId="13868983" w:rsidR="00635329" w:rsidRPr="003132FE" w:rsidRDefault="00635329" w:rsidP="00D42E1A">
      <w:pPr>
        <w:spacing w:line="360" w:lineRule="auto"/>
        <w:rPr>
          <w:rFonts w:eastAsiaTheme="majorEastAsia" w:cs="Arial"/>
          <w:b/>
          <w:sz w:val="24"/>
          <w:szCs w:val="24"/>
        </w:rPr>
      </w:pPr>
      <w:r w:rsidRPr="003132FE">
        <w:rPr>
          <w:rFonts w:eastAsiaTheme="majorEastAsia" w:cs="Arial"/>
          <w:b/>
          <w:sz w:val="24"/>
          <w:szCs w:val="24"/>
        </w:rPr>
        <w:t>A3 write_to_Buffer</w:t>
      </w:r>
    </w:p>
    <w:p w14:paraId="1B0398F0" w14:textId="37F5E875" w:rsidR="00635329" w:rsidRDefault="00635329" w:rsidP="00D42E1A">
      <w:pPr>
        <w:spacing w:line="360" w:lineRule="auto"/>
        <w:rPr>
          <w:lang w:val="en-US"/>
        </w:rPr>
      </w:pPr>
      <w:r w:rsidRPr="0078126D">
        <w:rPr>
          <w:noProof/>
          <w:lang w:val="en-US"/>
        </w:rPr>
        <w:drawing>
          <wp:inline distT="0" distB="0" distL="0" distR="0" wp14:anchorId="22E0E0FD" wp14:editId="2824216E">
            <wp:extent cx="2324301" cy="57155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324301" cy="571550"/>
                    </a:xfrm>
                    <a:prstGeom prst="rect">
                      <a:avLst/>
                    </a:prstGeom>
                  </pic:spPr>
                </pic:pic>
              </a:graphicData>
            </a:graphic>
          </wp:inline>
        </w:drawing>
      </w:r>
    </w:p>
    <w:p w14:paraId="6FE39283" w14:textId="7085E953" w:rsidR="00B148F1" w:rsidRPr="00B148F1" w:rsidRDefault="00B148F1" w:rsidP="00D42E1A">
      <w:pPr>
        <w:spacing w:line="360" w:lineRule="auto"/>
        <w:rPr>
          <w:rFonts w:cs="Arial"/>
        </w:rPr>
      </w:pPr>
      <w:r>
        <w:t xml:space="preserve">In dem Funktionsblock „write_to_Buffer“ </w:t>
      </w:r>
      <w:r>
        <w:rPr>
          <w:rFonts w:cs="Arial"/>
        </w:rPr>
        <w:t xml:space="preserve">werden </w:t>
      </w:r>
      <w:r w:rsidRPr="00E37C3E">
        <w:rPr>
          <w:rFonts w:cs="Arial"/>
        </w:rPr>
        <w:t xml:space="preserve">Werte in </w:t>
      </w:r>
      <w:r>
        <w:rPr>
          <w:rFonts w:cs="Arial"/>
        </w:rPr>
        <w:t xml:space="preserve">einen Datensatz in </w:t>
      </w:r>
      <w:r w:rsidRPr="00E37C3E">
        <w:rPr>
          <w:rFonts w:cs="Arial"/>
        </w:rPr>
        <w:t>den Buffer geschrieben.</w:t>
      </w:r>
      <w:r>
        <w:rPr>
          <w:rFonts w:cs="Arial"/>
        </w:rPr>
        <w:t xml:space="preserve"> </w:t>
      </w:r>
    </w:p>
    <w:p w14:paraId="085D2ECF" w14:textId="45FA976F" w:rsidR="00035ADC" w:rsidRDefault="00635329" w:rsidP="00D42E1A">
      <w:pPr>
        <w:spacing w:line="360" w:lineRule="auto"/>
        <w:rPr>
          <w:noProof/>
        </w:rPr>
      </w:pPr>
      <w:r w:rsidRPr="0078126D">
        <w:rPr>
          <w:noProof/>
          <w:lang w:val="en-US"/>
        </w:rPr>
        <w:drawing>
          <wp:inline distT="0" distB="0" distL="0" distR="0" wp14:anchorId="0D23326F" wp14:editId="1A528C04">
            <wp:extent cx="2621507" cy="1181202"/>
            <wp:effectExtent l="0" t="0" r="762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621507" cy="1181202"/>
                    </a:xfrm>
                    <a:prstGeom prst="rect">
                      <a:avLst/>
                    </a:prstGeom>
                  </pic:spPr>
                </pic:pic>
              </a:graphicData>
            </a:graphic>
          </wp:inline>
        </w:drawing>
      </w:r>
    </w:p>
    <w:p w14:paraId="39904901" w14:textId="66E30E84" w:rsidR="00F16C0D" w:rsidRDefault="00F16C0D" w:rsidP="00D42E1A">
      <w:pPr>
        <w:spacing w:line="360" w:lineRule="auto"/>
        <w:rPr>
          <w:rFonts w:cs="Arial"/>
        </w:rPr>
      </w:pPr>
      <w:r>
        <w:rPr>
          <w:noProof/>
        </w:rPr>
        <w:t xml:space="preserve">startrecord: </w:t>
      </w:r>
      <w:r>
        <w:rPr>
          <w:rFonts w:cs="Arial"/>
        </w:rPr>
        <w:t>Wenn startrecord TRUE ist,</w:t>
      </w:r>
      <w:r w:rsidRPr="00E37C3E">
        <w:rPr>
          <w:rFonts w:cs="Arial"/>
        </w:rPr>
        <w:t xml:space="preserve"> wird der Baustein aktiviert</w:t>
      </w:r>
    </w:p>
    <w:p w14:paraId="2FB0CDAC" w14:textId="47A9ABAA" w:rsidR="00F16C0D" w:rsidRDefault="00F16C0D" w:rsidP="00D42E1A">
      <w:pPr>
        <w:spacing w:line="360" w:lineRule="auto"/>
        <w:rPr>
          <w:noProof/>
        </w:rPr>
      </w:pPr>
      <w:r>
        <w:rPr>
          <w:rFonts w:cs="Arial"/>
        </w:rPr>
        <w:t>Datensatz: Output</w:t>
      </w:r>
      <w:r w:rsidR="00F97DF1">
        <w:rPr>
          <w:rFonts w:cs="Arial"/>
        </w:rPr>
        <w:t xml:space="preserve"> Datensatz</w:t>
      </w:r>
    </w:p>
    <w:p w14:paraId="0C4B471A" w14:textId="56FC4881" w:rsidR="00035ADC" w:rsidRDefault="00035ADC" w:rsidP="00D42E1A">
      <w:pPr>
        <w:spacing w:line="360" w:lineRule="auto"/>
        <w:rPr>
          <w:noProof/>
        </w:rPr>
      </w:pPr>
      <w:r>
        <w:rPr>
          <w:noProof/>
        </w:rPr>
        <w:t>Struktur st_Datensatz:</w:t>
      </w:r>
    </w:p>
    <w:p w14:paraId="1357ACC3" w14:textId="1A247EA9" w:rsidR="00BA55F3" w:rsidRDefault="00035ADC" w:rsidP="00D42E1A">
      <w:pPr>
        <w:spacing w:line="360" w:lineRule="auto"/>
        <w:rPr>
          <w:noProof/>
        </w:rPr>
      </w:pPr>
      <w:r w:rsidRPr="00035ADC">
        <w:rPr>
          <w:noProof/>
          <w:lang w:val="en-US"/>
        </w:rPr>
        <w:drawing>
          <wp:inline distT="0" distB="0" distL="0" distR="0" wp14:anchorId="0A9A068B" wp14:editId="51F9CAE0">
            <wp:extent cx="2103302" cy="2225233"/>
            <wp:effectExtent l="0" t="0" r="0" b="381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103302" cy="2225233"/>
                    </a:xfrm>
                    <a:prstGeom prst="rect">
                      <a:avLst/>
                    </a:prstGeom>
                  </pic:spPr>
                </pic:pic>
              </a:graphicData>
            </a:graphic>
          </wp:inline>
        </w:drawing>
      </w:r>
    </w:p>
    <w:p w14:paraId="686C346F" w14:textId="16EE1434" w:rsidR="00035ADC" w:rsidRDefault="00BA55F3" w:rsidP="008819D6">
      <w:pPr>
        <w:spacing w:line="360" w:lineRule="auto"/>
        <w:jc w:val="left"/>
        <w:rPr>
          <w:noProof/>
        </w:rPr>
      </w:pPr>
      <w:r>
        <w:rPr>
          <w:noProof/>
        </w:rPr>
        <w:br w:type="page"/>
      </w:r>
    </w:p>
    <w:p w14:paraId="6C0C5A3E" w14:textId="2F4718CC" w:rsidR="00635329" w:rsidRPr="003132FE" w:rsidRDefault="00635329" w:rsidP="00D42E1A">
      <w:pPr>
        <w:spacing w:line="360" w:lineRule="auto"/>
        <w:rPr>
          <w:rFonts w:eastAsiaTheme="majorEastAsia" w:cs="Arial"/>
          <w:b/>
          <w:sz w:val="24"/>
          <w:szCs w:val="24"/>
        </w:rPr>
      </w:pPr>
      <w:r w:rsidRPr="003132FE">
        <w:rPr>
          <w:rFonts w:eastAsiaTheme="majorEastAsia" w:cs="Arial"/>
          <w:b/>
          <w:sz w:val="24"/>
          <w:szCs w:val="24"/>
        </w:rPr>
        <w:t>A4 write_to_XML</w:t>
      </w:r>
    </w:p>
    <w:p w14:paraId="7E30B65A" w14:textId="55632962" w:rsidR="00635329" w:rsidRDefault="00635329" w:rsidP="00D42E1A">
      <w:pPr>
        <w:spacing w:line="360" w:lineRule="auto"/>
        <w:rPr>
          <w:noProof/>
        </w:rPr>
      </w:pPr>
      <w:r w:rsidRPr="0078126D">
        <w:rPr>
          <w:noProof/>
          <w:lang w:val="en-US"/>
        </w:rPr>
        <w:drawing>
          <wp:inline distT="0" distB="0" distL="0" distR="0" wp14:anchorId="6BD23810" wp14:editId="7ABDAA01">
            <wp:extent cx="2453853" cy="777307"/>
            <wp:effectExtent l="0" t="0" r="3810" b="381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453853" cy="777307"/>
                    </a:xfrm>
                    <a:prstGeom prst="rect">
                      <a:avLst/>
                    </a:prstGeom>
                  </pic:spPr>
                </pic:pic>
              </a:graphicData>
            </a:graphic>
          </wp:inline>
        </w:drawing>
      </w:r>
    </w:p>
    <w:p w14:paraId="58376DB1" w14:textId="2C07525F" w:rsidR="002D59D2" w:rsidRDefault="002D59D2" w:rsidP="00D42E1A">
      <w:pPr>
        <w:spacing w:line="360" w:lineRule="auto"/>
        <w:rPr>
          <w:noProof/>
        </w:rPr>
      </w:pPr>
      <w:r>
        <w:t>In dem Funktionsblock „Write_to_XML“ wird der Funktionsblock „FB_XmlSrvWrite“ aufgerufen, um Daten vom Buffer in die XML-Datei zu schreiben und den Start- und Endzeitpunkt des XML-Schreibvorgangs zu bestimmen.</w:t>
      </w:r>
    </w:p>
    <w:p w14:paraId="2DD096B4" w14:textId="11D20C3E" w:rsidR="00635329" w:rsidRDefault="00635329" w:rsidP="00D42E1A">
      <w:pPr>
        <w:spacing w:line="360" w:lineRule="auto"/>
        <w:rPr>
          <w:noProof/>
        </w:rPr>
      </w:pPr>
      <w:r w:rsidRPr="0078126D">
        <w:rPr>
          <w:noProof/>
          <w:lang w:val="en-US"/>
        </w:rPr>
        <w:drawing>
          <wp:inline distT="0" distB="0" distL="0" distR="0" wp14:anchorId="592FF3A7" wp14:editId="1FA34149">
            <wp:extent cx="3878916" cy="1516511"/>
            <wp:effectExtent l="0" t="0" r="7620" b="762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878916" cy="1516511"/>
                    </a:xfrm>
                    <a:prstGeom prst="rect">
                      <a:avLst/>
                    </a:prstGeom>
                  </pic:spPr>
                </pic:pic>
              </a:graphicData>
            </a:graphic>
          </wp:inline>
        </w:drawing>
      </w:r>
    </w:p>
    <w:p w14:paraId="422C4EFC" w14:textId="506DA435" w:rsidR="00F97DF1" w:rsidRDefault="00F97DF1" w:rsidP="00D42E1A">
      <w:pPr>
        <w:spacing w:line="360" w:lineRule="auto"/>
        <w:rPr>
          <w:noProof/>
        </w:rPr>
      </w:pPr>
      <w:r>
        <w:rPr>
          <w:noProof/>
        </w:rPr>
        <w:t>LogInput: Buffer zu loggen in die XML-Datei</w:t>
      </w:r>
    </w:p>
    <w:p w14:paraId="194152E2" w14:textId="1576B407" w:rsidR="00F97DF1" w:rsidRDefault="00F97DF1" w:rsidP="00D42E1A">
      <w:pPr>
        <w:spacing w:line="360" w:lineRule="auto"/>
        <w:rPr>
          <w:rFonts w:cs="Arial"/>
        </w:rPr>
      </w:pPr>
      <w:r>
        <w:rPr>
          <w:noProof/>
        </w:rPr>
        <w:t xml:space="preserve">bExecute: </w:t>
      </w:r>
      <w:r w:rsidRPr="00E37C3E">
        <w:rPr>
          <w:rFonts w:cs="Arial"/>
        </w:rPr>
        <w:t>Mit eine</w:t>
      </w:r>
      <w:r>
        <w:rPr>
          <w:rFonts w:cs="Arial"/>
        </w:rPr>
        <w:t>r</w:t>
      </w:r>
      <w:r w:rsidRPr="00E37C3E">
        <w:rPr>
          <w:rFonts w:cs="Arial"/>
        </w:rPr>
        <w:t xml:space="preserve"> positive</w:t>
      </w:r>
      <w:r>
        <w:rPr>
          <w:rFonts w:cs="Arial"/>
        </w:rPr>
        <w:t>n</w:t>
      </w:r>
      <w:r w:rsidRPr="00E37C3E">
        <w:rPr>
          <w:rFonts w:cs="Arial"/>
        </w:rPr>
        <w:t xml:space="preserve"> Flanke an bExecute wird der Baustein aktiviert</w:t>
      </w:r>
      <w:r>
        <w:rPr>
          <w:rFonts w:cs="Arial"/>
        </w:rPr>
        <w:t>.</w:t>
      </w:r>
    </w:p>
    <w:p w14:paraId="05E528F8" w14:textId="7A08D896" w:rsidR="00BA55F3" w:rsidRDefault="00F97DF1" w:rsidP="00D42E1A">
      <w:pPr>
        <w:spacing w:line="360" w:lineRule="auto"/>
        <w:rPr>
          <w:rFonts w:cs="Arial"/>
        </w:rPr>
      </w:pPr>
      <w:r>
        <w:rPr>
          <w:rFonts w:cs="Arial"/>
        </w:rPr>
        <w:t xml:space="preserve">WriteTimeDiff: verwendete Zeit für das Schreiben der XML-Datei </w:t>
      </w:r>
    </w:p>
    <w:p w14:paraId="5127AC46" w14:textId="24D649ED" w:rsidR="00F97DF1" w:rsidRPr="00F97DF1" w:rsidRDefault="00BA55F3" w:rsidP="008819D6">
      <w:pPr>
        <w:spacing w:line="360" w:lineRule="auto"/>
        <w:jc w:val="left"/>
        <w:rPr>
          <w:rFonts w:cs="Arial"/>
        </w:rPr>
      </w:pPr>
      <w:r>
        <w:rPr>
          <w:rFonts w:cs="Arial"/>
        </w:rPr>
        <w:br w:type="page"/>
      </w:r>
    </w:p>
    <w:p w14:paraId="72B18223" w14:textId="7C4E8278" w:rsidR="00635329" w:rsidRPr="003132FE" w:rsidRDefault="00635329" w:rsidP="00D42E1A">
      <w:pPr>
        <w:spacing w:line="360" w:lineRule="auto"/>
        <w:rPr>
          <w:rFonts w:eastAsiaTheme="majorEastAsia" w:cs="Arial"/>
          <w:b/>
          <w:sz w:val="24"/>
          <w:szCs w:val="24"/>
        </w:rPr>
      </w:pPr>
      <w:r w:rsidRPr="003132FE">
        <w:rPr>
          <w:rFonts w:eastAsiaTheme="majorEastAsia" w:cs="Arial"/>
          <w:b/>
          <w:sz w:val="24"/>
          <w:szCs w:val="24"/>
        </w:rPr>
        <w:t>A5 Get_Diff</w:t>
      </w:r>
    </w:p>
    <w:p w14:paraId="3632428B" w14:textId="3DFCF495" w:rsidR="00635329" w:rsidRDefault="00635329" w:rsidP="00D42E1A">
      <w:pPr>
        <w:spacing w:line="360" w:lineRule="auto"/>
      </w:pPr>
      <w:r w:rsidRPr="002372C9">
        <w:rPr>
          <w:noProof/>
          <w:lang w:val="en-US"/>
        </w:rPr>
        <w:drawing>
          <wp:inline distT="0" distB="0" distL="0" distR="0" wp14:anchorId="550C4B69" wp14:editId="53B5D655">
            <wp:extent cx="2377646" cy="1104996"/>
            <wp:effectExtent l="0" t="0" r="381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377646" cy="1104996"/>
                    </a:xfrm>
                    <a:prstGeom prst="rect">
                      <a:avLst/>
                    </a:prstGeom>
                  </pic:spPr>
                </pic:pic>
              </a:graphicData>
            </a:graphic>
          </wp:inline>
        </w:drawing>
      </w:r>
    </w:p>
    <w:p w14:paraId="2C3FDBB6" w14:textId="32FF4F37" w:rsidR="00B148F1" w:rsidRDefault="00B148F1" w:rsidP="00D42E1A">
      <w:pPr>
        <w:spacing w:line="360" w:lineRule="auto"/>
      </w:pPr>
      <w:r>
        <w:t>Mit dem Funktionsbaustein wird die Zeitdifferenz von BeginLo und EndLo sowie BeginHi und EndHi berechnet.</w:t>
      </w:r>
    </w:p>
    <w:p w14:paraId="412FAF74" w14:textId="1CA4ED05" w:rsidR="00635329" w:rsidRDefault="00635329" w:rsidP="00D42E1A">
      <w:pPr>
        <w:spacing w:line="360" w:lineRule="auto"/>
        <w:rPr>
          <w:lang w:val="en-US"/>
        </w:rPr>
      </w:pPr>
      <w:r w:rsidRPr="002372C9">
        <w:rPr>
          <w:noProof/>
          <w:lang w:val="en-US"/>
        </w:rPr>
        <w:drawing>
          <wp:inline distT="0" distB="0" distL="0" distR="0" wp14:anchorId="01EC56E5" wp14:editId="62CE44C3">
            <wp:extent cx="2773920" cy="1691787"/>
            <wp:effectExtent l="0" t="0" r="7620" b="381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773920" cy="1691787"/>
                    </a:xfrm>
                    <a:prstGeom prst="rect">
                      <a:avLst/>
                    </a:prstGeom>
                  </pic:spPr>
                </pic:pic>
              </a:graphicData>
            </a:graphic>
          </wp:inline>
        </w:drawing>
      </w:r>
    </w:p>
    <w:p w14:paraId="0896AEC6" w14:textId="4ED45270" w:rsidR="00F97DF1" w:rsidRDefault="00F97DF1" w:rsidP="00D42E1A">
      <w:pPr>
        <w:spacing w:line="360" w:lineRule="auto"/>
        <w:rPr>
          <w:rFonts w:cs="Arial"/>
        </w:rPr>
      </w:pPr>
      <w:r>
        <w:rPr>
          <w:rFonts w:cs="Arial"/>
        </w:rPr>
        <w:t xml:space="preserve">EndLo: </w:t>
      </w:r>
      <w:r w:rsidRPr="00E37C3E">
        <w:rPr>
          <w:rFonts w:cs="Arial"/>
        </w:rPr>
        <w:t>die niederwertigeren</w:t>
      </w:r>
      <w:r>
        <w:rPr>
          <w:rFonts w:cs="Arial"/>
        </w:rPr>
        <w:t xml:space="preserve"> 4 Byte des Endzeitstempels</w:t>
      </w:r>
    </w:p>
    <w:p w14:paraId="17BBA37F" w14:textId="39399E49" w:rsidR="00F97DF1" w:rsidRDefault="00F97DF1" w:rsidP="00D42E1A">
      <w:pPr>
        <w:spacing w:line="360" w:lineRule="auto"/>
        <w:rPr>
          <w:noProof/>
        </w:rPr>
      </w:pPr>
      <w:r>
        <w:rPr>
          <w:rFonts w:cs="Arial"/>
        </w:rPr>
        <w:t xml:space="preserve">EndHi: </w:t>
      </w:r>
      <w:r w:rsidRPr="00E37C3E">
        <w:rPr>
          <w:rFonts w:cs="Arial"/>
        </w:rPr>
        <w:t>die hochwertigeren</w:t>
      </w:r>
      <w:r>
        <w:rPr>
          <w:rFonts w:cs="Arial"/>
        </w:rPr>
        <w:t xml:space="preserve"> 4 Byte des Endzeitstempels</w:t>
      </w:r>
    </w:p>
    <w:p w14:paraId="6C92F87D" w14:textId="517DDE84" w:rsidR="00F97DF1" w:rsidRDefault="00F97DF1" w:rsidP="00D42E1A">
      <w:pPr>
        <w:spacing w:line="360" w:lineRule="auto"/>
        <w:rPr>
          <w:rFonts w:cs="Arial"/>
        </w:rPr>
      </w:pPr>
      <w:r>
        <w:rPr>
          <w:rFonts w:cs="Arial"/>
        </w:rPr>
        <w:t xml:space="preserve">StartLo: </w:t>
      </w:r>
      <w:r w:rsidRPr="00E37C3E">
        <w:rPr>
          <w:rFonts w:cs="Arial"/>
        </w:rPr>
        <w:t>die niederwertigeren</w:t>
      </w:r>
      <w:r>
        <w:rPr>
          <w:rFonts w:cs="Arial"/>
        </w:rPr>
        <w:t xml:space="preserve"> 4 Byte des Startzeitstempels</w:t>
      </w:r>
    </w:p>
    <w:p w14:paraId="7E25A4DD" w14:textId="74D876AA" w:rsidR="00F97DF1" w:rsidRPr="00F97DF1" w:rsidRDefault="00F97DF1" w:rsidP="00D42E1A">
      <w:pPr>
        <w:spacing w:line="360" w:lineRule="auto"/>
        <w:rPr>
          <w:noProof/>
        </w:rPr>
      </w:pPr>
      <w:r>
        <w:rPr>
          <w:rFonts w:cs="Arial"/>
        </w:rPr>
        <w:t xml:space="preserve">StartHi: </w:t>
      </w:r>
      <w:r w:rsidRPr="00E37C3E">
        <w:rPr>
          <w:rFonts w:cs="Arial"/>
        </w:rPr>
        <w:t>die hochwertigeren</w:t>
      </w:r>
      <w:r>
        <w:rPr>
          <w:rFonts w:cs="Arial"/>
        </w:rPr>
        <w:t xml:space="preserve"> 4 Byte des Startzeitstempels</w:t>
      </w:r>
    </w:p>
    <w:p w14:paraId="7A7E5758" w14:textId="32DDCCF1" w:rsidR="00035ADC" w:rsidRDefault="00035ADC" w:rsidP="00D42E1A">
      <w:pPr>
        <w:spacing w:line="360" w:lineRule="auto"/>
        <w:rPr>
          <w:lang w:val="en-US"/>
        </w:rPr>
      </w:pPr>
      <w:r>
        <w:rPr>
          <w:lang w:val="en-US"/>
        </w:rPr>
        <w:t>Struktur ST_TimeDiff:</w:t>
      </w:r>
    </w:p>
    <w:p w14:paraId="5D6AD0A0" w14:textId="7D13E990" w:rsidR="00BA55F3" w:rsidRDefault="00635329" w:rsidP="00D42E1A">
      <w:pPr>
        <w:spacing w:line="360" w:lineRule="auto"/>
        <w:rPr>
          <w:lang w:val="en-US"/>
        </w:rPr>
      </w:pPr>
      <w:r w:rsidRPr="002372C9">
        <w:rPr>
          <w:noProof/>
          <w:lang w:val="en-US"/>
        </w:rPr>
        <w:drawing>
          <wp:inline distT="0" distB="0" distL="0" distR="0" wp14:anchorId="1E30E82D" wp14:editId="5547D013">
            <wp:extent cx="2088061" cy="1059272"/>
            <wp:effectExtent l="0" t="0" r="7620" b="762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088061" cy="1059272"/>
                    </a:xfrm>
                    <a:prstGeom prst="rect">
                      <a:avLst/>
                    </a:prstGeom>
                  </pic:spPr>
                </pic:pic>
              </a:graphicData>
            </a:graphic>
          </wp:inline>
        </w:drawing>
      </w:r>
    </w:p>
    <w:p w14:paraId="33C08DFD" w14:textId="48D5AB91" w:rsidR="00635329" w:rsidRDefault="00BA55F3" w:rsidP="008819D6">
      <w:pPr>
        <w:spacing w:line="360" w:lineRule="auto"/>
        <w:jc w:val="left"/>
        <w:rPr>
          <w:lang w:val="en-US"/>
        </w:rPr>
      </w:pPr>
      <w:r>
        <w:rPr>
          <w:lang w:val="en-US"/>
        </w:rPr>
        <w:br w:type="page"/>
      </w:r>
    </w:p>
    <w:p w14:paraId="32AA0362" w14:textId="347F96C3" w:rsidR="00635329" w:rsidRPr="003132FE" w:rsidRDefault="00635329" w:rsidP="00D42E1A">
      <w:pPr>
        <w:spacing w:line="360" w:lineRule="auto"/>
        <w:rPr>
          <w:rFonts w:eastAsiaTheme="majorEastAsia" w:cs="Arial"/>
          <w:b/>
          <w:sz w:val="24"/>
          <w:szCs w:val="24"/>
        </w:rPr>
      </w:pPr>
      <w:r w:rsidRPr="003132FE">
        <w:rPr>
          <w:rFonts w:eastAsiaTheme="majorEastAsia" w:cs="Arial"/>
          <w:b/>
          <w:sz w:val="24"/>
          <w:szCs w:val="24"/>
        </w:rPr>
        <w:t>A6 fileT_to_sysT</w:t>
      </w:r>
    </w:p>
    <w:p w14:paraId="65D28202" w14:textId="51E032A7" w:rsidR="00635329" w:rsidRDefault="00635329" w:rsidP="00D42E1A">
      <w:pPr>
        <w:spacing w:line="360" w:lineRule="auto"/>
        <w:rPr>
          <w:lang w:val="en-US"/>
        </w:rPr>
      </w:pPr>
      <w:r w:rsidRPr="002372C9">
        <w:rPr>
          <w:noProof/>
          <w:lang w:val="en-US"/>
        </w:rPr>
        <w:drawing>
          <wp:inline distT="0" distB="0" distL="0" distR="0" wp14:anchorId="3F065EEA" wp14:editId="72741411">
            <wp:extent cx="1912786" cy="731583"/>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912786" cy="731583"/>
                    </a:xfrm>
                    <a:prstGeom prst="rect">
                      <a:avLst/>
                    </a:prstGeom>
                  </pic:spPr>
                </pic:pic>
              </a:graphicData>
            </a:graphic>
          </wp:inline>
        </w:drawing>
      </w:r>
    </w:p>
    <w:p w14:paraId="21041EE4" w14:textId="39C94912" w:rsidR="002D59D2" w:rsidRPr="00B27862" w:rsidRDefault="002D59D2" w:rsidP="00D42E1A">
      <w:pPr>
        <w:spacing w:line="360" w:lineRule="auto"/>
        <w:rPr>
          <w:rFonts w:cs="Arial"/>
        </w:rPr>
      </w:pPr>
      <w:r>
        <w:t xml:space="preserve">Der Funktionsbaustein „FileT_to_sysT“ </w:t>
      </w:r>
      <w:r w:rsidRPr="00E37C3E">
        <w:rPr>
          <w:rFonts w:cs="Arial"/>
        </w:rPr>
        <w:t>konvertiert die Zeit</w:t>
      </w:r>
      <w:r>
        <w:rPr>
          <w:rFonts w:cs="Arial"/>
        </w:rPr>
        <w:t>differenz</w:t>
      </w:r>
      <w:r w:rsidRPr="00E37C3E">
        <w:rPr>
          <w:rFonts w:cs="Arial"/>
        </w:rPr>
        <w:t xml:space="preserve"> </w:t>
      </w:r>
      <w:r>
        <w:rPr>
          <w:rFonts w:cs="Arial"/>
        </w:rPr>
        <w:t>von dem</w:t>
      </w:r>
      <w:r w:rsidRPr="00E37C3E">
        <w:rPr>
          <w:rFonts w:cs="Arial"/>
        </w:rPr>
        <w:t xml:space="preserve"> FILETIME-Format (</w:t>
      </w:r>
      <w:r w:rsidRPr="0066454D">
        <w:rPr>
          <w:rFonts w:cs="Arial"/>
        </w:rPr>
        <w:t xml:space="preserve">64-bit Integer) in das SYSTEMTIME-Format (Datentyp: TIMESTRUCT). </w:t>
      </w:r>
    </w:p>
    <w:p w14:paraId="57D2788B" w14:textId="40EB1D68" w:rsidR="00635329" w:rsidRDefault="00635329" w:rsidP="00D42E1A">
      <w:pPr>
        <w:spacing w:line="360" w:lineRule="auto"/>
      </w:pPr>
      <w:r w:rsidRPr="002372C9">
        <w:rPr>
          <w:noProof/>
          <w:lang w:val="en-US"/>
        </w:rPr>
        <w:drawing>
          <wp:inline distT="0" distB="0" distL="0" distR="0" wp14:anchorId="6A32C0F1" wp14:editId="3820C5A1">
            <wp:extent cx="2476715" cy="1348857"/>
            <wp:effectExtent l="0" t="0" r="0" b="381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476715" cy="1348857"/>
                    </a:xfrm>
                    <a:prstGeom prst="rect">
                      <a:avLst/>
                    </a:prstGeom>
                  </pic:spPr>
                </pic:pic>
              </a:graphicData>
            </a:graphic>
          </wp:inline>
        </w:drawing>
      </w:r>
    </w:p>
    <w:p w14:paraId="16D3FB8C" w14:textId="7B18DB4E" w:rsidR="00F97DF1" w:rsidRDefault="00F97DF1" w:rsidP="00D42E1A">
      <w:pPr>
        <w:spacing w:line="360" w:lineRule="auto"/>
        <w:rPr>
          <w:rFonts w:cs="Arial"/>
        </w:rPr>
      </w:pPr>
      <w:r>
        <w:t>T_LoDW:</w:t>
      </w:r>
      <w:r w:rsidRPr="00F97DF1">
        <w:rPr>
          <w:rFonts w:cs="Arial"/>
        </w:rPr>
        <w:t xml:space="preserve"> </w:t>
      </w:r>
      <w:r w:rsidRPr="00E37C3E">
        <w:rPr>
          <w:rFonts w:cs="Arial"/>
        </w:rPr>
        <w:t>die niederwertigeren</w:t>
      </w:r>
      <w:r>
        <w:rPr>
          <w:rFonts w:cs="Arial"/>
        </w:rPr>
        <w:t xml:space="preserve"> 4 Byte des wechselnden Zeitstempels</w:t>
      </w:r>
    </w:p>
    <w:p w14:paraId="56D93FA4" w14:textId="3BF0DAF3" w:rsidR="00623BD6" w:rsidRDefault="00F97DF1" w:rsidP="00D42E1A">
      <w:pPr>
        <w:spacing w:line="360" w:lineRule="auto"/>
        <w:rPr>
          <w:rFonts w:cs="Arial"/>
        </w:rPr>
      </w:pPr>
      <w:r>
        <w:t>T_HiDW:</w:t>
      </w:r>
      <w:r w:rsidRPr="00F97DF1">
        <w:rPr>
          <w:rFonts w:cs="Arial"/>
        </w:rPr>
        <w:t xml:space="preserve"> </w:t>
      </w:r>
      <w:r>
        <w:rPr>
          <w:rFonts w:cs="Arial"/>
        </w:rPr>
        <w:t>die hoch</w:t>
      </w:r>
      <w:r w:rsidRPr="00E37C3E">
        <w:rPr>
          <w:rFonts w:cs="Arial"/>
        </w:rPr>
        <w:t>wertigeren</w:t>
      </w:r>
      <w:r>
        <w:rPr>
          <w:rFonts w:cs="Arial"/>
        </w:rPr>
        <w:t xml:space="preserve"> 4 Byte des wechselnden Zeitstempels</w:t>
      </w:r>
    </w:p>
    <w:p w14:paraId="220C8328" w14:textId="77777777" w:rsidR="00623BD6" w:rsidRDefault="00623BD6" w:rsidP="00D42E1A">
      <w:pPr>
        <w:spacing w:line="360" w:lineRule="auto"/>
        <w:jc w:val="left"/>
        <w:rPr>
          <w:rFonts w:cs="Arial"/>
        </w:rPr>
      </w:pPr>
      <w:r>
        <w:rPr>
          <w:rFonts w:cs="Arial"/>
        </w:rPr>
        <w:br w:type="page"/>
      </w:r>
    </w:p>
    <w:p w14:paraId="19A0C426" w14:textId="60DF399F" w:rsidR="00623BD6" w:rsidRDefault="00623BD6" w:rsidP="00D42E1A">
      <w:pPr>
        <w:pStyle w:val="berschrift2"/>
        <w:rPr>
          <w:lang w:val="en-US"/>
        </w:rPr>
      </w:pPr>
      <w:bookmarkStart w:id="176" w:name="_Toc48558560"/>
      <w:r w:rsidRPr="00623BD6">
        <w:rPr>
          <w:lang w:val="en-US"/>
        </w:rPr>
        <w:t xml:space="preserve">B Funktionsblock </w:t>
      </w:r>
      <w:r w:rsidR="00C009BB">
        <w:rPr>
          <w:lang w:val="en-US"/>
        </w:rPr>
        <w:t xml:space="preserve">für </w:t>
      </w:r>
      <w:r w:rsidR="00001DF2">
        <w:rPr>
          <w:lang w:val="en-US"/>
        </w:rPr>
        <w:t>Variante 1</w:t>
      </w:r>
      <w:bookmarkEnd w:id="176"/>
      <w:r w:rsidRPr="00623BD6">
        <w:rPr>
          <w:lang w:val="en-US"/>
        </w:rPr>
        <w:t xml:space="preserve"> </w:t>
      </w:r>
    </w:p>
    <w:p w14:paraId="160F88E6" w14:textId="77777777" w:rsidR="00BA55F3" w:rsidRPr="00BA55F3" w:rsidRDefault="00BA55F3" w:rsidP="00D42E1A">
      <w:pPr>
        <w:spacing w:line="360" w:lineRule="auto"/>
        <w:rPr>
          <w:lang w:val="en-US"/>
        </w:rPr>
      </w:pPr>
    </w:p>
    <w:p w14:paraId="586E8D2D" w14:textId="3D509592" w:rsidR="00C009BB" w:rsidRPr="002974B0" w:rsidRDefault="00C009BB" w:rsidP="00D42E1A">
      <w:pPr>
        <w:spacing w:line="360" w:lineRule="auto"/>
        <w:rPr>
          <w:rFonts w:eastAsiaTheme="majorEastAsia" w:cs="Arial"/>
          <w:b/>
          <w:sz w:val="24"/>
          <w:szCs w:val="24"/>
          <w:lang w:val="en-US"/>
        </w:rPr>
      </w:pPr>
      <w:r w:rsidRPr="002974B0">
        <w:rPr>
          <w:rFonts w:eastAsiaTheme="majorEastAsia" w:cs="Arial"/>
          <w:b/>
          <w:sz w:val="24"/>
          <w:szCs w:val="24"/>
          <w:lang w:val="en-US"/>
        </w:rPr>
        <w:t>B1 write_to_XML_Continue</w:t>
      </w:r>
    </w:p>
    <w:p w14:paraId="72BA40EB" w14:textId="3E86E733" w:rsidR="00C009BB" w:rsidRPr="00C009BB" w:rsidRDefault="00C009BB" w:rsidP="00D42E1A">
      <w:pPr>
        <w:spacing w:line="360" w:lineRule="auto"/>
        <w:rPr>
          <w:lang w:val="en-US"/>
        </w:rPr>
      </w:pPr>
      <w:r w:rsidRPr="00C009BB">
        <w:rPr>
          <w:noProof/>
          <w:lang w:val="en-US"/>
        </w:rPr>
        <w:drawing>
          <wp:inline distT="0" distB="0" distL="0" distR="0" wp14:anchorId="586071AF" wp14:editId="06F61E78">
            <wp:extent cx="2712955" cy="883997"/>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712955" cy="883997"/>
                    </a:xfrm>
                    <a:prstGeom prst="rect">
                      <a:avLst/>
                    </a:prstGeom>
                  </pic:spPr>
                </pic:pic>
              </a:graphicData>
            </a:graphic>
          </wp:inline>
        </w:drawing>
      </w:r>
    </w:p>
    <w:p w14:paraId="305FAB83" w14:textId="73A9B745" w:rsidR="00C009BB" w:rsidRDefault="00C009BB" w:rsidP="00D42E1A">
      <w:pPr>
        <w:spacing w:line="360" w:lineRule="auto"/>
        <w:rPr>
          <w:rFonts w:cs="Arial"/>
        </w:rPr>
      </w:pPr>
      <w:r w:rsidRPr="00E37C3E">
        <w:rPr>
          <w:rFonts w:cs="Arial"/>
        </w:rPr>
        <w:t xml:space="preserve">In diesem Funktionsblock wird der </w:t>
      </w:r>
      <w:r>
        <w:t>Inhalt vom Kopfteil</w:t>
      </w:r>
      <w:r w:rsidRPr="00E37C3E">
        <w:rPr>
          <w:rFonts w:cs="Arial"/>
        </w:rPr>
        <w:t xml:space="preserve"> </w:t>
      </w:r>
      <w:r>
        <w:rPr>
          <w:rFonts w:cs="Arial"/>
        </w:rPr>
        <w:t>und</w:t>
      </w:r>
      <w:r w:rsidRPr="00E37C3E">
        <w:rPr>
          <w:rFonts w:cs="Arial"/>
        </w:rPr>
        <w:t xml:space="preserve"> der </w:t>
      </w:r>
      <w:r>
        <w:t>Inhalt des von LogInput verwiesenen Buffers</w:t>
      </w:r>
      <w:r w:rsidRPr="00E37C3E">
        <w:rPr>
          <w:rFonts w:cs="Arial"/>
        </w:rPr>
        <w:t xml:space="preserve"> in das </w:t>
      </w:r>
      <w:r>
        <w:rPr>
          <w:rFonts w:cs="Arial"/>
        </w:rPr>
        <w:t>XML-</w:t>
      </w:r>
      <w:r w:rsidRPr="00E37C3E">
        <w:rPr>
          <w:rFonts w:cs="Arial"/>
        </w:rPr>
        <w:t>Dokument geschrieben.</w:t>
      </w:r>
    </w:p>
    <w:p w14:paraId="50E8D44B" w14:textId="65C0EA1A" w:rsidR="00C009BB" w:rsidRDefault="00C009BB" w:rsidP="00D42E1A">
      <w:pPr>
        <w:spacing w:line="360" w:lineRule="auto"/>
        <w:rPr>
          <w:rFonts w:cs="Arial"/>
        </w:rPr>
      </w:pPr>
      <w:r w:rsidRPr="00C009BB">
        <w:rPr>
          <w:rFonts w:cs="Arial"/>
          <w:noProof/>
          <w:lang w:val="en-US"/>
        </w:rPr>
        <w:drawing>
          <wp:inline distT="0" distB="0" distL="0" distR="0" wp14:anchorId="34E1D9C9" wp14:editId="3E7A93F5">
            <wp:extent cx="5970905" cy="155003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70905" cy="1550035"/>
                    </a:xfrm>
                    <a:prstGeom prst="rect">
                      <a:avLst/>
                    </a:prstGeom>
                  </pic:spPr>
                </pic:pic>
              </a:graphicData>
            </a:graphic>
          </wp:inline>
        </w:drawing>
      </w:r>
    </w:p>
    <w:p w14:paraId="6EF1DEA0" w14:textId="7725A66B" w:rsidR="00384CA2" w:rsidRPr="00E37C3E" w:rsidRDefault="00384CA2" w:rsidP="00D42E1A">
      <w:pPr>
        <w:spacing w:line="360" w:lineRule="auto"/>
        <w:rPr>
          <w:rFonts w:cs="Arial"/>
        </w:rPr>
      </w:pPr>
      <w:r w:rsidRPr="00E37C3E">
        <w:rPr>
          <w:rFonts w:cs="Arial"/>
        </w:rPr>
        <w:t>LogInput: Beim Aufruf von FB_</w:t>
      </w:r>
      <w:r>
        <w:rPr>
          <w:rFonts w:cs="Arial"/>
        </w:rPr>
        <w:t>write_to_XML_Continue verweist L</w:t>
      </w:r>
      <w:r w:rsidRPr="00E37C3E">
        <w:rPr>
          <w:rFonts w:cs="Arial"/>
        </w:rPr>
        <w:t>ogInput auf den Buffer,</w:t>
      </w:r>
      <w:r w:rsidR="00C009BB" w:rsidRPr="00C009BB">
        <w:t xml:space="preserve"> </w:t>
      </w:r>
      <w:r w:rsidR="00C009BB">
        <w:t>der gelesen werden soll</w:t>
      </w:r>
    </w:p>
    <w:p w14:paraId="4FF68414" w14:textId="23E0406C" w:rsidR="00384CA2" w:rsidRPr="00E37C3E" w:rsidRDefault="00384CA2" w:rsidP="00D42E1A">
      <w:pPr>
        <w:spacing w:line="360" w:lineRule="auto"/>
        <w:rPr>
          <w:rFonts w:cs="Arial"/>
        </w:rPr>
      </w:pPr>
      <w:r w:rsidRPr="00E37C3E">
        <w:rPr>
          <w:rFonts w:cs="Arial"/>
        </w:rPr>
        <w:t xml:space="preserve">bExcute: </w:t>
      </w:r>
      <w:r w:rsidR="00C009BB" w:rsidRPr="00C009BB">
        <w:t xml:space="preserve"> </w:t>
      </w:r>
      <w:r w:rsidR="00C009BB">
        <w:t xml:space="preserve">Bei einer steigenden Flanke von bExecute wird der XML-Dateischreibprozess gestartet. </w:t>
      </w:r>
    </w:p>
    <w:p w14:paraId="3F35D918" w14:textId="13CEA8BD" w:rsidR="00384CA2" w:rsidRDefault="00384CA2" w:rsidP="00D42E1A">
      <w:pPr>
        <w:spacing w:line="360" w:lineRule="auto"/>
        <w:rPr>
          <w:rFonts w:cs="Arial"/>
        </w:rPr>
      </w:pPr>
      <w:r w:rsidRPr="00E37C3E">
        <w:rPr>
          <w:rFonts w:cs="Arial"/>
        </w:rPr>
        <w:t xml:space="preserve">sFilePath: </w:t>
      </w:r>
      <w:r w:rsidR="00C009BB" w:rsidRPr="00C009BB">
        <w:t xml:space="preserve"> </w:t>
      </w:r>
      <w:r w:rsidR="00C009BB">
        <w:t>sFilePath enthält den vollständigen Dateipfad der zu erstellenden XML-Datei inklusive dem Dateinamen.</w:t>
      </w:r>
      <w:r w:rsidR="00C009BB">
        <w:rPr>
          <w:rFonts w:cs="Arial"/>
        </w:rPr>
        <w:t xml:space="preserve"> </w:t>
      </w:r>
    </w:p>
    <w:p w14:paraId="7A2C1254" w14:textId="0708ED33" w:rsidR="00BA55F3" w:rsidRDefault="00C009BB" w:rsidP="00D42E1A">
      <w:pPr>
        <w:spacing w:line="360" w:lineRule="auto"/>
        <w:rPr>
          <w:rFonts w:cs="Arial"/>
        </w:rPr>
      </w:pPr>
      <w:r>
        <w:rPr>
          <w:rFonts w:cs="Arial"/>
        </w:rPr>
        <w:t>WriteFinishFlag</w:t>
      </w:r>
      <w:r w:rsidR="00F71843">
        <w:rPr>
          <w:rFonts w:cs="Arial"/>
        </w:rPr>
        <w:t>:</w:t>
      </w:r>
      <w:r>
        <w:rPr>
          <w:rFonts w:cs="Arial"/>
        </w:rPr>
        <w:t xml:space="preserve"> Wenn</w:t>
      </w:r>
      <w:r w:rsidRPr="00623BD6">
        <w:rPr>
          <w:rFonts w:cs="Arial"/>
        </w:rPr>
        <w:t xml:space="preserve"> die Bearbeitung von write_to_XML_Continue beendet </w:t>
      </w:r>
      <w:r>
        <w:rPr>
          <w:rFonts w:cs="Arial"/>
        </w:rPr>
        <w:t>wird</w:t>
      </w:r>
      <w:r w:rsidRPr="00623BD6">
        <w:rPr>
          <w:rFonts w:cs="Arial"/>
        </w:rPr>
        <w:t xml:space="preserve"> der Ausgang WriteFinishFlag auf TRUE gesetzt.</w:t>
      </w:r>
    </w:p>
    <w:p w14:paraId="01CC0B46" w14:textId="64AC0AAA" w:rsidR="00C009BB" w:rsidRDefault="00BA55F3" w:rsidP="008819D6">
      <w:pPr>
        <w:spacing w:line="360" w:lineRule="auto"/>
        <w:jc w:val="left"/>
        <w:rPr>
          <w:rFonts w:cs="Arial"/>
        </w:rPr>
      </w:pPr>
      <w:r>
        <w:rPr>
          <w:rFonts w:cs="Arial"/>
        </w:rPr>
        <w:br w:type="page"/>
      </w:r>
    </w:p>
    <w:p w14:paraId="712C1789" w14:textId="0C1B9CD0" w:rsidR="00C009BB" w:rsidRPr="00C009BB" w:rsidRDefault="00C009BB" w:rsidP="00D42E1A">
      <w:pPr>
        <w:spacing w:line="360" w:lineRule="auto"/>
        <w:rPr>
          <w:rFonts w:eastAsiaTheme="majorEastAsia" w:cs="Arial"/>
          <w:b/>
          <w:sz w:val="24"/>
          <w:szCs w:val="24"/>
          <w:lang w:val="en-US"/>
        </w:rPr>
      </w:pPr>
      <w:r w:rsidRPr="00C009BB">
        <w:rPr>
          <w:rFonts w:eastAsiaTheme="majorEastAsia" w:cs="Arial"/>
          <w:b/>
          <w:sz w:val="24"/>
          <w:szCs w:val="24"/>
          <w:lang w:val="en-US"/>
        </w:rPr>
        <w:t>B2 write_to_XML_E</w:t>
      </w:r>
      <w:r>
        <w:rPr>
          <w:rFonts w:eastAsiaTheme="majorEastAsia" w:cs="Arial"/>
          <w:b/>
          <w:sz w:val="24"/>
          <w:szCs w:val="24"/>
          <w:lang w:val="en-US"/>
        </w:rPr>
        <w:t>vent</w:t>
      </w:r>
    </w:p>
    <w:p w14:paraId="2D2FB595" w14:textId="50A0871D" w:rsidR="00C009BB" w:rsidRDefault="00C009BB" w:rsidP="00D42E1A">
      <w:pPr>
        <w:spacing w:line="360" w:lineRule="auto"/>
        <w:rPr>
          <w:rFonts w:cs="Arial"/>
        </w:rPr>
      </w:pPr>
      <w:r w:rsidRPr="00C009BB">
        <w:rPr>
          <w:rFonts w:cs="Arial"/>
          <w:noProof/>
          <w:lang w:val="en-US"/>
        </w:rPr>
        <w:drawing>
          <wp:inline distT="0" distB="0" distL="0" distR="0" wp14:anchorId="396C3D00" wp14:editId="086CFE32">
            <wp:extent cx="2751058" cy="9221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751058" cy="922100"/>
                    </a:xfrm>
                    <a:prstGeom prst="rect">
                      <a:avLst/>
                    </a:prstGeom>
                  </pic:spPr>
                </pic:pic>
              </a:graphicData>
            </a:graphic>
          </wp:inline>
        </w:drawing>
      </w:r>
    </w:p>
    <w:p w14:paraId="4FDC4859" w14:textId="77777777" w:rsidR="00C009BB" w:rsidRDefault="00C009BB" w:rsidP="00D42E1A">
      <w:pPr>
        <w:spacing w:line="360" w:lineRule="auto"/>
        <w:rPr>
          <w:rFonts w:cs="Arial"/>
        </w:rPr>
      </w:pPr>
      <w:r w:rsidRPr="00E37C3E">
        <w:rPr>
          <w:rFonts w:cs="Arial"/>
        </w:rPr>
        <w:t xml:space="preserve">In diesem Funktionsblock wird der </w:t>
      </w:r>
      <w:r>
        <w:t>Inhalt vom Kopfteil</w:t>
      </w:r>
      <w:r w:rsidRPr="00E37C3E">
        <w:rPr>
          <w:rFonts w:cs="Arial"/>
        </w:rPr>
        <w:t xml:space="preserve"> </w:t>
      </w:r>
      <w:r>
        <w:rPr>
          <w:rFonts w:cs="Arial"/>
        </w:rPr>
        <w:t>und</w:t>
      </w:r>
      <w:r w:rsidRPr="00E37C3E">
        <w:rPr>
          <w:rFonts w:cs="Arial"/>
        </w:rPr>
        <w:t xml:space="preserve"> der </w:t>
      </w:r>
      <w:r>
        <w:t>Inhalt des von LogInput verwiesenen Buffers</w:t>
      </w:r>
      <w:r w:rsidRPr="00E37C3E">
        <w:rPr>
          <w:rFonts w:cs="Arial"/>
        </w:rPr>
        <w:t xml:space="preserve"> in das </w:t>
      </w:r>
      <w:r>
        <w:rPr>
          <w:rFonts w:cs="Arial"/>
        </w:rPr>
        <w:t>XML-</w:t>
      </w:r>
      <w:r w:rsidRPr="00E37C3E">
        <w:rPr>
          <w:rFonts w:cs="Arial"/>
        </w:rPr>
        <w:t>Dokument geschrieben.</w:t>
      </w:r>
    </w:p>
    <w:p w14:paraId="28AD88A5" w14:textId="035803AA" w:rsidR="00623BD6" w:rsidRDefault="00C009BB" w:rsidP="00D42E1A">
      <w:pPr>
        <w:keepNext/>
        <w:spacing w:line="360" w:lineRule="auto"/>
      </w:pPr>
      <w:r w:rsidRPr="00C009BB">
        <w:rPr>
          <w:noProof/>
          <w:lang w:val="en-US"/>
        </w:rPr>
        <w:drawing>
          <wp:inline distT="0" distB="0" distL="0" distR="0" wp14:anchorId="4B878A41" wp14:editId="1BCB393A">
            <wp:extent cx="5970905" cy="1537970"/>
            <wp:effectExtent l="0" t="0" r="0" b="508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70905" cy="1537970"/>
                    </a:xfrm>
                    <a:prstGeom prst="rect">
                      <a:avLst/>
                    </a:prstGeom>
                  </pic:spPr>
                </pic:pic>
              </a:graphicData>
            </a:graphic>
          </wp:inline>
        </w:drawing>
      </w:r>
    </w:p>
    <w:p w14:paraId="1C45C21D" w14:textId="77777777" w:rsidR="006051D4" w:rsidRPr="00E37C3E" w:rsidRDefault="006051D4" w:rsidP="00D42E1A">
      <w:pPr>
        <w:spacing w:line="360" w:lineRule="auto"/>
        <w:rPr>
          <w:rFonts w:cs="Arial"/>
        </w:rPr>
      </w:pPr>
      <w:r w:rsidRPr="00E37C3E">
        <w:rPr>
          <w:rFonts w:cs="Arial"/>
        </w:rPr>
        <w:t>LogInput: Beim Aufruf von FB_</w:t>
      </w:r>
      <w:r>
        <w:rPr>
          <w:rFonts w:cs="Arial"/>
        </w:rPr>
        <w:t>write_to_XML_Continue verweist L</w:t>
      </w:r>
      <w:r w:rsidRPr="00E37C3E">
        <w:rPr>
          <w:rFonts w:cs="Arial"/>
        </w:rPr>
        <w:t>ogInput auf den Buffer,</w:t>
      </w:r>
      <w:r w:rsidRPr="00C009BB">
        <w:t xml:space="preserve"> </w:t>
      </w:r>
      <w:r>
        <w:t>der gelesen werden soll</w:t>
      </w:r>
    </w:p>
    <w:p w14:paraId="3B34906D" w14:textId="77777777" w:rsidR="006051D4" w:rsidRPr="00E37C3E" w:rsidRDefault="006051D4" w:rsidP="00D42E1A">
      <w:pPr>
        <w:spacing w:line="360" w:lineRule="auto"/>
        <w:rPr>
          <w:rFonts w:cs="Arial"/>
        </w:rPr>
      </w:pPr>
      <w:r w:rsidRPr="00E37C3E">
        <w:rPr>
          <w:rFonts w:cs="Arial"/>
        </w:rPr>
        <w:t xml:space="preserve">bExcute: </w:t>
      </w:r>
      <w:r w:rsidRPr="00C009BB">
        <w:t xml:space="preserve"> </w:t>
      </w:r>
      <w:r>
        <w:t xml:space="preserve">Bei einer steigenden Flanke von bExecute wird der XML-Dateischreibprozess gestartet. </w:t>
      </w:r>
    </w:p>
    <w:p w14:paraId="6A9580C8" w14:textId="77777777" w:rsidR="006051D4" w:rsidRDefault="006051D4" w:rsidP="00D42E1A">
      <w:pPr>
        <w:spacing w:line="360" w:lineRule="auto"/>
        <w:rPr>
          <w:rFonts w:cs="Arial"/>
        </w:rPr>
      </w:pPr>
      <w:r w:rsidRPr="00E37C3E">
        <w:rPr>
          <w:rFonts w:cs="Arial"/>
        </w:rPr>
        <w:t xml:space="preserve">sFilePath: </w:t>
      </w:r>
      <w:r w:rsidRPr="00C009BB">
        <w:t xml:space="preserve"> </w:t>
      </w:r>
      <w:r>
        <w:t>sFilePath enthält den vollständigen Dateipfad der zu erstellenden XML-Datei inklusive dem Dateinamen.</w:t>
      </w:r>
      <w:r>
        <w:rPr>
          <w:rFonts w:cs="Arial"/>
        </w:rPr>
        <w:t xml:space="preserve"> </w:t>
      </w:r>
    </w:p>
    <w:p w14:paraId="047A7B09" w14:textId="2AF47A4D" w:rsidR="006051D4" w:rsidRDefault="006051D4" w:rsidP="00D42E1A">
      <w:pPr>
        <w:spacing w:line="360" w:lineRule="auto"/>
        <w:rPr>
          <w:rFonts w:cs="Arial"/>
        </w:rPr>
      </w:pPr>
      <w:r>
        <w:rPr>
          <w:rFonts w:cs="Arial"/>
        </w:rPr>
        <w:t>WriteFinishFlag</w:t>
      </w:r>
      <w:r w:rsidR="00F71843">
        <w:rPr>
          <w:rFonts w:cs="Arial"/>
        </w:rPr>
        <w:t>:</w:t>
      </w:r>
      <w:r>
        <w:rPr>
          <w:rFonts w:cs="Arial"/>
        </w:rPr>
        <w:t xml:space="preserve"> Wenn</w:t>
      </w:r>
      <w:r w:rsidRPr="00623BD6">
        <w:rPr>
          <w:rFonts w:cs="Arial"/>
        </w:rPr>
        <w:t xml:space="preserve"> die Bearbeitung von write_to_XML_Continue beendet </w:t>
      </w:r>
      <w:r>
        <w:rPr>
          <w:rFonts w:cs="Arial"/>
        </w:rPr>
        <w:t>wird</w:t>
      </w:r>
      <w:r w:rsidRPr="00623BD6">
        <w:rPr>
          <w:rFonts w:cs="Arial"/>
        </w:rPr>
        <w:t xml:space="preserve"> der Ausgang WriteFinishFlag auf TRUE gesetzt.</w:t>
      </w:r>
    </w:p>
    <w:p w14:paraId="6291462E" w14:textId="77777777" w:rsidR="00C009BB" w:rsidRDefault="00C009BB" w:rsidP="00D42E1A">
      <w:pPr>
        <w:keepNext/>
        <w:spacing w:line="360" w:lineRule="auto"/>
      </w:pPr>
    </w:p>
    <w:p w14:paraId="406742F7" w14:textId="77777777" w:rsidR="00635329" w:rsidRPr="00113FA3" w:rsidRDefault="00635329" w:rsidP="00D42E1A">
      <w:pPr>
        <w:spacing w:line="360" w:lineRule="auto"/>
      </w:pPr>
    </w:p>
    <w:p w14:paraId="14CF9236" w14:textId="4023F26F" w:rsidR="004166C3" w:rsidRDefault="004166C3" w:rsidP="00D42E1A">
      <w:pPr>
        <w:spacing w:line="360" w:lineRule="auto"/>
        <w:jc w:val="left"/>
      </w:pPr>
      <w:r>
        <w:br w:type="page"/>
      </w:r>
    </w:p>
    <w:p w14:paraId="7B25F553" w14:textId="2CA995C8" w:rsidR="004166C3" w:rsidRPr="004166C3" w:rsidRDefault="004166C3" w:rsidP="00D42E1A">
      <w:pPr>
        <w:pStyle w:val="berschrift2"/>
        <w:rPr>
          <w:rFonts w:cstheme="minorBidi"/>
        </w:rPr>
      </w:pPr>
      <w:bookmarkStart w:id="177" w:name="_Toc48558561"/>
      <w:r>
        <w:t xml:space="preserve">C </w:t>
      </w:r>
      <w:r w:rsidRPr="00EB623D">
        <w:t>Funktionsbaustein: FB_XmlSrvWrite</w:t>
      </w:r>
      <w:sdt>
        <w:sdtPr>
          <w:id w:val="-650672227"/>
          <w:citation/>
        </w:sdtPr>
        <w:sdtEndPr/>
        <w:sdtContent>
          <w:r w:rsidR="00C860B1">
            <w:fldChar w:fldCharType="begin"/>
          </w:r>
          <w:r w:rsidR="00C860B1">
            <w:instrText xml:space="preserve"> CITATION Bec204 \l 1031 </w:instrText>
          </w:r>
          <w:r w:rsidR="00C860B1">
            <w:fldChar w:fldCharType="separate"/>
          </w:r>
          <w:r w:rsidR="00D42E1A">
            <w:rPr>
              <w:noProof/>
            </w:rPr>
            <w:t xml:space="preserve"> </w:t>
          </w:r>
          <w:r w:rsidR="00D42E1A" w:rsidRPr="00D42E1A">
            <w:rPr>
              <w:noProof/>
            </w:rPr>
            <w:t>[45]</w:t>
          </w:r>
          <w:r w:rsidR="00C860B1">
            <w:fldChar w:fldCharType="end"/>
          </w:r>
        </w:sdtContent>
      </w:sdt>
      <w:bookmarkEnd w:id="177"/>
    </w:p>
    <w:p w14:paraId="1BA95989" w14:textId="1E974E59" w:rsidR="004166C3" w:rsidRPr="00C860B1" w:rsidRDefault="004166C3" w:rsidP="00D42E1A">
      <w:pPr>
        <w:pStyle w:val="Listenabsatz"/>
        <w:numPr>
          <w:ilvl w:val="0"/>
          <w:numId w:val="1"/>
        </w:numPr>
        <w:spacing w:line="360" w:lineRule="auto"/>
        <w:rPr>
          <w:rFonts w:cs="Arial"/>
        </w:rPr>
      </w:pPr>
      <w:r w:rsidRPr="00433FC0">
        <w:rPr>
          <w:rFonts w:cs="Arial"/>
        </w:rPr>
        <w:t>VAR_INPUT</w:t>
      </w:r>
    </w:p>
    <w:tbl>
      <w:tblPr>
        <w:tblStyle w:val="Tabellenraster"/>
        <w:tblW w:w="0" w:type="auto"/>
        <w:tblLook w:val="04A0" w:firstRow="1" w:lastRow="0" w:firstColumn="1" w:lastColumn="0" w:noHBand="0" w:noVBand="1"/>
      </w:tblPr>
      <w:tblGrid>
        <w:gridCol w:w="1317"/>
        <w:gridCol w:w="8038"/>
      </w:tblGrid>
      <w:tr w:rsidR="004166C3" w14:paraId="476F4DD4" w14:textId="77777777" w:rsidTr="008F1D9C">
        <w:tc>
          <w:tcPr>
            <w:tcW w:w="1317" w:type="dxa"/>
          </w:tcPr>
          <w:p w14:paraId="4ADC96C4" w14:textId="77777777" w:rsidR="004166C3" w:rsidRDefault="004166C3" w:rsidP="00D42E1A">
            <w:pPr>
              <w:spacing w:line="360" w:lineRule="auto"/>
              <w:rPr>
                <w:rFonts w:cs="Arial"/>
              </w:rPr>
            </w:pPr>
            <w:r>
              <w:rPr>
                <w:rFonts w:cs="Arial"/>
              </w:rPr>
              <w:t>Portname</w:t>
            </w:r>
          </w:p>
        </w:tc>
        <w:tc>
          <w:tcPr>
            <w:tcW w:w="8038" w:type="dxa"/>
          </w:tcPr>
          <w:p w14:paraId="0B90A750" w14:textId="77777777" w:rsidR="004166C3" w:rsidRDefault="004166C3" w:rsidP="00D42E1A">
            <w:pPr>
              <w:spacing w:line="360" w:lineRule="auto"/>
              <w:rPr>
                <w:rFonts w:cs="Arial"/>
              </w:rPr>
            </w:pPr>
            <w:r>
              <w:rPr>
                <w:rFonts w:cs="Arial"/>
              </w:rPr>
              <w:t>Funktion</w:t>
            </w:r>
          </w:p>
        </w:tc>
      </w:tr>
      <w:tr w:rsidR="004166C3" w14:paraId="4A0E8030" w14:textId="77777777" w:rsidTr="008F1D9C">
        <w:tc>
          <w:tcPr>
            <w:tcW w:w="1317" w:type="dxa"/>
          </w:tcPr>
          <w:p w14:paraId="14098679" w14:textId="77777777" w:rsidR="004166C3" w:rsidRDefault="004166C3" w:rsidP="00D42E1A">
            <w:pPr>
              <w:spacing w:line="360" w:lineRule="auto"/>
              <w:rPr>
                <w:rFonts w:cs="Arial"/>
              </w:rPr>
            </w:pPr>
            <w:r w:rsidRPr="00E37C3E">
              <w:rPr>
                <w:rFonts w:cs="Arial"/>
              </w:rPr>
              <w:t>sNetId</w:t>
            </w:r>
          </w:p>
        </w:tc>
        <w:tc>
          <w:tcPr>
            <w:tcW w:w="8038" w:type="dxa"/>
          </w:tcPr>
          <w:p w14:paraId="4C789C3C" w14:textId="77777777" w:rsidR="004166C3" w:rsidRDefault="004166C3" w:rsidP="00D42E1A">
            <w:pPr>
              <w:spacing w:line="360" w:lineRule="auto"/>
              <w:rPr>
                <w:rFonts w:cs="Arial"/>
              </w:rPr>
            </w:pPr>
            <w:r w:rsidRPr="00E37C3E">
              <w:rPr>
                <w:rFonts w:cs="Arial"/>
              </w:rPr>
              <w:t>N</w:t>
            </w:r>
            <w:r>
              <w:rPr>
                <w:rFonts w:cs="Arial"/>
              </w:rPr>
              <w:t>etzwerkadresse des TwinCAT 3 XML-</w:t>
            </w:r>
            <w:r w:rsidRPr="00E37C3E">
              <w:rPr>
                <w:rFonts w:cs="Arial"/>
              </w:rPr>
              <w:t>Servers. Für den lokalen Rechner bleibt sNetId leer.</w:t>
            </w:r>
          </w:p>
        </w:tc>
      </w:tr>
      <w:tr w:rsidR="004166C3" w14:paraId="2AEFBC75" w14:textId="77777777" w:rsidTr="008F1D9C">
        <w:tc>
          <w:tcPr>
            <w:tcW w:w="1317" w:type="dxa"/>
          </w:tcPr>
          <w:p w14:paraId="29589BD6" w14:textId="77777777" w:rsidR="004166C3" w:rsidRDefault="004166C3" w:rsidP="00D42E1A">
            <w:pPr>
              <w:spacing w:line="360" w:lineRule="auto"/>
              <w:rPr>
                <w:rFonts w:cs="Arial"/>
              </w:rPr>
            </w:pPr>
            <w:r w:rsidRPr="00E37C3E">
              <w:rPr>
                <w:rFonts w:cs="Arial"/>
              </w:rPr>
              <w:t>ePath</w:t>
            </w:r>
          </w:p>
        </w:tc>
        <w:tc>
          <w:tcPr>
            <w:tcW w:w="8038" w:type="dxa"/>
          </w:tcPr>
          <w:p w14:paraId="475F37E2" w14:textId="77777777" w:rsidR="004166C3" w:rsidRDefault="004166C3" w:rsidP="00D42E1A">
            <w:pPr>
              <w:spacing w:line="360" w:lineRule="auto"/>
              <w:rPr>
                <w:rFonts w:cs="Arial"/>
              </w:rPr>
            </w:pPr>
            <w:r w:rsidRPr="00E37C3E">
              <w:rPr>
                <w:rFonts w:cs="Arial"/>
              </w:rPr>
              <w:t>TwinCAT-Systempfad auf dem Zielgerät</w:t>
            </w:r>
            <w:r>
              <w:rPr>
                <w:rFonts w:cs="Arial"/>
              </w:rPr>
              <w:t xml:space="preserve"> (IPC)</w:t>
            </w:r>
          </w:p>
        </w:tc>
      </w:tr>
      <w:tr w:rsidR="004166C3" w14:paraId="5C26CC0F" w14:textId="77777777" w:rsidTr="008F1D9C">
        <w:tc>
          <w:tcPr>
            <w:tcW w:w="1317" w:type="dxa"/>
          </w:tcPr>
          <w:p w14:paraId="4A1DA8CC" w14:textId="77777777" w:rsidR="004166C3" w:rsidRDefault="004166C3" w:rsidP="00D42E1A">
            <w:pPr>
              <w:spacing w:line="360" w:lineRule="auto"/>
              <w:rPr>
                <w:rFonts w:cs="Arial"/>
              </w:rPr>
            </w:pPr>
            <w:r w:rsidRPr="00E37C3E">
              <w:rPr>
                <w:rFonts w:cs="Arial"/>
              </w:rPr>
              <w:t>nMode</w:t>
            </w:r>
          </w:p>
        </w:tc>
        <w:tc>
          <w:tcPr>
            <w:tcW w:w="8038" w:type="dxa"/>
          </w:tcPr>
          <w:p w14:paraId="6EE18135" w14:textId="77777777" w:rsidR="004166C3" w:rsidRDefault="004166C3" w:rsidP="00D42E1A">
            <w:pPr>
              <w:spacing w:line="360" w:lineRule="auto"/>
              <w:rPr>
                <w:rFonts w:cs="Arial"/>
              </w:rPr>
            </w:pPr>
            <w:r w:rsidRPr="00E37C3E">
              <w:rPr>
                <w:rFonts w:cs="Arial"/>
              </w:rPr>
              <w:t>Modus des Schreibverhaltens</w:t>
            </w:r>
            <w:r>
              <w:rPr>
                <w:rFonts w:cs="Arial"/>
              </w:rPr>
              <w:t>. Für XmlSrvWrite gibt es die Modi</w:t>
            </w:r>
            <w:r w:rsidRPr="00E37C3E">
              <w:rPr>
                <w:rFonts w:cs="Arial"/>
              </w:rPr>
              <w:t xml:space="preserve"> XMLSRV_SKIPMISSING und XMLSRV_ADDMISSING. Im Modus XMLSRV_SKIPMISSING werden nur die bereits vorher in der XML-Datei existierenden Elemente eines SPS-Symbols geschrieben. Im Modus XMLSRV_ADDMISSING werden in der XML-Datei fehlende Element der XML-Datei hinzugefügt.</w:t>
            </w:r>
          </w:p>
        </w:tc>
      </w:tr>
      <w:tr w:rsidR="004166C3" w14:paraId="1F660F4A" w14:textId="77777777" w:rsidTr="008F1D9C">
        <w:tc>
          <w:tcPr>
            <w:tcW w:w="1317" w:type="dxa"/>
          </w:tcPr>
          <w:p w14:paraId="576F3463" w14:textId="77777777" w:rsidR="004166C3" w:rsidRDefault="004166C3" w:rsidP="00D42E1A">
            <w:pPr>
              <w:spacing w:line="360" w:lineRule="auto"/>
              <w:rPr>
                <w:rFonts w:cs="Arial"/>
              </w:rPr>
            </w:pPr>
            <w:r w:rsidRPr="00E37C3E">
              <w:rPr>
                <w:rFonts w:cs="Arial"/>
              </w:rPr>
              <w:t>pSymAddr</w:t>
            </w:r>
          </w:p>
        </w:tc>
        <w:tc>
          <w:tcPr>
            <w:tcW w:w="8038" w:type="dxa"/>
          </w:tcPr>
          <w:p w14:paraId="6039AB1B" w14:textId="77777777" w:rsidR="004166C3" w:rsidRDefault="004166C3" w:rsidP="00D42E1A">
            <w:pPr>
              <w:spacing w:line="360" w:lineRule="auto"/>
              <w:rPr>
                <w:rFonts w:cs="Arial"/>
              </w:rPr>
            </w:pPr>
            <w:r w:rsidRPr="00E37C3E">
              <w:rPr>
                <w:rFonts w:cs="Arial"/>
              </w:rPr>
              <w:t xml:space="preserve">Adresse der </w:t>
            </w:r>
            <w:r>
              <w:rPr>
                <w:rFonts w:cs="Arial"/>
              </w:rPr>
              <w:t xml:space="preserve">aufzuzeichnenden </w:t>
            </w:r>
            <w:r w:rsidRPr="00E37C3E">
              <w:rPr>
                <w:rFonts w:cs="Arial"/>
              </w:rPr>
              <w:t>SPS-Variablen</w:t>
            </w:r>
          </w:p>
        </w:tc>
      </w:tr>
      <w:tr w:rsidR="004166C3" w14:paraId="17F37FA3" w14:textId="77777777" w:rsidTr="008F1D9C">
        <w:tc>
          <w:tcPr>
            <w:tcW w:w="1317" w:type="dxa"/>
          </w:tcPr>
          <w:p w14:paraId="2965539D" w14:textId="77777777" w:rsidR="004166C3" w:rsidRPr="00E37C3E" w:rsidRDefault="004166C3" w:rsidP="00D42E1A">
            <w:pPr>
              <w:spacing w:line="360" w:lineRule="auto"/>
              <w:rPr>
                <w:rFonts w:cs="Arial"/>
              </w:rPr>
            </w:pPr>
            <w:r w:rsidRPr="00E37C3E">
              <w:rPr>
                <w:rFonts w:cs="Arial"/>
              </w:rPr>
              <w:t>cbSymSize</w:t>
            </w:r>
          </w:p>
        </w:tc>
        <w:tc>
          <w:tcPr>
            <w:tcW w:w="8038" w:type="dxa"/>
          </w:tcPr>
          <w:p w14:paraId="2F457DAF" w14:textId="77777777" w:rsidR="004166C3" w:rsidRPr="00E37C3E" w:rsidRDefault="004166C3" w:rsidP="00D42E1A">
            <w:pPr>
              <w:spacing w:line="360" w:lineRule="auto"/>
              <w:rPr>
                <w:rFonts w:cs="Arial"/>
              </w:rPr>
            </w:pPr>
            <w:r w:rsidRPr="00E37C3E">
              <w:rPr>
                <w:rFonts w:cs="Arial"/>
              </w:rPr>
              <w:t xml:space="preserve">Größe der </w:t>
            </w:r>
            <w:r>
              <w:rPr>
                <w:rFonts w:cs="Arial"/>
              </w:rPr>
              <w:t xml:space="preserve">aufzuzeichnenden </w:t>
            </w:r>
            <w:r w:rsidRPr="00E37C3E">
              <w:rPr>
                <w:rFonts w:cs="Arial"/>
              </w:rPr>
              <w:t>SPS-Variablen</w:t>
            </w:r>
          </w:p>
        </w:tc>
      </w:tr>
      <w:tr w:rsidR="004166C3" w14:paraId="1850F264" w14:textId="77777777" w:rsidTr="008F1D9C">
        <w:tc>
          <w:tcPr>
            <w:tcW w:w="1317" w:type="dxa"/>
          </w:tcPr>
          <w:p w14:paraId="73745A9E" w14:textId="77777777" w:rsidR="004166C3" w:rsidRPr="00E37C3E" w:rsidRDefault="004166C3" w:rsidP="00D42E1A">
            <w:pPr>
              <w:spacing w:line="360" w:lineRule="auto"/>
              <w:rPr>
                <w:rFonts w:cs="Arial"/>
              </w:rPr>
            </w:pPr>
            <w:r w:rsidRPr="00E37C3E">
              <w:rPr>
                <w:rFonts w:cs="Arial"/>
              </w:rPr>
              <w:t>sFilePath</w:t>
            </w:r>
          </w:p>
        </w:tc>
        <w:tc>
          <w:tcPr>
            <w:tcW w:w="8038" w:type="dxa"/>
          </w:tcPr>
          <w:p w14:paraId="51C54766" w14:textId="635EDA4A" w:rsidR="004166C3" w:rsidRPr="00E37C3E" w:rsidRDefault="004166C3" w:rsidP="00D42E1A">
            <w:pPr>
              <w:spacing w:line="360" w:lineRule="auto"/>
              <w:rPr>
                <w:rFonts w:cs="Arial"/>
              </w:rPr>
            </w:pPr>
            <w:r w:rsidRPr="00E37C3E">
              <w:rPr>
                <w:rFonts w:cs="Arial"/>
              </w:rPr>
              <w:t xml:space="preserve">Der Pfad der zu öffnenden </w:t>
            </w:r>
            <w:r>
              <w:rPr>
                <w:rFonts w:cs="Arial"/>
              </w:rPr>
              <w:t>XML-</w:t>
            </w:r>
            <w:r w:rsidRPr="00E37C3E">
              <w:rPr>
                <w:rFonts w:cs="Arial"/>
              </w:rPr>
              <w:t xml:space="preserve">Datei. </w:t>
            </w:r>
            <w:r>
              <w:rPr>
                <w:rFonts w:cs="Arial"/>
              </w:rPr>
              <w:t>XML-</w:t>
            </w:r>
            <w:r w:rsidRPr="00E37C3E">
              <w:rPr>
                <w:rFonts w:cs="Arial"/>
              </w:rPr>
              <w:t>Dateien werden nur auf das</w:t>
            </w:r>
            <w:r>
              <w:rPr>
                <w:rFonts w:cs="Arial"/>
              </w:rPr>
              <w:t xml:space="preserve"> lokale Datei</w:t>
            </w:r>
            <w:r w:rsidR="005C5B87">
              <w:rPr>
                <w:rFonts w:cs="Arial"/>
              </w:rPr>
              <w:t>s</w:t>
            </w:r>
            <w:r w:rsidRPr="00E37C3E">
              <w:rPr>
                <w:rFonts w:cs="Arial"/>
              </w:rPr>
              <w:t xml:space="preserve">ystem des Rechners gespeichert. (sFilePath </w:t>
            </w:r>
            <w:r>
              <w:rPr>
                <w:rFonts w:cs="Arial"/>
              </w:rPr>
              <w:t xml:space="preserve">kann </w:t>
            </w:r>
            <w:r w:rsidRPr="00E37C3E">
              <w:rPr>
                <w:rFonts w:cs="Arial"/>
              </w:rPr>
              <w:t xml:space="preserve">nur </w:t>
            </w:r>
            <w:r>
              <w:rPr>
                <w:rFonts w:cs="Arial"/>
              </w:rPr>
              <w:t>den Pfad zu</w:t>
            </w:r>
            <w:r w:rsidRPr="00E37C3E">
              <w:rPr>
                <w:rFonts w:cs="Arial"/>
              </w:rPr>
              <w:t xml:space="preserve"> lokale</w:t>
            </w:r>
            <w:r>
              <w:rPr>
                <w:rFonts w:cs="Arial"/>
              </w:rPr>
              <w:t>n</w:t>
            </w:r>
            <w:r w:rsidRPr="00E37C3E">
              <w:rPr>
                <w:rFonts w:cs="Arial"/>
              </w:rPr>
              <w:t xml:space="preserve"> Dateien</w:t>
            </w:r>
            <w:r>
              <w:rPr>
                <w:rFonts w:cs="Arial"/>
              </w:rPr>
              <w:t xml:space="preserve"> entha</w:t>
            </w:r>
            <w:r w:rsidRPr="00E37C3E">
              <w:rPr>
                <w:rFonts w:cs="Arial"/>
              </w:rPr>
              <w:t>lt</w:t>
            </w:r>
            <w:r>
              <w:rPr>
                <w:rFonts w:cs="Arial"/>
              </w:rPr>
              <w:t>en)</w:t>
            </w:r>
          </w:p>
        </w:tc>
      </w:tr>
      <w:tr w:rsidR="004166C3" w14:paraId="1F3E9551" w14:textId="77777777" w:rsidTr="008F1D9C">
        <w:tc>
          <w:tcPr>
            <w:tcW w:w="1317" w:type="dxa"/>
          </w:tcPr>
          <w:p w14:paraId="746FB41A" w14:textId="77777777" w:rsidR="004166C3" w:rsidRPr="00E37C3E" w:rsidRDefault="004166C3" w:rsidP="00D42E1A">
            <w:pPr>
              <w:spacing w:line="360" w:lineRule="auto"/>
              <w:rPr>
                <w:rFonts w:cs="Arial"/>
              </w:rPr>
            </w:pPr>
            <w:r w:rsidRPr="00E37C3E">
              <w:rPr>
                <w:rFonts w:cs="Arial"/>
              </w:rPr>
              <w:t>sXPath</w:t>
            </w:r>
          </w:p>
        </w:tc>
        <w:tc>
          <w:tcPr>
            <w:tcW w:w="8038" w:type="dxa"/>
          </w:tcPr>
          <w:p w14:paraId="7C5D381C" w14:textId="77777777" w:rsidR="004166C3" w:rsidRPr="00E37C3E" w:rsidRDefault="004166C3" w:rsidP="00D42E1A">
            <w:pPr>
              <w:spacing w:line="360" w:lineRule="auto"/>
              <w:rPr>
                <w:rFonts w:cs="Arial"/>
              </w:rPr>
            </w:pPr>
            <w:r w:rsidRPr="00E37C3E">
              <w:rPr>
                <w:rFonts w:cs="Arial"/>
              </w:rPr>
              <w:t>Adresse des Tags im XML-Dokument</w:t>
            </w:r>
          </w:p>
        </w:tc>
      </w:tr>
      <w:tr w:rsidR="004166C3" w14:paraId="2B6D16F9" w14:textId="77777777" w:rsidTr="008F1D9C">
        <w:tc>
          <w:tcPr>
            <w:tcW w:w="1317" w:type="dxa"/>
          </w:tcPr>
          <w:p w14:paraId="3EF303BE" w14:textId="77777777" w:rsidR="004166C3" w:rsidRPr="00E37C3E" w:rsidRDefault="004166C3" w:rsidP="00D42E1A">
            <w:pPr>
              <w:spacing w:line="360" w:lineRule="auto"/>
              <w:rPr>
                <w:rFonts w:cs="Arial"/>
              </w:rPr>
            </w:pPr>
            <w:r w:rsidRPr="00E37C3E">
              <w:rPr>
                <w:rFonts w:cs="Arial"/>
              </w:rPr>
              <w:t>bExecute</w:t>
            </w:r>
          </w:p>
        </w:tc>
        <w:tc>
          <w:tcPr>
            <w:tcW w:w="8038" w:type="dxa"/>
          </w:tcPr>
          <w:p w14:paraId="0BE35629" w14:textId="77777777" w:rsidR="004166C3" w:rsidRPr="00E37C3E" w:rsidRDefault="004166C3" w:rsidP="00D42E1A">
            <w:pPr>
              <w:spacing w:line="360" w:lineRule="auto"/>
              <w:rPr>
                <w:rFonts w:cs="Arial"/>
              </w:rPr>
            </w:pPr>
            <w:r w:rsidRPr="00E37C3E">
              <w:rPr>
                <w:rFonts w:cs="Arial"/>
              </w:rPr>
              <w:t>Mit eine</w:t>
            </w:r>
            <w:r>
              <w:rPr>
                <w:rFonts w:cs="Arial"/>
              </w:rPr>
              <w:t>r</w:t>
            </w:r>
            <w:r w:rsidRPr="00E37C3E">
              <w:rPr>
                <w:rFonts w:cs="Arial"/>
              </w:rPr>
              <w:t xml:space="preserve"> positive</w:t>
            </w:r>
            <w:r>
              <w:rPr>
                <w:rFonts w:cs="Arial"/>
              </w:rPr>
              <w:t>n</w:t>
            </w:r>
            <w:r w:rsidRPr="00E37C3E">
              <w:rPr>
                <w:rFonts w:cs="Arial"/>
              </w:rPr>
              <w:t xml:space="preserve"> Flanke an bExecute wird der Baustein aktiviert</w:t>
            </w:r>
            <w:r>
              <w:rPr>
                <w:rFonts w:cs="Arial"/>
              </w:rPr>
              <w:t>.</w:t>
            </w:r>
          </w:p>
        </w:tc>
      </w:tr>
      <w:tr w:rsidR="004166C3" w14:paraId="67786513" w14:textId="77777777" w:rsidTr="008F1D9C">
        <w:tc>
          <w:tcPr>
            <w:tcW w:w="1317" w:type="dxa"/>
          </w:tcPr>
          <w:p w14:paraId="13170B27" w14:textId="77777777" w:rsidR="004166C3" w:rsidRPr="00E37C3E" w:rsidRDefault="004166C3" w:rsidP="00D42E1A">
            <w:pPr>
              <w:spacing w:line="360" w:lineRule="auto"/>
              <w:rPr>
                <w:rFonts w:cs="Arial"/>
              </w:rPr>
            </w:pPr>
            <w:r w:rsidRPr="00E37C3E">
              <w:rPr>
                <w:rFonts w:cs="Arial"/>
              </w:rPr>
              <w:t>tTimeout</w:t>
            </w:r>
          </w:p>
        </w:tc>
        <w:tc>
          <w:tcPr>
            <w:tcW w:w="8038" w:type="dxa"/>
          </w:tcPr>
          <w:p w14:paraId="76138F96" w14:textId="77777777" w:rsidR="004166C3" w:rsidRPr="00E37C3E" w:rsidRDefault="004166C3" w:rsidP="00D42E1A">
            <w:pPr>
              <w:spacing w:line="360" w:lineRule="auto"/>
              <w:rPr>
                <w:rFonts w:cs="Arial"/>
              </w:rPr>
            </w:pPr>
            <w:r w:rsidRPr="00E37C3E">
              <w:rPr>
                <w:rFonts w:cs="Arial"/>
              </w:rPr>
              <w:t>Maximale Zeit zum Ausführen des Funktionsblocks</w:t>
            </w:r>
          </w:p>
        </w:tc>
      </w:tr>
    </w:tbl>
    <w:p w14:paraId="10CA8636" w14:textId="77777777" w:rsidR="004166C3" w:rsidRPr="00433FC0" w:rsidRDefault="004166C3" w:rsidP="00D42E1A">
      <w:pPr>
        <w:spacing w:line="360" w:lineRule="auto"/>
        <w:rPr>
          <w:rFonts w:cs="Arial"/>
        </w:rPr>
      </w:pPr>
    </w:p>
    <w:p w14:paraId="37A868C2" w14:textId="40633AC1" w:rsidR="004166C3" w:rsidRPr="00C860B1" w:rsidRDefault="004166C3" w:rsidP="00D42E1A">
      <w:pPr>
        <w:pStyle w:val="Listenabsatz"/>
        <w:numPr>
          <w:ilvl w:val="0"/>
          <w:numId w:val="1"/>
        </w:numPr>
        <w:spacing w:line="360" w:lineRule="auto"/>
        <w:rPr>
          <w:rFonts w:cs="Arial"/>
        </w:rPr>
      </w:pPr>
      <w:r w:rsidRPr="00E37C3E">
        <w:rPr>
          <w:rFonts w:cs="Arial"/>
        </w:rPr>
        <w:t>VAR_OUTPUT</w:t>
      </w:r>
    </w:p>
    <w:tbl>
      <w:tblPr>
        <w:tblStyle w:val="Tabellenraster"/>
        <w:tblW w:w="0" w:type="auto"/>
        <w:tblLook w:val="04A0" w:firstRow="1" w:lastRow="0" w:firstColumn="1" w:lastColumn="0" w:noHBand="0" w:noVBand="1"/>
      </w:tblPr>
      <w:tblGrid>
        <w:gridCol w:w="1345"/>
        <w:gridCol w:w="8048"/>
      </w:tblGrid>
      <w:tr w:rsidR="004166C3" w14:paraId="2ADE0CDE" w14:textId="77777777" w:rsidTr="008F1D9C">
        <w:tc>
          <w:tcPr>
            <w:tcW w:w="1345" w:type="dxa"/>
          </w:tcPr>
          <w:p w14:paraId="52C7BB95" w14:textId="77777777" w:rsidR="004166C3" w:rsidRDefault="004166C3" w:rsidP="00D42E1A">
            <w:pPr>
              <w:spacing w:line="360" w:lineRule="auto"/>
              <w:rPr>
                <w:rFonts w:cs="Arial"/>
              </w:rPr>
            </w:pPr>
            <w:r>
              <w:rPr>
                <w:rFonts w:cs="Arial"/>
              </w:rPr>
              <w:t>Portname</w:t>
            </w:r>
          </w:p>
        </w:tc>
        <w:tc>
          <w:tcPr>
            <w:tcW w:w="8048" w:type="dxa"/>
          </w:tcPr>
          <w:p w14:paraId="53742C8D" w14:textId="77777777" w:rsidR="004166C3" w:rsidRDefault="004166C3" w:rsidP="00D42E1A">
            <w:pPr>
              <w:spacing w:line="360" w:lineRule="auto"/>
              <w:rPr>
                <w:rFonts w:cs="Arial"/>
              </w:rPr>
            </w:pPr>
            <w:r>
              <w:rPr>
                <w:rFonts w:cs="Arial"/>
              </w:rPr>
              <w:t>Funktion</w:t>
            </w:r>
          </w:p>
        </w:tc>
      </w:tr>
      <w:tr w:rsidR="004166C3" w14:paraId="3776B9EB" w14:textId="77777777" w:rsidTr="008F1D9C">
        <w:tc>
          <w:tcPr>
            <w:tcW w:w="1345" w:type="dxa"/>
          </w:tcPr>
          <w:p w14:paraId="23A06CDA" w14:textId="77777777" w:rsidR="004166C3" w:rsidRDefault="004166C3" w:rsidP="00D42E1A">
            <w:pPr>
              <w:spacing w:line="360" w:lineRule="auto"/>
              <w:rPr>
                <w:rFonts w:cs="Arial"/>
              </w:rPr>
            </w:pPr>
            <w:r w:rsidRPr="00E37C3E">
              <w:rPr>
                <w:rFonts w:cs="Arial"/>
              </w:rPr>
              <w:t>bBusy</w:t>
            </w:r>
          </w:p>
        </w:tc>
        <w:tc>
          <w:tcPr>
            <w:tcW w:w="8048" w:type="dxa"/>
          </w:tcPr>
          <w:p w14:paraId="5C7CB69E" w14:textId="77777777" w:rsidR="004166C3" w:rsidRDefault="004166C3" w:rsidP="00D42E1A">
            <w:pPr>
              <w:spacing w:line="360" w:lineRule="auto"/>
              <w:rPr>
                <w:rFonts w:cs="Arial"/>
              </w:rPr>
            </w:pPr>
            <w:r w:rsidRPr="00E37C3E">
              <w:rPr>
                <w:rFonts w:cs="Arial"/>
              </w:rPr>
              <w:t>bBusy wird bei der Aktivierung</w:t>
            </w:r>
            <w:r>
              <w:rPr>
                <w:rFonts w:cs="Arial"/>
              </w:rPr>
              <w:t xml:space="preserve"> des Funktionsbausteins gesetzt, wird nach erfolgreiche Bearbeitung oder im Fehlerfall rückgesetzt.</w:t>
            </w:r>
          </w:p>
        </w:tc>
      </w:tr>
      <w:tr w:rsidR="004166C3" w14:paraId="382395C2" w14:textId="77777777" w:rsidTr="008F1D9C">
        <w:tc>
          <w:tcPr>
            <w:tcW w:w="1345" w:type="dxa"/>
          </w:tcPr>
          <w:p w14:paraId="60C74323" w14:textId="77777777" w:rsidR="004166C3" w:rsidRDefault="004166C3" w:rsidP="00D42E1A">
            <w:pPr>
              <w:spacing w:line="360" w:lineRule="auto"/>
              <w:rPr>
                <w:rFonts w:cs="Arial"/>
              </w:rPr>
            </w:pPr>
            <w:r w:rsidRPr="00E37C3E">
              <w:rPr>
                <w:rFonts w:cs="Arial"/>
              </w:rPr>
              <w:t>bError</w:t>
            </w:r>
          </w:p>
        </w:tc>
        <w:tc>
          <w:tcPr>
            <w:tcW w:w="8048" w:type="dxa"/>
          </w:tcPr>
          <w:p w14:paraId="57677C97" w14:textId="77777777" w:rsidR="004166C3" w:rsidRDefault="004166C3" w:rsidP="00D42E1A">
            <w:pPr>
              <w:spacing w:line="360" w:lineRule="auto"/>
              <w:rPr>
                <w:rFonts w:cs="Arial"/>
              </w:rPr>
            </w:pPr>
            <w:r w:rsidRPr="00E37C3E">
              <w:rPr>
                <w:rFonts w:cs="Arial"/>
              </w:rPr>
              <w:t>Wenn während der Übertragung ein Fehler auftritt, wird bError gesetzt.</w:t>
            </w:r>
          </w:p>
        </w:tc>
      </w:tr>
      <w:tr w:rsidR="004166C3" w14:paraId="23BAE5D6" w14:textId="77777777" w:rsidTr="008F1D9C">
        <w:tc>
          <w:tcPr>
            <w:tcW w:w="1345" w:type="dxa"/>
          </w:tcPr>
          <w:p w14:paraId="4834F257" w14:textId="77777777" w:rsidR="004166C3" w:rsidRDefault="004166C3" w:rsidP="00D42E1A">
            <w:pPr>
              <w:spacing w:line="360" w:lineRule="auto"/>
              <w:rPr>
                <w:rFonts w:cs="Arial"/>
              </w:rPr>
            </w:pPr>
            <w:r w:rsidRPr="00E37C3E">
              <w:rPr>
                <w:rFonts w:cs="Arial"/>
              </w:rPr>
              <w:t>nErrId</w:t>
            </w:r>
          </w:p>
        </w:tc>
        <w:tc>
          <w:tcPr>
            <w:tcW w:w="8048" w:type="dxa"/>
          </w:tcPr>
          <w:p w14:paraId="3241DCA8" w14:textId="77777777" w:rsidR="004166C3" w:rsidRDefault="004166C3" w:rsidP="00D42E1A">
            <w:pPr>
              <w:spacing w:line="360" w:lineRule="auto"/>
              <w:rPr>
                <w:rFonts w:cs="Arial"/>
              </w:rPr>
            </w:pPr>
            <w:r w:rsidRPr="00E37C3E">
              <w:rPr>
                <w:rFonts w:cs="Arial"/>
              </w:rPr>
              <w:t>TC3 XML Server Fehlernummer</w:t>
            </w:r>
          </w:p>
        </w:tc>
      </w:tr>
    </w:tbl>
    <w:p w14:paraId="540FFD2F" w14:textId="77777777" w:rsidR="004166C3" w:rsidRPr="00433FC0" w:rsidRDefault="004166C3" w:rsidP="00D42E1A">
      <w:pPr>
        <w:spacing w:line="360" w:lineRule="auto"/>
        <w:rPr>
          <w:rFonts w:cs="Arial"/>
        </w:rPr>
      </w:pPr>
    </w:p>
    <w:p w14:paraId="0470E7FE" w14:textId="77777777" w:rsidR="004166C3" w:rsidRDefault="004166C3" w:rsidP="00D42E1A">
      <w:pPr>
        <w:keepNext/>
        <w:spacing w:line="360" w:lineRule="auto"/>
      </w:pPr>
      <w:r w:rsidRPr="00E37C3E">
        <w:rPr>
          <w:rFonts w:cs="Arial"/>
          <w:noProof/>
          <w:lang w:val="en-US"/>
        </w:rPr>
        <w:drawing>
          <wp:inline distT="0" distB="0" distL="0" distR="0" wp14:anchorId="35B9ED8D" wp14:editId="38DB17CF">
            <wp:extent cx="2341105" cy="1649091"/>
            <wp:effectExtent l="0" t="0" r="2540" b="8890"/>
            <wp:docPr id="54" name="图片 1" descr="tcxmldatasrv_fb_xmlsrvwr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cxmldatasrv_fb_xmlsrvwrite"/>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359875" cy="1662313"/>
                    </a:xfrm>
                    <a:prstGeom prst="rect">
                      <a:avLst/>
                    </a:prstGeom>
                    <a:noFill/>
                    <a:ln>
                      <a:noFill/>
                    </a:ln>
                  </pic:spPr>
                </pic:pic>
              </a:graphicData>
            </a:graphic>
          </wp:inline>
        </w:drawing>
      </w:r>
    </w:p>
    <w:p w14:paraId="7A80AEAC" w14:textId="23E6C100" w:rsidR="004166C3" w:rsidRDefault="004166C3" w:rsidP="00D42E1A">
      <w:pPr>
        <w:pStyle w:val="Beschriftung"/>
        <w:spacing w:line="360" w:lineRule="auto"/>
        <w:jc w:val="both"/>
      </w:pPr>
      <w:r>
        <w:t xml:space="preserve">Abbildung </w:t>
      </w:r>
      <w:r w:rsidR="00C860B1">
        <w:t>C</w:t>
      </w:r>
      <w:r>
        <w:t xml:space="preserve"> </w:t>
      </w:r>
      <w:r w:rsidRPr="00D85042">
        <w:t>Funktionsbaustein FB_XMLSRVWRITE</w:t>
      </w:r>
    </w:p>
    <w:p w14:paraId="06B7F586" w14:textId="6B6E9CCC" w:rsidR="00280CCD" w:rsidRDefault="00280CCD" w:rsidP="00D42E1A">
      <w:pPr>
        <w:spacing w:line="360" w:lineRule="auto"/>
        <w:jc w:val="left"/>
      </w:pPr>
      <w:r>
        <w:br w:type="page"/>
      </w:r>
    </w:p>
    <w:p w14:paraId="2E575C84" w14:textId="32572DAF" w:rsidR="00B660D0" w:rsidRDefault="00B660D0" w:rsidP="00D42E1A">
      <w:pPr>
        <w:pStyle w:val="berschrift2"/>
      </w:pPr>
      <w:bookmarkStart w:id="178" w:name="_Toc48558562"/>
      <w:bookmarkStart w:id="179" w:name="_Ref47730797"/>
      <w:r>
        <w:t>D verwendete Methode in Variante 2</w:t>
      </w:r>
      <w:bookmarkEnd w:id="178"/>
    </w:p>
    <w:p w14:paraId="55805F60" w14:textId="77777777" w:rsidR="008819D6" w:rsidRPr="008819D6" w:rsidRDefault="008819D6" w:rsidP="008819D6"/>
    <w:p w14:paraId="3F73EDBA" w14:textId="6BE95FEF" w:rsidR="00280CCD" w:rsidRDefault="00C860B1" w:rsidP="00D42E1A">
      <w:pPr>
        <w:pStyle w:val="Beschriftung"/>
        <w:keepNext/>
        <w:spacing w:line="360" w:lineRule="auto"/>
      </w:pPr>
      <w:r>
        <w:t>Tabelle</w:t>
      </w:r>
      <w:bookmarkEnd w:id="179"/>
      <w:r>
        <w:t xml:space="preserve"> D1</w:t>
      </w:r>
      <w:r w:rsidR="00280CCD">
        <w:t xml:space="preserve"> </w:t>
      </w:r>
      <w:r w:rsidR="00280CCD" w:rsidRPr="00FF6218">
        <w:t>Von Schnittstelle TcFileAccess bereitgestellten Methoden</w:t>
      </w:r>
      <w:r w:rsidR="00280CCD">
        <w:t xml:space="preserve"> (vgl.</w:t>
      </w:r>
      <w:r w:rsidR="00280CCD">
        <w:rPr>
          <w:rFonts w:cs="Arial"/>
        </w:rPr>
        <w:t xml:space="preserve"> </w:t>
      </w:r>
      <w:sdt>
        <w:sdtPr>
          <w:rPr>
            <w:rFonts w:cs="Arial"/>
          </w:rPr>
          <w:id w:val="28847509"/>
          <w:citation/>
        </w:sdtPr>
        <w:sdtEndPr/>
        <w:sdtContent>
          <w:r w:rsidR="00280CCD">
            <w:rPr>
              <w:rFonts w:cs="Arial"/>
            </w:rPr>
            <w:fldChar w:fldCharType="begin"/>
          </w:r>
          <w:r w:rsidR="00280CCD">
            <w:rPr>
              <w:rFonts w:cs="Arial"/>
            </w:rPr>
            <w:instrText xml:space="preserve"> CITATION Bec2010 \l 1031 </w:instrText>
          </w:r>
          <w:r w:rsidR="00280CCD">
            <w:rPr>
              <w:rFonts w:cs="Arial"/>
            </w:rPr>
            <w:fldChar w:fldCharType="separate"/>
          </w:r>
          <w:r w:rsidR="00D42E1A" w:rsidRPr="00D42E1A">
            <w:rPr>
              <w:rFonts w:cs="Arial"/>
              <w:noProof/>
            </w:rPr>
            <w:t>[33]</w:t>
          </w:r>
          <w:r w:rsidR="00280CCD">
            <w:rPr>
              <w:rFonts w:cs="Arial"/>
            </w:rPr>
            <w:fldChar w:fldCharType="end"/>
          </w:r>
        </w:sdtContent>
      </w:sdt>
      <w:r w:rsidR="00280CCD">
        <w:rPr>
          <w:rFonts w:cs="Arial"/>
        </w:rPr>
        <w:t>)</w:t>
      </w:r>
    </w:p>
    <w:tbl>
      <w:tblPr>
        <w:tblStyle w:val="Tabellenraster"/>
        <w:tblW w:w="0" w:type="auto"/>
        <w:tblLook w:val="04A0" w:firstRow="1" w:lastRow="0" w:firstColumn="1" w:lastColumn="0" w:noHBand="0" w:noVBand="1"/>
      </w:tblPr>
      <w:tblGrid>
        <w:gridCol w:w="1084"/>
        <w:gridCol w:w="3870"/>
        <w:gridCol w:w="4405"/>
      </w:tblGrid>
      <w:tr w:rsidR="00280CCD" w:rsidRPr="00E37C3E" w14:paraId="384F5AD3" w14:textId="77777777" w:rsidTr="00C860B1">
        <w:tc>
          <w:tcPr>
            <w:tcW w:w="1084" w:type="dxa"/>
          </w:tcPr>
          <w:p w14:paraId="5D73DC73" w14:textId="77777777" w:rsidR="00280CCD" w:rsidRPr="00E37C3E" w:rsidRDefault="00280CCD" w:rsidP="00D42E1A">
            <w:pPr>
              <w:spacing w:line="360" w:lineRule="auto"/>
              <w:rPr>
                <w:rFonts w:cs="Arial"/>
              </w:rPr>
            </w:pPr>
            <w:r w:rsidRPr="00E37C3E">
              <w:rPr>
                <w:rFonts w:cs="Arial"/>
              </w:rPr>
              <w:t>Name</w:t>
            </w:r>
          </w:p>
        </w:tc>
        <w:tc>
          <w:tcPr>
            <w:tcW w:w="3870" w:type="dxa"/>
          </w:tcPr>
          <w:p w14:paraId="40DD067D" w14:textId="77777777" w:rsidR="00280CCD" w:rsidRPr="00E37C3E" w:rsidRDefault="00280CCD" w:rsidP="00D42E1A">
            <w:pPr>
              <w:spacing w:line="360" w:lineRule="auto"/>
              <w:rPr>
                <w:rFonts w:cs="Arial"/>
              </w:rPr>
            </w:pPr>
            <w:r w:rsidRPr="00E37C3E">
              <w:rPr>
                <w:rFonts w:cs="Arial"/>
              </w:rPr>
              <w:t>Verwendung</w:t>
            </w:r>
          </w:p>
        </w:tc>
        <w:tc>
          <w:tcPr>
            <w:tcW w:w="4405" w:type="dxa"/>
          </w:tcPr>
          <w:p w14:paraId="7A4EB3A9" w14:textId="77777777" w:rsidR="00280CCD" w:rsidRPr="00E37C3E" w:rsidRDefault="00280CCD" w:rsidP="00D42E1A">
            <w:pPr>
              <w:spacing w:line="360" w:lineRule="auto"/>
              <w:rPr>
                <w:rFonts w:cs="Arial"/>
              </w:rPr>
            </w:pPr>
            <w:r w:rsidRPr="00E37C3E">
              <w:rPr>
                <w:rFonts w:cs="Arial"/>
              </w:rPr>
              <w:t>Parameter</w:t>
            </w:r>
          </w:p>
        </w:tc>
      </w:tr>
      <w:tr w:rsidR="00280CCD" w:rsidRPr="00E37C3E" w14:paraId="28296FC3" w14:textId="77777777" w:rsidTr="00C860B1">
        <w:tc>
          <w:tcPr>
            <w:tcW w:w="1084" w:type="dxa"/>
          </w:tcPr>
          <w:p w14:paraId="575C1104" w14:textId="77777777" w:rsidR="00280CCD" w:rsidRPr="00E37C3E" w:rsidRDefault="00280CCD" w:rsidP="00D42E1A">
            <w:pPr>
              <w:spacing w:line="360" w:lineRule="auto"/>
              <w:rPr>
                <w:rFonts w:cs="Arial"/>
              </w:rPr>
            </w:pPr>
            <w:r w:rsidRPr="00E37C3E">
              <w:rPr>
                <w:rFonts w:cs="Arial"/>
              </w:rPr>
              <w:t>FileOpen</w:t>
            </w:r>
          </w:p>
        </w:tc>
        <w:tc>
          <w:tcPr>
            <w:tcW w:w="3870" w:type="dxa"/>
          </w:tcPr>
          <w:p w14:paraId="0205A16C" w14:textId="77777777" w:rsidR="00280CCD" w:rsidRPr="00E37C3E" w:rsidRDefault="00280CCD" w:rsidP="00D42E1A">
            <w:pPr>
              <w:spacing w:line="360" w:lineRule="auto"/>
              <w:rPr>
                <w:rFonts w:cs="Arial"/>
              </w:rPr>
            </w:pPr>
            <w:r w:rsidRPr="00E37C3E">
              <w:rPr>
                <w:rFonts w:cs="Arial"/>
              </w:rPr>
              <w:t>Öffnet eine Datei</w:t>
            </w:r>
          </w:p>
        </w:tc>
        <w:tc>
          <w:tcPr>
            <w:tcW w:w="4405" w:type="dxa"/>
          </w:tcPr>
          <w:p w14:paraId="2D0E4CFB" w14:textId="77777777" w:rsidR="00280CCD" w:rsidRPr="00E37C3E" w:rsidRDefault="00280CCD" w:rsidP="00D42E1A">
            <w:pPr>
              <w:spacing w:line="360" w:lineRule="auto"/>
              <w:rPr>
                <w:rFonts w:cs="Arial"/>
              </w:rPr>
            </w:pPr>
            <w:r w:rsidRPr="00E37C3E">
              <w:rPr>
                <w:rFonts w:cs="Arial"/>
              </w:rPr>
              <w:t>-szFileName: PCCH, Input, der Name der zu öffnenden Datei</w:t>
            </w:r>
          </w:p>
          <w:p w14:paraId="18ABFB20" w14:textId="77777777" w:rsidR="00280CCD" w:rsidRPr="00E37C3E" w:rsidRDefault="00280CCD" w:rsidP="00D42E1A">
            <w:pPr>
              <w:spacing w:line="360" w:lineRule="auto"/>
              <w:rPr>
                <w:rFonts w:cs="Arial"/>
              </w:rPr>
            </w:pPr>
            <w:r w:rsidRPr="00E37C3E">
              <w:rPr>
                <w:rFonts w:cs="Arial"/>
              </w:rPr>
              <w:t>-AccessMode: TcFileAccessMode, Input, Art des Zugriffs auf die Datei</w:t>
            </w:r>
          </w:p>
          <w:p w14:paraId="18CDBF1D" w14:textId="77777777" w:rsidR="00280CCD" w:rsidRPr="00E37C3E" w:rsidRDefault="00280CCD" w:rsidP="00D42E1A">
            <w:pPr>
              <w:spacing w:line="360" w:lineRule="auto"/>
              <w:rPr>
                <w:rFonts w:cs="Arial"/>
              </w:rPr>
            </w:pPr>
            <w:r w:rsidRPr="00E37C3E">
              <w:rPr>
                <w:rFonts w:cs="Arial"/>
              </w:rPr>
              <w:t>-phFile: TcFileHandle, Output, zurückgegebener Datei-Handle</w:t>
            </w:r>
          </w:p>
        </w:tc>
      </w:tr>
      <w:tr w:rsidR="00280CCD" w:rsidRPr="00E37C3E" w14:paraId="59B50DE0" w14:textId="77777777" w:rsidTr="00C860B1">
        <w:tc>
          <w:tcPr>
            <w:tcW w:w="1084" w:type="dxa"/>
          </w:tcPr>
          <w:p w14:paraId="58B15678" w14:textId="77777777" w:rsidR="00280CCD" w:rsidRPr="00E37C3E" w:rsidRDefault="00280CCD" w:rsidP="00D42E1A">
            <w:pPr>
              <w:spacing w:line="360" w:lineRule="auto"/>
              <w:rPr>
                <w:rFonts w:cs="Arial"/>
              </w:rPr>
            </w:pPr>
            <w:r w:rsidRPr="00E37C3E">
              <w:rPr>
                <w:rFonts w:cs="Arial"/>
              </w:rPr>
              <w:t>FileWrite</w:t>
            </w:r>
          </w:p>
        </w:tc>
        <w:tc>
          <w:tcPr>
            <w:tcW w:w="3870" w:type="dxa"/>
          </w:tcPr>
          <w:p w14:paraId="264F1023" w14:textId="77777777" w:rsidR="00280CCD" w:rsidRPr="00E37C3E" w:rsidRDefault="00280CCD" w:rsidP="00D42E1A">
            <w:pPr>
              <w:spacing w:line="360" w:lineRule="auto"/>
              <w:rPr>
                <w:rFonts w:cs="Arial"/>
              </w:rPr>
            </w:pPr>
            <w:r w:rsidRPr="00E37C3E">
              <w:rPr>
                <w:rFonts w:cs="Arial"/>
              </w:rPr>
              <w:t>Schreibt in eine Datei</w:t>
            </w:r>
          </w:p>
        </w:tc>
        <w:tc>
          <w:tcPr>
            <w:tcW w:w="4405" w:type="dxa"/>
          </w:tcPr>
          <w:p w14:paraId="422AE0B0" w14:textId="77777777" w:rsidR="00280CCD" w:rsidRPr="00E37C3E" w:rsidRDefault="00280CCD" w:rsidP="00D42E1A">
            <w:pPr>
              <w:spacing w:line="360" w:lineRule="auto"/>
              <w:rPr>
                <w:rFonts w:cs="Arial"/>
              </w:rPr>
            </w:pPr>
            <w:r w:rsidRPr="00E37C3E">
              <w:rPr>
                <w:rFonts w:cs="Arial"/>
              </w:rPr>
              <w:t>-hFile: TcFileHandle, Input, verweist auf die zuvor geöffnete Datei</w:t>
            </w:r>
          </w:p>
          <w:p w14:paraId="01FA8ED7" w14:textId="77777777" w:rsidR="00280CCD" w:rsidRPr="00E37C3E" w:rsidRDefault="00280CCD" w:rsidP="00D42E1A">
            <w:pPr>
              <w:spacing w:line="360" w:lineRule="auto"/>
              <w:rPr>
                <w:rFonts w:cs="Arial"/>
              </w:rPr>
            </w:pPr>
            <w:r w:rsidRPr="00E37C3E">
              <w:rPr>
                <w:rFonts w:cs="Arial"/>
              </w:rPr>
              <w:t>-pData: PVOID, Input, Speicherort der zu schreibenden Daten</w:t>
            </w:r>
          </w:p>
          <w:p w14:paraId="04468BDA" w14:textId="77777777" w:rsidR="00280CCD" w:rsidRPr="00E37C3E" w:rsidRDefault="00280CCD" w:rsidP="00D42E1A">
            <w:pPr>
              <w:spacing w:line="360" w:lineRule="auto"/>
              <w:rPr>
                <w:rFonts w:cs="Arial"/>
              </w:rPr>
            </w:pPr>
            <w:r w:rsidRPr="00E37C3E">
              <w:rPr>
                <w:rFonts w:cs="Arial"/>
              </w:rPr>
              <w:t>-cbData: PVOID, Input, Größe der zu schreibenden Daten (Größe des Speichers hinter pData)</w:t>
            </w:r>
          </w:p>
          <w:p w14:paraId="216FD116" w14:textId="77777777" w:rsidR="00280CCD" w:rsidRPr="00E37C3E" w:rsidRDefault="00280CCD" w:rsidP="00D42E1A">
            <w:pPr>
              <w:spacing w:line="360" w:lineRule="auto"/>
              <w:rPr>
                <w:rFonts w:cs="Arial"/>
              </w:rPr>
            </w:pPr>
            <w:r w:rsidRPr="00E37C3E">
              <w:rPr>
                <w:rFonts w:cs="Arial"/>
              </w:rPr>
              <w:t>-pcbRead: PUINT, Output, Größe der geschriebenen Daten</w:t>
            </w:r>
          </w:p>
        </w:tc>
      </w:tr>
      <w:tr w:rsidR="00280CCD" w:rsidRPr="00E37C3E" w14:paraId="661D7F49" w14:textId="77777777" w:rsidTr="00C860B1">
        <w:tc>
          <w:tcPr>
            <w:tcW w:w="1084" w:type="dxa"/>
          </w:tcPr>
          <w:p w14:paraId="11E2339D" w14:textId="77777777" w:rsidR="00280CCD" w:rsidRPr="00E37C3E" w:rsidRDefault="00280CCD" w:rsidP="00D42E1A">
            <w:pPr>
              <w:spacing w:line="360" w:lineRule="auto"/>
              <w:rPr>
                <w:rFonts w:cs="Arial"/>
              </w:rPr>
            </w:pPr>
            <w:r w:rsidRPr="00E37C3E">
              <w:rPr>
                <w:rFonts w:cs="Arial"/>
              </w:rPr>
              <w:t>FileClose</w:t>
            </w:r>
          </w:p>
        </w:tc>
        <w:tc>
          <w:tcPr>
            <w:tcW w:w="3870" w:type="dxa"/>
          </w:tcPr>
          <w:p w14:paraId="2DE2D91D" w14:textId="77777777" w:rsidR="00280CCD" w:rsidRPr="00E37C3E" w:rsidRDefault="00280CCD" w:rsidP="00D42E1A">
            <w:pPr>
              <w:spacing w:line="360" w:lineRule="auto"/>
              <w:rPr>
                <w:rFonts w:cs="Arial"/>
              </w:rPr>
            </w:pPr>
            <w:r w:rsidRPr="00E37C3E">
              <w:rPr>
                <w:rFonts w:cs="Arial"/>
              </w:rPr>
              <w:t>Schließt eine Datei</w:t>
            </w:r>
          </w:p>
        </w:tc>
        <w:tc>
          <w:tcPr>
            <w:tcW w:w="4405" w:type="dxa"/>
          </w:tcPr>
          <w:p w14:paraId="72B00785" w14:textId="77777777" w:rsidR="00280CCD" w:rsidRPr="00E37C3E" w:rsidRDefault="00280CCD" w:rsidP="00D42E1A">
            <w:pPr>
              <w:spacing w:line="360" w:lineRule="auto"/>
              <w:rPr>
                <w:rFonts w:cs="Arial"/>
              </w:rPr>
            </w:pPr>
            <w:r w:rsidRPr="00E37C3E">
              <w:rPr>
                <w:rFonts w:cs="Arial"/>
              </w:rPr>
              <w:t>-phFile: TcFileHandle, Input, zurückgegebener Datei-Handle</w:t>
            </w:r>
          </w:p>
        </w:tc>
      </w:tr>
    </w:tbl>
    <w:p w14:paraId="14A90B08" w14:textId="77777777" w:rsidR="00280CCD" w:rsidRDefault="00280CCD" w:rsidP="00D42E1A">
      <w:pPr>
        <w:spacing w:line="360" w:lineRule="auto"/>
        <w:rPr>
          <w:rFonts w:cs="Arial"/>
        </w:rPr>
      </w:pPr>
    </w:p>
    <w:p w14:paraId="2C23BD64" w14:textId="0CB2410F" w:rsidR="00B660D0" w:rsidRDefault="00B660D0" w:rsidP="00D42E1A">
      <w:pPr>
        <w:pStyle w:val="Beschriftung"/>
        <w:keepNext/>
        <w:spacing w:line="360" w:lineRule="auto"/>
      </w:pPr>
      <w:r>
        <w:t xml:space="preserve">Tabelle </w:t>
      </w:r>
      <w:r w:rsidR="00C860B1">
        <w:t>D2</w:t>
      </w:r>
      <w:r>
        <w:t xml:space="preserve"> </w:t>
      </w:r>
      <w:r w:rsidRPr="006E37A9">
        <w:t>Von Schnittstelle ITcTask bereitgestellten Methoden</w:t>
      </w:r>
      <w:r>
        <w:t xml:space="preserve"> (vgl.</w:t>
      </w:r>
      <w:r w:rsidRPr="006E37A9">
        <w:t xml:space="preserve"> </w:t>
      </w:r>
      <w:sdt>
        <w:sdtPr>
          <w:id w:val="1873870801"/>
          <w:citation/>
        </w:sdtPr>
        <w:sdtEndPr/>
        <w:sdtContent>
          <w:r>
            <w:fldChar w:fldCharType="begin"/>
          </w:r>
          <w:r>
            <w:instrText xml:space="preserve"> CITATION Bec2011 \l 1031 </w:instrText>
          </w:r>
          <w:r>
            <w:fldChar w:fldCharType="separate"/>
          </w:r>
          <w:r w:rsidR="00D42E1A" w:rsidRPr="00D42E1A">
            <w:rPr>
              <w:noProof/>
            </w:rPr>
            <w:t>[46]</w:t>
          </w:r>
          <w:r>
            <w:fldChar w:fldCharType="end"/>
          </w:r>
        </w:sdtContent>
      </w:sdt>
      <w:r>
        <w:t>)</w:t>
      </w:r>
    </w:p>
    <w:tbl>
      <w:tblPr>
        <w:tblStyle w:val="Tabellenraster"/>
        <w:tblW w:w="0" w:type="auto"/>
        <w:tblLook w:val="04A0" w:firstRow="1" w:lastRow="0" w:firstColumn="1" w:lastColumn="0" w:noHBand="0" w:noVBand="1"/>
      </w:tblPr>
      <w:tblGrid>
        <w:gridCol w:w="1992"/>
        <w:gridCol w:w="3583"/>
        <w:gridCol w:w="3775"/>
      </w:tblGrid>
      <w:tr w:rsidR="00B660D0" w:rsidRPr="00E37C3E" w14:paraId="401E892C" w14:textId="77777777" w:rsidTr="00C860B1">
        <w:tc>
          <w:tcPr>
            <w:tcW w:w="1992" w:type="dxa"/>
          </w:tcPr>
          <w:p w14:paraId="72256B29" w14:textId="77777777" w:rsidR="00B660D0" w:rsidRPr="00E37C3E" w:rsidRDefault="00B660D0" w:rsidP="00D42E1A">
            <w:pPr>
              <w:spacing w:line="360" w:lineRule="auto"/>
              <w:rPr>
                <w:rFonts w:cs="Arial"/>
              </w:rPr>
            </w:pPr>
            <w:r w:rsidRPr="00E37C3E">
              <w:rPr>
                <w:rFonts w:cs="Arial"/>
              </w:rPr>
              <w:t>Name</w:t>
            </w:r>
          </w:p>
        </w:tc>
        <w:tc>
          <w:tcPr>
            <w:tcW w:w="3583" w:type="dxa"/>
          </w:tcPr>
          <w:p w14:paraId="208CE8D3" w14:textId="77777777" w:rsidR="00B660D0" w:rsidRPr="00E37C3E" w:rsidRDefault="00B660D0" w:rsidP="00D42E1A">
            <w:pPr>
              <w:spacing w:line="360" w:lineRule="auto"/>
              <w:rPr>
                <w:rFonts w:cs="Arial"/>
              </w:rPr>
            </w:pPr>
            <w:r w:rsidRPr="00E37C3E">
              <w:rPr>
                <w:rFonts w:cs="Arial"/>
              </w:rPr>
              <w:t>Verwendung</w:t>
            </w:r>
          </w:p>
        </w:tc>
        <w:tc>
          <w:tcPr>
            <w:tcW w:w="3775" w:type="dxa"/>
          </w:tcPr>
          <w:p w14:paraId="58CCB3E7" w14:textId="77777777" w:rsidR="00B660D0" w:rsidRPr="00E37C3E" w:rsidRDefault="00B660D0" w:rsidP="00D42E1A">
            <w:pPr>
              <w:spacing w:line="360" w:lineRule="auto"/>
              <w:rPr>
                <w:rFonts w:cs="Arial"/>
              </w:rPr>
            </w:pPr>
            <w:r w:rsidRPr="00E37C3E">
              <w:rPr>
                <w:rFonts w:cs="Arial"/>
              </w:rPr>
              <w:t>Parameter</w:t>
            </w:r>
          </w:p>
        </w:tc>
      </w:tr>
      <w:tr w:rsidR="00B660D0" w:rsidRPr="00E37C3E" w14:paraId="40CEC972" w14:textId="77777777" w:rsidTr="00C860B1">
        <w:tc>
          <w:tcPr>
            <w:tcW w:w="1992" w:type="dxa"/>
          </w:tcPr>
          <w:p w14:paraId="6E81382B" w14:textId="77777777" w:rsidR="00B660D0" w:rsidRPr="00E37C3E" w:rsidRDefault="00B660D0" w:rsidP="00D42E1A">
            <w:pPr>
              <w:spacing w:line="360" w:lineRule="auto"/>
              <w:rPr>
                <w:rFonts w:cs="Arial"/>
              </w:rPr>
            </w:pPr>
            <w:r w:rsidRPr="00E37C3E">
              <w:rPr>
                <w:rFonts w:cs="Arial"/>
              </w:rPr>
              <w:t>GetCurrentSysTime</w:t>
            </w:r>
          </w:p>
        </w:tc>
        <w:tc>
          <w:tcPr>
            <w:tcW w:w="3583" w:type="dxa"/>
          </w:tcPr>
          <w:p w14:paraId="6E54CBFE" w14:textId="77777777" w:rsidR="00B660D0" w:rsidRPr="00E37C3E" w:rsidRDefault="00B660D0" w:rsidP="00D42E1A">
            <w:pPr>
              <w:spacing w:line="360" w:lineRule="auto"/>
              <w:rPr>
                <w:rFonts w:cs="Arial"/>
              </w:rPr>
            </w:pPr>
            <w:r w:rsidRPr="00E37C3E">
              <w:rPr>
                <w:rFonts w:cs="Arial"/>
              </w:rPr>
              <w:t>Abfrage der Zeit in Intervallen von 100 Nanosekunden seit dem 1. Januar 1601</w:t>
            </w:r>
          </w:p>
        </w:tc>
        <w:tc>
          <w:tcPr>
            <w:tcW w:w="3775" w:type="dxa"/>
          </w:tcPr>
          <w:p w14:paraId="4622D193" w14:textId="77777777" w:rsidR="00B660D0" w:rsidRPr="00E37C3E" w:rsidRDefault="00B660D0" w:rsidP="00D42E1A">
            <w:pPr>
              <w:spacing w:line="360" w:lineRule="auto"/>
              <w:rPr>
                <w:rFonts w:cs="Arial"/>
              </w:rPr>
            </w:pPr>
            <w:r w:rsidRPr="00E37C3E">
              <w:rPr>
                <w:rFonts w:cs="Arial"/>
              </w:rPr>
              <w:t>-pSysTime: PLONGLONG, Output, die aktuelle Systemzeit zu Beginn des Taskzyklus</w:t>
            </w:r>
          </w:p>
        </w:tc>
      </w:tr>
    </w:tbl>
    <w:p w14:paraId="0010013B" w14:textId="77777777" w:rsidR="00815CBA" w:rsidRPr="00635329" w:rsidRDefault="00815CBA" w:rsidP="00D42E1A">
      <w:pPr>
        <w:spacing w:line="360" w:lineRule="auto"/>
        <w:jc w:val="left"/>
      </w:pPr>
    </w:p>
    <w:sectPr w:rsidR="00815CBA" w:rsidRPr="00635329" w:rsidSect="00001DF2">
      <w:headerReference w:type="default" r:id="rId107"/>
      <w:footerReference w:type="default" r:id="rId108"/>
      <w:pgSz w:w="12240" w:h="15840"/>
      <w:pgMar w:top="1411" w:right="850" w:bottom="1411" w:left="1987" w:header="706" w:footer="706" w:gutter="0"/>
      <w:pgNumType w:fmt="upperRoman" w:start="6"/>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F981B1" w14:textId="77777777" w:rsidR="00337C1A" w:rsidRDefault="00337C1A" w:rsidP="00392499">
      <w:pPr>
        <w:spacing w:after="0" w:line="240" w:lineRule="auto"/>
      </w:pPr>
      <w:r>
        <w:separator/>
      </w:r>
    </w:p>
  </w:endnote>
  <w:endnote w:type="continuationSeparator" w:id="0">
    <w:p w14:paraId="7D872DF9" w14:textId="77777777" w:rsidR="00337C1A" w:rsidRDefault="00337C1A" w:rsidP="003924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8002017"/>
      <w:docPartObj>
        <w:docPartGallery w:val="Page Numbers (Bottom of Page)"/>
        <w:docPartUnique/>
      </w:docPartObj>
    </w:sdtPr>
    <w:sdtEndPr/>
    <w:sdtContent>
      <w:p w14:paraId="5D87B17B" w14:textId="1E4A8AB1" w:rsidR="001C2025" w:rsidRDefault="001C2025">
        <w:pPr>
          <w:pStyle w:val="Fuzeile"/>
          <w:jc w:val="right"/>
        </w:pPr>
        <w:r>
          <w:fldChar w:fldCharType="begin"/>
        </w:r>
        <w:r>
          <w:instrText>PAGE   \* MERGEFORMAT</w:instrText>
        </w:r>
        <w:r>
          <w:fldChar w:fldCharType="separate"/>
        </w:r>
        <w:r w:rsidR="000E3D93">
          <w:rPr>
            <w:noProof/>
          </w:rPr>
          <w:t>V</w:t>
        </w:r>
        <w:r>
          <w:fldChar w:fldCharType="end"/>
        </w:r>
      </w:p>
    </w:sdtContent>
  </w:sdt>
  <w:p w14:paraId="39B0B1C5" w14:textId="77777777" w:rsidR="001C2025" w:rsidRDefault="001C2025" w:rsidP="004072F9">
    <w:pPr>
      <w:pStyle w:val="Fuzeile"/>
      <w:ind w:right="44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9362133"/>
      <w:docPartObj>
        <w:docPartGallery w:val="Page Numbers (Bottom of Page)"/>
        <w:docPartUnique/>
      </w:docPartObj>
    </w:sdtPr>
    <w:sdtEndPr/>
    <w:sdtContent>
      <w:p w14:paraId="1289D1DE" w14:textId="2BC8BE67" w:rsidR="001C2025" w:rsidRDefault="001C2025">
        <w:pPr>
          <w:pStyle w:val="Fuzeile"/>
          <w:jc w:val="right"/>
        </w:pPr>
        <w:r>
          <w:fldChar w:fldCharType="begin"/>
        </w:r>
        <w:r>
          <w:instrText>PAGE   \* MERGEFORMAT</w:instrText>
        </w:r>
        <w:r>
          <w:fldChar w:fldCharType="separate"/>
        </w:r>
        <w:r w:rsidR="000E3D93" w:rsidRPr="000E3D93">
          <w:rPr>
            <w:noProof/>
            <w:lang w:val="zh-CN"/>
          </w:rPr>
          <w:t>16</w:t>
        </w:r>
        <w:r>
          <w:fldChar w:fldCharType="end"/>
        </w:r>
      </w:p>
    </w:sdtContent>
  </w:sdt>
  <w:p w14:paraId="4C44F3A9" w14:textId="77777777" w:rsidR="001C2025" w:rsidRDefault="001C2025">
    <w:pPr>
      <w:pStyle w:val="Fuzeil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974D6C" w14:textId="77777777" w:rsidR="001C2025" w:rsidRDefault="001C2025">
    <w:pPr>
      <w:pStyle w:val="Fuzeil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611D03" w14:textId="77777777" w:rsidR="00337C1A" w:rsidRDefault="00337C1A" w:rsidP="00392499">
      <w:pPr>
        <w:spacing w:after="0" w:line="240" w:lineRule="auto"/>
      </w:pPr>
      <w:r>
        <w:separator/>
      </w:r>
    </w:p>
  </w:footnote>
  <w:footnote w:type="continuationSeparator" w:id="0">
    <w:p w14:paraId="5AE24091" w14:textId="77777777" w:rsidR="00337C1A" w:rsidRDefault="00337C1A" w:rsidP="00392499">
      <w:pPr>
        <w:spacing w:after="0" w:line="240" w:lineRule="auto"/>
      </w:pPr>
      <w:r>
        <w:continuationSeparator/>
      </w:r>
    </w:p>
  </w:footnote>
  <w:footnote w:id="1">
    <w:p w14:paraId="18903A86" w14:textId="5043994A" w:rsidR="001C2025" w:rsidRDefault="001C2025">
      <w:pPr>
        <w:pStyle w:val="Funotentext"/>
      </w:pPr>
      <w:r>
        <w:rPr>
          <w:rStyle w:val="Funotenzeichen"/>
        </w:rPr>
        <w:footnoteRef/>
      </w:r>
      <w:r>
        <w:t xml:space="preserve"> IPC: Industrie-PC</w:t>
      </w:r>
    </w:p>
  </w:footnote>
  <w:footnote w:id="2">
    <w:p w14:paraId="60CAE7E8" w14:textId="6C605CA0" w:rsidR="001C2025" w:rsidRDefault="001C2025">
      <w:pPr>
        <w:pStyle w:val="Funotentext"/>
      </w:pPr>
      <w:r>
        <w:rPr>
          <w:rStyle w:val="Funotenzeichen"/>
        </w:rPr>
        <w:footnoteRef/>
      </w:r>
      <w:r>
        <w:t xml:space="preserve"> SPS: Speicherprogrammierbare Steuerung</w:t>
      </w:r>
    </w:p>
  </w:footnote>
  <w:footnote w:id="3">
    <w:p w14:paraId="7A38B4F1" w14:textId="360ACBC3" w:rsidR="001C2025" w:rsidRDefault="001C2025" w:rsidP="0025345D">
      <w:pPr>
        <w:pStyle w:val="Funotentext"/>
      </w:pPr>
      <w:r>
        <w:rPr>
          <w:rStyle w:val="Funotenzeichen"/>
        </w:rPr>
        <w:footnoteRef/>
      </w:r>
      <w:r>
        <w:t xml:space="preserve"> </w:t>
      </w:r>
      <w:r w:rsidRPr="00DD0492">
        <w:t xml:space="preserve">vgl. </w:t>
      </w:r>
      <w:sdt>
        <w:sdtPr>
          <w:id w:val="-695234036"/>
          <w:citation/>
        </w:sdtPr>
        <w:sdtEndPr/>
        <w:sdtContent>
          <w:r w:rsidRPr="00DD0492">
            <w:fldChar w:fldCharType="begin"/>
          </w:r>
          <w:r w:rsidRPr="00DD0492">
            <w:instrText xml:space="preserve"> CITATION Siem20 \l 1031 </w:instrText>
          </w:r>
          <w:r w:rsidRPr="00DD0492">
            <w:fldChar w:fldCharType="separate"/>
          </w:r>
          <w:r w:rsidRPr="00DD0492">
            <w:rPr>
              <w:noProof/>
            </w:rPr>
            <w:t>[51]</w:t>
          </w:r>
          <w:r w:rsidRPr="00DD0492">
            <w:fldChar w:fldCharType="end"/>
          </w:r>
        </w:sdtContent>
      </w:sdt>
    </w:p>
  </w:footnote>
  <w:footnote w:id="4">
    <w:p w14:paraId="76085C05" w14:textId="08658789" w:rsidR="001C2025" w:rsidRDefault="001C2025">
      <w:pPr>
        <w:pStyle w:val="Funotentext"/>
      </w:pPr>
      <w:r>
        <w:rPr>
          <w:rStyle w:val="Funotenzeichen"/>
        </w:rPr>
        <w:footnoteRef/>
      </w:r>
      <w:r>
        <w:t xml:space="preserve"> vgl. </w:t>
      </w:r>
      <w:sdt>
        <w:sdtPr>
          <w:id w:val="-1920863191"/>
          <w:citation/>
        </w:sdtPr>
        <w:sdtEndPr/>
        <w:sdtContent>
          <w:r w:rsidRPr="00DD0492">
            <w:fldChar w:fldCharType="begin"/>
          </w:r>
          <w:r w:rsidRPr="00DD0492">
            <w:instrText xml:space="preserve"> CITATION Bec2018 \l 1031 </w:instrText>
          </w:r>
          <w:r w:rsidRPr="00DD0492">
            <w:fldChar w:fldCharType="separate"/>
          </w:r>
          <w:r w:rsidRPr="00DD0492">
            <w:t>[42]</w:t>
          </w:r>
          <w:r w:rsidRPr="00DD0492">
            <w:fldChar w:fldCharType="end"/>
          </w:r>
        </w:sdtContent>
      </w:sdt>
    </w:p>
  </w:footnote>
  <w:footnote w:id="5">
    <w:p w14:paraId="612F14FD" w14:textId="453EBD5A" w:rsidR="001C2025" w:rsidRDefault="001C2025">
      <w:pPr>
        <w:pStyle w:val="Funotentext"/>
      </w:pPr>
      <w:r>
        <w:rPr>
          <w:rStyle w:val="Funotenzeichen"/>
        </w:rPr>
        <w:footnoteRef/>
      </w:r>
      <w:r>
        <w:t xml:space="preserve"> Soft-SPS: Programm, die auf PC laufen, mit den gleichen Eigenschaften der Hardware-SPS</w:t>
      </w:r>
    </w:p>
  </w:footnote>
  <w:footnote w:id="6">
    <w:p w14:paraId="51656F89" w14:textId="1387F1E3" w:rsidR="001C2025" w:rsidRDefault="001C2025">
      <w:pPr>
        <w:pStyle w:val="Funotentext"/>
      </w:pPr>
      <w:r>
        <w:rPr>
          <w:rStyle w:val="Funotenzeichen"/>
        </w:rPr>
        <w:footnoteRef/>
      </w:r>
      <w:r>
        <w:t xml:space="preserve"> IEC 61131-3: internationale Norm für SPS-Programmiersprachen</w:t>
      </w:r>
    </w:p>
  </w:footnote>
  <w:footnote w:id="7">
    <w:p w14:paraId="794338BC" w14:textId="5895F82D" w:rsidR="001C2025" w:rsidRDefault="001C2025">
      <w:pPr>
        <w:pStyle w:val="Funotentext"/>
      </w:pPr>
      <w:r>
        <w:rPr>
          <w:rStyle w:val="Funotenzeichen"/>
        </w:rPr>
        <w:footnoteRef/>
      </w:r>
      <w:r>
        <w:t xml:space="preserve"> C++: Programmiersprache</w:t>
      </w:r>
    </w:p>
  </w:footnote>
  <w:footnote w:id="8">
    <w:p w14:paraId="76E14F62" w14:textId="66FF594A" w:rsidR="001C2025" w:rsidRDefault="001C2025">
      <w:pPr>
        <w:pStyle w:val="Funotentext"/>
      </w:pPr>
      <w:r>
        <w:rPr>
          <w:rStyle w:val="Funotenzeichen"/>
        </w:rPr>
        <w:footnoteRef/>
      </w:r>
      <w:r>
        <w:t xml:space="preserve"> Das Betriebssystem Windows ist nicht echtzeitfähig</w:t>
      </w:r>
    </w:p>
  </w:footnote>
  <w:footnote w:id="9">
    <w:p w14:paraId="36387EAA" w14:textId="20367E65" w:rsidR="001C2025" w:rsidRDefault="001C2025">
      <w:pPr>
        <w:pStyle w:val="Funotentext"/>
      </w:pPr>
      <w:r>
        <w:rPr>
          <w:rStyle w:val="Funotenzeichen"/>
        </w:rPr>
        <w:footnoteRef/>
      </w:r>
      <w:r>
        <w:t xml:space="preserve"> Zykluszeit: Zeitintervall, indem das SPS-Programm neu abgearbeitet wird</w:t>
      </w:r>
    </w:p>
  </w:footnote>
  <w:footnote w:id="10">
    <w:p w14:paraId="3F49FCD1" w14:textId="7FE6C726" w:rsidR="001C2025" w:rsidRDefault="001C2025">
      <w:pPr>
        <w:pStyle w:val="Funotentext"/>
      </w:pPr>
      <w:r>
        <w:rPr>
          <w:rStyle w:val="Funotenzeichen"/>
        </w:rPr>
        <w:footnoteRef/>
      </w:r>
      <w:r>
        <w:t xml:space="preserve"> Funktionsblock: auch als Funktionsbaustein genannt</w:t>
      </w:r>
    </w:p>
  </w:footnote>
  <w:footnote w:id="11">
    <w:p w14:paraId="6F6A192E" w14:textId="7E5729BD" w:rsidR="001C2025" w:rsidRDefault="001C2025">
      <w:pPr>
        <w:pStyle w:val="Funotentext"/>
      </w:pPr>
      <w:r>
        <w:rPr>
          <w:rStyle w:val="Funotenzeichen"/>
        </w:rPr>
        <w:footnoteRef/>
      </w:r>
      <w:r>
        <w:t xml:space="preserve"> MQTT: </w:t>
      </w:r>
      <w:r w:rsidRPr="005165B8">
        <w:t>Message Qu</w:t>
      </w:r>
      <w:r>
        <w:t xml:space="preserve">euing Telemetry Transport, </w:t>
      </w:r>
      <w:r w:rsidRPr="005165B8">
        <w:t>offen</w:t>
      </w:r>
      <w:r>
        <w:t>es Netzwerkprotokoll für Maschine</w:t>
      </w:r>
      <w:r w:rsidRPr="005165B8">
        <w:t>-</w:t>
      </w:r>
      <w:r>
        <w:t>zu</w:t>
      </w:r>
      <w:r w:rsidRPr="005165B8">
        <w:t>-Ma</w:t>
      </w:r>
      <w:r>
        <w:t>s</w:t>
      </w:r>
      <w:r w:rsidRPr="005165B8">
        <w:t>chine-Kommunikation</w:t>
      </w:r>
    </w:p>
  </w:footnote>
  <w:footnote w:id="12">
    <w:p w14:paraId="0A9555B1" w14:textId="605334B4" w:rsidR="001C2025" w:rsidRDefault="001C2025">
      <w:pPr>
        <w:pStyle w:val="Funotentext"/>
      </w:pPr>
      <w:r>
        <w:rPr>
          <w:rStyle w:val="Funotenzeichen"/>
        </w:rPr>
        <w:footnoteRef/>
      </w:r>
      <w:r>
        <w:t xml:space="preserve"> MQTT-Nachricht-Broker: MQTT-Server </w:t>
      </w:r>
    </w:p>
  </w:footnote>
  <w:footnote w:id="13">
    <w:p w14:paraId="3C39C89A" w14:textId="63226311" w:rsidR="001C2025" w:rsidRDefault="001C2025">
      <w:pPr>
        <w:pStyle w:val="Funotentext"/>
      </w:pPr>
      <w:r>
        <w:rPr>
          <w:rStyle w:val="Funotenzeichen"/>
        </w:rPr>
        <w:footnoteRef/>
      </w:r>
      <w:r>
        <w:t xml:space="preserve"> Struktur: Anordnung von beliebigen Datentypen</w:t>
      </w:r>
    </w:p>
  </w:footnote>
  <w:footnote w:id="14">
    <w:p w14:paraId="7339C6D4" w14:textId="3BC88744" w:rsidR="001C2025" w:rsidRDefault="001C2025">
      <w:pPr>
        <w:pStyle w:val="Funotentext"/>
      </w:pPr>
      <w:r>
        <w:rPr>
          <w:rStyle w:val="Funotenzeichen"/>
        </w:rPr>
        <w:footnoteRef/>
      </w:r>
      <w:r>
        <w:t xml:space="preserve"> FUP: Funktionsplan</w:t>
      </w:r>
    </w:p>
  </w:footnote>
  <w:footnote w:id="15">
    <w:p w14:paraId="155A53BA" w14:textId="38B048C4" w:rsidR="001C2025" w:rsidRDefault="001C2025">
      <w:pPr>
        <w:pStyle w:val="Funotentext"/>
      </w:pPr>
      <w:r>
        <w:rPr>
          <w:rStyle w:val="Funotenzeichen"/>
        </w:rPr>
        <w:footnoteRef/>
      </w:r>
      <w:r>
        <w:t xml:space="preserve"> KOP: Kontaktplan</w:t>
      </w:r>
    </w:p>
  </w:footnote>
  <w:footnote w:id="16">
    <w:p w14:paraId="6848458A" w14:textId="1D602FAD" w:rsidR="001C2025" w:rsidRDefault="001C2025">
      <w:pPr>
        <w:pStyle w:val="Funotentext"/>
      </w:pPr>
      <w:r>
        <w:rPr>
          <w:rStyle w:val="Funotenzeichen"/>
        </w:rPr>
        <w:footnoteRef/>
      </w:r>
      <w:r>
        <w:t xml:space="preserve"> AWL: Anweisungsliste</w:t>
      </w:r>
    </w:p>
  </w:footnote>
  <w:footnote w:id="17">
    <w:p w14:paraId="41F5C661" w14:textId="0A6BC7D7" w:rsidR="001C2025" w:rsidRDefault="001C2025">
      <w:pPr>
        <w:pStyle w:val="Funotentext"/>
      </w:pPr>
      <w:r>
        <w:rPr>
          <w:rStyle w:val="Funotenzeichen"/>
        </w:rPr>
        <w:footnoteRef/>
      </w:r>
      <w:r>
        <w:t xml:space="preserve"> ST: Strukturierter Text</w:t>
      </w:r>
    </w:p>
  </w:footnote>
  <w:footnote w:id="18">
    <w:p w14:paraId="7FBB7C8F" w14:textId="77777777" w:rsidR="001C2025" w:rsidRDefault="001C2025" w:rsidP="0097677A">
      <w:pPr>
        <w:pStyle w:val="Funotentext"/>
      </w:pPr>
      <w:r>
        <w:rPr>
          <w:rStyle w:val="Funotenzeichen"/>
        </w:rPr>
        <w:footnoteRef/>
      </w:r>
      <w:r>
        <w:t xml:space="preserve"> </w:t>
      </w:r>
      <w:r w:rsidRPr="0097677A">
        <w:rPr>
          <w:sz w:val="16"/>
          <w:szCs w:val="16"/>
        </w:rPr>
        <w:t>B1=Buffer1, B2=Buffer2</w:t>
      </w:r>
    </w:p>
  </w:footnote>
  <w:footnote w:id="19">
    <w:p w14:paraId="56A67368" w14:textId="77777777" w:rsidR="001C2025" w:rsidRPr="0097677A" w:rsidRDefault="001C2025" w:rsidP="0097677A">
      <w:pPr>
        <w:pStyle w:val="Funotentext"/>
        <w:rPr>
          <w:sz w:val="16"/>
          <w:szCs w:val="16"/>
        </w:rPr>
      </w:pPr>
      <w:r>
        <w:rPr>
          <w:rStyle w:val="Funotenzeichen"/>
        </w:rPr>
        <w:footnoteRef/>
      </w:r>
      <w:r>
        <w:t xml:space="preserve"> </w:t>
      </w:r>
      <w:r w:rsidRPr="0097677A">
        <w:rPr>
          <w:sz w:val="16"/>
          <w:szCs w:val="16"/>
        </w:rPr>
        <w:t>B1=Buffer1, B2=Buffer2, B1&gt;B2: von B1 zu B2 übertragen</w:t>
      </w:r>
    </w:p>
  </w:footnote>
  <w:footnote w:id="20">
    <w:p w14:paraId="577BC4A7" w14:textId="5E07BA1F" w:rsidR="001C2025" w:rsidRDefault="001C2025">
      <w:pPr>
        <w:pStyle w:val="Funotentext"/>
      </w:pPr>
      <w:r>
        <w:rPr>
          <w:rStyle w:val="Funotenzeichen"/>
        </w:rPr>
        <w:footnoteRef/>
      </w:r>
      <w:r>
        <w:t xml:space="preserve"> Eine Woche = sieben Tage</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7CBBE" w14:textId="49D51CFC" w:rsidR="001C2025" w:rsidRDefault="001C2025" w:rsidP="00ED5D52">
    <w:pPr>
      <w:pStyle w:val="Kopfzeile"/>
    </w:pPr>
    <w:r>
      <w:rPr>
        <w:noProof/>
        <w:lang w:val="en-US"/>
      </w:rPr>
      <w:drawing>
        <wp:inline distT="0" distB="0" distL="0" distR="0" wp14:anchorId="2471D246" wp14:editId="7E6EDE3E">
          <wp:extent cx="3415145" cy="685145"/>
          <wp:effectExtent l="0" t="0" r="0" b="0"/>
          <wp:docPr id="52" name="Grafik 52" descr="C:\Users\y03li\AppData\Local\Microsoft\Windows\INetCache\Content.Word\2-HSH-Logo-RGB-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03li\AppData\Local\Microsoft\Windows\INetCache\Content.Word\2-HSH-Logo-RGB-d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77927" cy="697740"/>
                  </a:xfrm>
                  <a:prstGeom prst="rect">
                    <a:avLst/>
                  </a:prstGeom>
                  <a:noFill/>
                  <a:ln>
                    <a:noFill/>
                  </a:ln>
                </pic:spPr>
              </pic:pic>
            </a:graphicData>
          </a:graphic>
        </wp:inline>
      </w:drawing>
    </w:r>
    <w:r w:rsidRPr="00A25A1B">
      <w:rPr>
        <w:rFonts w:eastAsia="Times New Roman" w:cs="Times New Roman"/>
        <w:noProof/>
        <w:lang w:val="en-US"/>
      </w:rPr>
      <w:drawing>
        <wp:anchor distT="0" distB="0" distL="114300" distR="114300" simplePos="0" relativeHeight="251659264" behindDoc="0" locked="1" layoutInCell="1" allowOverlap="1" wp14:anchorId="59BD91C3" wp14:editId="10B8907D">
          <wp:simplePos x="0" y="0"/>
          <wp:positionH relativeFrom="rightMargin">
            <wp:posOffset>-1802130</wp:posOffset>
          </wp:positionH>
          <wp:positionV relativeFrom="topMargin">
            <wp:posOffset>539750</wp:posOffset>
          </wp:positionV>
          <wp:extent cx="1535430" cy="431800"/>
          <wp:effectExtent l="0" t="0" r="7620" b="6350"/>
          <wp:wrapNone/>
          <wp:docPr id="50"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AV_claim_CO"/>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535430" cy="431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Look w:val="04A0" w:firstRow="1" w:lastRow="0" w:firstColumn="1" w:lastColumn="0" w:noHBand="0" w:noVBand="1"/>
    </w:tblPr>
    <w:tblGrid>
      <w:gridCol w:w="9393"/>
    </w:tblGrid>
    <w:tr w:rsidR="001C2025" w14:paraId="768F8E19" w14:textId="77777777" w:rsidTr="004C4F08">
      <w:tc>
        <w:tcPr>
          <w:tcW w:w="9393" w:type="dxa"/>
          <w:tcBorders>
            <w:top w:val="nil"/>
            <w:left w:val="nil"/>
            <w:right w:val="nil"/>
          </w:tcBorders>
        </w:tcPr>
        <w:p w14:paraId="2F0F3C78" w14:textId="77193A22" w:rsidR="001C2025" w:rsidRDefault="001C2025">
          <w:pPr>
            <w:pStyle w:val="Kopfzeile"/>
          </w:pPr>
          <w:r>
            <w:t>2 Grundlagen des Data-Loggings</w:t>
          </w:r>
        </w:p>
      </w:tc>
    </w:tr>
  </w:tbl>
  <w:p w14:paraId="7C4B525C" w14:textId="77777777" w:rsidR="001C2025" w:rsidRDefault="001C2025" w:rsidP="004C4F08">
    <w:pPr>
      <w:pStyle w:val="Kopfzeile"/>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Look w:val="04A0" w:firstRow="1" w:lastRow="0" w:firstColumn="1" w:lastColumn="0" w:noHBand="0" w:noVBand="1"/>
    </w:tblPr>
    <w:tblGrid>
      <w:gridCol w:w="9393"/>
    </w:tblGrid>
    <w:tr w:rsidR="001C2025" w14:paraId="22776E28" w14:textId="77777777" w:rsidTr="004C4F08">
      <w:tc>
        <w:tcPr>
          <w:tcW w:w="9393" w:type="dxa"/>
          <w:tcBorders>
            <w:top w:val="nil"/>
            <w:left w:val="nil"/>
            <w:right w:val="nil"/>
          </w:tcBorders>
        </w:tcPr>
        <w:p w14:paraId="0F1B3971" w14:textId="22BCA512" w:rsidR="001C2025" w:rsidRDefault="001C2025">
          <w:pPr>
            <w:pStyle w:val="Kopfzeile"/>
          </w:pPr>
          <w:r>
            <w:t>3 Anforderung an das Data-Logging-system</w:t>
          </w:r>
        </w:p>
      </w:tc>
    </w:tr>
  </w:tbl>
  <w:p w14:paraId="5AC9C0A8" w14:textId="77777777" w:rsidR="001C2025" w:rsidRDefault="001C2025" w:rsidP="004C4F08">
    <w:pPr>
      <w:pStyle w:val="Kopfzeile"/>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Look w:val="04A0" w:firstRow="1" w:lastRow="0" w:firstColumn="1" w:lastColumn="0" w:noHBand="0" w:noVBand="1"/>
    </w:tblPr>
    <w:tblGrid>
      <w:gridCol w:w="9393"/>
    </w:tblGrid>
    <w:tr w:rsidR="001C2025" w:rsidRPr="00931DF0" w14:paraId="5D9C2151" w14:textId="77777777" w:rsidTr="004C4F08">
      <w:tc>
        <w:tcPr>
          <w:tcW w:w="9393" w:type="dxa"/>
          <w:tcBorders>
            <w:top w:val="nil"/>
            <w:left w:val="nil"/>
            <w:right w:val="nil"/>
          </w:tcBorders>
        </w:tcPr>
        <w:p w14:paraId="6F885E72" w14:textId="179BB76B" w:rsidR="001C2025" w:rsidRPr="000E6015" w:rsidRDefault="001C2025">
          <w:pPr>
            <w:pStyle w:val="Kopfzeile"/>
            <w:rPr>
              <w:lang w:val="en-US"/>
            </w:rPr>
          </w:pPr>
          <w:r w:rsidRPr="000E6015">
            <w:rPr>
              <w:rFonts w:cs="Arial"/>
              <w:lang w:val="en-US"/>
            </w:rPr>
            <w:t>4 Varianten des Data-Logging-Systems</w:t>
          </w:r>
        </w:p>
      </w:tc>
    </w:tr>
  </w:tbl>
  <w:p w14:paraId="49B6FB77" w14:textId="77777777" w:rsidR="001C2025" w:rsidRPr="000E6015" w:rsidRDefault="001C2025" w:rsidP="004C4F08">
    <w:pPr>
      <w:pStyle w:val="Kopfzeile"/>
      <w:rPr>
        <w:lang w:val="en-US"/>
      </w:rPr>
    </w:pP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Look w:val="04A0" w:firstRow="1" w:lastRow="0" w:firstColumn="1" w:lastColumn="0" w:noHBand="0" w:noVBand="1"/>
    </w:tblPr>
    <w:tblGrid>
      <w:gridCol w:w="9393"/>
    </w:tblGrid>
    <w:tr w:rsidR="001C2025" w:rsidRPr="000E6015" w14:paraId="20A20086" w14:textId="77777777" w:rsidTr="004C4F08">
      <w:tc>
        <w:tcPr>
          <w:tcW w:w="9393" w:type="dxa"/>
          <w:tcBorders>
            <w:top w:val="nil"/>
            <w:left w:val="nil"/>
            <w:right w:val="nil"/>
          </w:tcBorders>
        </w:tcPr>
        <w:p w14:paraId="2892BE79" w14:textId="5B2652B6" w:rsidR="001C2025" w:rsidRPr="000E6015" w:rsidRDefault="001C2025">
          <w:pPr>
            <w:pStyle w:val="Kopfzeile"/>
          </w:pPr>
          <w:r w:rsidRPr="000E6015">
            <w:rPr>
              <w:rFonts w:cs="Arial"/>
            </w:rPr>
            <w:t>5 Aufbau des Data-Logging-Systems</w:t>
          </w:r>
        </w:p>
      </w:tc>
    </w:tr>
  </w:tbl>
  <w:p w14:paraId="01FAE2FC" w14:textId="77777777" w:rsidR="001C2025" w:rsidRPr="000E6015" w:rsidRDefault="001C2025" w:rsidP="004C4F08">
    <w:pPr>
      <w:pStyle w:val="Kopfzeile"/>
    </w:pP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Look w:val="04A0" w:firstRow="1" w:lastRow="0" w:firstColumn="1" w:lastColumn="0" w:noHBand="0" w:noVBand="1"/>
    </w:tblPr>
    <w:tblGrid>
      <w:gridCol w:w="9393"/>
    </w:tblGrid>
    <w:tr w:rsidR="001C2025" w:rsidRPr="000E6015" w14:paraId="11707E61" w14:textId="77777777" w:rsidTr="004C4F08">
      <w:tc>
        <w:tcPr>
          <w:tcW w:w="9393" w:type="dxa"/>
          <w:tcBorders>
            <w:top w:val="nil"/>
            <w:left w:val="nil"/>
            <w:right w:val="nil"/>
          </w:tcBorders>
        </w:tcPr>
        <w:p w14:paraId="6648C9BE" w14:textId="4549DA6F" w:rsidR="001C2025" w:rsidRPr="000E6015" w:rsidRDefault="001C2025">
          <w:pPr>
            <w:pStyle w:val="Kopfzeile"/>
          </w:pPr>
          <w:r w:rsidRPr="00F231B6">
            <w:rPr>
              <w:rFonts w:cs="Arial"/>
            </w:rPr>
            <w:t>6 Testaufbau</w:t>
          </w:r>
        </w:p>
      </w:tc>
    </w:tr>
  </w:tbl>
  <w:p w14:paraId="23AD087C" w14:textId="77777777" w:rsidR="001C2025" w:rsidRPr="000E6015" w:rsidRDefault="001C2025" w:rsidP="004C4F08">
    <w:pPr>
      <w:pStyle w:val="Kopfzeile"/>
    </w:pP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Look w:val="04A0" w:firstRow="1" w:lastRow="0" w:firstColumn="1" w:lastColumn="0" w:noHBand="0" w:noVBand="1"/>
    </w:tblPr>
    <w:tblGrid>
      <w:gridCol w:w="9393"/>
    </w:tblGrid>
    <w:tr w:rsidR="001C2025" w:rsidRPr="000E6015" w14:paraId="6AE83872" w14:textId="77777777" w:rsidTr="004C4F08">
      <w:tc>
        <w:tcPr>
          <w:tcW w:w="9393" w:type="dxa"/>
          <w:tcBorders>
            <w:top w:val="nil"/>
            <w:left w:val="nil"/>
            <w:right w:val="nil"/>
          </w:tcBorders>
        </w:tcPr>
        <w:p w14:paraId="62AB910B" w14:textId="1D55E9A9" w:rsidR="001C2025" w:rsidRPr="000E6015" w:rsidRDefault="001C2025">
          <w:pPr>
            <w:pStyle w:val="Kopfzeile"/>
          </w:pPr>
          <w:r w:rsidRPr="002B1FA0">
            <w:rPr>
              <w:rFonts w:cs="Arial"/>
            </w:rPr>
            <w:t>7 weiterführende Schritte</w:t>
          </w:r>
        </w:p>
      </w:tc>
    </w:tr>
  </w:tbl>
  <w:p w14:paraId="69CA6B5E" w14:textId="77777777" w:rsidR="001C2025" w:rsidRPr="000E6015" w:rsidRDefault="001C2025" w:rsidP="004C4F08">
    <w:pPr>
      <w:pStyle w:val="Kopfzeile"/>
    </w:pP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Look w:val="04A0" w:firstRow="1" w:lastRow="0" w:firstColumn="1" w:lastColumn="0" w:noHBand="0" w:noVBand="1"/>
    </w:tblPr>
    <w:tblGrid>
      <w:gridCol w:w="9393"/>
    </w:tblGrid>
    <w:tr w:rsidR="001C2025" w:rsidRPr="000E6015" w14:paraId="7B905B6D" w14:textId="77777777" w:rsidTr="004C4F08">
      <w:tc>
        <w:tcPr>
          <w:tcW w:w="9393" w:type="dxa"/>
          <w:tcBorders>
            <w:top w:val="nil"/>
            <w:left w:val="nil"/>
            <w:right w:val="nil"/>
          </w:tcBorders>
        </w:tcPr>
        <w:p w14:paraId="17D9048D" w14:textId="0490CA55" w:rsidR="001C2025" w:rsidRPr="000E6015" w:rsidRDefault="001C2025">
          <w:pPr>
            <w:pStyle w:val="Kopfzeile"/>
          </w:pPr>
          <w:r w:rsidRPr="002B1FA0">
            <w:rPr>
              <w:rFonts w:cs="Arial"/>
            </w:rPr>
            <w:t>8 Zusammenfassung</w:t>
          </w:r>
        </w:p>
      </w:tc>
    </w:tr>
  </w:tbl>
  <w:p w14:paraId="6C106C5E" w14:textId="77777777" w:rsidR="001C2025" w:rsidRPr="000E6015" w:rsidRDefault="001C2025" w:rsidP="004C4F08">
    <w:pPr>
      <w:pStyle w:val="Kopfzeile"/>
    </w:pP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Look w:val="04A0" w:firstRow="1" w:lastRow="0" w:firstColumn="1" w:lastColumn="0" w:noHBand="0" w:noVBand="1"/>
    </w:tblPr>
    <w:tblGrid>
      <w:gridCol w:w="9393"/>
    </w:tblGrid>
    <w:tr w:rsidR="001C2025" w:rsidRPr="000E6015" w14:paraId="7982085E" w14:textId="77777777" w:rsidTr="004C4F08">
      <w:tc>
        <w:tcPr>
          <w:tcW w:w="9393" w:type="dxa"/>
          <w:tcBorders>
            <w:top w:val="nil"/>
            <w:left w:val="nil"/>
            <w:right w:val="nil"/>
          </w:tcBorders>
        </w:tcPr>
        <w:p w14:paraId="669B93CD" w14:textId="4991D0F1" w:rsidR="001C2025" w:rsidRPr="000E6015" w:rsidRDefault="001C2025">
          <w:pPr>
            <w:pStyle w:val="Kopfzeile"/>
          </w:pPr>
          <w:r>
            <w:rPr>
              <w:rFonts w:cs="Arial"/>
            </w:rPr>
            <w:t>9 Literaturverzeichnis</w:t>
          </w:r>
        </w:p>
      </w:tc>
    </w:tr>
  </w:tbl>
  <w:p w14:paraId="0C8809BE" w14:textId="77777777" w:rsidR="001C2025" w:rsidRPr="000E6015" w:rsidRDefault="001C2025" w:rsidP="004C4F08">
    <w:pPr>
      <w:pStyle w:val="Kopfzeile"/>
    </w:pP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AA1C05" w14:textId="77777777" w:rsidR="001C2025" w:rsidRPr="000E6015" w:rsidRDefault="001C2025" w:rsidP="004C4F08">
    <w:pPr>
      <w:pStyle w:val="Kopfzeil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D54A6C" w14:textId="548E9745" w:rsidR="001C2025" w:rsidRDefault="001C2025"/>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Look w:val="04A0" w:firstRow="1" w:lastRow="0" w:firstColumn="1" w:lastColumn="0" w:noHBand="0" w:noVBand="1"/>
    </w:tblPr>
    <w:tblGrid>
      <w:gridCol w:w="9393"/>
    </w:tblGrid>
    <w:tr w:rsidR="001C2025" w14:paraId="5B76087B" w14:textId="77777777" w:rsidTr="00E86F41">
      <w:tc>
        <w:tcPr>
          <w:tcW w:w="9393" w:type="dxa"/>
          <w:tcBorders>
            <w:top w:val="nil"/>
            <w:left w:val="nil"/>
            <w:right w:val="nil"/>
          </w:tcBorders>
        </w:tcPr>
        <w:p w14:paraId="7B573415" w14:textId="466F7EEF" w:rsidR="001C2025" w:rsidRDefault="001C2025" w:rsidP="00C868A8">
          <w:pPr>
            <w:pStyle w:val="Kopfzeile"/>
          </w:pPr>
          <w:r>
            <w:t>Abstract</w:t>
          </w:r>
        </w:p>
      </w:tc>
    </w:tr>
  </w:tbl>
  <w:p w14:paraId="1CB32D6C" w14:textId="404FB1ED" w:rsidR="001C2025" w:rsidRDefault="001C2025"/>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Look w:val="04A0" w:firstRow="1" w:lastRow="0" w:firstColumn="1" w:lastColumn="0" w:noHBand="0" w:noVBand="1"/>
    </w:tblPr>
    <w:tblGrid>
      <w:gridCol w:w="9393"/>
    </w:tblGrid>
    <w:tr w:rsidR="001C2025" w14:paraId="02CD951B" w14:textId="77777777" w:rsidTr="004C4F08">
      <w:tc>
        <w:tcPr>
          <w:tcW w:w="9393" w:type="dxa"/>
          <w:tcBorders>
            <w:top w:val="nil"/>
            <w:left w:val="nil"/>
            <w:right w:val="nil"/>
          </w:tcBorders>
        </w:tcPr>
        <w:p w14:paraId="5CE61C03" w14:textId="77777777" w:rsidR="001C2025" w:rsidRDefault="001C2025">
          <w:pPr>
            <w:pStyle w:val="Kopfzeile"/>
          </w:pPr>
          <w:r>
            <w:t>Inhaltverzeichnis</w:t>
          </w:r>
        </w:p>
      </w:tc>
    </w:tr>
  </w:tbl>
  <w:p w14:paraId="23DDE382" w14:textId="77777777" w:rsidR="001C2025" w:rsidRDefault="001C2025" w:rsidP="004C4F08">
    <w:pPr>
      <w:pStyle w:val="Kopfzeile"/>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Look w:val="04A0" w:firstRow="1" w:lastRow="0" w:firstColumn="1" w:lastColumn="0" w:noHBand="0" w:noVBand="1"/>
    </w:tblPr>
    <w:tblGrid>
      <w:gridCol w:w="9393"/>
    </w:tblGrid>
    <w:tr w:rsidR="001C2025" w14:paraId="0F82A7B3" w14:textId="77777777" w:rsidTr="004C4F08">
      <w:tc>
        <w:tcPr>
          <w:tcW w:w="9393" w:type="dxa"/>
          <w:tcBorders>
            <w:top w:val="nil"/>
            <w:left w:val="nil"/>
            <w:right w:val="nil"/>
          </w:tcBorders>
        </w:tcPr>
        <w:p w14:paraId="716A210B" w14:textId="7140694C" w:rsidR="001C2025" w:rsidRDefault="001C2025">
          <w:pPr>
            <w:pStyle w:val="Kopfzeile"/>
          </w:pPr>
          <w:r>
            <w:t>Abbildungsverzeichnis</w:t>
          </w:r>
        </w:p>
      </w:tc>
    </w:tr>
  </w:tbl>
  <w:p w14:paraId="22682584" w14:textId="77777777" w:rsidR="001C2025" w:rsidRDefault="001C2025" w:rsidP="004C4F08">
    <w:pPr>
      <w:pStyle w:val="Kopfzeile"/>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Look w:val="04A0" w:firstRow="1" w:lastRow="0" w:firstColumn="1" w:lastColumn="0" w:noHBand="0" w:noVBand="1"/>
    </w:tblPr>
    <w:tblGrid>
      <w:gridCol w:w="9393"/>
    </w:tblGrid>
    <w:tr w:rsidR="001C2025" w14:paraId="36E7A5C9" w14:textId="77777777" w:rsidTr="004C4F08">
      <w:tc>
        <w:tcPr>
          <w:tcW w:w="9393" w:type="dxa"/>
          <w:tcBorders>
            <w:top w:val="nil"/>
            <w:left w:val="nil"/>
            <w:right w:val="nil"/>
          </w:tcBorders>
        </w:tcPr>
        <w:p w14:paraId="0AD20A73" w14:textId="12B1C140" w:rsidR="001C2025" w:rsidRDefault="001C2025">
          <w:pPr>
            <w:pStyle w:val="Kopfzeile"/>
          </w:pPr>
          <w:r>
            <w:t>Tabellenverzeichnis</w:t>
          </w:r>
        </w:p>
      </w:tc>
    </w:tr>
  </w:tbl>
  <w:p w14:paraId="6FCFD8D9" w14:textId="77777777" w:rsidR="001C2025" w:rsidRDefault="001C2025" w:rsidP="004C4F08">
    <w:pPr>
      <w:pStyle w:val="Kopfzeile"/>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Look w:val="04A0" w:firstRow="1" w:lastRow="0" w:firstColumn="1" w:lastColumn="0" w:noHBand="0" w:noVBand="1"/>
    </w:tblPr>
    <w:tblGrid>
      <w:gridCol w:w="9393"/>
    </w:tblGrid>
    <w:tr w:rsidR="001C2025" w14:paraId="6AD0D791" w14:textId="77777777" w:rsidTr="004C4F08">
      <w:tc>
        <w:tcPr>
          <w:tcW w:w="9393" w:type="dxa"/>
          <w:tcBorders>
            <w:top w:val="nil"/>
            <w:left w:val="nil"/>
            <w:right w:val="nil"/>
          </w:tcBorders>
        </w:tcPr>
        <w:p w14:paraId="30EF63B5" w14:textId="77777777" w:rsidR="001C2025" w:rsidRDefault="001C2025">
          <w:pPr>
            <w:pStyle w:val="Kopfzeile"/>
          </w:pPr>
          <w:r>
            <w:t>Abkürzungsverzeichnis</w:t>
          </w:r>
        </w:p>
      </w:tc>
    </w:tr>
  </w:tbl>
  <w:p w14:paraId="68EAB415" w14:textId="77777777" w:rsidR="001C2025" w:rsidRDefault="001C2025" w:rsidP="004C4F08">
    <w:pPr>
      <w:pStyle w:val="Kopfzeile"/>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Look w:val="04A0" w:firstRow="1" w:lastRow="0" w:firstColumn="1" w:lastColumn="0" w:noHBand="0" w:noVBand="1"/>
    </w:tblPr>
    <w:tblGrid>
      <w:gridCol w:w="9393"/>
    </w:tblGrid>
    <w:tr w:rsidR="001C2025" w14:paraId="19D14CAC" w14:textId="77777777" w:rsidTr="004C4F08">
      <w:tc>
        <w:tcPr>
          <w:tcW w:w="9393" w:type="dxa"/>
          <w:tcBorders>
            <w:top w:val="nil"/>
            <w:left w:val="nil"/>
            <w:right w:val="nil"/>
          </w:tcBorders>
        </w:tcPr>
        <w:p w14:paraId="0FA72208" w14:textId="41C93F24" w:rsidR="001C2025" w:rsidRDefault="001C2025">
          <w:pPr>
            <w:pStyle w:val="Kopfzeile"/>
          </w:pPr>
          <w:r w:rsidRPr="00C868A8">
            <w:t>verwendete Software</w:t>
          </w:r>
          <w:r>
            <w:t>/Hardware</w:t>
          </w:r>
        </w:p>
      </w:tc>
    </w:tr>
  </w:tbl>
  <w:p w14:paraId="0D772C11" w14:textId="77777777" w:rsidR="001C2025" w:rsidRDefault="001C2025" w:rsidP="004C4F08">
    <w:pPr>
      <w:pStyle w:val="Kopfzeile"/>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Look w:val="04A0" w:firstRow="1" w:lastRow="0" w:firstColumn="1" w:lastColumn="0" w:noHBand="0" w:noVBand="1"/>
    </w:tblPr>
    <w:tblGrid>
      <w:gridCol w:w="9393"/>
    </w:tblGrid>
    <w:tr w:rsidR="001C2025" w14:paraId="4B3B083E" w14:textId="77777777" w:rsidTr="004C4F08">
      <w:tc>
        <w:tcPr>
          <w:tcW w:w="9393" w:type="dxa"/>
          <w:tcBorders>
            <w:top w:val="nil"/>
            <w:left w:val="nil"/>
            <w:right w:val="nil"/>
          </w:tcBorders>
        </w:tcPr>
        <w:p w14:paraId="41007FFE" w14:textId="77777777" w:rsidR="001C2025" w:rsidRDefault="001C2025">
          <w:pPr>
            <w:pStyle w:val="Kopfzeile"/>
          </w:pPr>
          <w:r>
            <w:t>1 Einleitung</w:t>
          </w:r>
        </w:p>
      </w:tc>
    </w:tr>
  </w:tbl>
  <w:p w14:paraId="32B80B9D" w14:textId="77777777" w:rsidR="001C2025" w:rsidRDefault="001C2025" w:rsidP="004C4F08">
    <w:pPr>
      <w:pStyle w:val="Kopfzeil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42B99"/>
    <w:multiLevelType w:val="multilevel"/>
    <w:tmpl w:val="8BD285E0"/>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76B5766"/>
    <w:multiLevelType w:val="hybridMultilevel"/>
    <w:tmpl w:val="95BA664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B">
      <w:start w:val="1"/>
      <w:numFmt w:val="bullet"/>
      <w:lvlText w:val=""/>
      <w:lvlJc w:val="left"/>
      <w:pPr>
        <w:ind w:left="2880" w:hanging="360"/>
      </w:pPr>
      <w:rPr>
        <w:rFonts w:ascii="Wingdings" w:hAnsi="Wingdings"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8B734B"/>
    <w:multiLevelType w:val="hybridMultilevel"/>
    <w:tmpl w:val="2E608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A31C84"/>
    <w:multiLevelType w:val="hybridMultilevel"/>
    <w:tmpl w:val="68A2AF5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4680AA9"/>
    <w:multiLevelType w:val="hybridMultilevel"/>
    <w:tmpl w:val="430471FC"/>
    <w:lvl w:ilvl="0" w:tplc="0407000B">
      <w:start w:val="1"/>
      <w:numFmt w:val="bullet"/>
      <w:lvlText w:val=""/>
      <w:lvlJc w:val="left"/>
      <w:pPr>
        <w:ind w:left="2858" w:hanging="360"/>
      </w:pPr>
      <w:rPr>
        <w:rFonts w:ascii="Wingdings" w:hAnsi="Wingdings" w:hint="default"/>
      </w:rPr>
    </w:lvl>
    <w:lvl w:ilvl="1" w:tplc="04070003" w:tentative="1">
      <w:start w:val="1"/>
      <w:numFmt w:val="bullet"/>
      <w:lvlText w:val="o"/>
      <w:lvlJc w:val="left"/>
      <w:pPr>
        <w:ind w:left="3578" w:hanging="360"/>
      </w:pPr>
      <w:rPr>
        <w:rFonts w:ascii="Courier New" w:hAnsi="Courier New" w:cs="Courier New" w:hint="default"/>
      </w:rPr>
    </w:lvl>
    <w:lvl w:ilvl="2" w:tplc="04070005" w:tentative="1">
      <w:start w:val="1"/>
      <w:numFmt w:val="bullet"/>
      <w:lvlText w:val=""/>
      <w:lvlJc w:val="left"/>
      <w:pPr>
        <w:ind w:left="4298" w:hanging="360"/>
      </w:pPr>
      <w:rPr>
        <w:rFonts w:ascii="Wingdings" w:hAnsi="Wingdings" w:hint="default"/>
      </w:rPr>
    </w:lvl>
    <w:lvl w:ilvl="3" w:tplc="04070001">
      <w:start w:val="1"/>
      <w:numFmt w:val="bullet"/>
      <w:lvlText w:val=""/>
      <w:lvlJc w:val="left"/>
      <w:pPr>
        <w:ind w:left="5018" w:hanging="360"/>
      </w:pPr>
      <w:rPr>
        <w:rFonts w:ascii="Symbol" w:hAnsi="Symbol" w:hint="default"/>
      </w:rPr>
    </w:lvl>
    <w:lvl w:ilvl="4" w:tplc="04070003" w:tentative="1">
      <w:start w:val="1"/>
      <w:numFmt w:val="bullet"/>
      <w:lvlText w:val="o"/>
      <w:lvlJc w:val="left"/>
      <w:pPr>
        <w:ind w:left="5738" w:hanging="360"/>
      </w:pPr>
      <w:rPr>
        <w:rFonts w:ascii="Courier New" w:hAnsi="Courier New" w:cs="Courier New" w:hint="default"/>
      </w:rPr>
    </w:lvl>
    <w:lvl w:ilvl="5" w:tplc="04070005" w:tentative="1">
      <w:start w:val="1"/>
      <w:numFmt w:val="bullet"/>
      <w:lvlText w:val=""/>
      <w:lvlJc w:val="left"/>
      <w:pPr>
        <w:ind w:left="6458" w:hanging="360"/>
      </w:pPr>
      <w:rPr>
        <w:rFonts w:ascii="Wingdings" w:hAnsi="Wingdings" w:hint="default"/>
      </w:rPr>
    </w:lvl>
    <w:lvl w:ilvl="6" w:tplc="04070001" w:tentative="1">
      <w:start w:val="1"/>
      <w:numFmt w:val="bullet"/>
      <w:lvlText w:val=""/>
      <w:lvlJc w:val="left"/>
      <w:pPr>
        <w:ind w:left="7178" w:hanging="360"/>
      </w:pPr>
      <w:rPr>
        <w:rFonts w:ascii="Symbol" w:hAnsi="Symbol" w:hint="default"/>
      </w:rPr>
    </w:lvl>
    <w:lvl w:ilvl="7" w:tplc="04070003" w:tentative="1">
      <w:start w:val="1"/>
      <w:numFmt w:val="bullet"/>
      <w:lvlText w:val="o"/>
      <w:lvlJc w:val="left"/>
      <w:pPr>
        <w:ind w:left="7898" w:hanging="360"/>
      </w:pPr>
      <w:rPr>
        <w:rFonts w:ascii="Courier New" w:hAnsi="Courier New" w:cs="Courier New" w:hint="default"/>
      </w:rPr>
    </w:lvl>
    <w:lvl w:ilvl="8" w:tplc="04070005" w:tentative="1">
      <w:start w:val="1"/>
      <w:numFmt w:val="bullet"/>
      <w:lvlText w:val=""/>
      <w:lvlJc w:val="left"/>
      <w:pPr>
        <w:ind w:left="8618" w:hanging="360"/>
      </w:pPr>
      <w:rPr>
        <w:rFonts w:ascii="Wingdings" w:hAnsi="Wingdings" w:hint="default"/>
      </w:rPr>
    </w:lvl>
  </w:abstractNum>
  <w:abstractNum w:abstractNumId="5" w15:restartNumberingAfterBreak="0">
    <w:nsid w:val="14A364D7"/>
    <w:multiLevelType w:val="hybridMultilevel"/>
    <w:tmpl w:val="A4F60B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8C45764"/>
    <w:multiLevelType w:val="multilevel"/>
    <w:tmpl w:val="9C6C76D6"/>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C95333C"/>
    <w:multiLevelType w:val="hybridMultilevel"/>
    <w:tmpl w:val="8752F4C6"/>
    <w:lvl w:ilvl="0" w:tplc="04070005">
      <w:start w:val="1"/>
      <w:numFmt w:val="bullet"/>
      <w:lvlText w:val=""/>
      <w:lvlJc w:val="left"/>
      <w:pPr>
        <w:ind w:left="1800" w:hanging="360"/>
      </w:pPr>
      <w:rPr>
        <w:rFonts w:ascii="Wingdings" w:hAnsi="Wingdings" w:hint="default"/>
      </w:rPr>
    </w:lvl>
    <w:lvl w:ilvl="1" w:tplc="0407000B">
      <w:start w:val="1"/>
      <w:numFmt w:val="bullet"/>
      <w:lvlText w:val=""/>
      <w:lvlJc w:val="left"/>
      <w:pPr>
        <w:ind w:left="2520" w:hanging="360"/>
      </w:pPr>
      <w:rPr>
        <w:rFonts w:ascii="Wingdings" w:hAnsi="Wingdings"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8" w15:restartNumberingAfterBreak="0">
    <w:nsid w:val="26A962F7"/>
    <w:multiLevelType w:val="hybridMultilevel"/>
    <w:tmpl w:val="47645F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DF70CE"/>
    <w:multiLevelType w:val="hybridMultilevel"/>
    <w:tmpl w:val="03D420D6"/>
    <w:lvl w:ilvl="0" w:tplc="04070003">
      <w:start w:val="1"/>
      <w:numFmt w:val="bullet"/>
      <w:lvlText w:val="o"/>
      <w:lvlJc w:val="left"/>
      <w:pPr>
        <w:ind w:left="1429" w:hanging="360"/>
      </w:pPr>
      <w:rPr>
        <w:rFonts w:ascii="Courier New" w:hAnsi="Courier New" w:cs="Courier New" w:hint="default"/>
      </w:rPr>
    </w:lvl>
    <w:lvl w:ilvl="1" w:tplc="61927792">
      <w:start w:val="1"/>
      <w:numFmt w:val="bullet"/>
      <w:lvlText w:val=""/>
      <w:lvlJc w:val="left"/>
      <w:pPr>
        <w:ind w:left="2149" w:hanging="360"/>
      </w:pPr>
      <w:rPr>
        <w:rFonts w:ascii="Wingdings" w:hAnsi="Wingdings" w:hint="default"/>
        <w:lang w:val="de-DE"/>
      </w:rPr>
    </w:lvl>
    <w:lvl w:ilvl="2" w:tplc="0407000B">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0" w15:restartNumberingAfterBreak="0">
    <w:nsid w:val="271A3C7E"/>
    <w:multiLevelType w:val="hybridMultilevel"/>
    <w:tmpl w:val="61D21D1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ABF14E1"/>
    <w:multiLevelType w:val="hybridMultilevel"/>
    <w:tmpl w:val="45F8986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13581B"/>
    <w:multiLevelType w:val="hybridMultilevel"/>
    <w:tmpl w:val="B5B2ED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2366BC"/>
    <w:multiLevelType w:val="hybridMultilevel"/>
    <w:tmpl w:val="E0187A5E"/>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61927792">
      <w:start w:val="1"/>
      <w:numFmt w:val="bullet"/>
      <w:lvlText w:val=""/>
      <w:lvlJc w:val="left"/>
      <w:pPr>
        <w:ind w:left="1800" w:hanging="360"/>
      </w:pPr>
      <w:rPr>
        <w:rFonts w:ascii="Wingdings" w:hAnsi="Wingdings" w:hint="default"/>
        <w:lang w:val="de-DE"/>
      </w:rPr>
    </w:lvl>
    <w:lvl w:ilvl="3" w:tplc="0407000B">
      <w:start w:val="1"/>
      <w:numFmt w:val="bullet"/>
      <w:lvlText w:val=""/>
      <w:lvlJc w:val="left"/>
      <w:pPr>
        <w:ind w:left="2520" w:hanging="360"/>
      </w:pPr>
      <w:rPr>
        <w:rFonts w:ascii="Wingdings" w:hAnsi="Wingdings" w:hint="default"/>
      </w:rPr>
    </w:lvl>
    <w:lvl w:ilvl="4" w:tplc="E746228E">
      <w:start w:val="3"/>
      <w:numFmt w:val="bullet"/>
      <w:lvlText w:val="-"/>
      <w:lvlJc w:val="left"/>
      <w:pPr>
        <w:ind w:left="3240" w:hanging="360"/>
      </w:pPr>
      <w:rPr>
        <w:rFonts w:ascii="Calibri" w:eastAsiaTheme="minorEastAsia" w:hAnsi="Calibri" w:cs="Calibri"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15:restartNumberingAfterBreak="0">
    <w:nsid w:val="307D775D"/>
    <w:multiLevelType w:val="hybridMultilevel"/>
    <w:tmpl w:val="A694F14E"/>
    <w:lvl w:ilvl="0" w:tplc="853E3646">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2553218"/>
    <w:multiLevelType w:val="hybridMultilevel"/>
    <w:tmpl w:val="3FE21C40"/>
    <w:lvl w:ilvl="0" w:tplc="04070003">
      <w:start w:val="1"/>
      <w:numFmt w:val="bullet"/>
      <w:lvlText w:val="o"/>
      <w:lvlJc w:val="left"/>
      <w:pPr>
        <w:ind w:left="1440" w:hanging="360"/>
      </w:pPr>
      <w:rPr>
        <w:rFonts w:ascii="Courier New" w:hAnsi="Courier New" w:cs="Courier New" w:hint="default"/>
      </w:rPr>
    </w:lvl>
    <w:lvl w:ilvl="1" w:tplc="61927792">
      <w:start w:val="1"/>
      <w:numFmt w:val="bullet"/>
      <w:lvlText w:val=""/>
      <w:lvlJc w:val="left"/>
      <w:pPr>
        <w:ind w:left="2160" w:hanging="360"/>
      </w:pPr>
      <w:rPr>
        <w:rFonts w:ascii="Wingdings" w:hAnsi="Wingdings" w:hint="default"/>
        <w:lang w:val="de-DE"/>
      </w:rPr>
    </w:lvl>
    <w:lvl w:ilvl="2" w:tplc="0407000B">
      <w:start w:val="1"/>
      <w:numFmt w:val="bullet"/>
      <w:lvlText w:val=""/>
      <w:lvlJc w:val="left"/>
      <w:pPr>
        <w:ind w:left="2880" w:hanging="360"/>
      </w:pPr>
      <w:rPr>
        <w:rFonts w:ascii="Wingdings" w:hAnsi="Wingdings" w:hint="default"/>
      </w:rPr>
    </w:lvl>
    <w:lvl w:ilvl="3" w:tplc="0407000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6" w15:restartNumberingAfterBreak="0">
    <w:nsid w:val="369E1A47"/>
    <w:multiLevelType w:val="hybridMultilevel"/>
    <w:tmpl w:val="A5704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681289"/>
    <w:multiLevelType w:val="hybridMultilevel"/>
    <w:tmpl w:val="AB4AE4D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4706DC"/>
    <w:multiLevelType w:val="multilevel"/>
    <w:tmpl w:val="C1B0256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3FC23379"/>
    <w:multiLevelType w:val="hybridMultilevel"/>
    <w:tmpl w:val="F6E8B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181CBC"/>
    <w:multiLevelType w:val="hybridMultilevel"/>
    <w:tmpl w:val="FA3EA0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3161DA"/>
    <w:multiLevelType w:val="multilevel"/>
    <w:tmpl w:val="6C1A840E"/>
    <w:lvl w:ilvl="0">
      <w:start w:val="1"/>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BAF4056"/>
    <w:multiLevelType w:val="multilevel"/>
    <w:tmpl w:val="BC6642D2"/>
    <w:lvl w:ilvl="0">
      <w:start w:val="2"/>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5197506C"/>
    <w:multiLevelType w:val="hybridMultilevel"/>
    <w:tmpl w:val="EB3CF07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25C41A8"/>
    <w:multiLevelType w:val="hybridMultilevel"/>
    <w:tmpl w:val="7F987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4456824"/>
    <w:multiLevelType w:val="hybridMultilevel"/>
    <w:tmpl w:val="067C05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1D27B1"/>
    <w:multiLevelType w:val="hybridMultilevel"/>
    <w:tmpl w:val="32A073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0D853A5"/>
    <w:multiLevelType w:val="hybridMultilevel"/>
    <w:tmpl w:val="E990D3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172671C"/>
    <w:multiLevelType w:val="hybridMultilevel"/>
    <w:tmpl w:val="8124C628"/>
    <w:lvl w:ilvl="0" w:tplc="04070001">
      <w:start w:val="1"/>
      <w:numFmt w:val="bullet"/>
      <w:lvlText w:val=""/>
      <w:lvlJc w:val="left"/>
      <w:pPr>
        <w:ind w:left="360" w:hanging="360"/>
      </w:pPr>
      <w:rPr>
        <w:rFonts w:ascii="Symbol" w:hAnsi="Symbol" w:hint="default"/>
      </w:rPr>
    </w:lvl>
    <w:lvl w:ilvl="1" w:tplc="04070001">
      <w:start w:val="1"/>
      <w:numFmt w:val="bullet"/>
      <w:lvlText w:val=""/>
      <w:lvlJc w:val="left"/>
      <w:pPr>
        <w:ind w:left="1080" w:hanging="360"/>
      </w:pPr>
      <w:rPr>
        <w:rFonts w:ascii="Symbol" w:hAnsi="Symbol"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9" w15:restartNumberingAfterBreak="0">
    <w:nsid w:val="78A779BA"/>
    <w:multiLevelType w:val="hybridMultilevel"/>
    <w:tmpl w:val="40AA20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D8F3AE6"/>
    <w:multiLevelType w:val="multilevel"/>
    <w:tmpl w:val="B058CA8E"/>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0"/>
  </w:num>
  <w:num w:numId="2">
    <w:abstractNumId w:val="7"/>
  </w:num>
  <w:num w:numId="3">
    <w:abstractNumId w:val="20"/>
  </w:num>
  <w:num w:numId="4">
    <w:abstractNumId w:val="19"/>
  </w:num>
  <w:num w:numId="5">
    <w:abstractNumId w:val="24"/>
  </w:num>
  <w:num w:numId="6">
    <w:abstractNumId w:val="23"/>
  </w:num>
  <w:num w:numId="7">
    <w:abstractNumId w:val="3"/>
  </w:num>
  <w:num w:numId="8">
    <w:abstractNumId w:val="11"/>
  </w:num>
  <w:num w:numId="9">
    <w:abstractNumId w:val="17"/>
  </w:num>
  <w:num w:numId="10">
    <w:abstractNumId w:val="25"/>
  </w:num>
  <w:num w:numId="11">
    <w:abstractNumId w:val="12"/>
  </w:num>
  <w:num w:numId="12">
    <w:abstractNumId w:val="2"/>
  </w:num>
  <w:num w:numId="13">
    <w:abstractNumId w:val="1"/>
  </w:num>
  <w:num w:numId="14">
    <w:abstractNumId w:val="13"/>
  </w:num>
  <w:num w:numId="15">
    <w:abstractNumId w:val="28"/>
  </w:num>
  <w:num w:numId="16">
    <w:abstractNumId w:val="4"/>
  </w:num>
  <w:num w:numId="17">
    <w:abstractNumId w:val="15"/>
  </w:num>
  <w:num w:numId="18">
    <w:abstractNumId w:val="9"/>
  </w:num>
  <w:num w:numId="19">
    <w:abstractNumId w:val="22"/>
  </w:num>
  <w:num w:numId="20">
    <w:abstractNumId w:val="18"/>
  </w:num>
  <w:num w:numId="21">
    <w:abstractNumId w:val="8"/>
  </w:num>
  <w:num w:numId="22">
    <w:abstractNumId w:val="30"/>
  </w:num>
  <w:num w:numId="23">
    <w:abstractNumId w:val="26"/>
  </w:num>
  <w:num w:numId="24">
    <w:abstractNumId w:val="0"/>
  </w:num>
  <w:num w:numId="25">
    <w:abstractNumId w:val="27"/>
  </w:num>
  <w:num w:numId="26">
    <w:abstractNumId w:val="6"/>
  </w:num>
  <w:num w:numId="27">
    <w:abstractNumId w:val="16"/>
  </w:num>
  <w:num w:numId="28">
    <w:abstractNumId w:val="5"/>
  </w:num>
  <w:num w:numId="29">
    <w:abstractNumId w:val="21"/>
  </w:num>
  <w:num w:numId="30">
    <w:abstractNumId w:val="29"/>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autoHyphenation/>
  <w:hyphenationZone w:val="425"/>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127B"/>
    <w:rsid w:val="00000AE8"/>
    <w:rsid w:val="00001A81"/>
    <w:rsid w:val="00001D0E"/>
    <w:rsid w:val="00001DF2"/>
    <w:rsid w:val="0000350D"/>
    <w:rsid w:val="00014C74"/>
    <w:rsid w:val="00017A81"/>
    <w:rsid w:val="000248E6"/>
    <w:rsid w:val="000261AA"/>
    <w:rsid w:val="00026598"/>
    <w:rsid w:val="00033999"/>
    <w:rsid w:val="00034D4D"/>
    <w:rsid w:val="00035ADC"/>
    <w:rsid w:val="000404EA"/>
    <w:rsid w:val="00040EA2"/>
    <w:rsid w:val="00044015"/>
    <w:rsid w:val="00044BB1"/>
    <w:rsid w:val="00046B2B"/>
    <w:rsid w:val="00047B51"/>
    <w:rsid w:val="000507B8"/>
    <w:rsid w:val="000522BC"/>
    <w:rsid w:val="00054A65"/>
    <w:rsid w:val="0005723F"/>
    <w:rsid w:val="00060B99"/>
    <w:rsid w:val="00060E51"/>
    <w:rsid w:val="0006322F"/>
    <w:rsid w:val="000639BF"/>
    <w:rsid w:val="0006607B"/>
    <w:rsid w:val="00066641"/>
    <w:rsid w:val="000715C5"/>
    <w:rsid w:val="00072470"/>
    <w:rsid w:val="00073191"/>
    <w:rsid w:val="00073F5A"/>
    <w:rsid w:val="000743F0"/>
    <w:rsid w:val="00076FEE"/>
    <w:rsid w:val="00082F7E"/>
    <w:rsid w:val="000839F9"/>
    <w:rsid w:val="00084E73"/>
    <w:rsid w:val="000850A2"/>
    <w:rsid w:val="000873B9"/>
    <w:rsid w:val="0009179A"/>
    <w:rsid w:val="00094E85"/>
    <w:rsid w:val="000964A8"/>
    <w:rsid w:val="00097035"/>
    <w:rsid w:val="000A0A08"/>
    <w:rsid w:val="000A0D02"/>
    <w:rsid w:val="000A0EE8"/>
    <w:rsid w:val="000A180E"/>
    <w:rsid w:val="000A6B68"/>
    <w:rsid w:val="000B0DD1"/>
    <w:rsid w:val="000B29DC"/>
    <w:rsid w:val="000B350A"/>
    <w:rsid w:val="000B4378"/>
    <w:rsid w:val="000B539F"/>
    <w:rsid w:val="000B7F03"/>
    <w:rsid w:val="000C16B6"/>
    <w:rsid w:val="000C4EDC"/>
    <w:rsid w:val="000C7FA1"/>
    <w:rsid w:val="000D111F"/>
    <w:rsid w:val="000D1BDB"/>
    <w:rsid w:val="000D2418"/>
    <w:rsid w:val="000D53AC"/>
    <w:rsid w:val="000E1299"/>
    <w:rsid w:val="000E1BBD"/>
    <w:rsid w:val="000E34CD"/>
    <w:rsid w:val="000E3D93"/>
    <w:rsid w:val="000E449B"/>
    <w:rsid w:val="000E46F6"/>
    <w:rsid w:val="000E5180"/>
    <w:rsid w:val="000E5FB7"/>
    <w:rsid w:val="000E6015"/>
    <w:rsid w:val="000E7B0A"/>
    <w:rsid w:val="000F2210"/>
    <w:rsid w:val="000F25E0"/>
    <w:rsid w:val="000F289C"/>
    <w:rsid w:val="000F38AD"/>
    <w:rsid w:val="000F38F9"/>
    <w:rsid w:val="000F4AE6"/>
    <w:rsid w:val="00105D2A"/>
    <w:rsid w:val="0010785C"/>
    <w:rsid w:val="00107AE0"/>
    <w:rsid w:val="00112C92"/>
    <w:rsid w:val="0011409A"/>
    <w:rsid w:val="001142CE"/>
    <w:rsid w:val="001171FF"/>
    <w:rsid w:val="00122C43"/>
    <w:rsid w:val="001262F8"/>
    <w:rsid w:val="00130385"/>
    <w:rsid w:val="00131B29"/>
    <w:rsid w:val="0013266E"/>
    <w:rsid w:val="00145069"/>
    <w:rsid w:val="001463F9"/>
    <w:rsid w:val="00154C0F"/>
    <w:rsid w:val="00155B85"/>
    <w:rsid w:val="001561DE"/>
    <w:rsid w:val="001562D7"/>
    <w:rsid w:val="00160CEC"/>
    <w:rsid w:val="001618AF"/>
    <w:rsid w:val="0016324A"/>
    <w:rsid w:val="00163A07"/>
    <w:rsid w:val="00163F53"/>
    <w:rsid w:val="00164E3C"/>
    <w:rsid w:val="00165C44"/>
    <w:rsid w:val="00167893"/>
    <w:rsid w:val="001710DC"/>
    <w:rsid w:val="001762D6"/>
    <w:rsid w:val="00180CF8"/>
    <w:rsid w:val="00181A13"/>
    <w:rsid w:val="00181BF2"/>
    <w:rsid w:val="00184B62"/>
    <w:rsid w:val="00193270"/>
    <w:rsid w:val="001933C3"/>
    <w:rsid w:val="00193BA1"/>
    <w:rsid w:val="00197BBA"/>
    <w:rsid w:val="001A0110"/>
    <w:rsid w:val="001A2064"/>
    <w:rsid w:val="001A2A06"/>
    <w:rsid w:val="001A303D"/>
    <w:rsid w:val="001A33CF"/>
    <w:rsid w:val="001B1858"/>
    <w:rsid w:val="001B5370"/>
    <w:rsid w:val="001B6259"/>
    <w:rsid w:val="001C1F55"/>
    <w:rsid w:val="001C2025"/>
    <w:rsid w:val="001D22C1"/>
    <w:rsid w:val="001D4F7F"/>
    <w:rsid w:val="001D5423"/>
    <w:rsid w:val="001D70DC"/>
    <w:rsid w:val="001D7ACC"/>
    <w:rsid w:val="001E0C23"/>
    <w:rsid w:val="001E1917"/>
    <w:rsid w:val="001E2F43"/>
    <w:rsid w:val="001E622B"/>
    <w:rsid w:val="001F00FA"/>
    <w:rsid w:val="001F1603"/>
    <w:rsid w:val="001F174E"/>
    <w:rsid w:val="001F302E"/>
    <w:rsid w:val="001F3288"/>
    <w:rsid w:val="001F6B7D"/>
    <w:rsid w:val="00200BA1"/>
    <w:rsid w:val="00201E36"/>
    <w:rsid w:val="00202515"/>
    <w:rsid w:val="00203385"/>
    <w:rsid w:val="00203802"/>
    <w:rsid w:val="002115B7"/>
    <w:rsid w:val="0021293F"/>
    <w:rsid w:val="00212F3C"/>
    <w:rsid w:val="00215CA3"/>
    <w:rsid w:val="002164EC"/>
    <w:rsid w:val="00217400"/>
    <w:rsid w:val="00217782"/>
    <w:rsid w:val="00220914"/>
    <w:rsid w:val="00221186"/>
    <w:rsid w:val="0022375D"/>
    <w:rsid w:val="002244C3"/>
    <w:rsid w:val="00224B2D"/>
    <w:rsid w:val="00230454"/>
    <w:rsid w:val="00230A90"/>
    <w:rsid w:val="00233242"/>
    <w:rsid w:val="002335F4"/>
    <w:rsid w:val="00236290"/>
    <w:rsid w:val="00236B14"/>
    <w:rsid w:val="00236FFC"/>
    <w:rsid w:val="00240F43"/>
    <w:rsid w:val="00241754"/>
    <w:rsid w:val="00243CE0"/>
    <w:rsid w:val="00246523"/>
    <w:rsid w:val="002516D4"/>
    <w:rsid w:val="0025345D"/>
    <w:rsid w:val="002539CC"/>
    <w:rsid w:val="00256CC7"/>
    <w:rsid w:val="0025750A"/>
    <w:rsid w:val="00260DF1"/>
    <w:rsid w:val="00262B14"/>
    <w:rsid w:val="00262D7F"/>
    <w:rsid w:val="00264D81"/>
    <w:rsid w:val="00267CFD"/>
    <w:rsid w:val="00270B65"/>
    <w:rsid w:val="002711AC"/>
    <w:rsid w:val="0027145E"/>
    <w:rsid w:val="00272D15"/>
    <w:rsid w:val="00274473"/>
    <w:rsid w:val="00277ADD"/>
    <w:rsid w:val="00280CCD"/>
    <w:rsid w:val="00280D99"/>
    <w:rsid w:val="00281068"/>
    <w:rsid w:val="0028239E"/>
    <w:rsid w:val="00282D81"/>
    <w:rsid w:val="0028373A"/>
    <w:rsid w:val="002842B2"/>
    <w:rsid w:val="00285FA6"/>
    <w:rsid w:val="0028605D"/>
    <w:rsid w:val="00286F5A"/>
    <w:rsid w:val="00290EE6"/>
    <w:rsid w:val="00291997"/>
    <w:rsid w:val="00293F53"/>
    <w:rsid w:val="00294B43"/>
    <w:rsid w:val="002972CC"/>
    <w:rsid w:val="002974B0"/>
    <w:rsid w:val="002A1AB1"/>
    <w:rsid w:val="002A44D1"/>
    <w:rsid w:val="002A45D7"/>
    <w:rsid w:val="002A768F"/>
    <w:rsid w:val="002B0BBD"/>
    <w:rsid w:val="002B1C27"/>
    <w:rsid w:val="002B1FA0"/>
    <w:rsid w:val="002B47EE"/>
    <w:rsid w:val="002B53D8"/>
    <w:rsid w:val="002B5D68"/>
    <w:rsid w:val="002C0B54"/>
    <w:rsid w:val="002C0C0C"/>
    <w:rsid w:val="002C1BB9"/>
    <w:rsid w:val="002C2B37"/>
    <w:rsid w:val="002C3823"/>
    <w:rsid w:val="002C7EC5"/>
    <w:rsid w:val="002D14BB"/>
    <w:rsid w:val="002D1A76"/>
    <w:rsid w:val="002D59D2"/>
    <w:rsid w:val="002D7A0D"/>
    <w:rsid w:val="002E0F22"/>
    <w:rsid w:val="002E2702"/>
    <w:rsid w:val="002E55A5"/>
    <w:rsid w:val="002E78A2"/>
    <w:rsid w:val="002E7C5B"/>
    <w:rsid w:val="002F4770"/>
    <w:rsid w:val="002F61C7"/>
    <w:rsid w:val="002F6244"/>
    <w:rsid w:val="00301763"/>
    <w:rsid w:val="00303293"/>
    <w:rsid w:val="00304AA6"/>
    <w:rsid w:val="00304D5C"/>
    <w:rsid w:val="003111BB"/>
    <w:rsid w:val="003132FE"/>
    <w:rsid w:val="0032093D"/>
    <w:rsid w:val="00321F30"/>
    <w:rsid w:val="00326823"/>
    <w:rsid w:val="00327B1A"/>
    <w:rsid w:val="00334C1D"/>
    <w:rsid w:val="00335685"/>
    <w:rsid w:val="00335F31"/>
    <w:rsid w:val="00337C1A"/>
    <w:rsid w:val="00337E5A"/>
    <w:rsid w:val="003402AB"/>
    <w:rsid w:val="003407D0"/>
    <w:rsid w:val="00341DD4"/>
    <w:rsid w:val="00343282"/>
    <w:rsid w:val="00344E59"/>
    <w:rsid w:val="0034650F"/>
    <w:rsid w:val="00351ED9"/>
    <w:rsid w:val="00354DB2"/>
    <w:rsid w:val="00360DB2"/>
    <w:rsid w:val="00362616"/>
    <w:rsid w:val="00362BAC"/>
    <w:rsid w:val="00363899"/>
    <w:rsid w:val="003652B7"/>
    <w:rsid w:val="00367CA4"/>
    <w:rsid w:val="003703A8"/>
    <w:rsid w:val="003706DD"/>
    <w:rsid w:val="00374C3A"/>
    <w:rsid w:val="003758B4"/>
    <w:rsid w:val="003778BA"/>
    <w:rsid w:val="00377B4E"/>
    <w:rsid w:val="00384185"/>
    <w:rsid w:val="00384CA2"/>
    <w:rsid w:val="00384DAA"/>
    <w:rsid w:val="003901E2"/>
    <w:rsid w:val="00391668"/>
    <w:rsid w:val="0039188A"/>
    <w:rsid w:val="00392499"/>
    <w:rsid w:val="00392A02"/>
    <w:rsid w:val="00395182"/>
    <w:rsid w:val="00396AD2"/>
    <w:rsid w:val="00396E01"/>
    <w:rsid w:val="003A17F5"/>
    <w:rsid w:val="003A258D"/>
    <w:rsid w:val="003A2BC5"/>
    <w:rsid w:val="003A3BE9"/>
    <w:rsid w:val="003A3F2A"/>
    <w:rsid w:val="003A6B11"/>
    <w:rsid w:val="003B00FA"/>
    <w:rsid w:val="003B0E18"/>
    <w:rsid w:val="003B5E37"/>
    <w:rsid w:val="003B6CEC"/>
    <w:rsid w:val="003D0615"/>
    <w:rsid w:val="003D38BA"/>
    <w:rsid w:val="003D433A"/>
    <w:rsid w:val="003D5BC9"/>
    <w:rsid w:val="003D6E14"/>
    <w:rsid w:val="003E17B7"/>
    <w:rsid w:val="003E5AE5"/>
    <w:rsid w:val="003F0E73"/>
    <w:rsid w:val="003F0FAB"/>
    <w:rsid w:val="003F1E0F"/>
    <w:rsid w:val="003F3CE9"/>
    <w:rsid w:val="003F575E"/>
    <w:rsid w:val="003F59D1"/>
    <w:rsid w:val="003F73A8"/>
    <w:rsid w:val="003F7C22"/>
    <w:rsid w:val="00402195"/>
    <w:rsid w:val="00402D0E"/>
    <w:rsid w:val="00406C40"/>
    <w:rsid w:val="004072F9"/>
    <w:rsid w:val="00411176"/>
    <w:rsid w:val="00411A58"/>
    <w:rsid w:val="004166C3"/>
    <w:rsid w:val="00416E95"/>
    <w:rsid w:val="00417D3A"/>
    <w:rsid w:val="00420DF2"/>
    <w:rsid w:val="00423A32"/>
    <w:rsid w:val="00427D87"/>
    <w:rsid w:val="00433FC0"/>
    <w:rsid w:val="004360A7"/>
    <w:rsid w:val="004368BA"/>
    <w:rsid w:val="004372D2"/>
    <w:rsid w:val="004468D8"/>
    <w:rsid w:val="00451CE2"/>
    <w:rsid w:val="00456EC2"/>
    <w:rsid w:val="004615A1"/>
    <w:rsid w:val="00463520"/>
    <w:rsid w:val="00466293"/>
    <w:rsid w:val="00466D05"/>
    <w:rsid w:val="00471A5B"/>
    <w:rsid w:val="0047224D"/>
    <w:rsid w:val="00472B5F"/>
    <w:rsid w:val="00474B82"/>
    <w:rsid w:val="0048025A"/>
    <w:rsid w:val="00482FF3"/>
    <w:rsid w:val="00486AB9"/>
    <w:rsid w:val="0049383B"/>
    <w:rsid w:val="00494E0F"/>
    <w:rsid w:val="004A1DE5"/>
    <w:rsid w:val="004A2138"/>
    <w:rsid w:val="004A28BB"/>
    <w:rsid w:val="004A3329"/>
    <w:rsid w:val="004A4713"/>
    <w:rsid w:val="004A4D4F"/>
    <w:rsid w:val="004A528B"/>
    <w:rsid w:val="004A65C4"/>
    <w:rsid w:val="004B1F04"/>
    <w:rsid w:val="004B1FCF"/>
    <w:rsid w:val="004B5645"/>
    <w:rsid w:val="004C1114"/>
    <w:rsid w:val="004C35BB"/>
    <w:rsid w:val="004C4F08"/>
    <w:rsid w:val="004D34BC"/>
    <w:rsid w:val="004E1072"/>
    <w:rsid w:val="004E17BB"/>
    <w:rsid w:val="004E209A"/>
    <w:rsid w:val="004E406E"/>
    <w:rsid w:val="004F002E"/>
    <w:rsid w:val="004F254A"/>
    <w:rsid w:val="004F3C0F"/>
    <w:rsid w:val="004F3C8C"/>
    <w:rsid w:val="004F6743"/>
    <w:rsid w:val="00504C2A"/>
    <w:rsid w:val="005055CC"/>
    <w:rsid w:val="005072FD"/>
    <w:rsid w:val="005109FC"/>
    <w:rsid w:val="0051115F"/>
    <w:rsid w:val="005165B8"/>
    <w:rsid w:val="005169D7"/>
    <w:rsid w:val="00520980"/>
    <w:rsid w:val="00522E3C"/>
    <w:rsid w:val="00522ED2"/>
    <w:rsid w:val="00523DDB"/>
    <w:rsid w:val="00524EB2"/>
    <w:rsid w:val="005253CE"/>
    <w:rsid w:val="00534793"/>
    <w:rsid w:val="005361AA"/>
    <w:rsid w:val="00540547"/>
    <w:rsid w:val="005414EB"/>
    <w:rsid w:val="005419E1"/>
    <w:rsid w:val="005421B1"/>
    <w:rsid w:val="00544FFE"/>
    <w:rsid w:val="005450EC"/>
    <w:rsid w:val="005454CA"/>
    <w:rsid w:val="00546B6C"/>
    <w:rsid w:val="005474E9"/>
    <w:rsid w:val="00547A22"/>
    <w:rsid w:val="005504DF"/>
    <w:rsid w:val="0055056D"/>
    <w:rsid w:val="00551146"/>
    <w:rsid w:val="0055321E"/>
    <w:rsid w:val="00553990"/>
    <w:rsid w:val="00554DD9"/>
    <w:rsid w:val="005557A2"/>
    <w:rsid w:val="00556206"/>
    <w:rsid w:val="005576FF"/>
    <w:rsid w:val="00560D71"/>
    <w:rsid w:val="00561879"/>
    <w:rsid w:val="00564295"/>
    <w:rsid w:val="00564645"/>
    <w:rsid w:val="00570B70"/>
    <w:rsid w:val="00570EFE"/>
    <w:rsid w:val="00573077"/>
    <w:rsid w:val="00574341"/>
    <w:rsid w:val="00574E07"/>
    <w:rsid w:val="00577672"/>
    <w:rsid w:val="00581A64"/>
    <w:rsid w:val="005826D3"/>
    <w:rsid w:val="00582916"/>
    <w:rsid w:val="005912D4"/>
    <w:rsid w:val="00592A0D"/>
    <w:rsid w:val="00594921"/>
    <w:rsid w:val="00594A6F"/>
    <w:rsid w:val="005960AD"/>
    <w:rsid w:val="00596846"/>
    <w:rsid w:val="005969E4"/>
    <w:rsid w:val="00597ED2"/>
    <w:rsid w:val="005A03F6"/>
    <w:rsid w:val="005A35A5"/>
    <w:rsid w:val="005A4A89"/>
    <w:rsid w:val="005B08E6"/>
    <w:rsid w:val="005B1113"/>
    <w:rsid w:val="005B2264"/>
    <w:rsid w:val="005B2BE2"/>
    <w:rsid w:val="005B3B36"/>
    <w:rsid w:val="005B66DD"/>
    <w:rsid w:val="005C1AC4"/>
    <w:rsid w:val="005C1D30"/>
    <w:rsid w:val="005C2F69"/>
    <w:rsid w:val="005C3603"/>
    <w:rsid w:val="005C5B87"/>
    <w:rsid w:val="005D1D4D"/>
    <w:rsid w:val="005D1E8B"/>
    <w:rsid w:val="005D393D"/>
    <w:rsid w:val="005D41FD"/>
    <w:rsid w:val="005D5B59"/>
    <w:rsid w:val="005E13C4"/>
    <w:rsid w:val="005E4B0C"/>
    <w:rsid w:val="005F1BE0"/>
    <w:rsid w:val="005F2545"/>
    <w:rsid w:val="005F485B"/>
    <w:rsid w:val="0060164C"/>
    <w:rsid w:val="00601C5B"/>
    <w:rsid w:val="00601E14"/>
    <w:rsid w:val="006025BD"/>
    <w:rsid w:val="006026A9"/>
    <w:rsid w:val="006051D4"/>
    <w:rsid w:val="00605DC2"/>
    <w:rsid w:val="006065AE"/>
    <w:rsid w:val="0060712C"/>
    <w:rsid w:val="006124E9"/>
    <w:rsid w:val="00612B38"/>
    <w:rsid w:val="00615916"/>
    <w:rsid w:val="00616624"/>
    <w:rsid w:val="0061795E"/>
    <w:rsid w:val="00617F14"/>
    <w:rsid w:val="00621DC0"/>
    <w:rsid w:val="00623476"/>
    <w:rsid w:val="00623BD6"/>
    <w:rsid w:val="00625BC5"/>
    <w:rsid w:val="00626651"/>
    <w:rsid w:val="00627F3B"/>
    <w:rsid w:val="00631267"/>
    <w:rsid w:val="0063127B"/>
    <w:rsid w:val="00635329"/>
    <w:rsid w:val="0063602F"/>
    <w:rsid w:val="0064013A"/>
    <w:rsid w:val="006427D5"/>
    <w:rsid w:val="0064460E"/>
    <w:rsid w:val="0064482E"/>
    <w:rsid w:val="00645C7F"/>
    <w:rsid w:val="006475BC"/>
    <w:rsid w:val="00650619"/>
    <w:rsid w:val="006530F7"/>
    <w:rsid w:val="00654ADB"/>
    <w:rsid w:val="00656497"/>
    <w:rsid w:val="00657E5F"/>
    <w:rsid w:val="006611B9"/>
    <w:rsid w:val="006615F3"/>
    <w:rsid w:val="0066269C"/>
    <w:rsid w:val="006636CE"/>
    <w:rsid w:val="0066454D"/>
    <w:rsid w:val="006662DF"/>
    <w:rsid w:val="006664AD"/>
    <w:rsid w:val="00675FD8"/>
    <w:rsid w:val="006776E5"/>
    <w:rsid w:val="00683C5F"/>
    <w:rsid w:val="00684300"/>
    <w:rsid w:val="00685E0E"/>
    <w:rsid w:val="006863E0"/>
    <w:rsid w:val="00687626"/>
    <w:rsid w:val="00687F6F"/>
    <w:rsid w:val="00692971"/>
    <w:rsid w:val="00692A46"/>
    <w:rsid w:val="00692E27"/>
    <w:rsid w:val="00695D72"/>
    <w:rsid w:val="00696472"/>
    <w:rsid w:val="00696A25"/>
    <w:rsid w:val="006A3D6B"/>
    <w:rsid w:val="006A3E42"/>
    <w:rsid w:val="006A4C6F"/>
    <w:rsid w:val="006A5E82"/>
    <w:rsid w:val="006A65FC"/>
    <w:rsid w:val="006B3EC4"/>
    <w:rsid w:val="006B7EF7"/>
    <w:rsid w:val="006D0A90"/>
    <w:rsid w:val="006D111E"/>
    <w:rsid w:val="006D3837"/>
    <w:rsid w:val="006D3EBC"/>
    <w:rsid w:val="006D5516"/>
    <w:rsid w:val="006E0E80"/>
    <w:rsid w:val="006E2EC8"/>
    <w:rsid w:val="006E3572"/>
    <w:rsid w:val="006E43B6"/>
    <w:rsid w:val="006E7CE3"/>
    <w:rsid w:val="006F0844"/>
    <w:rsid w:val="006F0D93"/>
    <w:rsid w:val="006F17B6"/>
    <w:rsid w:val="006F33CA"/>
    <w:rsid w:val="006F38AB"/>
    <w:rsid w:val="006F4208"/>
    <w:rsid w:val="006F6047"/>
    <w:rsid w:val="006F76A9"/>
    <w:rsid w:val="007016BC"/>
    <w:rsid w:val="007038E8"/>
    <w:rsid w:val="00703BDB"/>
    <w:rsid w:val="007041A7"/>
    <w:rsid w:val="007058A6"/>
    <w:rsid w:val="00706822"/>
    <w:rsid w:val="007068B0"/>
    <w:rsid w:val="00706CA8"/>
    <w:rsid w:val="00707F02"/>
    <w:rsid w:val="00711644"/>
    <w:rsid w:val="00711DEE"/>
    <w:rsid w:val="00713200"/>
    <w:rsid w:val="00713E02"/>
    <w:rsid w:val="00716F79"/>
    <w:rsid w:val="007213A3"/>
    <w:rsid w:val="00723131"/>
    <w:rsid w:val="00727E22"/>
    <w:rsid w:val="007301FB"/>
    <w:rsid w:val="0073406D"/>
    <w:rsid w:val="007342A4"/>
    <w:rsid w:val="00735DEB"/>
    <w:rsid w:val="00736CD3"/>
    <w:rsid w:val="00737F35"/>
    <w:rsid w:val="007414CA"/>
    <w:rsid w:val="00741C71"/>
    <w:rsid w:val="00741CFD"/>
    <w:rsid w:val="00744FAE"/>
    <w:rsid w:val="0076107A"/>
    <w:rsid w:val="0076378E"/>
    <w:rsid w:val="007642C6"/>
    <w:rsid w:val="00765881"/>
    <w:rsid w:val="00767677"/>
    <w:rsid w:val="00770DD2"/>
    <w:rsid w:val="00772FDA"/>
    <w:rsid w:val="0078031E"/>
    <w:rsid w:val="00780F12"/>
    <w:rsid w:val="00782602"/>
    <w:rsid w:val="007839F9"/>
    <w:rsid w:val="00785ACF"/>
    <w:rsid w:val="00791CE0"/>
    <w:rsid w:val="00792A54"/>
    <w:rsid w:val="00794E90"/>
    <w:rsid w:val="00796D67"/>
    <w:rsid w:val="007A0AB2"/>
    <w:rsid w:val="007A1DEA"/>
    <w:rsid w:val="007A2B4E"/>
    <w:rsid w:val="007A2C77"/>
    <w:rsid w:val="007A41CF"/>
    <w:rsid w:val="007B2299"/>
    <w:rsid w:val="007B7C5E"/>
    <w:rsid w:val="007C0058"/>
    <w:rsid w:val="007C18D4"/>
    <w:rsid w:val="007C18E2"/>
    <w:rsid w:val="007C44E3"/>
    <w:rsid w:val="007C7F79"/>
    <w:rsid w:val="007D0404"/>
    <w:rsid w:val="007D30A8"/>
    <w:rsid w:val="007D4C12"/>
    <w:rsid w:val="007E05DA"/>
    <w:rsid w:val="007E0A11"/>
    <w:rsid w:val="007E1A33"/>
    <w:rsid w:val="007E3B7A"/>
    <w:rsid w:val="007E6A58"/>
    <w:rsid w:val="007E6A6A"/>
    <w:rsid w:val="007E76BC"/>
    <w:rsid w:val="007F1A45"/>
    <w:rsid w:val="007F1D64"/>
    <w:rsid w:val="007F4312"/>
    <w:rsid w:val="007F6C45"/>
    <w:rsid w:val="007F7EB5"/>
    <w:rsid w:val="0080071E"/>
    <w:rsid w:val="008012FA"/>
    <w:rsid w:val="00802E50"/>
    <w:rsid w:val="00810B7A"/>
    <w:rsid w:val="008153C2"/>
    <w:rsid w:val="00815CBA"/>
    <w:rsid w:val="00822356"/>
    <w:rsid w:val="00822444"/>
    <w:rsid w:val="008227A8"/>
    <w:rsid w:val="00823111"/>
    <w:rsid w:val="0082424C"/>
    <w:rsid w:val="008271D2"/>
    <w:rsid w:val="008331FB"/>
    <w:rsid w:val="00834643"/>
    <w:rsid w:val="008354A0"/>
    <w:rsid w:val="00835C85"/>
    <w:rsid w:val="00837A5B"/>
    <w:rsid w:val="00840495"/>
    <w:rsid w:val="008407DF"/>
    <w:rsid w:val="00847F32"/>
    <w:rsid w:val="00853337"/>
    <w:rsid w:val="00853A6F"/>
    <w:rsid w:val="00853C75"/>
    <w:rsid w:val="00855C60"/>
    <w:rsid w:val="008569A4"/>
    <w:rsid w:val="008573F9"/>
    <w:rsid w:val="008576D0"/>
    <w:rsid w:val="00860D16"/>
    <w:rsid w:val="00866469"/>
    <w:rsid w:val="00867340"/>
    <w:rsid w:val="0087634E"/>
    <w:rsid w:val="00876B8C"/>
    <w:rsid w:val="008819D6"/>
    <w:rsid w:val="00883B6F"/>
    <w:rsid w:val="008840B1"/>
    <w:rsid w:val="008843A4"/>
    <w:rsid w:val="00887825"/>
    <w:rsid w:val="0089018F"/>
    <w:rsid w:val="008926AA"/>
    <w:rsid w:val="00892C24"/>
    <w:rsid w:val="00892D70"/>
    <w:rsid w:val="008933AF"/>
    <w:rsid w:val="008945A3"/>
    <w:rsid w:val="00896E9D"/>
    <w:rsid w:val="008A1EA1"/>
    <w:rsid w:val="008A3B7F"/>
    <w:rsid w:val="008A3BBD"/>
    <w:rsid w:val="008A53A3"/>
    <w:rsid w:val="008B150C"/>
    <w:rsid w:val="008B5998"/>
    <w:rsid w:val="008B68DB"/>
    <w:rsid w:val="008B76F4"/>
    <w:rsid w:val="008C2ACA"/>
    <w:rsid w:val="008C4CC0"/>
    <w:rsid w:val="008C6F33"/>
    <w:rsid w:val="008C7813"/>
    <w:rsid w:val="008D5D4B"/>
    <w:rsid w:val="008D7275"/>
    <w:rsid w:val="008E1E2A"/>
    <w:rsid w:val="008E32B0"/>
    <w:rsid w:val="008E3EC9"/>
    <w:rsid w:val="008E66A6"/>
    <w:rsid w:val="008E68E6"/>
    <w:rsid w:val="008E6DFC"/>
    <w:rsid w:val="008E7483"/>
    <w:rsid w:val="008F1D9C"/>
    <w:rsid w:val="008F304B"/>
    <w:rsid w:val="008F4E30"/>
    <w:rsid w:val="008F4F4B"/>
    <w:rsid w:val="008F63DD"/>
    <w:rsid w:val="008F6676"/>
    <w:rsid w:val="00900853"/>
    <w:rsid w:val="00903139"/>
    <w:rsid w:val="00903F25"/>
    <w:rsid w:val="00904E59"/>
    <w:rsid w:val="00907FD6"/>
    <w:rsid w:val="00911F72"/>
    <w:rsid w:val="0091435F"/>
    <w:rsid w:val="0091472B"/>
    <w:rsid w:val="00914D53"/>
    <w:rsid w:val="00920A57"/>
    <w:rsid w:val="009233C5"/>
    <w:rsid w:val="00923559"/>
    <w:rsid w:val="0092371B"/>
    <w:rsid w:val="00927038"/>
    <w:rsid w:val="00927A46"/>
    <w:rsid w:val="00930B24"/>
    <w:rsid w:val="00931DA3"/>
    <w:rsid w:val="00931DF0"/>
    <w:rsid w:val="00931E3E"/>
    <w:rsid w:val="00935751"/>
    <w:rsid w:val="00946900"/>
    <w:rsid w:val="0095055E"/>
    <w:rsid w:val="009573DC"/>
    <w:rsid w:val="0096078D"/>
    <w:rsid w:val="009639D0"/>
    <w:rsid w:val="00964D8F"/>
    <w:rsid w:val="009662A3"/>
    <w:rsid w:val="009676FC"/>
    <w:rsid w:val="0096787B"/>
    <w:rsid w:val="00974397"/>
    <w:rsid w:val="0097677A"/>
    <w:rsid w:val="0098284F"/>
    <w:rsid w:val="00983A41"/>
    <w:rsid w:val="00985E6E"/>
    <w:rsid w:val="009868BE"/>
    <w:rsid w:val="00987945"/>
    <w:rsid w:val="00987AEA"/>
    <w:rsid w:val="00987CDB"/>
    <w:rsid w:val="00990E94"/>
    <w:rsid w:val="0099180A"/>
    <w:rsid w:val="00991E20"/>
    <w:rsid w:val="0099422D"/>
    <w:rsid w:val="009948D4"/>
    <w:rsid w:val="0099511F"/>
    <w:rsid w:val="0099633E"/>
    <w:rsid w:val="009976CE"/>
    <w:rsid w:val="00997BEF"/>
    <w:rsid w:val="009A18EB"/>
    <w:rsid w:val="009A2202"/>
    <w:rsid w:val="009A537D"/>
    <w:rsid w:val="009B0773"/>
    <w:rsid w:val="009B1ED6"/>
    <w:rsid w:val="009B30AB"/>
    <w:rsid w:val="009B3B07"/>
    <w:rsid w:val="009B5A39"/>
    <w:rsid w:val="009B5B62"/>
    <w:rsid w:val="009B663C"/>
    <w:rsid w:val="009B78D2"/>
    <w:rsid w:val="009C34F3"/>
    <w:rsid w:val="009D3882"/>
    <w:rsid w:val="009D4050"/>
    <w:rsid w:val="009D500C"/>
    <w:rsid w:val="009D5A8A"/>
    <w:rsid w:val="009F098D"/>
    <w:rsid w:val="009F124F"/>
    <w:rsid w:val="009F5575"/>
    <w:rsid w:val="009F73DA"/>
    <w:rsid w:val="00A0121E"/>
    <w:rsid w:val="00A01F6E"/>
    <w:rsid w:val="00A0267B"/>
    <w:rsid w:val="00A028D6"/>
    <w:rsid w:val="00A037FB"/>
    <w:rsid w:val="00A0477E"/>
    <w:rsid w:val="00A12A3B"/>
    <w:rsid w:val="00A12FC7"/>
    <w:rsid w:val="00A1306B"/>
    <w:rsid w:val="00A14DC0"/>
    <w:rsid w:val="00A1593B"/>
    <w:rsid w:val="00A16B92"/>
    <w:rsid w:val="00A2086E"/>
    <w:rsid w:val="00A21DEE"/>
    <w:rsid w:val="00A2214D"/>
    <w:rsid w:val="00A221FC"/>
    <w:rsid w:val="00A25A1B"/>
    <w:rsid w:val="00A276DD"/>
    <w:rsid w:val="00A27DA7"/>
    <w:rsid w:val="00A27E3E"/>
    <w:rsid w:val="00A30D16"/>
    <w:rsid w:val="00A31C7F"/>
    <w:rsid w:val="00A330FD"/>
    <w:rsid w:val="00A3429F"/>
    <w:rsid w:val="00A37B3B"/>
    <w:rsid w:val="00A4081E"/>
    <w:rsid w:val="00A40E25"/>
    <w:rsid w:val="00A4106D"/>
    <w:rsid w:val="00A451D7"/>
    <w:rsid w:val="00A5224A"/>
    <w:rsid w:val="00A54CDE"/>
    <w:rsid w:val="00A55F67"/>
    <w:rsid w:val="00A62B69"/>
    <w:rsid w:val="00A6638C"/>
    <w:rsid w:val="00A71A1E"/>
    <w:rsid w:val="00A7668B"/>
    <w:rsid w:val="00A8105C"/>
    <w:rsid w:val="00A815A6"/>
    <w:rsid w:val="00A8400B"/>
    <w:rsid w:val="00A900CB"/>
    <w:rsid w:val="00A91292"/>
    <w:rsid w:val="00A95086"/>
    <w:rsid w:val="00A95C18"/>
    <w:rsid w:val="00A9760C"/>
    <w:rsid w:val="00AA0431"/>
    <w:rsid w:val="00AA28BD"/>
    <w:rsid w:val="00AA36F3"/>
    <w:rsid w:val="00AA6575"/>
    <w:rsid w:val="00AB12AE"/>
    <w:rsid w:val="00AB192C"/>
    <w:rsid w:val="00AB26B7"/>
    <w:rsid w:val="00AB2E32"/>
    <w:rsid w:val="00AB475F"/>
    <w:rsid w:val="00AB5FD8"/>
    <w:rsid w:val="00AB7425"/>
    <w:rsid w:val="00AC06E0"/>
    <w:rsid w:val="00AC3DDF"/>
    <w:rsid w:val="00AC5063"/>
    <w:rsid w:val="00AC518E"/>
    <w:rsid w:val="00AC6CC0"/>
    <w:rsid w:val="00AC74AF"/>
    <w:rsid w:val="00AD24D4"/>
    <w:rsid w:val="00AD2749"/>
    <w:rsid w:val="00AD5A83"/>
    <w:rsid w:val="00AD5E03"/>
    <w:rsid w:val="00AD6CEA"/>
    <w:rsid w:val="00AE1EA6"/>
    <w:rsid w:val="00AE7CB3"/>
    <w:rsid w:val="00AF4CAB"/>
    <w:rsid w:val="00AF5C78"/>
    <w:rsid w:val="00AF766B"/>
    <w:rsid w:val="00B0052E"/>
    <w:rsid w:val="00B00564"/>
    <w:rsid w:val="00B01804"/>
    <w:rsid w:val="00B01B5B"/>
    <w:rsid w:val="00B10327"/>
    <w:rsid w:val="00B1033F"/>
    <w:rsid w:val="00B106B0"/>
    <w:rsid w:val="00B11375"/>
    <w:rsid w:val="00B118B1"/>
    <w:rsid w:val="00B11FEE"/>
    <w:rsid w:val="00B148F1"/>
    <w:rsid w:val="00B1579B"/>
    <w:rsid w:val="00B204D0"/>
    <w:rsid w:val="00B21025"/>
    <w:rsid w:val="00B229A6"/>
    <w:rsid w:val="00B27862"/>
    <w:rsid w:val="00B30DFF"/>
    <w:rsid w:val="00B37ACB"/>
    <w:rsid w:val="00B40D57"/>
    <w:rsid w:val="00B41100"/>
    <w:rsid w:val="00B41CC8"/>
    <w:rsid w:val="00B4350D"/>
    <w:rsid w:val="00B44044"/>
    <w:rsid w:val="00B46C88"/>
    <w:rsid w:val="00B50F1C"/>
    <w:rsid w:val="00B51E77"/>
    <w:rsid w:val="00B60886"/>
    <w:rsid w:val="00B63E22"/>
    <w:rsid w:val="00B65233"/>
    <w:rsid w:val="00B658FB"/>
    <w:rsid w:val="00B660D0"/>
    <w:rsid w:val="00B672E8"/>
    <w:rsid w:val="00B679F1"/>
    <w:rsid w:val="00B702E4"/>
    <w:rsid w:val="00B70319"/>
    <w:rsid w:val="00B716AC"/>
    <w:rsid w:val="00B71A00"/>
    <w:rsid w:val="00B73C63"/>
    <w:rsid w:val="00B823B5"/>
    <w:rsid w:val="00B867B1"/>
    <w:rsid w:val="00B86C0C"/>
    <w:rsid w:val="00B92507"/>
    <w:rsid w:val="00B9643A"/>
    <w:rsid w:val="00B97492"/>
    <w:rsid w:val="00BA1CB8"/>
    <w:rsid w:val="00BA55F3"/>
    <w:rsid w:val="00BB08AA"/>
    <w:rsid w:val="00BC0338"/>
    <w:rsid w:val="00BD05F3"/>
    <w:rsid w:val="00BD1A6D"/>
    <w:rsid w:val="00BD3CB6"/>
    <w:rsid w:val="00BD5A96"/>
    <w:rsid w:val="00BE1E9D"/>
    <w:rsid w:val="00BE2570"/>
    <w:rsid w:val="00BE35BA"/>
    <w:rsid w:val="00BE3C18"/>
    <w:rsid w:val="00BE5EE3"/>
    <w:rsid w:val="00BF0735"/>
    <w:rsid w:val="00BF09E1"/>
    <w:rsid w:val="00BF34AC"/>
    <w:rsid w:val="00BF3522"/>
    <w:rsid w:val="00BF4609"/>
    <w:rsid w:val="00BF5A59"/>
    <w:rsid w:val="00BF6166"/>
    <w:rsid w:val="00C0095A"/>
    <w:rsid w:val="00C009BB"/>
    <w:rsid w:val="00C01B2D"/>
    <w:rsid w:val="00C06814"/>
    <w:rsid w:val="00C1271C"/>
    <w:rsid w:val="00C14A2D"/>
    <w:rsid w:val="00C226EC"/>
    <w:rsid w:val="00C22BEB"/>
    <w:rsid w:val="00C26E8C"/>
    <w:rsid w:val="00C31580"/>
    <w:rsid w:val="00C32AC1"/>
    <w:rsid w:val="00C33D2B"/>
    <w:rsid w:val="00C35096"/>
    <w:rsid w:val="00C369A9"/>
    <w:rsid w:val="00C379F5"/>
    <w:rsid w:val="00C40126"/>
    <w:rsid w:val="00C403B8"/>
    <w:rsid w:val="00C419BB"/>
    <w:rsid w:val="00C42C41"/>
    <w:rsid w:val="00C442CA"/>
    <w:rsid w:val="00C45475"/>
    <w:rsid w:val="00C46F58"/>
    <w:rsid w:val="00C50285"/>
    <w:rsid w:val="00C528FD"/>
    <w:rsid w:val="00C5576A"/>
    <w:rsid w:val="00C63134"/>
    <w:rsid w:val="00C641D1"/>
    <w:rsid w:val="00C65647"/>
    <w:rsid w:val="00C70917"/>
    <w:rsid w:val="00C72B6D"/>
    <w:rsid w:val="00C74816"/>
    <w:rsid w:val="00C7491C"/>
    <w:rsid w:val="00C848F2"/>
    <w:rsid w:val="00C860B1"/>
    <w:rsid w:val="00C868A8"/>
    <w:rsid w:val="00C91F79"/>
    <w:rsid w:val="00C92CDA"/>
    <w:rsid w:val="00C93013"/>
    <w:rsid w:val="00C9605F"/>
    <w:rsid w:val="00C96520"/>
    <w:rsid w:val="00C96E9E"/>
    <w:rsid w:val="00C9706E"/>
    <w:rsid w:val="00CA0EBC"/>
    <w:rsid w:val="00CA1C00"/>
    <w:rsid w:val="00CA276E"/>
    <w:rsid w:val="00CA388B"/>
    <w:rsid w:val="00CA4AF5"/>
    <w:rsid w:val="00CB04AF"/>
    <w:rsid w:val="00CB093B"/>
    <w:rsid w:val="00CB1B79"/>
    <w:rsid w:val="00CB3454"/>
    <w:rsid w:val="00CB4C63"/>
    <w:rsid w:val="00CB5F22"/>
    <w:rsid w:val="00CC7B8E"/>
    <w:rsid w:val="00CD225B"/>
    <w:rsid w:val="00CD48B8"/>
    <w:rsid w:val="00CD4BEB"/>
    <w:rsid w:val="00CD5C59"/>
    <w:rsid w:val="00CE2D23"/>
    <w:rsid w:val="00CE34B4"/>
    <w:rsid w:val="00CE5E86"/>
    <w:rsid w:val="00CE6307"/>
    <w:rsid w:val="00CE7D69"/>
    <w:rsid w:val="00CF0917"/>
    <w:rsid w:val="00CF27FB"/>
    <w:rsid w:val="00CF4B4C"/>
    <w:rsid w:val="00CF4D54"/>
    <w:rsid w:val="00CF5E50"/>
    <w:rsid w:val="00D03C53"/>
    <w:rsid w:val="00D060A1"/>
    <w:rsid w:val="00D10558"/>
    <w:rsid w:val="00D120AC"/>
    <w:rsid w:val="00D12997"/>
    <w:rsid w:val="00D14986"/>
    <w:rsid w:val="00D17497"/>
    <w:rsid w:val="00D217B6"/>
    <w:rsid w:val="00D21BFA"/>
    <w:rsid w:val="00D231EF"/>
    <w:rsid w:val="00D33DB1"/>
    <w:rsid w:val="00D3614D"/>
    <w:rsid w:val="00D3687A"/>
    <w:rsid w:val="00D37646"/>
    <w:rsid w:val="00D40F08"/>
    <w:rsid w:val="00D41B7F"/>
    <w:rsid w:val="00D422AB"/>
    <w:rsid w:val="00D42374"/>
    <w:rsid w:val="00D42E1A"/>
    <w:rsid w:val="00D450C3"/>
    <w:rsid w:val="00D5034E"/>
    <w:rsid w:val="00D53AAC"/>
    <w:rsid w:val="00D57A54"/>
    <w:rsid w:val="00D613A6"/>
    <w:rsid w:val="00D66482"/>
    <w:rsid w:val="00D701D0"/>
    <w:rsid w:val="00D73C00"/>
    <w:rsid w:val="00D73F49"/>
    <w:rsid w:val="00D7484A"/>
    <w:rsid w:val="00D76D3C"/>
    <w:rsid w:val="00D8046C"/>
    <w:rsid w:val="00D845F7"/>
    <w:rsid w:val="00D84DCC"/>
    <w:rsid w:val="00D916FC"/>
    <w:rsid w:val="00D917E2"/>
    <w:rsid w:val="00D91B30"/>
    <w:rsid w:val="00D945D1"/>
    <w:rsid w:val="00D97075"/>
    <w:rsid w:val="00D97DB9"/>
    <w:rsid w:val="00D97E6A"/>
    <w:rsid w:val="00DA2CB0"/>
    <w:rsid w:val="00DA4014"/>
    <w:rsid w:val="00DA43C5"/>
    <w:rsid w:val="00DA4B01"/>
    <w:rsid w:val="00DA4EAB"/>
    <w:rsid w:val="00DA50E2"/>
    <w:rsid w:val="00DA5943"/>
    <w:rsid w:val="00DA7749"/>
    <w:rsid w:val="00DA7F19"/>
    <w:rsid w:val="00DB0062"/>
    <w:rsid w:val="00DB3EC0"/>
    <w:rsid w:val="00DB474A"/>
    <w:rsid w:val="00DB4DF6"/>
    <w:rsid w:val="00DB5152"/>
    <w:rsid w:val="00DB610B"/>
    <w:rsid w:val="00DB6868"/>
    <w:rsid w:val="00DB74C1"/>
    <w:rsid w:val="00DB7A91"/>
    <w:rsid w:val="00DC06D2"/>
    <w:rsid w:val="00DC3047"/>
    <w:rsid w:val="00DC4322"/>
    <w:rsid w:val="00DC4D54"/>
    <w:rsid w:val="00DD0142"/>
    <w:rsid w:val="00DD0492"/>
    <w:rsid w:val="00DD199C"/>
    <w:rsid w:val="00DD1A8F"/>
    <w:rsid w:val="00DD4E1E"/>
    <w:rsid w:val="00DE1B57"/>
    <w:rsid w:val="00DE1B76"/>
    <w:rsid w:val="00DE528F"/>
    <w:rsid w:val="00DE63CA"/>
    <w:rsid w:val="00DE683E"/>
    <w:rsid w:val="00DE7A40"/>
    <w:rsid w:val="00DF2163"/>
    <w:rsid w:val="00DF5692"/>
    <w:rsid w:val="00DF6E6A"/>
    <w:rsid w:val="00DF6FF7"/>
    <w:rsid w:val="00E0036B"/>
    <w:rsid w:val="00E0230D"/>
    <w:rsid w:val="00E02E02"/>
    <w:rsid w:val="00E0332B"/>
    <w:rsid w:val="00E03CAD"/>
    <w:rsid w:val="00E0590F"/>
    <w:rsid w:val="00E0704C"/>
    <w:rsid w:val="00E07FE5"/>
    <w:rsid w:val="00E1117F"/>
    <w:rsid w:val="00E1124C"/>
    <w:rsid w:val="00E11B81"/>
    <w:rsid w:val="00E12CB2"/>
    <w:rsid w:val="00E139E7"/>
    <w:rsid w:val="00E14657"/>
    <w:rsid w:val="00E14C23"/>
    <w:rsid w:val="00E15DC1"/>
    <w:rsid w:val="00E20A07"/>
    <w:rsid w:val="00E2420E"/>
    <w:rsid w:val="00E267BF"/>
    <w:rsid w:val="00E2759D"/>
    <w:rsid w:val="00E30F99"/>
    <w:rsid w:val="00E3205D"/>
    <w:rsid w:val="00E35FFB"/>
    <w:rsid w:val="00E36D34"/>
    <w:rsid w:val="00E36D6F"/>
    <w:rsid w:val="00E36DAA"/>
    <w:rsid w:val="00E37C3E"/>
    <w:rsid w:val="00E407BA"/>
    <w:rsid w:val="00E40A34"/>
    <w:rsid w:val="00E417BA"/>
    <w:rsid w:val="00E41E0D"/>
    <w:rsid w:val="00E420DF"/>
    <w:rsid w:val="00E44C17"/>
    <w:rsid w:val="00E4630C"/>
    <w:rsid w:val="00E50A96"/>
    <w:rsid w:val="00E519C6"/>
    <w:rsid w:val="00E51A61"/>
    <w:rsid w:val="00E55A96"/>
    <w:rsid w:val="00E603DC"/>
    <w:rsid w:val="00E61DD7"/>
    <w:rsid w:val="00E7382A"/>
    <w:rsid w:val="00E7470B"/>
    <w:rsid w:val="00E807DE"/>
    <w:rsid w:val="00E81DBD"/>
    <w:rsid w:val="00E836F6"/>
    <w:rsid w:val="00E852A6"/>
    <w:rsid w:val="00E86F41"/>
    <w:rsid w:val="00E87A45"/>
    <w:rsid w:val="00E93450"/>
    <w:rsid w:val="00E93630"/>
    <w:rsid w:val="00E958E5"/>
    <w:rsid w:val="00EA00BB"/>
    <w:rsid w:val="00EA0D86"/>
    <w:rsid w:val="00EA342E"/>
    <w:rsid w:val="00EA670D"/>
    <w:rsid w:val="00EA6A27"/>
    <w:rsid w:val="00EB20AF"/>
    <w:rsid w:val="00EB506E"/>
    <w:rsid w:val="00EB556B"/>
    <w:rsid w:val="00EB5A0C"/>
    <w:rsid w:val="00EB6113"/>
    <w:rsid w:val="00EB623D"/>
    <w:rsid w:val="00EB7507"/>
    <w:rsid w:val="00EC1F13"/>
    <w:rsid w:val="00EC2156"/>
    <w:rsid w:val="00EC473C"/>
    <w:rsid w:val="00EC495A"/>
    <w:rsid w:val="00EC4FE3"/>
    <w:rsid w:val="00ED004F"/>
    <w:rsid w:val="00ED1FC7"/>
    <w:rsid w:val="00ED5828"/>
    <w:rsid w:val="00ED59BB"/>
    <w:rsid w:val="00ED5D52"/>
    <w:rsid w:val="00ED7EB9"/>
    <w:rsid w:val="00EE146F"/>
    <w:rsid w:val="00EE3071"/>
    <w:rsid w:val="00EF1974"/>
    <w:rsid w:val="00EF1C9A"/>
    <w:rsid w:val="00EF3D31"/>
    <w:rsid w:val="00EF4FD0"/>
    <w:rsid w:val="00F004F6"/>
    <w:rsid w:val="00F03C1C"/>
    <w:rsid w:val="00F06D96"/>
    <w:rsid w:val="00F121A4"/>
    <w:rsid w:val="00F12FA7"/>
    <w:rsid w:val="00F16164"/>
    <w:rsid w:val="00F16C0D"/>
    <w:rsid w:val="00F208AA"/>
    <w:rsid w:val="00F231B6"/>
    <w:rsid w:val="00F23269"/>
    <w:rsid w:val="00F269DF"/>
    <w:rsid w:val="00F31DAD"/>
    <w:rsid w:val="00F36471"/>
    <w:rsid w:val="00F44322"/>
    <w:rsid w:val="00F4602C"/>
    <w:rsid w:val="00F4714D"/>
    <w:rsid w:val="00F515FB"/>
    <w:rsid w:val="00F53AA4"/>
    <w:rsid w:val="00F57533"/>
    <w:rsid w:val="00F57923"/>
    <w:rsid w:val="00F57FED"/>
    <w:rsid w:val="00F60A8E"/>
    <w:rsid w:val="00F634E3"/>
    <w:rsid w:val="00F67623"/>
    <w:rsid w:val="00F677D5"/>
    <w:rsid w:val="00F71843"/>
    <w:rsid w:val="00F73B8C"/>
    <w:rsid w:val="00F76EE7"/>
    <w:rsid w:val="00F77D85"/>
    <w:rsid w:val="00F8019D"/>
    <w:rsid w:val="00F80F26"/>
    <w:rsid w:val="00F83262"/>
    <w:rsid w:val="00F83296"/>
    <w:rsid w:val="00F900AE"/>
    <w:rsid w:val="00F917D5"/>
    <w:rsid w:val="00F938A6"/>
    <w:rsid w:val="00F97DF1"/>
    <w:rsid w:val="00FA217B"/>
    <w:rsid w:val="00FA3EAD"/>
    <w:rsid w:val="00FA50DC"/>
    <w:rsid w:val="00FA5ADA"/>
    <w:rsid w:val="00FA6869"/>
    <w:rsid w:val="00FB185F"/>
    <w:rsid w:val="00FB3311"/>
    <w:rsid w:val="00FB37DC"/>
    <w:rsid w:val="00FB5AD4"/>
    <w:rsid w:val="00FB6103"/>
    <w:rsid w:val="00FB73C3"/>
    <w:rsid w:val="00FC0A30"/>
    <w:rsid w:val="00FC19EE"/>
    <w:rsid w:val="00FC50B9"/>
    <w:rsid w:val="00FD242B"/>
    <w:rsid w:val="00FD2D96"/>
    <w:rsid w:val="00FD5B7B"/>
    <w:rsid w:val="00FD62D0"/>
    <w:rsid w:val="00FD6A2C"/>
    <w:rsid w:val="00FD70A6"/>
    <w:rsid w:val="00FE116C"/>
    <w:rsid w:val="00FE1594"/>
    <w:rsid w:val="00FE224F"/>
    <w:rsid w:val="00FE2934"/>
    <w:rsid w:val="00FE570D"/>
    <w:rsid w:val="00FE5AC3"/>
    <w:rsid w:val="00FF18F5"/>
    <w:rsid w:val="00FF21DF"/>
    <w:rsid w:val="00FF2CE9"/>
    <w:rsid w:val="00FF3D18"/>
    <w:rsid w:val="00FF40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4C6C681"/>
  <w15:chartTrackingRefBased/>
  <w15:docId w15:val="{CF3BD1F0-3CAD-4AE4-A443-5035B322B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37C3E"/>
    <w:pPr>
      <w:jc w:val="both"/>
    </w:pPr>
    <w:rPr>
      <w:rFonts w:ascii="Arial" w:hAnsi="Arial"/>
      <w:lang w:val="de-DE"/>
    </w:rPr>
  </w:style>
  <w:style w:type="paragraph" w:styleId="berschrift1">
    <w:name w:val="heading 1"/>
    <w:basedOn w:val="Standard"/>
    <w:next w:val="Standard"/>
    <w:link w:val="berschrift1Zchn"/>
    <w:uiPriority w:val="9"/>
    <w:qFormat/>
    <w:rsid w:val="001618AF"/>
    <w:pPr>
      <w:keepNext/>
      <w:keepLines/>
      <w:spacing w:before="240" w:after="240" w:line="360" w:lineRule="auto"/>
      <w:contextualSpacing/>
      <w:outlineLvl w:val="0"/>
    </w:pPr>
    <w:rPr>
      <w:rFonts w:eastAsiaTheme="majorEastAsia" w:cstheme="majorBidi"/>
      <w:b/>
      <w:sz w:val="32"/>
      <w:szCs w:val="32"/>
    </w:rPr>
  </w:style>
  <w:style w:type="paragraph" w:styleId="berschrift2">
    <w:name w:val="heading 2"/>
    <w:basedOn w:val="Standard"/>
    <w:next w:val="Standard"/>
    <w:link w:val="berschrift2Zchn"/>
    <w:uiPriority w:val="9"/>
    <w:unhideWhenUsed/>
    <w:qFormat/>
    <w:rsid w:val="001618AF"/>
    <w:pPr>
      <w:keepNext/>
      <w:keepLines/>
      <w:spacing w:before="40" w:after="40" w:line="360" w:lineRule="auto"/>
      <w:outlineLvl w:val="1"/>
    </w:pPr>
    <w:rPr>
      <w:rFonts w:eastAsiaTheme="majorEastAsia" w:cstheme="majorBidi"/>
      <w:b/>
      <w:sz w:val="26"/>
      <w:szCs w:val="26"/>
    </w:rPr>
  </w:style>
  <w:style w:type="paragraph" w:styleId="berschrift3">
    <w:name w:val="heading 3"/>
    <w:basedOn w:val="Standard"/>
    <w:next w:val="Standard"/>
    <w:link w:val="berschrift3Zchn"/>
    <w:autoRedefine/>
    <w:uiPriority w:val="9"/>
    <w:unhideWhenUsed/>
    <w:qFormat/>
    <w:rsid w:val="001618AF"/>
    <w:pPr>
      <w:keepNext/>
      <w:keepLines/>
      <w:spacing w:before="40" w:after="40" w:line="360" w:lineRule="auto"/>
      <w:outlineLvl w:val="2"/>
    </w:pPr>
    <w:rPr>
      <w:rFonts w:eastAsiaTheme="majorEastAsia" w:cstheme="majorBidi"/>
      <w:b/>
      <w:sz w:val="24"/>
      <w:szCs w:val="24"/>
      <w:lang w:val="en-US"/>
    </w:rPr>
  </w:style>
  <w:style w:type="paragraph" w:styleId="berschrift4">
    <w:name w:val="heading 4"/>
    <w:basedOn w:val="Standard"/>
    <w:next w:val="Standard"/>
    <w:link w:val="berschrift4Zchn"/>
    <w:autoRedefine/>
    <w:uiPriority w:val="9"/>
    <w:unhideWhenUsed/>
    <w:qFormat/>
    <w:rsid w:val="00F269DF"/>
    <w:pPr>
      <w:keepNext/>
      <w:keepLines/>
      <w:spacing w:before="40" w:after="40" w:line="360" w:lineRule="auto"/>
      <w:jc w:val="left"/>
      <w:outlineLvl w:val="3"/>
    </w:pPr>
    <w:rPr>
      <w:rFonts w:eastAsiaTheme="majorEastAsia" w:cstheme="majorBidi"/>
      <w:b/>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BC0338"/>
    <w:rPr>
      <w:color w:val="0000FF"/>
      <w:u w:val="single"/>
    </w:rPr>
  </w:style>
  <w:style w:type="paragraph" w:styleId="Listenabsatz">
    <w:name w:val="List Paragraph"/>
    <w:basedOn w:val="Standard"/>
    <w:uiPriority w:val="34"/>
    <w:qFormat/>
    <w:rsid w:val="001A303D"/>
    <w:pPr>
      <w:ind w:left="720"/>
      <w:contextualSpacing/>
    </w:pPr>
  </w:style>
  <w:style w:type="paragraph" w:styleId="Kopfzeile">
    <w:name w:val="header"/>
    <w:basedOn w:val="Standard"/>
    <w:link w:val="KopfzeileZchn"/>
    <w:uiPriority w:val="99"/>
    <w:unhideWhenUsed/>
    <w:rsid w:val="00392499"/>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392499"/>
    <w:rPr>
      <w:lang w:val="de-DE"/>
    </w:rPr>
  </w:style>
  <w:style w:type="paragraph" w:styleId="Fuzeile">
    <w:name w:val="footer"/>
    <w:basedOn w:val="Standard"/>
    <w:link w:val="FuzeileZchn"/>
    <w:uiPriority w:val="99"/>
    <w:unhideWhenUsed/>
    <w:rsid w:val="00392499"/>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392499"/>
    <w:rPr>
      <w:lang w:val="de-DE"/>
    </w:rPr>
  </w:style>
  <w:style w:type="paragraph" w:styleId="StandardWeb">
    <w:name w:val="Normal (Web)"/>
    <w:basedOn w:val="Standard"/>
    <w:uiPriority w:val="99"/>
    <w:semiHidden/>
    <w:unhideWhenUsed/>
    <w:rsid w:val="003D5BC9"/>
    <w:pPr>
      <w:spacing w:before="100" w:beforeAutospacing="1" w:after="100" w:afterAutospacing="1" w:line="240" w:lineRule="auto"/>
    </w:pPr>
    <w:rPr>
      <w:rFonts w:ascii="Times New Roman" w:hAnsi="Times New Roman" w:cs="Times New Roman"/>
      <w:sz w:val="24"/>
      <w:szCs w:val="24"/>
      <w:lang w:val="en-US"/>
    </w:rPr>
  </w:style>
  <w:style w:type="character" w:customStyle="1" w:styleId="berschrift1Zchn">
    <w:name w:val="Überschrift 1 Zchn"/>
    <w:basedOn w:val="Absatz-Standardschriftart"/>
    <w:link w:val="berschrift1"/>
    <w:uiPriority w:val="9"/>
    <w:rsid w:val="001618AF"/>
    <w:rPr>
      <w:rFonts w:ascii="Arial" w:eastAsiaTheme="majorEastAsia" w:hAnsi="Arial" w:cstheme="majorBidi"/>
      <w:b/>
      <w:sz w:val="32"/>
      <w:szCs w:val="32"/>
      <w:lang w:val="de-DE"/>
    </w:rPr>
  </w:style>
  <w:style w:type="character" w:customStyle="1" w:styleId="berschrift2Zchn">
    <w:name w:val="Überschrift 2 Zchn"/>
    <w:basedOn w:val="Absatz-Standardschriftart"/>
    <w:link w:val="berschrift2"/>
    <w:uiPriority w:val="9"/>
    <w:rsid w:val="001618AF"/>
    <w:rPr>
      <w:rFonts w:ascii="Arial" w:eastAsiaTheme="majorEastAsia" w:hAnsi="Arial" w:cstheme="majorBidi"/>
      <w:b/>
      <w:sz w:val="26"/>
      <w:szCs w:val="26"/>
      <w:lang w:val="de-DE"/>
    </w:rPr>
  </w:style>
  <w:style w:type="character" w:customStyle="1" w:styleId="berschrift3Zchn">
    <w:name w:val="Überschrift 3 Zchn"/>
    <w:basedOn w:val="Absatz-Standardschriftart"/>
    <w:link w:val="berschrift3"/>
    <w:uiPriority w:val="9"/>
    <w:rsid w:val="001618AF"/>
    <w:rPr>
      <w:rFonts w:ascii="Arial" w:eastAsiaTheme="majorEastAsia" w:hAnsi="Arial" w:cstheme="majorBidi"/>
      <w:b/>
      <w:sz w:val="24"/>
      <w:szCs w:val="24"/>
    </w:rPr>
  </w:style>
  <w:style w:type="table" w:styleId="Tabellenraster">
    <w:name w:val="Table Grid"/>
    <w:basedOn w:val="NormaleTabelle"/>
    <w:uiPriority w:val="39"/>
    <w:rsid w:val="00FF40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217782"/>
    <w:pPr>
      <w:spacing w:after="0"/>
      <w:outlineLvl w:val="9"/>
    </w:pPr>
    <w:rPr>
      <w:color w:val="2E74B5" w:themeColor="accent1" w:themeShade="BF"/>
      <w:lang w:val="en-US"/>
    </w:rPr>
  </w:style>
  <w:style w:type="paragraph" w:styleId="Verzeichnis2">
    <w:name w:val="toc 2"/>
    <w:basedOn w:val="Standard"/>
    <w:next w:val="Standard"/>
    <w:autoRedefine/>
    <w:uiPriority w:val="39"/>
    <w:unhideWhenUsed/>
    <w:rsid w:val="001E2F43"/>
    <w:pPr>
      <w:tabs>
        <w:tab w:val="right" w:leader="dot" w:pos="9393"/>
      </w:tabs>
      <w:spacing w:after="100"/>
      <w:ind w:left="220"/>
      <w:jc w:val="left"/>
    </w:pPr>
  </w:style>
  <w:style w:type="paragraph" w:styleId="Verzeichnis1">
    <w:name w:val="toc 1"/>
    <w:basedOn w:val="Standard"/>
    <w:next w:val="Standard"/>
    <w:autoRedefine/>
    <w:uiPriority w:val="39"/>
    <w:unhideWhenUsed/>
    <w:rsid w:val="00217782"/>
    <w:pPr>
      <w:spacing w:after="100"/>
    </w:pPr>
  </w:style>
  <w:style w:type="paragraph" w:styleId="Verzeichnis3">
    <w:name w:val="toc 3"/>
    <w:basedOn w:val="Standard"/>
    <w:next w:val="Standard"/>
    <w:autoRedefine/>
    <w:uiPriority w:val="39"/>
    <w:unhideWhenUsed/>
    <w:rsid w:val="00217782"/>
    <w:pPr>
      <w:spacing w:after="100"/>
      <w:ind w:left="440"/>
    </w:pPr>
  </w:style>
  <w:style w:type="paragraph" w:styleId="Beschriftung">
    <w:name w:val="caption"/>
    <w:basedOn w:val="Standard"/>
    <w:next w:val="Standard"/>
    <w:uiPriority w:val="35"/>
    <w:unhideWhenUsed/>
    <w:qFormat/>
    <w:rsid w:val="0097677A"/>
    <w:pPr>
      <w:spacing w:after="200" w:line="240" w:lineRule="auto"/>
      <w:jc w:val="left"/>
    </w:pPr>
    <w:rPr>
      <w:iCs/>
      <w:sz w:val="20"/>
      <w:szCs w:val="18"/>
    </w:rPr>
  </w:style>
  <w:style w:type="character" w:styleId="BesuchterLink">
    <w:name w:val="FollowedHyperlink"/>
    <w:basedOn w:val="Absatz-Standardschriftart"/>
    <w:uiPriority w:val="99"/>
    <w:semiHidden/>
    <w:unhideWhenUsed/>
    <w:rsid w:val="00E50A96"/>
    <w:rPr>
      <w:color w:val="954F72" w:themeColor="followedHyperlink"/>
      <w:u w:val="single"/>
    </w:rPr>
  </w:style>
  <w:style w:type="paragraph" w:styleId="Literaturverzeichnis">
    <w:name w:val="Bibliography"/>
    <w:basedOn w:val="Standard"/>
    <w:next w:val="Standard"/>
    <w:uiPriority w:val="37"/>
    <w:unhideWhenUsed/>
    <w:rsid w:val="00822356"/>
  </w:style>
  <w:style w:type="paragraph" w:styleId="Endnotentext">
    <w:name w:val="endnote text"/>
    <w:basedOn w:val="Standard"/>
    <w:link w:val="EndnotentextZchn"/>
    <w:uiPriority w:val="99"/>
    <w:semiHidden/>
    <w:unhideWhenUsed/>
    <w:rsid w:val="00AA28BD"/>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AA28BD"/>
    <w:rPr>
      <w:rFonts w:ascii="Arial" w:hAnsi="Arial"/>
      <w:sz w:val="20"/>
      <w:szCs w:val="20"/>
      <w:lang w:val="de-DE"/>
    </w:rPr>
  </w:style>
  <w:style w:type="character" w:styleId="Endnotenzeichen">
    <w:name w:val="endnote reference"/>
    <w:basedOn w:val="Absatz-Standardschriftart"/>
    <w:uiPriority w:val="99"/>
    <w:semiHidden/>
    <w:unhideWhenUsed/>
    <w:rsid w:val="00AA28BD"/>
    <w:rPr>
      <w:vertAlign w:val="superscript"/>
    </w:rPr>
  </w:style>
  <w:style w:type="paragraph" w:styleId="Funotentext">
    <w:name w:val="footnote text"/>
    <w:basedOn w:val="Standard"/>
    <w:link w:val="FunotentextZchn"/>
    <w:uiPriority w:val="99"/>
    <w:semiHidden/>
    <w:unhideWhenUsed/>
    <w:rsid w:val="0097677A"/>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7677A"/>
    <w:rPr>
      <w:rFonts w:ascii="Arial" w:hAnsi="Arial"/>
      <w:sz w:val="20"/>
      <w:szCs w:val="20"/>
      <w:lang w:val="de-DE"/>
    </w:rPr>
  </w:style>
  <w:style w:type="character" w:styleId="Funotenzeichen">
    <w:name w:val="footnote reference"/>
    <w:basedOn w:val="Absatz-Standardschriftart"/>
    <w:uiPriority w:val="99"/>
    <w:semiHidden/>
    <w:unhideWhenUsed/>
    <w:rsid w:val="0097677A"/>
    <w:rPr>
      <w:vertAlign w:val="superscript"/>
    </w:rPr>
  </w:style>
  <w:style w:type="paragraph" w:styleId="Abbildungsverzeichnis">
    <w:name w:val="table of figures"/>
    <w:basedOn w:val="Standard"/>
    <w:next w:val="Standard"/>
    <w:uiPriority w:val="99"/>
    <w:unhideWhenUsed/>
    <w:rsid w:val="001E2F43"/>
    <w:pPr>
      <w:spacing w:after="0"/>
    </w:pPr>
  </w:style>
  <w:style w:type="character" w:styleId="Kommentarzeichen">
    <w:name w:val="annotation reference"/>
    <w:basedOn w:val="Absatz-Standardschriftart"/>
    <w:uiPriority w:val="99"/>
    <w:semiHidden/>
    <w:unhideWhenUsed/>
    <w:rsid w:val="00E93630"/>
    <w:rPr>
      <w:sz w:val="16"/>
      <w:szCs w:val="16"/>
    </w:rPr>
  </w:style>
  <w:style w:type="paragraph" w:styleId="Kommentartext">
    <w:name w:val="annotation text"/>
    <w:basedOn w:val="Standard"/>
    <w:link w:val="KommentartextZchn"/>
    <w:uiPriority w:val="99"/>
    <w:unhideWhenUsed/>
    <w:rsid w:val="00E93630"/>
    <w:pPr>
      <w:spacing w:line="240" w:lineRule="auto"/>
    </w:pPr>
    <w:rPr>
      <w:sz w:val="20"/>
      <w:szCs w:val="20"/>
    </w:rPr>
  </w:style>
  <w:style w:type="character" w:customStyle="1" w:styleId="KommentartextZchn">
    <w:name w:val="Kommentartext Zchn"/>
    <w:basedOn w:val="Absatz-Standardschriftart"/>
    <w:link w:val="Kommentartext"/>
    <w:uiPriority w:val="99"/>
    <w:rsid w:val="00E93630"/>
    <w:rPr>
      <w:rFonts w:ascii="Arial" w:hAnsi="Arial"/>
      <w:sz w:val="20"/>
      <w:szCs w:val="20"/>
      <w:lang w:val="de-DE"/>
    </w:rPr>
  </w:style>
  <w:style w:type="paragraph" w:styleId="Kommentarthema">
    <w:name w:val="annotation subject"/>
    <w:basedOn w:val="Kommentartext"/>
    <w:next w:val="Kommentartext"/>
    <w:link w:val="KommentarthemaZchn"/>
    <w:uiPriority w:val="99"/>
    <w:semiHidden/>
    <w:unhideWhenUsed/>
    <w:rsid w:val="00E93630"/>
    <w:rPr>
      <w:b/>
      <w:bCs/>
    </w:rPr>
  </w:style>
  <w:style w:type="character" w:customStyle="1" w:styleId="KommentarthemaZchn">
    <w:name w:val="Kommentarthema Zchn"/>
    <w:basedOn w:val="KommentartextZchn"/>
    <w:link w:val="Kommentarthema"/>
    <w:uiPriority w:val="99"/>
    <w:semiHidden/>
    <w:rsid w:val="00E93630"/>
    <w:rPr>
      <w:rFonts w:ascii="Arial" w:hAnsi="Arial"/>
      <w:b/>
      <w:bCs/>
      <w:sz w:val="20"/>
      <w:szCs w:val="20"/>
      <w:lang w:val="de-DE"/>
    </w:rPr>
  </w:style>
  <w:style w:type="paragraph" w:styleId="Sprechblasentext">
    <w:name w:val="Balloon Text"/>
    <w:basedOn w:val="Standard"/>
    <w:link w:val="SprechblasentextZchn"/>
    <w:uiPriority w:val="99"/>
    <w:semiHidden/>
    <w:unhideWhenUsed/>
    <w:rsid w:val="00E93630"/>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93630"/>
    <w:rPr>
      <w:rFonts w:ascii="Segoe UI" w:hAnsi="Segoe UI" w:cs="Segoe UI"/>
      <w:sz w:val="18"/>
      <w:szCs w:val="18"/>
      <w:lang w:val="de-DE"/>
    </w:rPr>
  </w:style>
  <w:style w:type="character" w:customStyle="1" w:styleId="berschrift4Zchn">
    <w:name w:val="Überschrift 4 Zchn"/>
    <w:basedOn w:val="Absatz-Standardschriftart"/>
    <w:link w:val="berschrift4"/>
    <w:uiPriority w:val="9"/>
    <w:rsid w:val="00F269DF"/>
    <w:rPr>
      <w:rFonts w:ascii="Arial" w:eastAsiaTheme="majorEastAsia" w:hAnsi="Arial" w:cstheme="majorBidi"/>
      <w:b/>
      <w:iCs/>
      <w:lang w:val="de-DE"/>
    </w:rPr>
  </w:style>
  <w:style w:type="paragraph" w:customStyle="1" w:styleId="Default">
    <w:name w:val="Default"/>
    <w:rsid w:val="00E36D34"/>
    <w:pPr>
      <w:autoSpaceDE w:val="0"/>
      <w:autoSpaceDN w:val="0"/>
      <w:adjustRightInd w:val="0"/>
      <w:spacing w:after="0" w:line="240" w:lineRule="auto"/>
    </w:pPr>
    <w:rPr>
      <w:rFonts w:ascii="Arial" w:hAnsi="Arial" w:cs="Arial"/>
      <w:color w:val="000000"/>
      <w:sz w:val="24"/>
      <w:szCs w:val="24"/>
      <w:lang w:val="de-DE"/>
    </w:rPr>
  </w:style>
  <w:style w:type="paragraph" w:styleId="KeinLeerraum">
    <w:name w:val="No Spacing"/>
    <w:uiPriority w:val="1"/>
    <w:qFormat/>
    <w:rsid w:val="00001DF2"/>
    <w:pPr>
      <w:spacing w:after="0" w:line="240" w:lineRule="auto"/>
      <w:jc w:val="both"/>
    </w:pPr>
    <w:rPr>
      <w:rFonts w:ascii="Arial" w:hAnsi="Arial"/>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4345">
      <w:bodyDiv w:val="1"/>
      <w:marLeft w:val="0"/>
      <w:marRight w:val="0"/>
      <w:marTop w:val="0"/>
      <w:marBottom w:val="0"/>
      <w:divBdr>
        <w:top w:val="none" w:sz="0" w:space="0" w:color="auto"/>
        <w:left w:val="none" w:sz="0" w:space="0" w:color="auto"/>
        <w:bottom w:val="none" w:sz="0" w:space="0" w:color="auto"/>
        <w:right w:val="none" w:sz="0" w:space="0" w:color="auto"/>
      </w:divBdr>
    </w:div>
    <w:div w:id="471723">
      <w:bodyDiv w:val="1"/>
      <w:marLeft w:val="0"/>
      <w:marRight w:val="0"/>
      <w:marTop w:val="0"/>
      <w:marBottom w:val="0"/>
      <w:divBdr>
        <w:top w:val="none" w:sz="0" w:space="0" w:color="auto"/>
        <w:left w:val="none" w:sz="0" w:space="0" w:color="auto"/>
        <w:bottom w:val="none" w:sz="0" w:space="0" w:color="auto"/>
        <w:right w:val="none" w:sz="0" w:space="0" w:color="auto"/>
      </w:divBdr>
    </w:div>
    <w:div w:id="590056">
      <w:bodyDiv w:val="1"/>
      <w:marLeft w:val="0"/>
      <w:marRight w:val="0"/>
      <w:marTop w:val="0"/>
      <w:marBottom w:val="0"/>
      <w:divBdr>
        <w:top w:val="none" w:sz="0" w:space="0" w:color="auto"/>
        <w:left w:val="none" w:sz="0" w:space="0" w:color="auto"/>
        <w:bottom w:val="none" w:sz="0" w:space="0" w:color="auto"/>
        <w:right w:val="none" w:sz="0" w:space="0" w:color="auto"/>
      </w:divBdr>
    </w:div>
    <w:div w:id="3871334">
      <w:bodyDiv w:val="1"/>
      <w:marLeft w:val="0"/>
      <w:marRight w:val="0"/>
      <w:marTop w:val="0"/>
      <w:marBottom w:val="0"/>
      <w:divBdr>
        <w:top w:val="none" w:sz="0" w:space="0" w:color="auto"/>
        <w:left w:val="none" w:sz="0" w:space="0" w:color="auto"/>
        <w:bottom w:val="none" w:sz="0" w:space="0" w:color="auto"/>
        <w:right w:val="none" w:sz="0" w:space="0" w:color="auto"/>
      </w:divBdr>
    </w:div>
    <w:div w:id="5333087">
      <w:bodyDiv w:val="1"/>
      <w:marLeft w:val="0"/>
      <w:marRight w:val="0"/>
      <w:marTop w:val="0"/>
      <w:marBottom w:val="0"/>
      <w:divBdr>
        <w:top w:val="none" w:sz="0" w:space="0" w:color="auto"/>
        <w:left w:val="none" w:sz="0" w:space="0" w:color="auto"/>
        <w:bottom w:val="none" w:sz="0" w:space="0" w:color="auto"/>
        <w:right w:val="none" w:sz="0" w:space="0" w:color="auto"/>
      </w:divBdr>
    </w:div>
    <w:div w:id="5333261">
      <w:bodyDiv w:val="1"/>
      <w:marLeft w:val="0"/>
      <w:marRight w:val="0"/>
      <w:marTop w:val="0"/>
      <w:marBottom w:val="0"/>
      <w:divBdr>
        <w:top w:val="none" w:sz="0" w:space="0" w:color="auto"/>
        <w:left w:val="none" w:sz="0" w:space="0" w:color="auto"/>
        <w:bottom w:val="none" w:sz="0" w:space="0" w:color="auto"/>
        <w:right w:val="none" w:sz="0" w:space="0" w:color="auto"/>
      </w:divBdr>
    </w:div>
    <w:div w:id="9449625">
      <w:bodyDiv w:val="1"/>
      <w:marLeft w:val="0"/>
      <w:marRight w:val="0"/>
      <w:marTop w:val="0"/>
      <w:marBottom w:val="0"/>
      <w:divBdr>
        <w:top w:val="none" w:sz="0" w:space="0" w:color="auto"/>
        <w:left w:val="none" w:sz="0" w:space="0" w:color="auto"/>
        <w:bottom w:val="none" w:sz="0" w:space="0" w:color="auto"/>
        <w:right w:val="none" w:sz="0" w:space="0" w:color="auto"/>
      </w:divBdr>
    </w:div>
    <w:div w:id="15351221">
      <w:bodyDiv w:val="1"/>
      <w:marLeft w:val="0"/>
      <w:marRight w:val="0"/>
      <w:marTop w:val="0"/>
      <w:marBottom w:val="0"/>
      <w:divBdr>
        <w:top w:val="none" w:sz="0" w:space="0" w:color="auto"/>
        <w:left w:val="none" w:sz="0" w:space="0" w:color="auto"/>
        <w:bottom w:val="none" w:sz="0" w:space="0" w:color="auto"/>
        <w:right w:val="none" w:sz="0" w:space="0" w:color="auto"/>
      </w:divBdr>
    </w:div>
    <w:div w:id="15425945">
      <w:bodyDiv w:val="1"/>
      <w:marLeft w:val="0"/>
      <w:marRight w:val="0"/>
      <w:marTop w:val="0"/>
      <w:marBottom w:val="0"/>
      <w:divBdr>
        <w:top w:val="none" w:sz="0" w:space="0" w:color="auto"/>
        <w:left w:val="none" w:sz="0" w:space="0" w:color="auto"/>
        <w:bottom w:val="none" w:sz="0" w:space="0" w:color="auto"/>
        <w:right w:val="none" w:sz="0" w:space="0" w:color="auto"/>
      </w:divBdr>
    </w:div>
    <w:div w:id="16321613">
      <w:bodyDiv w:val="1"/>
      <w:marLeft w:val="0"/>
      <w:marRight w:val="0"/>
      <w:marTop w:val="0"/>
      <w:marBottom w:val="0"/>
      <w:divBdr>
        <w:top w:val="none" w:sz="0" w:space="0" w:color="auto"/>
        <w:left w:val="none" w:sz="0" w:space="0" w:color="auto"/>
        <w:bottom w:val="none" w:sz="0" w:space="0" w:color="auto"/>
        <w:right w:val="none" w:sz="0" w:space="0" w:color="auto"/>
      </w:divBdr>
    </w:div>
    <w:div w:id="17388362">
      <w:bodyDiv w:val="1"/>
      <w:marLeft w:val="0"/>
      <w:marRight w:val="0"/>
      <w:marTop w:val="0"/>
      <w:marBottom w:val="0"/>
      <w:divBdr>
        <w:top w:val="none" w:sz="0" w:space="0" w:color="auto"/>
        <w:left w:val="none" w:sz="0" w:space="0" w:color="auto"/>
        <w:bottom w:val="none" w:sz="0" w:space="0" w:color="auto"/>
        <w:right w:val="none" w:sz="0" w:space="0" w:color="auto"/>
      </w:divBdr>
    </w:div>
    <w:div w:id="17781015">
      <w:bodyDiv w:val="1"/>
      <w:marLeft w:val="0"/>
      <w:marRight w:val="0"/>
      <w:marTop w:val="0"/>
      <w:marBottom w:val="0"/>
      <w:divBdr>
        <w:top w:val="none" w:sz="0" w:space="0" w:color="auto"/>
        <w:left w:val="none" w:sz="0" w:space="0" w:color="auto"/>
        <w:bottom w:val="none" w:sz="0" w:space="0" w:color="auto"/>
        <w:right w:val="none" w:sz="0" w:space="0" w:color="auto"/>
      </w:divBdr>
    </w:div>
    <w:div w:id="18288711">
      <w:bodyDiv w:val="1"/>
      <w:marLeft w:val="0"/>
      <w:marRight w:val="0"/>
      <w:marTop w:val="0"/>
      <w:marBottom w:val="0"/>
      <w:divBdr>
        <w:top w:val="none" w:sz="0" w:space="0" w:color="auto"/>
        <w:left w:val="none" w:sz="0" w:space="0" w:color="auto"/>
        <w:bottom w:val="none" w:sz="0" w:space="0" w:color="auto"/>
        <w:right w:val="none" w:sz="0" w:space="0" w:color="auto"/>
      </w:divBdr>
    </w:div>
    <w:div w:id="20060122">
      <w:bodyDiv w:val="1"/>
      <w:marLeft w:val="0"/>
      <w:marRight w:val="0"/>
      <w:marTop w:val="0"/>
      <w:marBottom w:val="0"/>
      <w:divBdr>
        <w:top w:val="none" w:sz="0" w:space="0" w:color="auto"/>
        <w:left w:val="none" w:sz="0" w:space="0" w:color="auto"/>
        <w:bottom w:val="none" w:sz="0" w:space="0" w:color="auto"/>
        <w:right w:val="none" w:sz="0" w:space="0" w:color="auto"/>
      </w:divBdr>
    </w:div>
    <w:div w:id="20204232">
      <w:bodyDiv w:val="1"/>
      <w:marLeft w:val="0"/>
      <w:marRight w:val="0"/>
      <w:marTop w:val="0"/>
      <w:marBottom w:val="0"/>
      <w:divBdr>
        <w:top w:val="none" w:sz="0" w:space="0" w:color="auto"/>
        <w:left w:val="none" w:sz="0" w:space="0" w:color="auto"/>
        <w:bottom w:val="none" w:sz="0" w:space="0" w:color="auto"/>
        <w:right w:val="none" w:sz="0" w:space="0" w:color="auto"/>
      </w:divBdr>
    </w:div>
    <w:div w:id="20591096">
      <w:bodyDiv w:val="1"/>
      <w:marLeft w:val="0"/>
      <w:marRight w:val="0"/>
      <w:marTop w:val="0"/>
      <w:marBottom w:val="0"/>
      <w:divBdr>
        <w:top w:val="none" w:sz="0" w:space="0" w:color="auto"/>
        <w:left w:val="none" w:sz="0" w:space="0" w:color="auto"/>
        <w:bottom w:val="none" w:sz="0" w:space="0" w:color="auto"/>
        <w:right w:val="none" w:sz="0" w:space="0" w:color="auto"/>
      </w:divBdr>
    </w:div>
    <w:div w:id="20860062">
      <w:bodyDiv w:val="1"/>
      <w:marLeft w:val="0"/>
      <w:marRight w:val="0"/>
      <w:marTop w:val="0"/>
      <w:marBottom w:val="0"/>
      <w:divBdr>
        <w:top w:val="none" w:sz="0" w:space="0" w:color="auto"/>
        <w:left w:val="none" w:sz="0" w:space="0" w:color="auto"/>
        <w:bottom w:val="none" w:sz="0" w:space="0" w:color="auto"/>
        <w:right w:val="none" w:sz="0" w:space="0" w:color="auto"/>
      </w:divBdr>
    </w:div>
    <w:div w:id="21396973">
      <w:bodyDiv w:val="1"/>
      <w:marLeft w:val="0"/>
      <w:marRight w:val="0"/>
      <w:marTop w:val="0"/>
      <w:marBottom w:val="0"/>
      <w:divBdr>
        <w:top w:val="none" w:sz="0" w:space="0" w:color="auto"/>
        <w:left w:val="none" w:sz="0" w:space="0" w:color="auto"/>
        <w:bottom w:val="none" w:sz="0" w:space="0" w:color="auto"/>
        <w:right w:val="none" w:sz="0" w:space="0" w:color="auto"/>
      </w:divBdr>
    </w:div>
    <w:div w:id="23024626">
      <w:bodyDiv w:val="1"/>
      <w:marLeft w:val="0"/>
      <w:marRight w:val="0"/>
      <w:marTop w:val="0"/>
      <w:marBottom w:val="0"/>
      <w:divBdr>
        <w:top w:val="none" w:sz="0" w:space="0" w:color="auto"/>
        <w:left w:val="none" w:sz="0" w:space="0" w:color="auto"/>
        <w:bottom w:val="none" w:sz="0" w:space="0" w:color="auto"/>
        <w:right w:val="none" w:sz="0" w:space="0" w:color="auto"/>
      </w:divBdr>
    </w:div>
    <w:div w:id="23868408">
      <w:bodyDiv w:val="1"/>
      <w:marLeft w:val="0"/>
      <w:marRight w:val="0"/>
      <w:marTop w:val="0"/>
      <w:marBottom w:val="0"/>
      <w:divBdr>
        <w:top w:val="none" w:sz="0" w:space="0" w:color="auto"/>
        <w:left w:val="none" w:sz="0" w:space="0" w:color="auto"/>
        <w:bottom w:val="none" w:sz="0" w:space="0" w:color="auto"/>
        <w:right w:val="none" w:sz="0" w:space="0" w:color="auto"/>
      </w:divBdr>
    </w:div>
    <w:div w:id="24913671">
      <w:bodyDiv w:val="1"/>
      <w:marLeft w:val="0"/>
      <w:marRight w:val="0"/>
      <w:marTop w:val="0"/>
      <w:marBottom w:val="0"/>
      <w:divBdr>
        <w:top w:val="none" w:sz="0" w:space="0" w:color="auto"/>
        <w:left w:val="none" w:sz="0" w:space="0" w:color="auto"/>
        <w:bottom w:val="none" w:sz="0" w:space="0" w:color="auto"/>
        <w:right w:val="none" w:sz="0" w:space="0" w:color="auto"/>
      </w:divBdr>
    </w:div>
    <w:div w:id="25641954">
      <w:bodyDiv w:val="1"/>
      <w:marLeft w:val="0"/>
      <w:marRight w:val="0"/>
      <w:marTop w:val="0"/>
      <w:marBottom w:val="0"/>
      <w:divBdr>
        <w:top w:val="none" w:sz="0" w:space="0" w:color="auto"/>
        <w:left w:val="none" w:sz="0" w:space="0" w:color="auto"/>
        <w:bottom w:val="none" w:sz="0" w:space="0" w:color="auto"/>
        <w:right w:val="none" w:sz="0" w:space="0" w:color="auto"/>
      </w:divBdr>
    </w:div>
    <w:div w:id="28918524">
      <w:bodyDiv w:val="1"/>
      <w:marLeft w:val="0"/>
      <w:marRight w:val="0"/>
      <w:marTop w:val="0"/>
      <w:marBottom w:val="0"/>
      <w:divBdr>
        <w:top w:val="none" w:sz="0" w:space="0" w:color="auto"/>
        <w:left w:val="none" w:sz="0" w:space="0" w:color="auto"/>
        <w:bottom w:val="none" w:sz="0" w:space="0" w:color="auto"/>
        <w:right w:val="none" w:sz="0" w:space="0" w:color="auto"/>
      </w:divBdr>
    </w:div>
    <w:div w:id="29184675">
      <w:bodyDiv w:val="1"/>
      <w:marLeft w:val="0"/>
      <w:marRight w:val="0"/>
      <w:marTop w:val="0"/>
      <w:marBottom w:val="0"/>
      <w:divBdr>
        <w:top w:val="none" w:sz="0" w:space="0" w:color="auto"/>
        <w:left w:val="none" w:sz="0" w:space="0" w:color="auto"/>
        <w:bottom w:val="none" w:sz="0" w:space="0" w:color="auto"/>
        <w:right w:val="none" w:sz="0" w:space="0" w:color="auto"/>
      </w:divBdr>
    </w:div>
    <w:div w:id="30418284">
      <w:bodyDiv w:val="1"/>
      <w:marLeft w:val="0"/>
      <w:marRight w:val="0"/>
      <w:marTop w:val="0"/>
      <w:marBottom w:val="0"/>
      <w:divBdr>
        <w:top w:val="none" w:sz="0" w:space="0" w:color="auto"/>
        <w:left w:val="none" w:sz="0" w:space="0" w:color="auto"/>
        <w:bottom w:val="none" w:sz="0" w:space="0" w:color="auto"/>
        <w:right w:val="none" w:sz="0" w:space="0" w:color="auto"/>
      </w:divBdr>
    </w:div>
    <w:div w:id="31537396">
      <w:bodyDiv w:val="1"/>
      <w:marLeft w:val="0"/>
      <w:marRight w:val="0"/>
      <w:marTop w:val="0"/>
      <w:marBottom w:val="0"/>
      <w:divBdr>
        <w:top w:val="none" w:sz="0" w:space="0" w:color="auto"/>
        <w:left w:val="none" w:sz="0" w:space="0" w:color="auto"/>
        <w:bottom w:val="none" w:sz="0" w:space="0" w:color="auto"/>
        <w:right w:val="none" w:sz="0" w:space="0" w:color="auto"/>
      </w:divBdr>
    </w:div>
    <w:div w:id="32463567">
      <w:bodyDiv w:val="1"/>
      <w:marLeft w:val="0"/>
      <w:marRight w:val="0"/>
      <w:marTop w:val="0"/>
      <w:marBottom w:val="0"/>
      <w:divBdr>
        <w:top w:val="none" w:sz="0" w:space="0" w:color="auto"/>
        <w:left w:val="none" w:sz="0" w:space="0" w:color="auto"/>
        <w:bottom w:val="none" w:sz="0" w:space="0" w:color="auto"/>
        <w:right w:val="none" w:sz="0" w:space="0" w:color="auto"/>
      </w:divBdr>
    </w:div>
    <w:div w:id="33817835">
      <w:bodyDiv w:val="1"/>
      <w:marLeft w:val="0"/>
      <w:marRight w:val="0"/>
      <w:marTop w:val="0"/>
      <w:marBottom w:val="0"/>
      <w:divBdr>
        <w:top w:val="none" w:sz="0" w:space="0" w:color="auto"/>
        <w:left w:val="none" w:sz="0" w:space="0" w:color="auto"/>
        <w:bottom w:val="none" w:sz="0" w:space="0" w:color="auto"/>
        <w:right w:val="none" w:sz="0" w:space="0" w:color="auto"/>
      </w:divBdr>
    </w:div>
    <w:div w:id="34237302">
      <w:bodyDiv w:val="1"/>
      <w:marLeft w:val="0"/>
      <w:marRight w:val="0"/>
      <w:marTop w:val="0"/>
      <w:marBottom w:val="0"/>
      <w:divBdr>
        <w:top w:val="none" w:sz="0" w:space="0" w:color="auto"/>
        <w:left w:val="none" w:sz="0" w:space="0" w:color="auto"/>
        <w:bottom w:val="none" w:sz="0" w:space="0" w:color="auto"/>
        <w:right w:val="none" w:sz="0" w:space="0" w:color="auto"/>
      </w:divBdr>
    </w:div>
    <w:div w:id="35400621">
      <w:bodyDiv w:val="1"/>
      <w:marLeft w:val="0"/>
      <w:marRight w:val="0"/>
      <w:marTop w:val="0"/>
      <w:marBottom w:val="0"/>
      <w:divBdr>
        <w:top w:val="none" w:sz="0" w:space="0" w:color="auto"/>
        <w:left w:val="none" w:sz="0" w:space="0" w:color="auto"/>
        <w:bottom w:val="none" w:sz="0" w:space="0" w:color="auto"/>
        <w:right w:val="none" w:sz="0" w:space="0" w:color="auto"/>
      </w:divBdr>
    </w:div>
    <w:div w:id="36971887">
      <w:bodyDiv w:val="1"/>
      <w:marLeft w:val="0"/>
      <w:marRight w:val="0"/>
      <w:marTop w:val="0"/>
      <w:marBottom w:val="0"/>
      <w:divBdr>
        <w:top w:val="none" w:sz="0" w:space="0" w:color="auto"/>
        <w:left w:val="none" w:sz="0" w:space="0" w:color="auto"/>
        <w:bottom w:val="none" w:sz="0" w:space="0" w:color="auto"/>
        <w:right w:val="none" w:sz="0" w:space="0" w:color="auto"/>
      </w:divBdr>
    </w:div>
    <w:div w:id="39087705">
      <w:bodyDiv w:val="1"/>
      <w:marLeft w:val="0"/>
      <w:marRight w:val="0"/>
      <w:marTop w:val="0"/>
      <w:marBottom w:val="0"/>
      <w:divBdr>
        <w:top w:val="none" w:sz="0" w:space="0" w:color="auto"/>
        <w:left w:val="none" w:sz="0" w:space="0" w:color="auto"/>
        <w:bottom w:val="none" w:sz="0" w:space="0" w:color="auto"/>
        <w:right w:val="none" w:sz="0" w:space="0" w:color="auto"/>
      </w:divBdr>
    </w:div>
    <w:div w:id="42028463">
      <w:bodyDiv w:val="1"/>
      <w:marLeft w:val="0"/>
      <w:marRight w:val="0"/>
      <w:marTop w:val="0"/>
      <w:marBottom w:val="0"/>
      <w:divBdr>
        <w:top w:val="none" w:sz="0" w:space="0" w:color="auto"/>
        <w:left w:val="none" w:sz="0" w:space="0" w:color="auto"/>
        <w:bottom w:val="none" w:sz="0" w:space="0" w:color="auto"/>
        <w:right w:val="none" w:sz="0" w:space="0" w:color="auto"/>
      </w:divBdr>
    </w:div>
    <w:div w:id="42605603">
      <w:bodyDiv w:val="1"/>
      <w:marLeft w:val="0"/>
      <w:marRight w:val="0"/>
      <w:marTop w:val="0"/>
      <w:marBottom w:val="0"/>
      <w:divBdr>
        <w:top w:val="none" w:sz="0" w:space="0" w:color="auto"/>
        <w:left w:val="none" w:sz="0" w:space="0" w:color="auto"/>
        <w:bottom w:val="none" w:sz="0" w:space="0" w:color="auto"/>
        <w:right w:val="none" w:sz="0" w:space="0" w:color="auto"/>
      </w:divBdr>
    </w:div>
    <w:div w:id="44063793">
      <w:bodyDiv w:val="1"/>
      <w:marLeft w:val="0"/>
      <w:marRight w:val="0"/>
      <w:marTop w:val="0"/>
      <w:marBottom w:val="0"/>
      <w:divBdr>
        <w:top w:val="none" w:sz="0" w:space="0" w:color="auto"/>
        <w:left w:val="none" w:sz="0" w:space="0" w:color="auto"/>
        <w:bottom w:val="none" w:sz="0" w:space="0" w:color="auto"/>
        <w:right w:val="none" w:sz="0" w:space="0" w:color="auto"/>
      </w:divBdr>
    </w:div>
    <w:div w:id="44106562">
      <w:bodyDiv w:val="1"/>
      <w:marLeft w:val="0"/>
      <w:marRight w:val="0"/>
      <w:marTop w:val="0"/>
      <w:marBottom w:val="0"/>
      <w:divBdr>
        <w:top w:val="none" w:sz="0" w:space="0" w:color="auto"/>
        <w:left w:val="none" w:sz="0" w:space="0" w:color="auto"/>
        <w:bottom w:val="none" w:sz="0" w:space="0" w:color="auto"/>
        <w:right w:val="none" w:sz="0" w:space="0" w:color="auto"/>
      </w:divBdr>
    </w:div>
    <w:div w:id="44448619">
      <w:bodyDiv w:val="1"/>
      <w:marLeft w:val="0"/>
      <w:marRight w:val="0"/>
      <w:marTop w:val="0"/>
      <w:marBottom w:val="0"/>
      <w:divBdr>
        <w:top w:val="none" w:sz="0" w:space="0" w:color="auto"/>
        <w:left w:val="none" w:sz="0" w:space="0" w:color="auto"/>
        <w:bottom w:val="none" w:sz="0" w:space="0" w:color="auto"/>
        <w:right w:val="none" w:sz="0" w:space="0" w:color="auto"/>
      </w:divBdr>
    </w:div>
    <w:div w:id="45876400">
      <w:bodyDiv w:val="1"/>
      <w:marLeft w:val="0"/>
      <w:marRight w:val="0"/>
      <w:marTop w:val="0"/>
      <w:marBottom w:val="0"/>
      <w:divBdr>
        <w:top w:val="none" w:sz="0" w:space="0" w:color="auto"/>
        <w:left w:val="none" w:sz="0" w:space="0" w:color="auto"/>
        <w:bottom w:val="none" w:sz="0" w:space="0" w:color="auto"/>
        <w:right w:val="none" w:sz="0" w:space="0" w:color="auto"/>
      </w:divBdr>
    </w:div>
    <w:div w:id="46684020">
      <w:bodyDiv w:val="1"/>
      <w:marLeft w:val="0"/>
      <w:marRight w:val="0"/>
      <w:marTop w:val="0"/>
      <w:marBottom w:val="0"/>
      <w:divBdr>
        <w:top w:val="none" w:sz="0" w:space="0" w:color="auto"/>
        <w:left w:val="none" w:sz="0" w:space="0" w:color="auto"/>
        <w:bottom w:val="none" w:sz="0" w:space="0" w:color="auto"/>
        <w:right w:val="none" w:sz="0" w:space="0" w:color="auto"/>
      </w:divBdr>
    </w:div>
    <w:div w:id="47073349">
      <w:bodyDiv w:val="1"/>
      <w:marLeft w:val="0"/>
      <w:marRight w:val="0"/>
      <w:marTop w:val="0"/>
      <w:marBottom w:val="0"/>
      <w:divBdr>
        <w:top w:val="none" w:sz="0" w:space="0" w:color="auto"/>
        <w:left w:val="none" w:sz="0" w:space="0" w:color="auto"/>
        <w:bottom w:val="none" w:sz="0" w:space="0" w:color="auto"/>
        <w:right w:val="none" w:sz="0" w:space="0" w:color="auto"/>
      </w:divBdr>
    </w:div>
    <w:div w:id="47270046">
      <w:bodyDiv w:val="1"/>
      <w:marLeft w:val="0"/>
      <w:marRight w:val="0"/>
      <w:marTop w:val="0"/>
      <w:marBottom w:val="0"/>
      <w:divBdr>
        <w:top w:val="none" w:sz="0" w:space="0" w:color="auto"/>
        <w:left w:val="none" w:sz="0" w:space="0" w:color="auto"/>
        <w:bottom w:val="none" w:sz="0" w:space="0" w:color="auto"/>
        <w:right w:val="none" w:sz="0" w:space="0" w:color="auto"/>
      </w:divBdr>
    </w:div>
    <w:div w:id="50538572">
      <w:bodyDiv w:val="1"/>
      <w:marLeft w:val="0"/>
      <w:marRight w:val="0"/>
      <w:marTop w:val="0"/>
      <w:marBottom w:val="0"/>
      <w:divBdr>
        <w:top w:val="none" w:sz="0" w:space="0" w:color="auto"/>
        <w:left w:val="none" w:sz="0" w:space="0" w:color="auto"/>
        <w:bottom w:val="none" w:sz="0" w:space="0" w:color="auto"/>
        <w:right w:val="none" w:sz="0" w:space="0" w:color="auto"/>
      </w:divBdr>
    </w:div>
    <w:div w:id="50540164">
      <w:bodyDiv w:val="1"/>
      <w:marLeft w:val="0"/>
      <w:marRight w:val="0"/>
      <w:marTop w:val="0"/>
      <w:marBottom w:val="0"/>
      <w:divBdr>
        <w:top w:val="none" w:sz="0" w:space="0" w:color="auto"/>
        <w:left w:val="none" w:sz="0" w:space="0" w:color="auto"/>
        <w:bottom w:val="none" w:sz="0" w:space="0" w:color="auto"/>
        <w:right w:val="none" w:sz="0" w:space="0" w:color="auto"/>
      </w:divBdr>
    </w:div>
    <w:div w:id="51464719">
      <w:bodyDiv w:val="1"/>
      <w:marLeft w:val="0"/>
      <w:marRight w:val="0"/>
      <w:marTop w:val="0"/>
      <w:marBottom w:val="0"/>
      <w:divBdr>
        <w:top w:val="none" w:sz="0" w:space="0" w:color="auto"/>
        <w:left w:val="none" w:sz="0" w:space="0" w:color="auto"/>
        <w:bottom w:val="none" w:sz="0" w:space="0" w:color="auto"/>
        <w:right w:val="none" w:sz="0" w:space="0" w:color="auto"/>
      </w:divBdr>
    </w:div>
    <w:div w:id="51537825">
      <w:bodyDiv w:val="1"/>
      <w:marLeft w:val="0"/>
      <w:marRight w:val="0"/>
      <w:marTop w:val="0"/>
      <w:marBottom w:val="0"/>
      <w:divBdr>
        <w:top w:val="none" w:sz="0" w:space="0" w:color="auto"/>
        <w:left w:val="none" w:sz="0" w:space="0" w:color="auto"/>
        <w:bottom w:val="none" w:sz="0" w:space="0" w:color="auto"/>
        <w:right w:val="none" w:sz="0" w:space="0" w:color="auto"/>
      </w:divBdr>
    </w:div>
    <w:div w:id="52392780">
      <w:bodyDiv w:val="1"/>
      <w:marLeft w:val="0"/>
      <w:marRight w:val="0"/>
      <w:marTop w:val="0"/>
      <w:marBottom w:val="0"/>
      <w:divBdr>
        <w:top w:val="none" w:sz="0" w:space="0" w:color="auto"/>
        <w:left w:val="none" w:sz="0" w:space="0" w:color="auto"/>
        <w:bottom w:val="none" w:sz="0" w:space="0" w:color="auto"/>
        <w:right w:val="none" w:sz="0" w:space="0" w:color="auto"/>
      </w:divBdr>
    </w:div>
    <w:div w:id="55857046">
      <w:bodyDiv w:val="1"/>
      <w:marLeft w:val="0"/>
      <w:marRight w:val="0"/>
      <w:marTop w:val="0"/>
      <w:marBottom w:val="0"/>
      <w:divBdr>
        <w:top w:val="none" w:sz="0" w:space="0" w:color="auto"/>
        <w:left w:val="none" w:sz="0" w:space="0" w:color="auto"/>
        <w:bottom w:val="none" w:sz="0" w:space="0" w:color="auto"/>
        <w:right w:val="none" w:sz="0" w:space="0" w:color="auto"/>
      </w:divBdr>
    </w:div>
    <w:div w:id="57631669">
      <w:bodyDiv w:val="1"/>
      <w:marLeft w:val="0"/>
      <w:marRight w:val="0"/>
      <w:marTop w:val="0"/>
      <w:marBottom w:val="0"/>
      <w:divBdr>
        <w:top w:val="none" w:sz="0" w:space="0" w:color="auto"/>
        <w:left w:val="none" w:sz="0" w:space="0" w:color="auto"/>
        <w:bottom w:val="none" w:sz="0" w:space="0" w:color="auto"/>
        <w:right w:val="none" w:sz="0" w:space="0" w:color="auto"/>
      </w:divBdr>
    </w:div>
    <w:div w:id="61873613">
      <w:bodyDiv w:val="1"/>
      <w:marLeft w:val="0"/>
      <w:marRight w:val="0"/>
      <w:marTop w:val="0"/>
      <w:marBottom w:val="0"/>
      <w:divBdr>
        <w:top w:val="none" w:sz="0" w:space="0" w:color="auto"/>
        <w:left w:val="none" w:sz="0" w:space="0" w:color="auto"/>
        <w:bottom w:val="none" w:sz="0" w:space="0" w:color="auto"/>
        <w:right w:val="none" w:sz="0" w:space="0" w:color="auto"/>
      </w:divBdr>
    </w:div>
    <w:div w:id="69273372">
      <w:bodyDiv w:val="1"/>
      <w:marLeft w:val="0"/>
      <w:marRight w:val="0"/>
      <w:marTop w:val="0"/>
      <w:marBottom w:val="0"/>
      <w:divBdr>
        <w:top w:val="none" w:sz="0" w:space="0" w:color="auto"/>
        <w:left w:val="none" w:sz="0" w:space="0" w:color="auto"/>
        <w:bottom w:val="none" w:sz="0" w:space="0" w:color="auto"/>
        <w:right w:val="none" w:sz="0" w:space="0" w:color="auto"/>
      </w:divBdr>
    </w:div>
    <w:div w:id="72432641">
      <w:bodyDiv w:val="1"/>
      <w:marLeft w:val="0"/>
      <w:marRight w:val="0"/>
      <w:marTop w:val="0"/>
      <w:marBottom w:val="0"/>
      <w:divBdr>
        <w:top w:val="none" w:sz="0" w:space="0" w:color="auto"/>
        <w:left w:val="none" w:sz="0" w:space="0" w:color="auto"/>
        <w:bottom w:val="none" w:sz="0" w:space="0" w:color="auto"/>
        <w:right w:val="none" w:sz="0" w:space="0" w:color="auto"/>
      </w:divBdr>
    </w:div>
    <w:div w:id="73282013">
      <w:bodyDiv w:val="1"/>
      <w:marLeft w:val="0"/>
      <w:marRight w:val="0"/>
      <w:marTop w:val="0"/>
      <w:marBottom w:val="0"/>
      <w:divBdr>
        <w:top w:val="none" w:sz="0" w:space="0" w:color="auto"/>
        <w:left w:val="none" w:sz="0" w:space="0" w:color="auto"/>
        <w:bottom w:val="none" w:sz="0" w:space="0" w:color="auto"/>
        <w:right w:val="none" w:sz="0" w:space="0" w:color="auto"/>
      </w:divBdr>
    </w:div>
    <w:div w:id="75640894">
      <w:bodyDiv w:val="1"/>
      <w:marLeft w:val="0"/>
      <w:marRight w:val="0"/>
      <w:marTop w:val="0"/>
      <w:marBottom w:val="0"/>
      <w:divBdr>
        <w:top w:val="none" w:sz="0" w:space="0" w:color="auto"/>
        <w:left w:val="none" w:sz="0" w:space="0" w:color="auto"/>
        <w:bottom w:val="none" w:sz="0" w:space="0" w:color="auto"/>
        <w:right w:val="none" w:sz="0" w:space="0" w:color="auto"/>
      </w:divBdr>
    </w:div>
    <w:div w:id="78528465">
      <w:bodyDiv w:val="1"/>
      <w:marLeft w:val="0"/>
      <w:marRight w:val="0"/>
      <w:marTop w:val="0"/>
      <w:marBottom w:val="0"/>
      <w:divBdr>
        <w:top w:val="none" w:sz="0" w:space="0" w:color="auto"/>
        <w:left w:val="none" w:sz="0" w:space="0" w:color="auto"/>
        <w:bottom w:val="none" w:sz="0" w:space="0" w:color="auto"/>
        <w:right w:val="none" w:sz="0" w:space="0" w:color="auto"/>
      </w:divBdr>
    </w:div>
    <w:div w:id="80571170">
      <w:bodyDiv w:val="1"/>
      <w:marLeft w:val="0"/>
      <w:marRight w:val="0"/>
      <w:marTop w:val="0"/>
      <w:marBottom w:val="0"/>
      <w:divBdr>
        <w:top w:val="none" w:sz="0" w:space="0" w:color="auto"/>
        <w:left w:val="none" w:sz="0" w:space="0" w:color="auto"/>
        <w:bottom w:val="none" w:sz="0" w:space="0" w:color="auto"/>
        <w:right w:val="none" w:sz="0" w:space="0" w:color="auto"/>
      </w:divBdr>
    </w:div>
    <w:div w:id="81999055">
      <w:bodyDiv w:val="1"/>
      <w:marLeft w:val="0"/>
      <w:marRight w:val="0"/>
      <w:marTop w:val="0"/>
      <w:marBottom w:val="0"/>
      <w:divBdr>
        <w:top w:val="none" w:sz="0" w:space="0" w:color="auto"/>
        <w:left w:val="none" w:sz="0" w:space="0" w:color="auto"/>
        <w:bottom w:val="none" w:sz="0" w:space="0" w:color="auto"/>
        <w:right w:val="none" w:sz="0" w:space="0" w:color="auto"/>
      </w:divBdr>
    </w:div>
    <w:div w:id="85735486">
      <w:bodyDiv w:val="1"/>
      <w:marLeft w:val="0"/>
      <w:marRight w:val="0"/>
      <w:marTop w:val="0"/>
      <w:marBottom w:val="0"/>
      <w:divBdr>
        <w:top w:val="none" w:sz="0" w:space="0" w:color="auto"/>
        <w:left w:val="none" w:sz="0" w:space="0" w:color="auto"/>
        <w:bottom w:val="none" w:sz="0" w:space="0" w:color="auto"/>
        <w:right w:val="none" w:sz="0" w:space="0" w:color="auto"/>
      </w:divBdr>
    </w:div>
    <w:div w:id="86927531">
      <w:bodyDiv w:val="1"/>
      <w:marLeft w:val="0"/>
      <w:marRight w:val="0"/>
      <w:marTop w:val="0"/>
      <w:marBottom w:val="0"/>
      <w:divBdr>
        <w:top w:val="none" w:sz="0" w:space="0" w:color="auto"/>
        <w:left w:val="none" w:sz="0" w:space="0" w:color="auto"/>
        <w:bottom w:val="none" w:sz="0" w:space="0" w:color="auto"/>
        <w:right w:val="none" w:sz="0" w:space="0" w:color="auto"/>
      </w:divBdr>
    </w:div>
    <w:div w:id="89086231">
      <w:bodyDiv w:val="1"/>
      <w:marLeft w:val="0"/>
      <w:marRight w:val="0"/>
      <w:marTop w:val="0"/>
      <w:marBottom w:val="0"/>
      <w:divBdr>
        <w:top w:val="none" w:sz="0" w:space="0" w:color="auto"/>
        <w:left w:val="none" w:sz="0" w:space="0" w:color="auto"/>
        <w:bottom w:val="none" w:sz="0" w:space="0" w:color="auto"/>
        <w:right w:val="none" w:sz="0" w:space="0" w:color="auto"/>
      </w:divBdr>
    </w:div>
    <w:div w:id="90393250">
      <w:bodyDiv w:val="1"/>
      <w:marLeft w:val="0"/>
      <w:marRight w:val="0"/>
      <w:marTop w:val="0"/>
      <w:marBottom w:val="0"/>
      <w:divBdr>
        <w:top w:val="none" w:sz="0" w:space="0" w:color="auto"/>
        <w:left w:val="none" w:sz="0" w:space="0" w:color="auto"/>
        <w:bottom w:val="none" w:sz="0" w:space="0" w:color="auto"/>
        <w:right w:val="none" w:sz="0" w:space="0" w:color="auto"/>
      </w:divBdr>
    </w:div>
    <w:div w:id="92092932">
      <w:bodyDiv w:val="1"/>
      <w:marLeft w:val="0"/>
      <w:marRight w:val="0"/>
      <w:marTop w:val="0"/>
      <w:marBottom w:val="0"/>
      <w:divBdr>
        <w:top w:val="none" w:sz="0" w:space="0" w:color="auto"/>
        <w:left w:val="none" w:sz="0" w:space="0" w:color="auto"/>
        <w:bottom w:val="none" w:sz="0" w:space="0" w:color="auto"/>
        <w:right w:val="none" w:sz="0" w:space="0" w:color="auto"/>
      </w:divBdr>
    </w:div>
    <w:div w:id="93089647">
      <w:bodyDiv w:val="1"/>
      <w:marLeft w:val="0"/>
      <w:marRight w:val="0"/>
      <w:marTop w:val="0"/>
      <w:marBottom w:val="0"/>
      <w:divBdr>
        <w:top w:val="none" w:sz="0" w:space="0" w:color="auto"/>
        <w:left w:val="none" w:sz="0" w:space="0" w:color="auto"/>
        <w:bottom w:val="none" w:sz="0" w:space="0" w:color="auto"/>
        <w:right w:val="none" w:sz="0" w:space="0" w:color="auto"/>
      </w:divBdr>
    </w:div>
    <w:div w:id="93480776">
      <w:bodyDiv w:val="1"/>
      <w:marLeft w:val="0"/>
      <w:marRight w:val="0"/>
      <w:marTop w:val="0"/>
      <w:marBottom w:val="0"/>
      <w:divBdr>
        <w:top w:val="none" w:sz="0" w:space="0" w:color="auto"/>
        <w:left w:val="none" w:sz="0" w:space="0" w:color="auto"/>
        <w:bottom w:val="none" w:sz="0" w:space="0" w:color="auto"/>
        <w:right w:val="none" w:sz="0" w:space="0" w:color="auto"/>
      </w:divBdr>
    </w:div>
    <w:div w:id="94326947">
      <w:bodyDiv w:val="1"/>
      <w:marLeft w:val="0"/>
      <w:marRight w:val="0"/>
      <w:marTop w:val="0"/>
      <w:marBottom w:val="0"/>
      <w:divBdr>
        <w:top w:val="none" w:sz="0" w:space="0" w:color="auto"/>
        <w:left w:val="none" w:sz="0" w:space="0" w:color="auto"/>
        <w:bottom w:val="none" w:sz="0" w:space="0" w:color="auto"/>
        <w:right w:val="none" w:sz="0" w:space="0" w:color="auto"/>
      </w:divBdr>
    </w:div>
    <w:div w:id="95560401">
      <w:bodyDiv w:val="1"/>
      <w:marLeft w:val="0"/>
      <w:marRight w:val="0"/>
      <w:marTop w:val="0"/>
      <w:marBottom w:val="0"/>
      <w:divBdr>
        <w:top w:val="none" w:sz="0" w:space="0" w:color="auto"/>
        <w:left w:val="none" w:sz="0" w:space="0" w:color="auto"/>
        <w:bottom w:val="none" w:sz="0" w:space="0" w:color="auto"/>
        <w:right w:val="none" w:sz="0" w:space="0" w:color="auto"/>
      </w:divBdr>
    </w:div>
    <w:div w:id="98720347">
      <w:bodyDiv w:val="1"/>
      <w:marLeft w:val="0"/>
      <w:marRight w:val="0"/>
      <w:marTop w:val="0"/>
      <w:marBottom w:val="0"/>
      <w:divBdr>
        <w:top w:val="none" w:sz="0" w:space="0" w:color="auto"/>
        <w:left w:val="none" w:sz="0" w:space="0" w:color="auto"/>
        <w:bottom w:val="none" w:sz="0" w:space="0" w:color="auto"/>
        <w:right w:val="none" w:sz="0" w:space="0" w:color="auto"/>
      </w:divBdr>
    </w:div>
    <w:div w:id="99179548">
      <w:bodyDiv w:val="1"/>
      <w:marLeft w:val="0"/>
      <w:marRight w:val="0"/>
      <w:marTop w:val="0"/>
      <w:marBottom w:val="0"/>
      <w:divBdr>
        <w:top w:val="none" w:sz="0" w:space="0" w:color="auto"/>
        <w:left w:val="none" w:sz="0" w:space="0" w:color="auto"/>
        <w:bottom w:val="none" w:sz="0" w:space="0" w:color="auto"/>
        <w:right w:val="none" w:sz="0" w:space="0" w:color="auto"/>
      </w:divBdr>
    </w:div>
    <w:div w:id="101269361">
      <w:bodyDiv w:val="1"/>
      <w:marLeft w:val="0"/>
      <w:marRight w:val="0"/>
      <w:marTop w:val="0"/>
      <w:marBottom w:val="0"/>
      <w:divBdr>
        <w:top w:val="none" w:sz="0" w:space="0" w:color="auto"/>
        <w:left w:val="none" w:sz="0" w:space="0" w:color="auto"/>
        <w:bottom w:val="none" w:sz="0" w:space="0" w:color="auto"/>
        <w:right w:val="none" w:sz="0" w:space="0" w:color="auto"/>
      </w:divBdr>
    </w:div>
    <w:div w:id="103573407">
      <w:bodyDiv w:val="1"/>
      <w:marLeft w:val="0"/>
      <w:marRight w:val="0"/>
      <w:marTop w:val="0"/>
      <w:marBottom w:val="0"/>
      <w:divBdr>
        <w:top w:val="none" w:sz="0" w:space="0" w:color="auto"/>
        <w:left w:val="none" w:sz="0" w:space="0" w:color="auto"/>
        <w:bottom w:val="none" w:sz="0" w:space="0" w:color="auto"/>
        <w:right w:val="none" w:sz="0" w:space="0" w:color="auto"/>
      </w:divBdr>
    </w:div>
    <w:div w:id="104272063">
      <w:bodyDiv w:val="1"/>
      <w:marLeft w:val="0"/>
      <w:marRight w:val="0"/>
      <w:marTop w:val="0"/>
      <w:marBottom w:val="0"/>
      <w:divBdr>
        <w:top w:val="none" w:sz="0" w:space="0" w:color="auto"/>
        <w:left w:val="none" w:sz="0" w:space="0" w:color="auto"/>
        <w:bottom w:val="none" w:sz="0" w:space="0" w:color="auto"/>
        <w:right w:val="none" w:sz="0" w:space="0" w:color="auto"/>
      </w:divBdr>
    </w:div>
    <w:div w:id="104733232">
      <w:bodyDiv w:val="1"/>
      <w:marLeft w:val="0"/>
      <w:marRight w:val="0"/>
      <w:marTop w:val="0"/>
      <w:marBottom w:val="0"/>
      <w:divBdr>
        <w:top w:val="none" w:sz="0" w:space="0" w:color="auto"/>
        <w:left w:val="none" w:sz="0" w:space="0" w:color="auto"/>
        <w:bottom w:val="none" w:sz="0" w:space="0" w:color="auto"/>
        <w:right w:val="none" w:sz="0" w:space="0" w:color="auto"/>
      </w:divBdr>
    </w:div>
    <w:div w:id="106656228">
      <w:bodyDiv w:val="1"/>
      <w:marLeft w:val="0"/>
      <w:marRight w:val="0"/>
      <w:marTop w:val="0"/>
      <w:marBottom w:val="0"/>
      <w:divBdr>
        <w:top w:val="none" w:sz="0" w:space="0" w:color="auto"/>
        <w:left w:val="none" w:sz="0" w:space="0" w:color="auto"/>
        <w:bottom w:val="none" w:sz="0" w:space="0" w:color="auto"/>
        <w:right w:val="none" w:sz="0" w:space="0" w:color="auto"/>
      </w:divBdr>
    </w:div>
    <w:div w:id="108203771">
      <w:bodyDiv w:val="1"/>
      <w:marLeft w:val="0"/>
      <w:marRight w:val="0"/>
      <w:marTop w:val="0"/>
      <w:marBottom w:val="0"/>
      <w:divBdr>
        <w:top w:val="none" w:sz="0" w:space="0" w:color="auto"/>
        <w:left w:val="none" w:sz="0" w:space="0" w:color="auto"/>
        <w:bottom w:val="none" w:sz="0" w:space="0" w:color="auto"/>
        <w:right w:val="none" w:sz="0" w:space="0" w:color="auto"/>
      </w:divBdr>
    </w:div>
    <w:div w:id="108361666">
      <w:bodyDiv w:val="1"/>
      <w:marLeft w:val="0"/>
      <w:marRight w:val="0"/>
      <w:marTop w:val="0"/>
      <w:marBottom w:val="0"/>
      <w:divBdr>
        <w:top w:val="none" w:sz="0" w:space="0" w:color="auto"/>
        <w:left w:val="none" w:sz="0" w:space="0" w:color="auto"/>
        <w:bottom w:val="none" w:sz="0" w:space="0" w:color="auto"/>
        <w:right w:val="none" w:sz="0" w:space="0" w:color="auto"/>
      </w:divBdr>
    </w:div>
    <w:div w:id="108942013">
      <w:bodyDiv w:val="1"/>
      <w:marLeft w:val="0"/>
      <w:marRight w:val="0"/>
      <w:marTop w:val="0"/>
      <w:marBottom w:val="0"/>
      <w:divBdr>
        <w:top w:val="none" w:sz="0" w:space="0" w:color="auto"/>
        <w:left w:val="none" w:sz="0" w:space="0" w:color="auto"/>
        <w:bottom w:val="none" w:sz="0" w:space="0" w:color="auto"/>
        <w:right w:val="none" w:sz="0" w:space="0" w:color="auto"/>
      </w:divBdr>
    </w:div>
    <w:div w:id="109907186">
      <w:bodyDiv w:val="1"/>
      <w:marLeft w:val="0"/>
      <w:marRight w:val="0"/>
      <w:marTop w:val="0"/>
      <w:marBottom w:val="0"/>
      <w:divBdr>
        <w:top w:val="none" w:sz="0" w:space="0" w:color="auto"/>
        <w:left w:val="none" w:sz="0" w:space="0" w:color="auto"/>
        <w:bottom w:val="none" w:sz="0" w:space="0" w:color="auto"/>
        <w:right w:val="none" w:sz="0" w:space="0" w:color="auto"/>
      </w:divBdr>
    </w:div>
    <w:div w:id="111635472">
      <w:bodyDiv w:val="1"/>
      <w:marLeft w:val="0"/>
      <w:marRight w:val="0"/>
      <w:marTop w:val="0"/>
      <w:marBottom w:val="0"/>
      <w:divBdr>
        <w:top w:val="none" w:sz="0" w:space="0" w:color="auto"/>
        <w:left w:val="none" w:sz="0" w:space="0" w:color="auto"/>
        <w:bottom w:val="none" w:sz="0" w:space="0" w:color="auto"/>
        <w:right w:val="none" w:sz="0" w:space="0" w:color="auto"/>
      </w:divBdr>
    </w:div>
    <w:div w:id="115830436">
      <w:bodyDiv w:val="1"/>
      <w:marLeft w:val="0"/>
      <w:marRight w:val="0"/>
      <w:marTop w:val="0"/>
      <w:marBottom w:val="0"/>
      <w:divBdr>
        <w:top w:val="none" w:sz="0" w:space="0" w:color="auto"/>
        <w:left w:val="none" w:sz="0" w:space="0" w:color="auto"/>
        <w:bottom w:val="none" w:sz="0" w:space="0" w:color="auto"/>
        <w:right w:val="none" w:sz="0" w:space="0" w:color="auto"/>
      </w:divBdr>
    </w:div>
    <w:div w:id="116264897">
      <w:bodyDiv w:val="1"/>
      <w:marLeft w:val="0"/>
      <w:marRight w:val="0"/>
      <w:marTop w:val="0"/>
      <w:marBottom w:val="0"/>
      <w:divBdr>
        <w:top w:val="none" w:sz="0" w:space="0" w:color="auto"/>
        <w:left w:val="none" w:sz="0" w:space="0" w:color="auto"/>
        <w:bottom w:val="none" w:sz="0" w:space="0" w:color="auto"/>
        <w:right w:val="none" w:sz="0" w:space="0" w:color="auto"/>
      </w:divBdr>
    </w:div>
    <w:div w:id="118694589">
      <w:bodyDiv w:val="1"/>
      <w:marLeft w:val="0"/>
      <w:marRight w:val="0"/>
      <w:marTop w:val="0"/>
      <w:marBottom w:val="0"/>
      <w:divBdr>
        <w:top w:val="none" w:sz="0" w:space="0" w:color="auto"/>
        <w:left w:val="none" w:sz="0" w:space="0" w:color="auto"/>
        <w:bottom w:val="none" w:sz="0" w:space="0" w:color="auto"/>
        <w:right w:val="none" w:sz="0" w:space="0" w:color="auto"/>
      </w:divBdr>
    </w:div>
    <w:div w:id="119882714">
      <w:bodyDiv w:val="1"/>
      <w:marLeft w:val="0"/>
      <w:marRight w:val="0"/>
      <w:marTop w:val="0"/>
      <w:marBottom w:val="0"/>
      <w:divBdr>
        <w:top w:val="none" w:sz="0" w:space="0" w:color="auto"/>
        <w:left w:val="none" w:sz="0" w:space="0" w:color="auto"/>
        <w:bottom w:val="none" w:sz="0" w:space="0" w:color="auto"/>
        <w:right w:val="none" w:sz="0" w:space="0" w:color="auto"/>
      </w:divBdr>
    </w:div>
    <w:div w:id="122308371">
      <w:bodyDiv w:val="1"/>
      <w:marLeft w:val="0"/>
      <w:marRight w:val="0"/>
      <w:marTop w:val="0"/>
      <w:marBottom w:val="0"/>
      <w:divBdr>
        <w:top w:val="none" w:sz="0" w:space="0" w:color="auto"/>
        <w:left w:val="none" w:sz="0" w:space="0" w:color="auto"/>
        <w:bottom w:val="none" w:sz="0" w:space="0" w:color="auto"/>
        <w:right w:val="none" w:sz="0" w:space="0" w:color="auto"/>
      </w:divBdr>
    </w:div>
    <w:div w:id="129520058">
      <w:bodyDiv w:val="1"/>
      <w:marLeft w:val="0"/>
      <w:marRight w:val="0"/>
      <w:marTop w:val="0"/>
      <w:marBottom w:val="0"/>
      <w:divBdr>
        <w:top w:val="none" w:sz="0" w:space="0" w:color="auto"/>
        <w:left w:val="none" w:sz="0" w:space="0" w:color="auto"/>
        <w:bottom w:val="none" w:sz="0" w:space="0" w:color="auto"/>
        <w:right w:val="none" w:sz="0" w:space="0" w:color="auto"/>
      </w:divBdr>
    </w:div>
    <w:div w:id="129639209">
      <w:bodyDiv w:val="1"/>
      <w:marLeft w:val="0"/>
      <w:marRight w:val="0"/>
      <w:marTop w:val="0"/>
      <w:marBottom w:val="0"/>
      <w:divBdr>
        <w:top w:val="none" w:sz="0" w:space="0" w:color="auto"/>
        <w:left w:val="none" w:sz="0" w:space="0" w:color="auto"/>
        <w:bottom w:val="none" w:sz="0" w:space="0" w:color="auto"/>
        <w:right w:val="none" w:sz="0" w:space="0" w:color="auto"/>
      </w:divBdr>
    </w:div>
    <w:div w:id="134303805">
      <w:bodyDiv w:val="1"/>
      <w:marLeft w:val="0"/>
      <w:marRight w:val="0"/>
      <w:marTop w:val="0"/>
      <w:marBottom w:val="0"/>
      <w:divBdr>
        <w:top w:val="none" w:sz="0" w:space="0" w:color="auto"/>
        <w:left w:val="none" w:sz="0" w:space="0" w:color="auto"/>
        <w:bottom w:val="none" w:sz="0" w:space="0" w:color="auto"/>
        <w:right w:val="none" w:sz="0" w:space="0" w:color="auto"/>
      </w:divBdr>
    </w:div>
    <w:div w:id="138959431">
      <w:bodyDiv w:val="1"/>
      <w:marLeft w:val="0"/>
      <w:marRight w:val="0"/>
      <w:marTop w:val="0"/>
      <w:marBottom w:val="0"/>
      <w:divBdr>
        <w:top w:val="none" w:sz="0" w:space="0" w:color="auto"/>
        <w:left w:val="none" w:sz="0" w:space="0" w:color="auto"/>
        <w:bottom w:val="none" w:sz="0" w:space="0" w:color="auto"/>
        <w:right w:val="none" w:sz="0" w:space="0" w:color="auto"/>
      </w:divBdr>
    </w:div>
    <w:div w:id="139156273">
      <w:bodyDiv w:val="1"/>
      <w:marLeft w:val="0"/>
      <w:marRight w:val="0"/>
      <w:marTop w:val="0"/>
      <w:marBottom w:val="0"/>
      <w:divBdr>
        <w:top w:val="none" w:sz="0" w:space="0" w:color="auto"/>
        <w:left w:val="none" w:sz="0" w:space="0" w:color="auto"/>
        <w:bottom w:val="none" w:sz="0" w:space="0" w:color="auto"/>
        <w:right w:val="none" w:sz="0" w:space="0" w:color="auto"/>
      </w:divBdr>
    </w:div>
    <w:div w:id="142159585">
      <w:bodyDiv w:val="1"/>
      <w:marLeft w:val="0"/>
      <w:marRight w:val="0"/>
      <w:marTop w:val="0"/>
      <w:marBottom w:val="0"/>
      <w:divBdr>
        <w:top w:val="none" w:sz="0" w:space="0" w:color="auto"/>
        <w:left w:val="none" w:sz="0" w:space="0" w:color="auto"/>
        <w:bottom w:val="none" w:sz="0" w:space="0" w:color="auto"/>
        <w:right w:val="none" w:sz="0" w:space="0" w:color="auto"/>
      </w:divBdr>
    </w:div>
    <w:div w:id="143622050">
      <w:bodyDiv w:val="1"/>
      <w:marLeft w:val="0"/>
      <w:marRight w:val="0"/>
      <w:marTop w:val="0"/>
      <w:marBottom w:val="0"/>
      <w:divBdr>
        <w:top w:val="none" w:sz="0" w:space="0" w:color="auto"/>
        <w:left w:val="none" w:sz="0" w:space="0" w:color="auto"/>
        <w:bottom w:val="none" w:sz="0" w:space="0" w:color="auto"/>
        <w:right w:val="none" w:sz="0" w:space="0" w:color="auto"/>
      </w:divBdr>
    </w:div>
    <w:div w:id="144975049">
      <w:bodyDiv w:val="1"/>
      <w:marLeft w:val="0"/>
      <w:marRight w:val="0"/>
      <w:marTop w:val="0"/>
      <w:marBottom w:val="0"/>
      <w:divBdr>
        <w:top w:val="none" w:sz="0" w:space="0" w:color="auto"/>
        <w:left w:val="none" w:sz="0" w:space="0" w:color="auto"/>
        <w:bottom w:val="none" w:sz="0" w:space="0" w:color="auto"/>
        <w:right w:val="none" w:sz="0" w:space="0" w:color="auto"/>
      </w:divBdr>
    </w:div>
    <w:div w:id="145165571">
      <w:bodyDiv w:val="1"/>
      <w:marLeft w:val="0"/>
      <w:marRight w:val="0"/>
      <w:marTop w:val="0"/>
      <w:marBottom w:val="0"/>
      <w:divBdr>
        <w:top w:val="none" w:sz="0" w:space="0" w:color="auto"/>
        <w:left w:val="none" w:sz="0" w:space="0" w:color="auto"/>
        <w:bottom w:val="none" w:sz="0" w:space="0" w:color="auto"/>
        <w:right w:val="none" w:sz="0" w:space="0" w:color="auto"/>
      </w:divBdr>
    </w:div>
    <w:div w:id="145711776">
      <w:bodyDiv w:val="1"/>
      <w:marLeft w:val="0"/>
      <w:marRight w:val="0"/>
      <w:marTop w:val="0"/>
      <w:marBottom w:val="0"/>
      <w:divBdr>
        <w:top w:val="none" w:sz="0" w:space="0" w:color="auto"/>
        <w:left w:val="none" w:sz="0" w:space="0" w:color="auto"/>
        <w:bottom w:val="none" w:sz="0" w:space="0" w:color="auto"/>
        <w:right w:val="none" w:sz="0" w:space="0" w:color="auto"/>
      </w:divBdr>
    </w:div>
    <w:div w:id="146551400">
      <w:bodyDiv w:val="1"/>
      <w:marLeft w:val="0"/>
      <w:marRight w:val="0"/>
      <w:marTop w:val="0"/>
      <w:marBottom w:val="0"/>
      <w:divBdr>
        <w:top w:val="none" w:sz="0" w:space="0" w:color="auto"/>
        <w:left w:val="none" w:sz="0" w:space="0" w:color="auto"/>
        <w:bottom w:val="none" w:sz="0" w:space="0" w:color="auto"/>
        <w:right w:val="none" w:sz="0" w:space="0" w:color="auto"/>
      </w:divBdr>
    </w:div>
    <w:div w:id="147327417">
      <w:bodyDiv w:val="1"/>
      <w:marLeft w:val="0"/>
      <w:marRight w:val="0"/>
      <w:marTop w:val="0"/>
      <w:marBottom w:val="0"/>
      <w:divBdr>
        <w:top w:val="none" w:sz="0" w:space="0" w:color="auto"/>
        <w:left w:val="none" w:sz="0" w:space="0" w:color="auto"/>
        <w:bottom w:val="none" w:sz="0" w:space="0" w:color="auto"/>
        <w:right w:val="none" w:sz="0" w:space="0" w:color="auto"/>
      </w:divBdr>
    </w:div>
    <w:div w:id="148519603">
      <w:bodyDiv w:val="1"/>
      <w:marLeft w:val="0"/>
      <w:marRight w:val="0"/>
      <w:marTop w:val="0"/>
      <w:marBottom w:val="0"/>
      <w:divBdr>
        <w:top w:val="none" w:sz="0" w:space="0" w:color="auto"/>
        <w:left w:val="none" w:sz="0" w:space="0" w:color="auto"/>
        <w:bottom w:val="none" w:sz="0" w:space="0" w:color="auto"/>
        <w:right w:val="none" w:sz="0" w:space="0" w:color="auto"/>
      </w:divBdr>
    </w:div>
    <w:div w:id="149950308">
      <w:bodyDiv w:val="1"/>
      <w:marLeft w:val="0"/>
      <w:marRight w:val="0"/>
      <w:marTop w:val="0"/>
      <w:marBottom w:val="0"/>
      <w:divBdr>
        <w:top w:val="none" w:sz="0" w:space="0" w:color="auto"/>
        <w:left w:val="none" w:sz="0" w:space="0" w:color="auto"/>
        <w:bottom w:val="none" w:sz="0" w:space="0" w:color="auto"/>
        <w:right w:val="none" w:sz="0" w:space="0" w:color="auto"/>
      </w:divBdr>
    </w:div>
    <w:div w:id="154225353">
      <w:bodyDiv w:val="1"/>
      <w:marLeft w:val="0"/>
      <w:marRight w:val="0"/>
      <w:marTop w:val="0"/>
      <w:marBottom w:val="0"/>
      <w:divBdr>
        <w:top w:val="none" w:sz="0" w:space="0" w:color="auto"/>
        <w:left w:val="none" w:sz="0" w:space="0" w:color="auto"/>
        <w:bottom w:val="none" w:sz="0" w:space="0" w:color="auto"/>
        <w:right w:val="none" w:sz="0" w:space="0" w:color="auto"/>
      </w:divBdr>
    </w:div>
    <w:div w:id="157236850">
      <w:bodyDiv w:val="1"/>
      <w:marLeft w:val="0"/>
      <w:marRight w:val="0"/>
      <w:marTop w:val="0"/>
      <w:marBottom w:val="0"/>
      <w:divBdr>
        <w:top w:val="none" w:sz="0" w:space="0" w:color="auto"/>
        <w:left w:val="none" w:sz="0" w:space="0" w:color="auto"/>
        <w:bottom w:val="none" w:sz="0" w:space="0" w:color="auto"/>
        <w:right w:val="none" w:sz="0" w:space="0" w:color="auto"/>
      </w:divBdr>
    </w:div>
    <w:div w:id="158272641">
      <w:bodyDiv w:val="1"/>
      <w:marLeft w:val="0"/>
      <w:marRight w:val="0"/>
      <w:marTop w:val="0"/>
      <w:marBottom w:val="0"/>
      <w:divBdr>
        <w:top w:val="none" w:sz="0" w:space="0" w:color="auto"/>
        <w:left w:val="none" w:sz="0" w:space="0" w:color="auto"/>
        <w:bottom w:val="none" w:sz="0" w:space="0" w:color="auto"/>
        <w:right w:val="none" w:sz="0" w:space="0" w:color="auto"/>
      </w:divBdr>
    </w:div>
    <w:div w:id="158353587">
      <w:bodyDiv w:val="1"/>
      <w:marLeft w:val="0"/>
      <w:marRight w:val="0"/>
      <w:marTop w:val="0"/>
      <w:marBottom w:val="0"/>
      <w:divBdr>
        <w:top w:val="none" w:sz="0" w:space="0" w:color="auto"/>
        <w:left w:val="none" w:sz="0" w:space="0" w:color="auto"/>
        <w:bottom w:val="none" w:sz="0" w:space="0" w:color="auto"/>
        <w:right w:val="none" w:sz="0" w:space="0" w:color="auto"/>
      </w:divBdr>
    </w:div>
    <w:div w:id="159584519">
      <w:bodyDiv w:val="1"/>
      <w:marLeft w:val="0"/>
      <w:marRight w:val="0"/>
      <w:marTop w:val="0"/>
      <w:marBottom w:val="0"/>
      <w:divBdr>
        <w:top w:val="none" w:sz="0" w:space="0" w:color="auto"/>
        <w:left w:val="none" w:sz="0" w:space="0" w:color="auto"/>
        <w:bottom w:val="none" w:sz="0" w:space="0" w:color="auto"/>
        <w:right w:val="none" w:sz="0" w:space="0" w:color="auto"/>
      </w:divBdr>
    </w:div>
    <w:div w:id="159778216">
      <w:bodyDiv w:val="1"/>
      <w:marLeft w:val="0"/>
      <w:marRight w:val="0"/>
      <w:marTop w:val="0"/>
      <w:marBottom w:val="0"/>
      <w:divBdr>
        <w:top w:val="none" w:sz="0" w:space="0" w:color="auto"/>
        <w:left w:val="none" w:sz="0" w:space="0" w:color="auto"/>
        <w:bottom w:val="none" w:sz="0" w:space="0" w:color="auto"/>
        <w:right w:val="none" w:sz="0" w:space="0" w:color="auto"/>
      </w:divBdr>
    </w:div>
    <w:div w:id="160973826">
      <w:bodyDiv w:val="1"/>
      <w:marLeft w:val="0"/>
      <w:marRight w:val="0"/>
      <w:marTop w:val="0"/>
      <w:marBottom w:val="0"/>
      <w:divBdr>
        <w:top w:val="none" w:sz="0" w:space="0" w:color="auto"/>
        <w:left w:val="none" w:sz="0" w:space="0" w:color="auto"/>
        <w:bottom w:val="none" w:sz="0" w:space="0" w:color="auto"/>
        <w:right w:val="none" w:sz="0" w:space="0" w:color="auto"/>
      </w:divBdr>
    </w:div>
    <w:div w:id="162087291">
      <w:bodyDiv w:val="1"/>
      <w:marLeft w:val="0"/>
      <w:marRight w:val="0"/>
      <w:marTop w:val="0"/>
      <w:marBottom w:val="0"/>
      <w:divBdr>
        <w:top w:val="none" w:sz="0" w:space="0" w:color="auto"/>
        <w:left w:val="none" w:sz="0" w:space="0" w:color="auto"/>
        <w:bottom w:val="none" w:sz="0" w:space="0" w:color="auto"/>
        <w:right w:val="none" w:sz="0" w:space="0" w:color="auto"/>
      </w:divBdr>
    </w:div>
    <w:div w:id="165631793">
      <w:bodyDiv w:val="1"/>
      <w:marLeft w:val="0"/>
      <w:marRight w:val="0"/>
      <w:marTop w:val="0"/>
      <w:marBottom w:val="0"/>
      <w:divBdr>
        <w:top w:val="none" w:sz="0" w:space="0" w:color="auto"/>
        <w:left w:val="none" w:sz="0" w:space="0" w:color="auto"/>
        <w:bottom w:val="none" w:sz="0" w:space="0" w:color="auto"/>
        <w:right w:val="none" w:sz="0" w:space="0" w:color="auto"/>
      </w:divBdr>
    </w:div>
    <w:div w:id="166597410">
      <w:bodyDiv w:val="1"/>
      <w:marLeft w:val="0"/>
      <w:marRight w:val="0"/>
      <w:marTop w:val="0"/>
      <w:marBottom w:val="0"/>
      <w:divBdr>
        <w:top w:val="none" w:sz="0" w:space="0" w:color="auto"/>
        <w:left w:val="none" w:sz="0" w:space="0" w:color="auto"/>
        <w:bottom w:val="none" w:sz="0" w:space="0" w:color="auto"/>
        <w:right w:val="none" w:sz="0" w:space="0" w:color="auto"/>
      </w:divBdr>
    </w:div>
    <w:div w:id="171532249">
      <w:bodyDiv w:val="1"/>
      <w:marLeft w:val="0"/>
      <w:marRight w:val="0"/>
      <w:marTop w:val="0"/>
      <w:marBottom w:val="0"/>
      <w:divBdr>
        <w:top w:val="none" w:sz="0" w:space="0" w:color="auto"/>
        <w:left w:val="none" w:sz="0" w:space="0" w:color="auto"/>
        <w:bottom w:val="none" w:sz="0" w:space="0" w:color="auto"/>
        <w:right w:val="none" w:sz="0" w:space="0" w:color="auto"/>
      </w:divBdr>
    </w:div>
    <w:div w:id="175849468">
      <w:bodyDiv w:val="1"/>
      <w:marLeft w:val="0"/>
      <w:marRight w:val="0"/>
      <w:marTop w:val="0"/>
      <w:marBottom w:val="0"/>
      <w:divBdr>
        <w:top w:val="none" w:sz="0" w:space="0" w:color="auto"/>
        <w:left w:val="none" w:sz="0" w:space="0" w:color="auto"/>
        <w:bottom w:val="none" w:sz="0" w:space="0" w:color="auto"/>
        <w:right w:val="none" w:sz="0" w:space="0" w:color="auto"/>
      </w:divBdr>
    </w:div>
    <w:div w:id="178811281">
      <w:bodyDiv w:val="1"/>
      <w:marLeft w:val="0"/>
      <w:marRight w:val="0"/>
      <w:marTop w:val="0"/>
      <w:marBottom w:val="0"/>
      <w:divBdr>
        <w:top w:val="none" w:sz="0" w:space="0" w:color="auto"/>
        <w:left w:val="none" w:sz="0" w:space="0" w:color="auto"/>
        <w:bottom w:val="none" w:sz="0" w:space="0" w:color="auto"/>
        <w:right w:val="none" w:sz="0" w:space="0" w:color="auto"/>
      </w:divBdr>
    </w:div>
    <w:div w:id="180363320">
      <w:bodyDiv w:val="1"/>
      <w:marLeft w:val="0"/>
      <w:marRight w:val="0"/>
      <w:marTop w:val="0"/>
      <w:marBottom w:val="0"/>
      <w:divBdr>
        <w:top w:val="none" w:sz="0" w:space="0" w:color="auto"/>
        <w:left w:val="none" w:sz="0" w:space="0" w:color="auto"/>
        <w:bottom w:val="none" w:sz="0" w:space="0" w:color="auto"/>
        <w:right w:val="none" w:sz="0" w:space="0" w:color="auto"/>
      </w:divBdr>
    </w:div>
    <w:div w:id="180903064">
      <w:bodyDiv w:val="1"/>
      <w:marLeft w:val="0"/>
      <w:marRight w:val="0"/>
      <w:marTop w:val="0"/>
      <w:marBottom w:val="0"/>
      <w:divBdr>
        <w:top w:val="none" w:sz="0" w:space="0" w:color="auto"/>
        <w:left w:val="none" w:sz="0" w:space="0" w:color="auto"/>
        <w:bottom w:val="none" w:sz="0" w:space="0" w:color="auto"/>
        <w:right w:val="none" w:sz="0" w:space="0" w:color="auto"/>
      </w:divBdr>
    </w:div>
    <w:div w:id="181356170">
      <w:bodyDiv w:val="1"/>
      <w:marLeft w:val="0"/>
      <w:marRight w:val="0"/>
      <w:marTop w:val="0"/>
      <w:marBottom w:val="0"/>
      <w:divBdr>
        <w:top w:val="none" w:sz="0" w:space="0" w:color="auto"/>
        <w:left w:val="none" w:sz="0" w:space="0" w:color="auto"/>
        <w:bottom w:val="none" w:sz="0" w:space="0" w:color="auto"/>
        <w:right w:val="none" w:sz="0" w:space="0" w:color="auto"/>
      </w:divBdr>
    </w:div>
    <w:div w:id="182477964">
      <w:bodyDiv w:val="1"/>
      <w:marLeft w:val="0"/>
      <w:marRight w:val="0"/>
      <w:marTop w:val="0"/>
      <w:marBottom w:val="0"/>
      <w:divBdr>
        <w:top w:val="none" w:sz="0" w:space="0" w:color="auto"/>
        <w:left w:val="none" w:sz="0" w:space="0" w:color="auto"/>
        <w:bottom w:val="none" w:sz="0" w:space="0" w:color="auto"/>
        <w:right w:val="none" w:sz="0" w:space="0" w:color="auto"/>
      </w:divBdr>
    </w:div>
    <w:div w:id="182787195">
      <w:bodyDiv w:val="1"/>
      <w:marLeft w:val="0"/>
      <w:marRight w:val="0"/>
      <w:marTop w:val="0"/>
      <w:marBottom w:val="0"/>
      <w:divBdr>
        <w:top w:val="none" w:sz="0" w:space="0" w:color="auto"/>
        <w:left w:val="none" w:sz="0" w:space="0" w:color="auto"/>
        <w:bottom w:val="none" w:sz="0" w:space="0" w:color="auto"/>
        <w:right w:val="none" w:sz="0" w:space="0" w:color="auto"/>
      </w:divBdr>
    </w:div>
    <w:div w:id="183910215">
      <w:bodyDiv w:val="1"/>
      <w:marLeft w:val="0"/>
      <w:marRight w:val="0"/>
      <w:marTop w:val="0"/>
      <w:marBottom w:val="0"/>
      <w:divBdr>
        <w:top w:val="none" w:sz="0" w:space="0" w:color="auto"/>
        <w:left w:val="none" w:sz="0" w:space="0" w:color="auto"/>
        <w:bottom w:val="none" w:sz="0" w:space="0" w:color="auto"/>
        <w:right w:val="none" w:sz="0" w:space="0" w:color="auto"/>
      </w:divBdr>
    </w:div>
    <w:div w:id="184752085">
      <w:bodyDiv w:val="1"/>
      <w:marLeft w:val="0"/>
      <w:marRight w:val="0"/>
      <w:marTop w:val="0"/>
      <w:marBottom w:val="0"/>
      <w:divBdr>
        <w:top w:val="none" w:sz="0" w:space="0" w:color="auto"/>
        <w:left w:val="none" w:sz="0" w:space="0" w:color="auto"/>
        <w:bottom w:val="none" w:sz="0" w:space="0" w:color="auto"/>
        <w:right w:val="none" w:sz="0" w:space="0" w:color="auto"/>
      </w:divBdr>
    </w:div>
    <w:div w:id="186918348">
      <w:bodyDiv w:val="1"/>
      <w:marLeft w:val="0"/>
      <w:marRight w:val="0"/>
      <w:marTop w:val="0"/>
      <w:marBottom w:val="0"/>
      <w:divBdr>
        <w:top w:val="none" w:sz="0" w:space="0" w:color="auto"/>
        <w:left w:val="none" w:sz="0" w:space="0" w:color="auto"/>
        <w:bottom w:val="none" w:sz="0" w:space="0" w:color="auto"/>
        <w:right w:val="none" w:sz="0" w:space="0" w:color="auto"/>
      </w:divBdr>
    </w:div>
    <w:div w:id="187137969">
      <w:bodyDiv w:val="1"/>
      <w:marLeft w:val="0"/>
      <w:marRight w:val="0"/>
      <w:marTop w:val="0"/>
      <w:marBottom w:val="0"/>
      <w:divBdr>
        <w:top w:val="none" w:sz="0" w:space="0" w:color="auto"/>
        <w:left w:val="none" w:sz="0" w:space="0" w:color="auto"/>
        <w:bottom w:val="none" w:sz="0" w:space="0" w:color="auto"/>
        <w:right w:val="none" w:sz="0" w:space="0" w:color="auto"/>
      </w:divBdr>
    </w:div>
    <w:div w:id="187253791">
      <w:bodyDiv w:val="1"/>
      <w:marLeft w:val="0"/>
      <w:marRight w:val="0"/>
      <w:marTop w:val="0"/>
      <w:marBottom w:val="0"/>
      <w:divBdr>
        <w:top w:val="none" w:sz="0" w:space="0" w:color="auto"/>
        <w:left w:val="none" w:sz="0" w:space="0" w:color="auto"/>
        <w:bottom w:val="none" w:sz="0" w:space="0" w:color="auto"/>
        <w:right w:val="none" w:sz="0" w:space="0" w:color="auto"/>
      </w:divBdr>
    </w:div>
    <w:div w:id="193885026">
      <w:bodyDiv w:val="1"/>
      <w:marLeft w:val="0"/>
      <w:marRight w:val="0"/>
      <w:marTop w:val="0"/>
      <w:marBottom w:val="0"/>
      <w:divBdr>
        <w:top w:val="none" w:sz="0" w:space="0" w:color="auto"/>
        <w:left w:val="none" w:sz="0" w:space="0" w:color="auto"/>
        <w:bottom w:val="none" w:sz="0" w:space="0" w:color="auto"/>
        <w:right w:val="none" w:sz="0" w:space="0" w:color="auto"/>
      </w:divBdr>
    </w:div>
    <w:div w:id="195390134">
      <w:bodyDiv w:val="1"/>
      <w:marLeft w:val="0"/>
      <w:marRight w:val="0"/>
      <w:marTop w:val="0"/>
      <w:marBottom w:val="0"/>
      <w:divBdr>
        <w:top w:val="none" w:sz="0" w:space="0" w:color="auto"/>
        <w:left w:val="none" w:sz="0" w:space="0" w:color="auto"/>
        <w:bottom w:val="none" w:sz="0" w:space="0" w:color="auto"/>
        <w:right w:val="none" w:sz="0" w:space="0" w:color="auto"/>
      </w:divBdr>
    </w:div>
    <w:div w:id="197399514">
      <w:bodyDiv w:val="1"/>
      <w:marLeft w:val="0"/>
      <w:marRight w:val="0"/>
      <w:marTop w:val="0"/>
      <w:marBottom w:val="0"/>
      <w:divBdr>
        <w:top w:val="none" w:sz="0" w:space="0" w:color="auto"/>
        <w:left w:val="none" w:sz="0" w:space="0" w:color="auto"/>
        <w:bottom w:val="none" w:sz="0" w:space="0" w:color="auto"/>
        <w:right w:val="none" w:sz="0" w:space="0" w:color="auto"/>
      </w:divBdr>
    </w:div>
    <w:div w:id="197743648">
      <w:bodyDiv w:val="1"/>
      <w:marLeft w:val="0"/>
      <w:marRight w:val="0"/>
      <w:marTop w:val="0"/>
      <w:marBottom w:val="0"/>
      <w:divBdr>
        <w:top w:val="none" w:sz="0" w:space="0" w:color="auto"/>
        <w:left w:val="none" w:sz="0" w:space="0" w:color="auto"/>
        <w:bottom w:val="none" w:sz="0" w:space="0" w:color="auto"/>
        <w:right w:val="none" w:sz="0" w:space="0" w:color="auto"/>
      </w:divBdr>
    </w:div>
    <w:div w:id="200094027">
      <w:bodyDiv w:val="1"/>
      <w:marLeft w:val="0"/>
      <w:marRight w:val="0"/>
      <w:marTop w:val="0"/>
      <w:marBottom w:val="0"/>
      <w:divBdr>
        <w:top w:val="none" w:sz="0" w:space="0" w:color="auto"/>
        <w:left w:val="none" w:sz="0" w:space="0" w:color="auto"/>
        <w:bottom w:val="none" w:sz="0" w:space="0" w:color="auto"/>
        <w:right w:val="none" w:sz="0" w:space="0" w:color="auto"/>
      </w:divBdr>
    </w:div>
    <w:div w:id="200821308">
      <w:bodyDiv w:val="1"/>
      <w:marLeft w:val="0"/>
      <w:marRight w:val="0"/>
      <w:marTop w:val="0"/>
      <w:marBottom w:val="0"/>
      <w:divBdr>
        <w:top w:val="none" w:sz="0" w:space="0" w:color="auto"/>
        <w:left w:val="none" w:sz="0" w:space="0" w:color="auto"/>
        <w:bottom w:val="none" w:sz="0" w:space="0" w:color="auto"/>
        <w:right w:val="none" w:sz="0" w:space="0" w:color="auto"/>
      </w:divBdr>
    </w:div>
    <w:div w:id="201406561">
      <w:bodyDiv w:val="1"/>
      <w:marLeft w:val="0"/>
      <w:marRight w:val="0"/>
      <w:marTop w:val="0"/>
      <w:marBottom w:val="0"/>
      <w:divBdr>
        <w:top w:val="none" w:sz="0" w:space="0" w:color="auto"/>
        <w:left w:val="none" w:sz="0" w:space="0" w:color="auto"/>
        <w:bottom w:val="none" w:sz="0" w:space="0" w:color="auto"/>
        <w:right w:val="none" w:sz="0" w:space="0" w:color="auto"/>
      </w:divBdr>
    </w:div>
    <w:div w:id="201600072">
      <w:bodyDiv w:val="1"/>
      <w:marLeft w:val="0"/>
      <w:marRight w:val="0"/>
      <w:marTop w:val="0"/>
      <w:marBottom w:val="0"/>
      <w:divBdr>
        <w:top w:val="none" w:sz="0" w:space="0" w:color="auto"/>
        <w:left w:val="none" w:sz="0" w:space="0" w:color="auto"/>
        <w:bottom w:val="none" w:sz="0" w:space="0" w:color="auto"/>
        <w:right w:val="none" w:sz="0" w:space="0" w:color="auto"/>
      </w:divBdr>
    </w:div>
    <w:div w:id="202645347">
      <w:bodyDiv w:val="1"/>
      <w:marLeft w:val="0"/>
      <w:marRight w:val="0"/>
      <w:marTop w:val="0"/>
      <w:marBottom w:val="0"/>
      <w:divBdr>
        <w:top w:val="none" w:sz="0" w:space="0" w:color="auto"/>
        <w:left w:val="none" w:sz="0" w:space="0" w:color="auto"/>
        <w:bottom w:val="none" w:sz="0" w:space="0" w:color="auto"/>
        <w:right w:val="none" w:sz="0" w:space="0" w:color="auto"/>
      </w:divBdr>
    </w:div>
    <w:div w:id="209538004">
      <w:bodyDiv w:val="1"/>
      <w:marLeft w:val="0"/>
      <w:marRight w:val="0"/>
      <w:marTop w:val="0"/>
      <w:marBottom w:val="0"/>
      <w:divBdr>
        <w:top w:val="none" w:sz="0" w:space="0" w:color="auto"/>
        <w:left w:val="none" w:sz="0" w:space="0" w:color="auto"/>
        <w:bottom w:val="none" w:sz="0" w:space="0" w:color="auto"/>
        <w:right w:val="none" w:sz="0" w:space="0" w:color="auto"/>
      </w:divBdr>
    </w:div>
    <w:div w:id="210582646">
      <w:bodyDiv w:val="1"/>
      <w:marLeft w:val="0"/>
      <w:marRight w:val="0"/>
      <w:marTop w:val="0"/>
      <w:marBottom w:val="0"/>
      <w:divBdr>
        <w:top w:val="none" w:sz="0" w:space="0" w:color="auto"/>
        <w:left w:val="none" w:sz="0" w:space="0" w:color="auto"/>
        <w:bottom w:val="none" w:sz="0" w:space="0" w:color="auto"/>
        <w:right w:val="none" w:sz="0" w:space="0" w:color="auto"/>
      </w:divBdr>
    </w:div>
    <w:div w:id="210651487">
      <w:bodyDiv w:val="1"/>
      <w:marLeft w:val="0"/>
      <w:marRight w:val="0"/>
      <w:marTop w:val="0"/>
      <w:marBottom w:val="0"/>
      <w:divBdr>
        <w:top w:val="none" w:sz="0" w:space="0" w:color="auto"/>
        <w:left w:val="none" w:sz="0" w:space="0" w:color="auto"/>
        <w:bottom w:val="none" w:sz="0" w:space="0" w:color="auto"/>
        <w:right w:val="none" w:sz="0" w:space="0" w:color="auto"/>
      </w:divBdr>
    </w:div>
    <w:div w:id="213932766">
      <w:bodyDiv w:val="1"/>
      <w:marLeft w:val="0"/>
      <w:marRight w:val="0"/>
      <w:marTop w:val="0"/>
      <w:marBottom w:val="0"/>
      <w:divBdr>
        <w:top w:val="none" w:sz="0" w:space="0" w:color="auto"/>
        <w:left w:val="none" w:sz="0" w:space="0" w:color="auto"/>
        <w:bottom w:val="none" w:sz="0" w:space="0" w:color="auto"/>
        <w:right w:val="none" w:sz="0" w:space="0" w:color="auto"/>
      </w:divBdr>
    </w:div>
    <w:div w:id="213934550">
      <w:bodyDiv w:val="1"/>
      <w:marLeft w:val="0"/>
      <w:marRight w:val="0"/>
      <w:marTop w:val="0"/>
      <w:marBottom w:val="0"/>
      <w:divBdr>
        <w:top w:val="none" w:sz="0" w:space="0" w:color="auto"/>
        <w:left w:val="none" w:sz="0" w:space="0" w:color="auto"/>
        <w:bottom w:val="none" w:sz="0" w:space="0" w:color="auto"/>
        <w:right w:val="none" w:sz="0" w:space="0" w:color="auto"/>
      </w:divBdr>
    </w:div>
    <w:div w:id="215749303">
      <w:bodyDiv w:val="1"/>
      <w:marLeft w:val="0"/>
      <w:marRight w:val="0"/>
      <w:marTop w:val="0"/>
      <w:marBottom w:val="0"/>
      <w:divBdr>
        <w:top w:val="none" w:sz="0" w:space="0" w:color="auto"/>
        <w:left w:val="none" w:sz="0" w:space="0" w:color="auto"/>
        <w:bottom w:val="none" w:sz="0" w:space="0" w:color="auto"/>
        <w:right w:val="none" w:sz="0" w:space="0" w:color="auto"/>
      </w:divBdr>
    </w:div>
    <w:div w:id="215898298">
      <w:bodyDiv w:val="1"/>
      <w:marLeft w:val="0"/>
      <w:marRight w:val="0"/>
      <w:marTop w:val="0"/>
      <w:marBottom w:val="0"/>
      <w:divBdr>
        <w:top w:val="none" w:sz="0" w:space="0" w:color="auto"/>
        <w:left w:val="none" w:sz="0" w:space="0" w:color="auto"/>
        <w:bottom w:val="none" w:sz="0" w:space="0" w:color="auto"/>
        <w:right w:val="none" w:sz="0" w:space="0" w:color="auto"/>
      </w:divBdr>
    </w:div>
    <w:div w:id="220991799">
      <w:bodyDiv w:val="1"/>
      <w:marLeft w:val="0"/>
      <w:marRight w:val="0"/>
      <w:marTop w:val="0"/>
      <w:marBottom w:val="0"/>
      <w:divBdr>
        <w:top w:val="none" w:sz="0" w:space="0" w:color="auto"/>
        <w:left w:val="none" w:sz="0" w:space="0" w:color="auto"/>
        <w:bottom w:val="none" w:sz="0" w:space="0" w:color="auto"/>
        <w:right w:val="none" w:sz="0" w:space="0" w:color="auto"/>
      </w:divBdr>
    </w:div>
    <w:div w:id="222062023">
      <w:bodyDiv w:val="1"/>
      <w:marLeft w:val="0"/>
      <w:marRight w:val="0"/>
      <w:marTop w:val="0"/>
      <w:marBottom w:val="0"/>
      <w:divBdr>
        <w:top w:val="none" w:sz="0" w:space="0" w:color="auto"/>
        <w:left w:val="none" w:sz="0" w:space="0" w:color="auto"/>
        <w:bottom w:val="none" w:sz="0" w:space="0" w:color="auto"/>
        <w:right w:val="none" w:sz="0" w:space="0" w:color="auto"/>
      </w:divBdr>
    </w:div>
    <w:div w:id="222839900">
      <w:bodyDiv w:val="1"/>
      <w:marLeft w:val="0"/>
      <w:marRight w:val="0"/>
      <w:marTop w:val="0"/>
      <w:marBottom w:val="0"/>
      <w:divBdr>
        <w:top w:val="none" w:sz="0" w:space="0" w:color="auto"/>
        <w:left w:val="none" w:sz="0" w:space="0" w:color="auto"/>
        <w:bottom w:val="none" w:sz="0" w:space="0" w:color="auto"/>
        <w:right w:val="none" w:sz="0" w:space="0" w:color="auto"/>
      </w:divBdr>
    </w:div>
    <w:div w:id="224879744">
      <w:bodyDiv w:val="1"/>
      <w:marLeft w:val="0"/>
      <w:marRight w:val="0"/>
      <w:marTop w:val="0"/>
      <w:marBottom w:val="0"/>
      <w:divBdr>
        <w:top w:val="none" w:sz="0" w:space="0" w:color="auto"/>
        <w:left w:val="none" w:sz="0" w:space="0" w:color="auto"/>
        <w:bottom w:val="none" w:sz="0" w:space="0" w:color="auto"/>
        <w:right w:val="none" w:sz="0" w:space="0" w:color="auto"/>
      </w:divBdr>
    </w:div>
    <w:div w:id="225066744">
      <w:bodyDiv w:val="1"/>
      <w:marLeft w:val="0"/>
      <w:marRight w:val="0"/>
      <w:marTop w:val="0"/>
      <w:marBottom w:val="0"/>
      <w:divBdr>
        <w:top w:val="none" w:sz="0" w:space="0" w:color="auto"/>
        <w:left w:val="none" w:sz="0" w:space="0" w:color="auto"/>
        <w:bottom w:val="none" w:sz="0" w:space="0" w:color="auto"/>
        <w:right w:val="none" w:sz="0" w:space="0" w:color="auto"/>
      </w:divBdr>
    </w:div>
    <w:div w:id="232468500">
      <w:bodyDiv w:val="1"/>
      <w:marLeft w:val="0"/>
      <w:marRight w:val="0"/>
      <w:marTop w:val="0"/>
      <w:marBottom w:val="0"/>
      <w:divBdr>
        <w:top w:val="none" w:sz="0" w:space="0" w:color="auto"/>
        <w:left w:val="none" w:sz="0" w:space="0" w:color="auto"/>
        <w:bottom w:val="none" w:sz="0" w:space="0" w:color="auto"/>
        <w:right w:val="none" w:sz="0" w:space="0" w:color="auto"/>
      </w:divBdr>
    </w:div>
    <w:div w:id="233316518">
      <w:bodyDiv w:val="1"/>
      <w:marLeft w:val="0"/>
      <w:marRight w:val="0"/>
      <w:marTop w:val="0"/>
      <w:marBottom w:val="0"/>
      <w:divBdr>
        <w:top w:val="none" w:sz="0" w:space="0" w:color="auto"/>
        <w:left w:val="none" w:sz="0" w:space="0" w:color="auto"/>
        <w:bottom w:val="none" w:sz="0" w:space="0" w:color="auto"/>
        <w:right w:val="none" w:sz="0" w:space="0" w:color="auto"/>
      </w:divBdr>
    </w:div>
    <w:div w:id="236717976">
      <w:bodyDiv w:val="1"/>
      <w:marLeft w:val="0"/>
      <w:marRight w:val="0"/>
      <w:marTop w:val="0"/>
      <w:marBottom w:val="0"/>
      <w:divBdr>
        <w:top w:val="none" w:sz="0" w:space="0" w:color="auto"/>
        <w:left w:val="none" w:sz="0" w:space="0" w:color="auto"/>
        <w:bottom w:val="none" w:sz="0" w:space="0" w:color="auto"/>
        <w:right w:val="none" w:sz="0" w:space="0" w:color="auto"/>
      </w:divBdr>
    </w:div>
    <w:div w:id="239098859">
      <w:bodyDiv w:val="1"/>
      <w:marLeft w:val="0"/>
      <w:marRight w:val="0"/>
      <w:marTop w:val="0"/>
      <w:marBottom w:val="0"/>
      <w:divBdr>
        <w:top w:val="none" w:sz="0" w:space="0" w:color="auto"/>
        <w:left w:val="none" w:sz="0" w:space="0" w:color="auto"/>
        <w:bottom w:val="none" w:sz="0" w:space="0" w:color="auto"/>
        <w:right w:val="none" w:sz="0" w:space="0" w:color="auto"/>
      </w:divBdr>
    </w:div>
    <w:div w:id="239363772">
      <w:bodyDiv w:val="1"/>
      <w:marLeft w:val="0"/>
      <w:marRight w:val="0"/>
      <w:marTop w:val="0"/>
      <w:marBottom w:val="0"/>
      <w:divBdr>
        <w:top w:val="none" w:sz="0" w:space="0" w:color="auto"/>
        <w:left w:val="none" w:sz="0" w:space="0" w:color="auto"/>
        <w:bottom w:val="none" w:sz="0" w:space="0" w:color="auto"/>
        <w:right w:val="none" w:sz="0" w:space="0" w:color="auto"/>
      </w:divBdr>
    </w:div>
    <w:div w:id="245844852">
      <w:bodyDiv w:val="1"/>
      <w:marLeft w:val="0"/>
      <w:marRight w:val="0"/>
      <w:marTop w:val="0"/>
      <w:marBottom w:val="0"/>
      <w:divBdr>
        <w:top w:val="none" w:sz="0" w:space="0" w:color="auto"/>
        <w:left w:val="none" w:sz="0" w:space="0" w:color="auto"/>
        <w:bottom w:val="none" w:sz="0" w:space="0" w:color="auto"/>
        <w:right w:val="none" w:sz="0" w:space="0" w:color="auto"/>
      </w:divBdr>
    </w:div>
    <w:div w:id="246428146">
      <w:bodyDiv w:val="1"/>
      <w:marLeft w:val="0"/>
      <w:marRight w:val="0"/>
      <w:marTop w:val="0"/>
      <w:marBottom w:val="0"/>
      <w:divBdr>
        <w:top w:val="none" w:sz="0" w:space="0" w:color="auto"/>
        <w:left w:val="none" w:sz="0" w:space="0" w:color="auto"/>
        <w:bottom w:val="none" w:sz="0" w:space="0" w:color="auto"/>
        <w:right w:val="none" w:sz="0" w:space="0" w:color="auto"/>
      </w:divBdr>
    </w:div>
    <w:div w:id="246616391">
      <w:bodyDiv w:val="1"/>
      <w:marLeft w:val="0"/>
      <w:marRight w:val="0"/>
      <w:marTop w:val="0"/>
      <w:marBottom w:val="0"/>
      <w:divBdr>
        <w:top w:val="none" w:sz="0" w:space="0" w:color="auto"/>
        <w:left w:val="none" w:sz="0" w:space="0" w:color="auto"/>
        <w:bottom w:val="none" w:sz="0" w:space="0" w:color="auto"/>
        <w:right w:val="none" w:sz="0" w:space="0" w:color="auto"/>
      </w:divBdr>
    </w:div>
    <w:div w:id="248664999">
      <w:bodyDiv w:val="1"/>
      <w:marLeft w:val="0"/>
      <w:marRight w:val="0"/>
      <w:marTop w:val="0"/>
      <w:marBottom w:val="0"/>
      <w:divBdr>
        <w:top w:val="none" w:sz="0" w:space="0" w:color="auto"/>
        <w:left w:val="none" w:sz="0" w:space="0" w:color="auto"/>
        <w:bottom w:val="none" w:sz="0" w:space="0" w:color="auto"/>
        <w:right w:val="none" w:sz="0" w:space="0" w:color="auto"/>
      </w:divBdr>
    </w:div>
    <w:div w:id="249390156">
      <w:bodyDiv w:val="1"/>
      <w:marLeft w:val="0"/>
      <w:marRight w:val="0"/>
      <w:marTop w:val="0"/>
      <w:marBottom w:val="0"/>
      <w:divBdr>
        <w:top w:val="none" w:sz="0" w:space="0" w:color="auto"/>
        <w:left w:val="none" w:sz="0" w:space="0" w:color="auto"/>
        <w:bottom w:val="none" w:sz="0" w:space="0" w:color="auto"/>
        <w:right w:val="none" w:sz="0" w:space="0" w:color="auto"/>
      </w:divBdr>
    </w:div>
    <w:div w:id="249430411">
      <w:bodyDiv w:val="1"/>
      <w:marLeft w:val="0"/>
      <w:marRight w:val="0"/>
      <w:marTop w:val="0"/>
      <w:marBottom w:val="0"/>
      <w:divBdr>
        <w:top w:val="none" w:sz="0" w:space="0" w:color="auto"/>
        <w:left w:val="none" w:sz="0" w:space="0" w:color="auto"/>
        <w:bottom w:val="none" w:sz="0" w:space="0" w:color="auto"/>
        <w:right w:val="none" w:sz="0" w:space="0" w:color="auto"/>
      </w:divBdr>
    </w:div>
    <w:div w:id="254215825">
      <w:bodyDiv w:val="1"/>
      <w:marLeft w:val="0"/>
      <w:marRight w:val="0"/>
      <w:marTop w:val="0"/>
      <w:marBottom w:val="0"/>
      <w:divBdr>
        <w:top w:val="none" w:sz="0" w:space="0" w:color="auto"/>
        <w:left w:val="none" w:sz="0" w:space="0" w:color="auto"/>
        <w:bottom w:val="none" w:sz="0" w:space="0" w:color="auto"/>
        <w:right w:val="none" w:sz="0" w:space="0" w:color="auto"/>
      </w:divBdr>
    </w:div>
    <w:div w:id="254940481">
      <w:bodyDiv w:val="1"/>
      <w:marLeft w:val="0"/>
      <w:marRight w:val="0"/>
      <w:marTop w:val="0"/>
      <w:marBottom w:val="0"/>
      <w:divBdr>
        <w:top w:val="none" w:sz="0" w:space="0" w:color="auto"/>
        <w:left w:val="none" w:sz="0" w:space="0" w:color="auto"/>
        <w:bottom w:val="none" w:sz="0" w:space="0" w:color="auto"/>
        <w:right w:val="none" w:sz="0" w:space="0" w:color="auto"/>
      </w:divBdr>
    </w:div>
    <w:div w:id="258025104">
      <w:bodyDiv w:val="1"/>
      <w:marLeft w:val="0"/>
      <w:marRight w:val="0"/>
      <w:marTop w:val="0"/>
      <w:marBottom w:val="0"/>
      <w:divBdr>
        <w:top w:val="none" w:sz="0" w:space="0" w:color="auto"/>
        <w:left w:val="none" w:sz="0" w:space="0" w:color="auto"/>
        <w:bottom w:val="none" w:sz="0" w:space="0" w:color="auto"/>
        <w:right w:val="none" w:sz="0" w:space="0" w:color="auto"/>
      </w:divBdr>
    </w:div>
    <w:div w:id="258834018">
      <w:bodyDiv w:val="1"/>
      <w:marLeft w:val="0"/>
      <w:marRight w:val="0"/>
      <w:marTop w:val="0"/>
      <w:marBottom w:val="0"/>
      <w:divBdr>
        <w:top w:val="none" w:sz="0" w:space="0" w:color="auto"/>
        <w:left w:val="none" w:sz="0" w:space="0" w:color="auto"/>
        <w:bottom w:val="none" w:sz="0" w:space="0" w:color="auto"/>
        <w:right w:val="none" w:sz="0" w:space="0" w:color="auto"/>
      </w:divBdr>
    </w:div>
    <w:div w:id="258955453">
      <w:bodyDiv w:val="1"/>
      <w:marLeft w:val="0"/>
      <w:marRight w:val="0"/>
      <w:marTop w:val="0"/>
      <w:marBottom w:val="0"/>
      <w:divBdr>
        <w:top w:val="none" w:sz="0" w:space="0" w:color="auto"/>
        <w:left w:val="none" w:sz="0" w:space="0" w:color="auto"/>
        <w:bottom w:val="none" w:sz="0" w:space="0" w:color="auto"/>
        <w:right w:val="none" w:sz="0" w:space="0" w:color="auto"/>
      </w:divBdr>
    </w:div>
    <w:div w:id="264000152">
      <w:bodyDiv w:val="1"/>
      <w:marLeft w:val="0"/>
      <w:marRight w:val="0"/>
      <w:marTop w:val="0"/>
      <w:marBottom w:val="0"/>
      <w:divBdr>
        <w:top w:val="none" w:sz="0" w:space="0" w:color="auto"/>
        <w:left w:val="none" w:sz="0" w:space="0" w:color="auto"/>
        <w:bottom w:val="none" w:sz="0" w:space="0" w:color="auto"/>
        <w:right w:val="none" w:sz="0" w:space="0" w:color="auto"/>
      </w:divBdr>
    </w:div>
    <w:div w:id="266041320">
      <w:bodyDiv w:val="1"/>
      <w:marLeft w:val="0"/>
      <w:marRight w:val="0"/>
      <w:marTop w:val="0"/>
      <w:marBottom w:val="0"/>
      <w:divBdr>
        <w:top w:val="none" w:sz="0" w:space="0" w:color="auto"/>
        <w:left w:val="none" w:sz="0" w:space="0" w:color="auto"/>
        <w:bottom w:val="none" w:sz="0" w:space="0" w:color="auto"/>
        <w:right w:val="none" w:sz="0" w:space="0" w:color="auto"/>
      </w:divBdr>
    </w:div>
    <w:div w:id="270481100">
      <w:bodyDiv w:val="1"/>
      <w:marLeft w:val="0"/>
      <w:marRight w:val="0"/>
      <w:marTop w:val="0"/>
      <w:marBottom w:val="0"/>
      <w:divBdr>
        <w:top w:val="none" w:sz="0" w:space="0" w:color="auto"/>
        <w:left w:val="none" w:sz="0" w:space="0" w:color="auto"/>
        <w:bottom w:val="none" w:sz="0" w:space="0" w:color="auto"/>
        <w:right w:val="none" w:sz="0" w:space="0" w:color="auto"/>
      </w:divBdr>
    </w:div>
    <w:div w:id="272519850">
      <w:bodyDiv w:val="1"/>
      <w:marLeft w:val="0"/>
      <w:marRight w:val="0"/>
      <w:marTop w:val="0"/>
      <w:marBottom w:val="0"/>
      <w:divBdr>
        <w:top w:val="none" w:sz="0" w:space="0" w:color="auto"/>
        <w:left w:val="none" w:sz="0" w:space="0" w:color="auto"/>
        <w:bottom w:val="none" w:sz="0" w:space="0" w:color="auto"/>
        <w:right w:val="none" w:sz="0" w:space="0" w:color="auto"/>
      </w:divBdr>
    </w:div>
    <w:div w:id="273632096">
      <w:bodyDiv w:val="1"/>
      <w:marLeft w:val="0"/>
      <w:marRight w:val="0"/>
      <w:marTop w:val="0"/>
      <w:marBottom w:val="0"/>
      <w:divBdr>
        <w:top w:val="none" w:sz="0" w:space="0" w:color="auto"/>
        <w:left w:val="none" w:sz="0" w:space="0" w:color="auto"/>
        <w:bottom w:val="none" w:sz="0" w:space="0" w:color="auto"/>
        <w:right w:val="none" w:sz="0" w:space="0" w:color="auto"/>
      </w:divBdr>
    </w:div>
    <w:div w:id="275870674">
      <w:bodyDiv w:val="1"/>
      <w:marLeft w:val="0"/>
      <w:marRight w:val="0"/>
      <w:marTop w:val="0"/>
      <w:marBottom w:val="0"/>
      <w:divBdr>
        <w:top w:val="none" w:sz="0" w:space="0" w:color="auto"/>
        <w:left w:val="none" w:sz="0" w:space="0" w:color="auto"/>
        <w:bottom w:val="none" w:sz="0" w:space="0" w:color="auto"/>
        <w:right w:val="none" w:sz="0" w:space="0" w:color="auto"/>
      </w:divBdr>
    </w:div>
    <w:div w:id="279067662">
      <w:bodyDiv w:val="1"/>
      <w:marLeft w:val="0"/>
      <w:marRight w:val="0"/>
      <w:marTop w:val="0"/>
      <w:marBottom w:val="0"/>
      <w:divBdr>
        <w:top w:val="none" w:sz="0" w:space="0" w:color="auto"/>
        <w:left w:val="none" w:sz="0" w:space="0" w:color="auto"/>
        <w:bottom w:val="none" w:sz="0" w:space="0" w:color="auto"/>
        <w:right w:val="none" w:sz="0" w:space="0" w:color="auto"/>
      </w:divBdr>
    </w:div>
    <w:div w:id="279186508">
      <w:bodyDiv w:val="1"/>
      <w:marLeft w:val="0"/>
      <w:marRight w:val="0"/>
      <w:marTop w:val="0"/>
      <w:marBottom w:val="0"/>
      <w:divBdr>
        <w:top w:val="none" w:sz="0" w:space="0" w:color="auto"/>
        <w:left w:val="none" w:sz="0" w:space="0" w:color="auto"/>
        <w:bottom w:val="none" w:sz="0" w:space="0" w:color="auto"/>
        <w:right w:val="none" w:sz="0" w:space="0" w:color="auto"/>
      </w:divBdr>
    </w:div>
    <w:div w:id="279803572">
      <w:bodyDiv w:val="1"/>
      <w:marLeft w:val="0"/>
      <w:marRight w:val="0"/>
      <w:marTop w:val="0"/>
      <w:marBottom w:val="0"/>
      <w:divBdr>
        <w:top w:val="none" w:sz="0" w:space="0" w:color="auto"/>
        <w:left w:val="none" w:sz="0" w:space="0" w:color="auto"/>
        <w:bottom w:val="none" w:sz="0" w:space="0" w:color="auto"/>
        <w:right w:val="none" w:sz="0" w:space="0" w:color="auto"/>
      </w:divBdr>
    </w:div>
    <w:div w:id="281428113">
      <w:bodyDiv w:val="1"/>
      <w:marLeft w:val="0"/>
      <w:marRight w:val="0"/>
      <w:marTop w:val="0"/>
      <w:marBottom w:val="0"/>
      <w:divBdr>
        <w:top w:val="none" w:sz="0" w:space="0" w:color="auto"/>
        <w:left w:val="none" w:sz="0" w:space="0" w:color="auto"/>
        <w:bottom w:val="none" w:sz="0" w:space="0" w:color="auto"/>
        <w:right w:val="none" w:sz="0" w:space="0" w:color="auto"/>
      </w:divBdr>
    </w:div>
    <w:div w:id="282811442">
      <w:bodyDiv w:val="1"/>
      <w:marLeft w:val="0"/>
      <w:marRight w:val="0"/>
      <w:marTop w:val="0"/>
      <w:marBottom w:val="0"/>
      <w:divBdr>
        <w:top w:val="none" w:sz="0" w:space="0" w:color="auto"/>
        <w:left w:val="none" w:sz="0" w:space="0" w:color="auto"/>
        <w:bottom w:val="none" w:sz="0" w:space="0" w:color="auto"/>
        <w:right w:val="none" w:sz="0" w:space="0" w:color="auto"/>
      </w:divBdr>
    </w:div>
    <w:div w:id="283275956">
      <w:bodyDiv w:val="1"/>
      <w:marLeft w:val="0"/>
      <w:marRight w:val="0"/>
      <w:marTop w:val="0"/>
      <w:marBottom w:val="0"/>
      <w:divBdr>
        <w:top w:val="none" w:sz="0" w:space="0" w:color="auto"/>
        <w:left w:val="none" w:sz="0" w:space="0" w:color="auto"/>
        <w:bottom w:val="none" w:sz="0" w:space="0" w:color="auto"/>
        <w:right w:val="none" w:sz="0" w:space="0" w:color="auto"/>
      </w:divBdr>
    </w:div>
    <w:div w:id="290599575">
      <w:bodyDiv w:val="1"/>
      <w:marLeft w:val="0"/>
      <w:marRight w:val="0"/>
      <w:marTop w:val="0"/>
      <w:marBottom w:val="0"/>
      <w:divBdr>
        <w:top w:val="none" w:sz="0" w:space="0" w:color="auto"/>
        <w:left w:val="none" w:sz="0" w:space="0" w:color="auto"/>
        <w:bottom w:val="none" w:sz="0" w:space="0" w:color="auto"/>
        <w:right w:val="none" w:sz="0" w:space="0" w:color="auto"/>
      </w:divBdr>
    </w:div>
    <w:div w:id="291176606">
      <w:bodyDiv w:val="1"/>
      <w:marLeft w:val="0"/>
      <w:marRight w:val="0"/>
      <w:marTop w:val="0"/>
      <w:marBottom w:val="0"/>
      <w:divBdr>
        <w:top w:val="none" w:sz="0" w:space="0" w:color="auto"/>
        <w:left w:val="none" w:sz="0" w:space="0" w:color="auto"/>
        <w:bottom w:val="none" w:sz="0" w:space="0" w:color="auto"/>
        <w:right w:val="none" w:sz="0" w:space="0" w:color="auto"/>
      </w:divBdr>
    </w:div>
    <w:div w:id="291592854">
      <w:bodyDiv w:val="1"/>
      <w:marLeft w:val="0"/>
      <w:marRight w:val="0"/>
      <w:marTop w:val="0"/>
      <w:marBottom w:val="0"/>
      <w:divBdr>
        <w:top w:val="none" w:sz="0" w:space="0" w:color="auto"/>
        <w:left w:val="none" w:sz="0" w:space="0" w:color="auto"/>
        <w:bottom w:val="none" w:sz="0" w:space="0" w:color="auto"/>
        <w:right w:val="none" w:sz="0" w:space="0" w:color="auto"/>
      </w:divBdr>
    </w:div>
    <w:div w:id="293410145">
      <w:bodyDiv w:val="1"/>
      <w:marLeft w:val="0"/>
      <w:marRight w:val="0"/>
      <w:marTop w:val="0"/>
      <w:marBottom w:val="0"/>
      <w:divBdr>
        <w:top w:val="none" w:sz="0" w:space="0" w:color="auto"/>
        <w:left w:val="none" w:sz="0" w:space="0" w:color="auto"/>
        <w:bottom w:val="none" w:sz="0" w:space="0" w:color="auto"/>
        <w:right w:val="none" w:sz="0" w:space="0" w:color="auto"/>
      </w:divBdr>
    </w:div>
    <w:div w:id="298462476">
      <w:bodyDiv w:val="1"/>
      <w:marLeft w:val="0"/>
      <w:marRight w:val="0"/>
      <w:marTop w:val="0"/>
      <w:marBottom w:val="0"/>
      <w:divBdr>
        <w:top w:val="none" w:sz="0" w:space="0" w:color="auto"/>
        <w:left w:val="none" w:sz="0" w:space="0" w:color="auto"/>
        <w:bottom w:val="none" w:sz="0" w:space="0" w:color="auto"/>
        <w:right w:val="none" w:sz="0" w:space="0" w:color="auto"/>
      </w:divBdr>
    </w:div>
    <w:div w:id="298730536">
      <w:bodyDiv w:val="1"/>
      <w:marLeft w:val="0"/>
      <w:marRight w:val="0"/>
      <w:marTop w:val="0"/>
      <w:marBottom w:val="0"/>
      <w:divBdr>
        <w:top w:val="none" w:sz="0" w:space="0" w:color="auto"/>
        <w:left w:val="none" w:sz="0" w:space="0" w:color="auto"/>
        <w:bottom w:val="none" w:sz="0" w:space="0" w:color="auto"/>
        <w:right w:val="none" w:sz="0" w:space="0" w:color="auto"/>
      </w:divBdr>
    </w:div>
    <w:div w:id="305400539">
      <w:bodyDiv w:val="1"/>
      <w:marLeft w:val="0"/>
      <w:marRight w:val="0"/>
      <w:marTop w:val="0"/>
      <w:marBottom w:val="0"/>
      <w:divBdr>
        <w:top w:val="none" w:sz="0" w:space="0" w:color="auto"/>
        <w:left w:val="none" w:sz="0" w:space="0" w:color="auto"/>
        <w:bottom w:val="none" w:sz="0" w:space="0" w:color="auto"/>
        <w:right w:val="none" w:sz="0" w:space="0" w:color="auto"/>
      </w:divBdr>
    </w:div>
    <w:div w:id="305819555">
      <w:bodyDiv w:val="1"/>
      <w:marLeft w:val="0"/>
      <w:marRight w:val="0"/>
      <w:marTop w:val="0"/>
      <w:marBottom w:val="0"/>
      <w:divBdr>
        <w:top w:val="none" w:sz="0" w:space="0" w:color="auto"/>
        <w:left w:val="none" w:sz="0" w:space="0" w:color="auto"/>
        <w:bottom w:val="none" w:sz="0" w:space="0" w:color="auto"/>
        <w:right w:val="none" w:sz="0" w:space="0" w:color="auto"/>
      </w:divBdr>
    </w:div>
    <w:div w:id="307823992">
      <w:bodyDiv w:val="1"/>
      <w:marLeft w:val="0"/>
      <w:marRight w:val="0"/>
      <w:marTop w:val="0"/>
      <w:marBottom w:val="0"/>
      <w:divBdr>
        <w:top w:val="none" w:sz="0" w:space="0" w:color="auto"/>
        <w:left w:val="none" w:sz="0" w:space="0" w:color="auto"/>
        <w:bottom w:val="none" w:sz="0" w:space="0" w:color="auto"/>
        <w:right w:val="none" w:sz="0" w:space="0" w:color="auto"/>
      </w:divBdr>
    </w:div>
    <w:div w:id="309676955">
      <w:bodyDiv w:val="1"/>
      <w:marLeft w:val="0"/>
      <w:marRight w:val="0"/>
      <w:marTop w:val="0"/>
      <w:marBottom w:val="0"/>
      <w:divBdr>
        <w:top w:val="none" w:sz="0" w:space="0" w:color="auto"/>
        <w:left w:val="none" w:sz="0" w:space="0" w:color="auto"/>
        <w:bottom w:val="none" w:sz="0" w:space="0" w:color="auto"/>
        <w:right w:val="none" w:sz="0" w:space="0" w:color="auto"/>
      </w:divBdr>
    </w:div>
    <w:div w:id="311910762">
      <w:bodyDiv w:val="1"/>
      <w:marLeft w:val="0"/>
      <w:marRight w:val="0"/>
      <w:marTop w:val="0"/>
      <w:marBottom w:val="0"/>
      <w:divBdr>
        <w:top w:val="none" w:sz="0" w:space="0" w:color="auto"/>
        <w:left w:val="none" w:sz="0" w:space="0" w:color="auto"/>
        <w:bottom w:val="none" w:sz="0" w:space="0" w:color="auto"/>
        <w:right w:val="none" w:sz="0" w:space="0" w:color="auto"/>
      </w:divBdr>
    </w:div>
    <w:div w:id="313726165">
      <w:bodyDiv w:val="1"/>
      <w:marLeft w:val="0"/>
      <w:marRight w:val="0"/>
      <w:marTop w:val="0"/>
      <w:marBottom w:val="0"/>
      <w:divBdr>
        <w:top w:val="none" w:sz="0" w:space="0" w:color="auto"/>
        <w:left w:val="none" w:sz="0" w:space="0" w:color="auto"/>
        <w:bottom w:val="none" w:sz="0" w:space="0" w:color="auto"/>
        <w:right w:val="none" w:sz="0" w:space="0" w:color="auto"/>
      </w:divBdr>
    </w:div>
    <w:div w:id="315114689">
      <w:bodyDiv w:val="1"/>
      <w:marLeft w:val="0"/>
      <w:marRight w:val="0"/>
      <w:marTop w:val="0"/>
      <w:marBottom w:val="0"/>
      <w:divBdr>
        <w:top w:val="none" w:sz="0" w:space="0" w:color="auto"/>
        <w:left w:val="none" w:sz="0" w:space="0" w:color="auto"/>
        <w:bottom w:val="none" w:sz="0" w:space="0" w:color="auto"/>
        <w:right w:val="none" w:sz="0" w:space="0" w:color="auto"/>
      </w:divBdr>
    </w:div>
    <w:div w:id="316495110">
      <w:bodyDiv w:val="1"/>
      <w:marLeft w:val="0"/>
      <w:marRight w:val="0"/>
      <w:marTop w:val="0"/>
      <w:marBottom w:val="0"/>
      <w:divBdr>
        <w:top w:val="none" w:sz="0" w:space="0" w:color="auto"/>
        <w:left w:val="none" w:sz="0" w:space="0" w:color="auto"/>
        <w:bottom w:val="none" w:sz="0" w:space="0" w:color="auto"/>
        <w:right w:val="none" w:sz="0" w:space="0" w:color="auto"/>
      </w:divBdr>
    </w:div>
    <w:div w:id="316694798">
      <w:bodyDiv w:val="1"/>
      <w:marLeft w:val="0"/>
      <w:marRight w:val="0"/>
      <w:marTop w:val="0"/>
      <w:marBottom w:val="0"/>
      <w:divBdr>
        <w:top w:val="none" w:sz="0" w:space="0" w:color="auto"/>
        <w:left w:val="none" w:sz="0" w:space="0" w:color="auto"/>
        <w:bottom w:val="none" w:sz="0" w:space="0" w:color="auto"/>
        <w:right w:val="none" w:sz="0" w:space="0" w:color="auto"/>
      </w:divBdr>
    </w:div>
    <w:div w:id="317005432">
      <w:bodyDiv w:val="1"/>
      <w:marLeft w:val="0"/>
      <w:marRight w:val="0"/>
      <w:marTop w:val="0"/>
      <w:marBottom w:val="0"/>
      <w:divBdr>
        <w:top w:val="none" w:sz="0" w:space="0" w:color="auto"/>
        <w:left w:val="none" w:sz="0" w:space="0" w:color="auto"/>
        <w:bottom w:val="none" w:sz="0" w:space="0" w:color="auto"/>
        <w:right w:val="none" w:sz="0" w:space="0" w:color="auto"/>
      </w:divBdr>
    </w:div>
    <w:div w:id="320040846">
      <w:bodyDiv w:val="1"/>
      <w:marLeft w:val="0"/>
      <w:marRight w:val="0"/>
      <w:marTop w:val="0"/>
      <w:marBottom w:val="0"/>
      <w:divBdr>
        <w:top w:val="none" w:sz="0" w:space="0" w:color="auto"/>
        <w:left w:val="none" w:sz="0" w:space="0" w:color="auto"/>
        <w:bottom w:val="none" w:sz="0" w:space="0" w:color="auto"/>
        <w:right w:val="none" w:sz="0" w:space="0" w:color="auto"/>
      </w:divBdr>
    </w:div>
    <w:div w:id="323242786">
      <w:bodyDiv w:val="1"/>
      <w:marLeft w:val="0"/>
      <w:marRight w:val="0"/>
      <w:marTop w:val="0"/>
      <w:marBottom w:val="0"/>
      <w:divBdr>
        <w:top w:val="none" w:sz="0" w:space="0" w:color="auto"/>
        <w:left w:val="none" w:sz="0" w:space="0" w:color="auto"/>
        <w:bottom w:val="none" w:sz="0" w:space="0" w:color="auto"/>
        <w:right w:val="none" w:sz="0" w:space="0" w:color="auto"/>
      </w:divBdr>
    </w:div>
    <w:div w:id="323247540">
      <w:bodyDiv w:val="1"/>
      <w:marLeft w:val="0"/>
      <w:marRight w:val="0"/>
      <w:marTop w:val="0"/>
      <w:marBottom w:val="0"/>
      <w:divBdr>
        <w:top w:val="none" w:sz="0" w:space="0" w:color="auto"/>
        <w:left w:val="none" w:sz="0" w:space="0" w:color="auto"/>
        <w:bottom w:val="none" w:sz="0" w:space="0" w:color="auto"/>
        <w:right w:val="none" w:sz="0" w:space="0" w:color="auto"/>
      </w:divBdr>
    </w:div>
    <w:div w:id="328994478">
      <w:bodyDiv w:val="1"/>
      <w:marLeft w:val="0"/>
      <w:marRight w:val="0"/>
      <w:marTop w:val="0"/>
      <w:marBottom w:val="0"/>
      <w:divBdr>
        <w:top w:val="none" w:sz="0" w:space="0" w:color="auto"/>
        <w:left w:val="none" w:sz="0" w:space="0" w:color="auto"/>
        <w:bottom w:val="none" w:sz="0" w:space="0" w:color="auto"/>
        <w:right w:val="none" w:sz="0" w:space="0" w:color="auto"/>
      </w:divBdr>
    </w:div>
    <w:div w:id="329137736">
      <w:bodyDiv w:val="1"/>
      <w:marLeft w:val="0"/>
      <w:marRight w:val="0"/>
      <w:marTop w:val="0"/>
      <w:marBottom w:val="0"/>
      <w:divBdr>
        <w:top w:val="none" w:sz="0" w:space="0" w:color="auto"/>
        <w:left w:val="none" w:sz="0" w:space="0" w:color="auto"/>
        <w:bottom w:val="none" w:sz="0" w:space="0" w:color="auto"/>
        <w:right w:val="none" w:sz="0" w:space="0" w:color="auto"/>
      </w:divBdr>
    </w:div>
    <w:div w:id="329455054">
      <w:bodyDiv w:val="1"/>
      <w:marLeft w:val="0"/>
      <w:marRight w:val="0"/>
      <w:marTop w:val="0"/>
      <w:marBottom w:val="0"/>
      <w:divBdr>
        <w:top w:val="none" w:sz="0" w:space="0" w:color="auto"/>
        <w:left w:val="none" w:sz="0" w:space="0" w:color="auto"/>
        <w:bottom w:val="none" w:sz="0" w:space="0" w:color="auto"/>
        <w:right w:val="none" w:sz="0" w:space="0" w:color="auto"/>
      </w:divBdr>
    </w:div>
    <w:div w:id="330065952">
      <w:bodyDiv w:val="1"/>
      <w:marLeft w:val="0"/>
      <w:marRight w:val="0"/>
      <w:marTop w:val="0"/>
      <w:marBottom w:val="0"/>
      <w:divBdr>
        <w:top w:val="none" w:sz="0" w:space="0" w:color="auto"/>
        <w:left w:val="none" w:sz="0" w:space="0" w:color="auto"/>
        <w:bottom w:val="none" w:sz="0" w:space="0" w:color="auto"/>
        <w:right w:val="none" w:sz="0" w:space="0" w:color="auto"/>
      </w:divBdr>
    </w:div>
    <w:div w:id="331418470">
      <w:bodyDiv w:val="1"/>
      <w:marLeft w:val="0"/>
      <w:marRight w:val="0"/>
      <w:marTop w:val="0"/>
      <w:marBottom w:val="0"/>
      <w:divBdr>
        <w:top w:val="none" w:sz="0" w:space="0" w:color="auto"/>
        <w:left w:val="none" w:sz="0" w:space="0" w:color="auto"/>
        <w:bottom w:val="none" w:sz="0" w:space="0" w:color="auto"/>
        <w:right w:val="none" w:sz="0" w:space="0" w:color="auto"/>
      </w:divBdr>
    </w:div>
    <w:div w:id="334965124">
      <w:bodyDiv w:val="1"/>
      <w:marLeft w:val="0"/>
      <w:marRight w:val="0"/>
      <w:marTop w:val="0"/>
      <w:marBottom w:val="0"/>
      <w:divBdr>
        <w:top w:val="none" w:sz="0" w:space="0" w:color="auto"/>
        <w:left w:val="none" w:sz="0" w:space="0" w:color="auto"/>
        <w:bottom w:val="none" w:sz="0" w:space="0" w:color="auto"/>
        <w:right w:val="none" w:sz="0" w:space="0" w:color="auto"/>
      </w:divBdr>
    </w:div>
    <w:div w:id="335498616">
      <w:bodyDiv w:val="1"/>
      <w:marLeft w:val="0"/>
      <w:marRight w:val="0"/>
      <w:marTop w:val="0"/>
      <w:marBottom w:val="0"/>
      <w:divBdr>
        <w:top w:val="none" w:sz="0" w:space="0" w:color="auto"/>
        <w:left w:val="none" w:sz="0" w:space="0" w:color="auto"/>
        <w:bottom w:val="none" w:sz="0" w:space="0" w:color="auto"/>
        <w:right w:val="none" w:sz="0" w:space="0" w:color="auto"/>
      </w:divBdr>
    </w:div>
    <w:div w:id="336880809">
      <w:bodyDiv w:val="1"/>
      <w:marLeft w:val="0"/>
      <w:marRight w:val="0"/>
      <w:marTop w:val="0"/>
      <w:marBottom w:val="0"/>
      <w:divBdr>
        <w:top w:val="none" w:sz="0" w:space="0" w:color="auto"/>
        <w:left w:val="none" w:sz="0" w:space="0" w:color="auto"/>
        <w:bottom w:val="none" w:sz="0" w:space="0" w:color="auto"/>
        <w:right w:val="none" w:sz="0" w:space="0" w:color="auto"/>
      </w:divBdr>
    </w:div>
    <w:div w:id="337780614">
      <w:bodyDiv w:val="1"/>
      <w:marLeft w:val="0"/>
      <w:marRight w:val="0"/>
      <w:marTop w:val="0"/>
      <w:marBottom w:val="0"/>
      <w:divBdr>
        <w:top w:val="none" w:sz="0" w:space="0" w:color="auto"/>
        <w:left w:val="none" w:sz="0" w:space="0" w:color="auto"/>
        <w:bottom w:val="none" w:sz="0" w:space="0" w:color="auto"/>
        <w:right w:val="none" w:sz="0" w:space="0" w:color="auto"/>
      </w:divBdr>
    </w:div>
    <w:div w:id="340007739">
      <w:bodyDiv w:val="1"/>
      <w:marLeft w:val="0"/>
      <w:marRight w:val="0"/>
      <w:marTop w:val="0"/>
      <w:marBottom w:val="0"/>
      <w:divBdr>
        <w:top w:val="none" w:sz="0" w:space="0" w:color="auto"/>
        <w:left w:val="none" w:sz="0" w:space="0" w:color="auto"/>
        <w:bottom w:val="none" w:sz="0" w:space="0" w:color="auto"/>
        <w:right w:val="none" w:sz="0" w:space="0" w:color="auto"/>
      </w:divBdr>
    </w:div>
    <w:div w:id="345863202">
      <w:bodyDiv w:val="1"/>
      <w:marLeft w:val="0"/>
      <w:marRight w:val="0"/>
      <w:marTop w:val="0"/>
      <w:marBottom w:val="0"/>
      <w:divBdr>
        <w:top w:val="none" w:sz="0" w:space="0" w:color="auto"/>
        <w:left w:val="none" w:sz="0" w:space="0" w:color="auto"/>
        <w:bottom w:val="none" w:sz="0" w:space="0" w:color="auto"/>
        <w:right w:val="none" w:sz="0" w:space="0" w:color="auto"/>
      </w:divBdr>
    </w:div>
    <w:div w:id="350031226">
      <w:bodyDiv w:val="1"/>
      <w:marLeft w:val="0"/>
      <w:marRight w:val="0"/>
      <w:marTop w:val="0"/>
      <w:marBottom w:val="0"/>
      <w:divBdr>
        <w:top w:val="none" w:sz="0" w:space="0" w:color="auto"/>
        <w:left w:val="none" w:sz="0" w:space="0" w:color="auto"/>
        <w:bottom w:val="none" w:sz="0" w:space="0" w:color="auto"/>
        <w:right w:val="none" w:sz="0" w:space="0" w:color="auto"/>
      </w:divBdr>
    </w:div>
    <w:div w:id="350376024">
      <w:bodyDiv w:val="1"/>
      <w:marLeft w:val="0"/>
      <w:marRight w:val="0"/>
      <w:marTop w:val="0"/>
      <w:marBottom w:val="0"/>
      <w:divBdr>
        <w:top w:val="none" w:sz="0" w:space="0" w:color="auto"/>
        <w:left w:val="none" w:sz="0" w:space="0" w:color="auto"/>
        <w:bottom w:val="none" w:sz="0" w:space="0" w:color="auto"/>
        <w:right w:val="none" w:sz="0" w:space="0" w:color="auto"/>
      </w:divBdr>
    </w:div>
    <w:div w:id="350689661">
      <w:bodyDiv w:val="1"/>
      <w:marLeft w:val="0"/>
      <w:marRight w:val="0"/>
      <w:marTop w:val="0"/>
      <w:marBottom w:val="0"/>
      <w:divBdr>
        <w:top w:val="none" w:sz="0" w:space="0" w:color="auto"/>
        <w:left w:val="none" w:sz="0" w:space="0" w:color="auto"/>
        <w:bottom w:val="none" w:sz="0" w:space="0" w:color="auto"/>
        <w:right w:val="none" w:sz="0" w:space="0" w:color="auto"/>
      </w:divBdr>
    </w:div>
    <w:div w:id="350880905">
      <w:bodyDiv w:val="1"/>
      <w:marLeft w:val="0"/>
      <w:marRight w:val="0"/>
      <w:marTop w:val="0"/>
      <w:marBottom w:val="0"/>
      <w:divBdr>
        <w:top w:val="none" w:sz="0" w:space="0" w:color="auto"/>
        <w:left w:val="none" w:sz="0" w:space="0" w:color="auto"/>
        <w:bottom w:val="none" w:sz="0" w:space="0" w:color="auto"/>
        <w:right w:val="none" w:sz="0" w:space="0" w:color="auto"/>
      </w:divBdr>
    </w:div>
    <w:div w:id="352920446">
      <w:bodyDiv w:val="1"/>
      <w:marLeft w:val="0"/>
      <w:marRight w:val="0"/>
      <w:marTop w:val="0"/>
      <w:marBottom w:val="0"/>
      <w:divBdr>
        <w:top w:val="none" w:sz="0" w:space="0" w:color="auto"/>
        <w:left w:val="none" w:sz="0" w:space="0" w:color="auto"/>
        <w:bottom w:val="none" w:sz="0" w:space="0" w:color="auto"/>
        <w:right w:val="none" w:sz="0" w:space="0" w:color="auto"/>
      </w:divBdr>
    </w:div>
    <w:div w:id="354968026">
      <w:bodyDiv w:val="1"/>
      <w:marLeft w:val="0"/>
      <w:marRight w:val="0"/>
      <w:marTop w:val="0"/>
      <w:marBottom w:val="0"/>
      <w:divBdr>
        <w:top w:val="none" w:sz="0" w:space="0" w:color="auto"/>
        <w:left w:val="none" w:sz="0" w:space="0" w:color="auto"/>
        <w:bottom w:val="none" w:sz="0" w:space="0" w:color="auto"/>
        <w:right w:val="none" w:sz="0" w:space="0" w:color="auto"/>
      </w:divBdr>
    </w:div>
    <w:div w:id="355892461">
      <w:bodyDiv w:val="1"/>
      <w:marLeft w:val="0"/>
      <w:marRight w:val="0"/>
      <w:marTop w:val="0"/>
      <w:marBottom w:val="0"/>
      <w:divBdr>
        <w:top w:val="none" w:sz="0" w:space="0" w:color="auto"/>
        <w:left w:val="none" w:sz="0" w:space="0" w:color="auto"/>
        <w:bottom w:val="none" w:sz="0" w:space="0" w:color="auto"/>
        <w:right w:val="none" w:sz="0" w:space="0" w:color="auto"/>
      </w:divBdr>
    </w:div>
    <w:div w:id="357585933">
      <w:bodyDiv w:val="1"/>
      <w:marLeft w:val="0"/>
      <w:marRight w:val="0"/>
      <w:marTop w:val="0"/>
      <w:marBottom w:val="0"/>
      <w:divBdr>
        <w:top w:val="none" w:sz="0" w:space="0" w:color="auto"/>
        <w:left w:val="none" w:sz="0" w:space="0" w:color="auto"/>
        <w:bottom w:val="none" w:sz="0" w:space="0" w:color="auto"/>
        <w:right w:val="none" w:sz="0" w:space="0" w:color="auto"/>
      </w:divBdr>
    </w:div>
    <w:div w:id="359088757">
      <w:bodyDiv w:val="1"/>
      <w:marLeft w:val="0"/>
      <w:marRight w:val="0"/>
      <w:marTop w:val="0"/>
      <w:marBottom w:val="0"/>
      <w:divBdr>
        <w:top w:val="none" w:sz="0" w:space="0" w:color="auto"/>
        <w:left w:val="none" w:sz="0" w:space="0" w:color="auto"/>
        <w:bottom w:val="none" w:sz="0" w:space="0" w:color="auto"/>
        <w:right w:val="none" w:sz="0" w:space="0" w:color="auto"/>
      </w:divBdr>
    </w:div>
    <w:div w:id="359164565">
      <w:bodyDiv w:val="1"/>
      <w:marLeft w:val="0"/>
      <w:marRight w:val="0"/>
      <w:marTop w:val="0"/>
      <w:marBottom w:val="0"/>
      <w:divBdr>
        <w:top w:val="none" w:sz="0" w:space="0" w:color="auto"/>
        <w:left w:val="none" w:sz="0" w:space="0" w:color="auto"/>
        <w:bottom w:val="none" w:sz="0" w:space="0" w:color="auto"/>
        <w:right w:val="none" w:sz="0" w:space="0" w:color="auto"/>
      </w:divBdr>
    </w:div>
    <w:div w:id="361394651">
      <w:bodyDiv w:val="1"/>
      <w:marLeft w:val="0"/>
      <w:marRight w:val="0"/>
      <w:marTop w:val="0"/>
      <w:marBottom w:val="0"/>
      <w:divBdr>
        <w:top w:val="none" w:sz="0" w:space="0" w:color="auto"/>
        <w:left w:val="none" w:sz="0" w:space="0" w:color="auto"/>
        <w:bottom w:val="none" w:sz="0" w:space="0" w:color="auto"/>
        <w:right w:val="none" w:sz="0" w:space="0" w:color="auto"/>
      </w:divBdr>
    </w:div>
    <w:div w:id="361711099">
      <w:bodyDiv w:val="1"/>
      <w:marLeft w:val="0"/>
      <w:marRight w:val="0"/>
      <w:marTop w:val="0"/>
      <w:marBottom w:val="0"/>
      <w:divBdr>
        <w:top w:val="none" w:sz="0" w:space="0" w:color="auto"/>
        <w:left w:val="none" w:sz="0" w:space="0" w:color="auto"/>
        <w:bottom w:val="none" w:sz="0" w:space="0" w:color="auto"/>
        <w:right w:val="none" w:sz="0" w:space="0" w:color="auto"/>
      </w:divBdr>
    </w:div>
    <w:div w:id="364405123">
      <w:bodyDiv w:val="1"/>
      <w:marLeft w:val="0"/>
      <w:marRight w:val="0"/>
      <w:marTop w:val="0"/>
      <w:marBottom w:val="0"/>
      <w:divBdr>
        <w:top w:val="none" w:sz="0" w:space="0" w:color="auto"/>
        <w:left w:val="none" w:sz="0" w:space="0" w:color="auto"/>
        <w:bottom w:val="none" w:sz="0" w:space="0" w:color="auto"/>
        <w:right w:val="none" w:sz="0" w:space="0" w:color="auto"/>
      </w:divBdr>
    </w:div>
    <w:div w:id="365105791">
      <w:bodyDiv w:val="1"/>
      <w:marLeft w:val="0"/>
      <w:marRight w:val="0"/>
      <w:marTop w:val="0"/>
      <w:marBottom w:val="0"/>
      <w:divBdr>
        <w:top w:val="none" w:sz="0" w:space="0" w:color="auto"/>
        <w:left w:val="none" w:sz="0" w:space="0" w:color="auto"/>
        <w:bottom w:val="none" w:sz="0" w:space="0" w:color="auto"/>
        <w:right w:val="none" w:sz="0" w:space="0" w:color="auto"/>
      </w:divBdr>
    </w:div>
    <w:div w:id="365445300">
      <w:bodyDiv w:val="1"/>
      <w:marLeft w:val="0"/>
      <w:marRight w:val="0"/>
      <w:marTop w:val="0"/>
      <w:marBottom w:val="0"/>
      <w:divBdr>
        <w:top w:val="none" w:sz="0" w:space="0" w:color="auto"/>
        <w:left w:val="none" w:sz="0" w:space="0" w:color="auto"/>
        <w:bottom w:val="none" w:sz="0" w:space="0" w:color="auto"/>
        <w:right w:val="none" w:sz="0" w:space="0" w:color="auto"/>
      </w:divBdr>
    </w:div>
    <w:div w:id="366638422">
      <w:bodyDiv w:val="1"/>
      <w:marLeft w:val="0"/>
      <w:marRight w:val="0"/>
      <w:marTop w:val="0"/>
      <w:marBottom w:val="0"/>
      <w:divBdr>
        <w:top w:val="none" w:sz="0" w:space="0" w:color="auto"/>
        <w:left w:val="none" w:sz="0" w:space="0" w:color="auto"/>
        <w:bottom w:val="none" w:sz="0" w:space="0" w:color="auto"/>
        <w:right w:val="none" w:sz="0" w:space="0" w:color="auto"/>
      </w:divBdr>
    </w:div>
    <w:div w:id="371077832">
      <w:bodyDiv w:val="1"/>
      <w:marLeft w:val="0"/>
      <w:marRight w:val="0"/>
      <w:marTop w:val="0"/>
      <w:marBottom w:val="0"/>
      <w:divBdr>
        <w:top w:val="none" w:sz="0" w:space="0" w:color="auto"/>
        <w:left w:val="none" w:sz="0" w:space="0" w:color="auto"/>
        <w:bottom w:val="none" w:sz="0" w:space="0" w:color="auto"/>
        <w:right w:val="none" w:sz="0" w:space="0" w:color="auto"/>
      </w:divBdr>
    </w:div>
    <w:div w:id="371344358">
      <w:bodyDiv w:val="1"/>
      <w:marLeft w:val="0"/>
      <w:marRight w:val="0"/>
      <w:marTop w:val="0"/>
      <w:marBottom w:val="0"/>
      <w:divBdr>
        <w:top w:val="none" w:sz="0" w:space="0" w:color="auto"/>
        <w:left w:val="none" w:sz="0" w:space="0" w:color="auto"/>
        <w:bottom w:val="none" w:sz="0" w:space="0" w:color="auto"/>
        <w:right w:val="none" w:sz="0" w:space="0" w:color="auto"/>
      </w:divBdr>
    </w:div>
    <w:div w:id="371922734">
      <w:bodyDiv w:val="1"/>
      <w:marLeft w:val="0"/>
      <w:marRight w:val="0"/>
      <w:marTop w:val="0"/>
      <w:marBottom w:val="0"/>
      <w:divBdr>
        <w:top w:val="none" w:sz="0" w:space="0" w:color="auto"/>
        <w:left w:val="none" w:sz="0" w:space="0" w:color="auto"/>
        <w:bottom w:val="none" w:sz="0" w:space="0" w:color="auto"/>
        <w:right w:val="none" w:sz="0" w:space="0" w:color="auto"/>
      </w:divBdr>
    </w:div>
    <w:div w:id="372195545">
      <w:bodyDiv w:val="1"/>
      <w:marLeft w:val="0"/>
      <w:marRight w:val="0"/>
      <w:marTop w:val="0"/>
      <w:marBottom w:val="0"/>
      <w:divBdr>
        <w:top w:val="none" w:sz="0" w:space="0" w:color="auto"/>
        <w:left w:val="none" w:sz="0" w:space="0" w:color="auto"/>
        <w:bottom w:val="none" w:sz="0" w:space="0" w:color="auto"/>
        <w:right w:val="none" w:sz="0" w:space="0" w:color="auto"/>
      </w:divBdr>
    </w:div>
    <w:div w:id="377433722">
      <w:bodyDiv w:val="1"/>
      <w:marLeft w:val="0"/>
      <w:marRight w:val="0"/>
      <w:marTop w:val="0"/>
      <w:marBottom w:val="0"/>
      <w:divBdr>
        <w:top w:val="none" w:sz="0" w:space="0" w:color="auto"/>
        <w:left w:val="none" w:sz="0" w:space="0" w:color="auto"/>
        <w:bottom w:val="none" w:sz="0" w:space="0" w:color="auto"/>
        <w:right w:val="none" w:sz="0" w:space="0" w:color="auto"/>
      </w:divBdr>
    </w:div>
    <w:div w:id="380054641">
      <w:bodyDiv w:val="1"/>
      <w:marLeft w:val="0"/>
      <w:marRight w:val="0"/>
      <w:marTop w:val="0"/>
      <w:marBottom w:val="0"/>
      <w:divBdr>
        <w:top w:val="none" w:sz="0" w:space="0" w:color="auto"/>
        <w:left w:val="none" w:sz="0" w:space="0" w:color="auto"/>
        <w:bottom w:val="none" w:sz="0" w:space="0" w:color="auto"/>
        <w:right w:val="none" w:sz="0" w:space="0" w:color="auto"/>
      </w:divBdr>
    </w:div>
    <w:div w:id="380401030">
      <w:bodyDiv w:val="1"/>
      <w:marLeft w:val="0"/>
      <w:marRight w:val="0"/>
      <w:marTop w:val="0"/>
      <w:marBottom w:val="0"/>
      <w:divBdr>
        <w:top w:val="none" w:sz="0" w:space="0" w:color="auto"/>
        <w:left w:val="none" w:sz="0" w:space="0" w:color="auto"/>
        <w:bottom w:val="none" w:sz="0" w:space="0" w:color="auto"/>
        <w:right w:val="none" w:sz="0" w:space="0" w:color="auto"/>
      </w:divBdr>
    </w:div>
    <w:div w:id="384530040">
      <w:bodyDiv w:val="1"/>
      <w:marLeft w:val="0"/>
      <w:marRight w:val="0"/>
      <w:marTop w:val="0"/>
      <w:marBottom w:val="0"/>
      <w:divBdr>
        <w:top w:val="none" w:sz="0" w:space="0" w:color="auto"/>
        <w:left w:val="none" w:sz="0" w:space="0" w:color="auto"/>
        <w:bottom w:val="none" w:sz="0" w:space="0" w:color="auto"/>
        <w:right w:val="none" w:sz="0" w:space="0" w:color="auto"/>
      </w:divBdr>
    </w:div>
    <w:div w:id="384791339">
      <w:bodyDiv w:val="1"/>
      <w:marLeft w:val="0"/>
      <w:marRight w:val="0"/>
      <w:marTop w:val="0"/>
      <w:marBottom w:val="0"/>
      <w:divBdr>
        <w:top w:val="none" w:sz="0" w:space="0" w:color="auto"/>
        <w:left w:val="none" w:sz="0" w:space="0" w:color="auto"/>
        <w:bottom w:val="none" w:sz="0" w:space="0" w:color="auto"/>
        <w:right w:val="none" w:sz="0" w:space="0" w:color="auto"/>
      </w:divBdr>
    </w:div>
    <w:div w:id="385957645">
      <w:bodyDiv w:val="1"/>
      <w:marLeft w:val="0"/>
      <w:marRight w:val="0"/>
      <w:marTop w:val="0"/>
      <w:marBottom w:val="0"/>
      <w:divBdr>
        <w:top w:val="none" w:sz="0" w:space="0" w:color="auto"/>
        <w:left w:val="none" w:sz="0" w:space="0" w:color="auto"/>
        <w:bottom w:val="none" w:sz="0" w:space="0" w:color="auto"/>
        <w:right w:val="none" w:sz="0" w:space="0" w:color="auto"/>
      </w:divBdr>
    </w:div>
    <w:div w:id="388844016">
      <w:bodyDiv w:val="1"/>
      <w:marLeft w:val="0"/>
      <w:marRight w:val="0"/>
      <w:marTop w:val="0"/>
      <w:marBottom w:val="0"/>
      <w:divBdr>
        <w:top w:val="none" w:sz="0" w:space="0" w:color="auto"/>
        <w:left w:val="none" w:sz="0" w:space="0" w:color="auto"/>
        <w:bottom w:val="none" w:sz="0" w:space="0" w:color="auto"/>
        <w:right w:val="none" w:sz="0" w:space="0" w:color="auto"/>
      </w:divBdr>
    </w:div>
    <w:div w:id="388890893">
      <w:bodyDiv w:val="1"/>
      <w:marLeft w:val="0"/>
      <w:marRight w:val="0"/>
      <w:marTop w:val="0"/>
      <w:marBottom w:val="0"/>
      <w:divBdr>
        <w:top w:val="none" w:sz="0" w:space="0" w:color="auto"/>
        <w:left w:val="none" w:sz="0" w:space="0" w:color="auto"/>
        <w:bottom w:val="none" w:sz="0" w:space="0" w:color="auto"/>
        <w:right w:val="none" w:sz="0" w:space="0" w:color="auto"/>
      </w:divBdr>
    </w:div>
    <w:div w:id="390233192">
      <w:bodyDiv w:val="1"/>
      <w:marLeft w:val="0"/>
      <w:marRight w:val="0"/>
      <w:marTop w:val="0"/>
      <w:marBottom w:val="0"/>
      <w:divBdr>
        <w:top w:val="none" w:sz="0" w:space="0" w:color="auto"/>
        <w:left w:val="none" w:sz="0" w:space="0" w:color="auto"/>
        <w:bottom w:val="none" w:sz="0" w:space="0" w:color="auto"/>
        <w:right w:val="none" w:sz="0" w:space="0" w:color="auto"/>
      </w:divBdr>
    </w:div>
    <w:div w:id="390271238">
      <w:bodyDiv w:val="1"/>
      <w:marLeft w:val="0"/>
      <w:marRight w:val="0"/>
      <w:marTop w:val="0"/>
      <w:marBottom w:val="0"/>
      <w:divBdr>
        <w:top w:val="none" w:sz="0" w:space="0" w:color="auto"/>
        <w:left w:val="none" w:sz="0" w:space="0" w:color="auto"/>
        <w:bottom w:val="none" w:sz="0" w:space="0" w:color="auto"/>
        <w:right w:val="none" w:sz="0" w:space="0" w:color="auto"/>
      </w:divBdr>
    </w:div>
    <w:div w:id="393312575">
      <w:bodyDiv w:val="1"/>
      <w:marLeft w:val="0"/>
      <w:marRight w:val="0"/>
      <w:marTop w:val="0"/>
      <w:marBottom w:val="0"/>
      <w:divBdr>
        <w:top w:val="none" w:sz="0" w:space="0" w:color="auto"/>
        <w:left w:val="none" w:sz="0" w:space="0" w:color="auto"/>
        <w:bottom w:val="none" w:sz="0" w:space="0" w:color="auto"/>
        <w:right w:val="none" w:sz="0" w:space="0" w:color="auto"/>
      </w:divBdr>
    </w:div>
    <w:div w:id="398677443">
      <w:bodyDiv w:val="1"/>
      <w:marLeft w:val="0"/>
      <w:marRight w:val="0"/>
      <w:marTop w:val="0"/>
      <w:marBottom w:val="0"/>
      <w:divBdr>
        <w:top w:val="none" w:sz="0" w:space="0" w:color="auto"/>
        <w:left w:val="none" w:sz="0" w:space="0" w:color="auto"/>
        <w:bottom w:val="none" w:sz="0" w:space="0" w:color="auto"/>
        <w:right w:val="none" w:sz="0" w:space="0" w:color="auto"/>
      </w:divBdr>
    </w:div>
    <w:div w:id="399065588">
      <w:bodyDiv w:val="1"/>
      <w:marLeft w:val="0"/>
      <w:marRight w:val="0"/>
      <w:marTop w:val="0"/>
      <w:marBottom w:val="0"/>
      <w:divBdr>
        <w:top w:val="none" w:sz="0" w:space="0" w:color="auto"/>
        <w:left w:val="none" w:sz="0" w:space="0" w:color="auto"/>
        <w:bottom w:val="none" w:sz="0" w:space="0" w:color="auto"/>
        <w:right w:val="none" w:sz="0" w:space="0" w:color="auto"/>
      </w:divBdr>
    </w:div>
    <w:div w:id="399258192">
      <w:bodyDiv w:val="1"/>
      <w:marLeft w:val="0"/>
      <w:marRight w:val="0"/>
      <w:marTop w:val="0"/>
      <w:marBottom w:val="0"/>
      <w:divBdr>
        <w:top w:val="none" w:sz="0" w:space="0" w:color="auto"/>
        <w:left w:val="none" w:sz="0" w:space="0" w:color="auto"/>
        <w:bottom w:val="none" w:sz="0" w:space="0" w:color="auto"/>
        <w:right w:val="none" w:sz="0" w:space="0" w:color="auto"/>
      </w:divBdr>
    </w:div>
    <w:div w:id="399404822">
      <w:bodyDiv w:val="1"/>
      <w:marLeft w:val="0"/>
      <w:marRight w:val="0"/>
      <w:marTop w:val="0"/>
      <w:marBottom w:val="0"/>
      <w:divBdr>
        <w:top w:val="none" w:sz="0" w:space="0" w:color="auto"/>
        <w:left w:val="none" w:sz="0" w:space="0" w:color="auto"/>
        <w:bottom w:val="none" w:sz="0" w:space="0" w:color="auto"/>
        <w:right w:val="none" w:sz="0" w:space="0" w:color="auto"/>
      </w:divBdr>
    </w:div>
    <w:div w:id="400099008">
      <w:bodyDiv w:val="1"/>
      <w:marLeft w:val="0"/>
      <w:marRight w:val="0"/>
      <w:marTop w:val="0"/>
      <w:marBottom w:val="0"/>
      <w:divBdr>
        <w:top w:val="none" w:sz="0" w:space="0" w:color="auto"/>
        <w:left w:val="none" w:sz="0" w:space="0" w:color="auto"/>
        <w:bottom w:val="none" w:sz="0" w:space="0" w:color="auto"/>
        <w:right w:val="none" w:sz="0" w:space="0" w:color="auto"/>
      </w:divBdr>
    </w:div>
    <w:div w:id="401754282">
      <w:bodyDiv w:val="1"/>
      <w:marLeft w:val="0"/>
      <w:marRight w:val="0"/>
      <w:marTop w:val="0"/>
      <w:marBottom w:val="0"/>
      <w:divBdr>
        <w:top w:val="none" w:sz="0" w:space="0" w:color="auto"/>
        <w:left w:val="none" w:sz="0" w:space="0" w:color="auto"/>
        <w:bottom w:val="none" w:sz="0" w:space="0" w:color="auto"/>
        <w:right w:val="none" w:sz="0" w:space="0" w:color="auto"/>
      </w:divBdr>
    </w:div>
    <w:div w:id="402026153">
      <w:bodyDiv w:val="1"/>
      <w:marLeft w:val="0"/>
      <w:marRight w:val="0"/>
      <w:marTop w:val="0"/>
      <w:marBottom w:val="0"/>
      <w:divBdr>
        <w:top w:val="none" w:sz="0" w:space="0" w:color="auto"/>
        <w:left w:val="none" w:sz="0" w:space="0" w:color="auto"/>
        <w:bottom w:val="none" w:sz="0" w:space="0" w:color="auto"/>
        <w:right w:val="none" w:sz="0" w:space="0" w:color="auto"/>
      </w:divBdr>
    </w:div>
    <w:div w:id="402263249">
      <w:bodyDiv w:val="1"/>
      <w:marLeft w:val="0"/>
      <w:marRight w:val="0"/>
      <w:marTop w:val="0"/>
      <w:marBottom w:val="0"/>
      <w:divBdr>
        <w:top w:val="none" w:sz="0" w:space="0" w:color="auto"/>
        <w:left w:val="none" w:sz="0" w:space="0" w:color="auto"/>
        <w:bottom w:val="none" w:sz="0" w:space="0" w:color="auto"/>
        <w:right w:val="none" w:sz="0" w:space="0" w:color="auto"/>
      </w:divBdr>
    </w:div>
    <w:div w:id="403256924">
      <w:bodyDiv w:val="1"/>
      <w:marLeft w:val="0"/>
      <w:marRight w:val="0"/>
      <w:marTop w:val="0"/>
      <w:marBottom w:val="0"/>
      <w:divBdr>
        <w:top w:val="none" w:sz="0" w:space="0" w:color="auto"/>
        <w:left w:val="none" w:sz="0" w:space="0" w:color="auto"/>
        <w:bottom w:val="none" w:sz="0" w:space="0" w:color="auto"/>
        <w:right w:val="none" w:sz="0" w:space="0" w:color="auto"/>
      </w:divBdr>
    </w:div>
    <w:div w:id="403770182">
      <w:bodyDiv w:val="1"/>
      <w:marLeft w:val="0"/>
      <w:marRight w:val="0"/>
      <w:marTop w:val="0"/>
      <w:marBottom w:val="0"/>
      <w:divBdr>
        <w:top w:val="none" w:sz="0" w:space="0" w:color="auto"/>
        <w:left w:val="none" w:sz="0" w:space="0" w:color="auto"/>
        <w:bottom w:val="none" w:sz="0" w:space="0" w:color="auto"/>
        <w:right w:val="none" w:sz="0" w:space="0" w:color="auto"/>
      </w:divBdr>
    </w:div>
    <w:div w:id="404229224">
      <w:bodyDiv w:val="1"/>
      <w:marLeft w:val="0"/>
      <w:marRight w:val="0"/>
      <w:marTop w:val="0"/>
      <w:marBottom w:val="0"/>
      <w:divBdr>
        <w:top w:val="none" w:sz="0" w:space="0" w:color="auto"/>
        <w:left w:val="none" w:sz="0" w:space="0" w:color="auto"/>
        <w:bottom w:val="none" w:sz="0" w:space="0" w:color="auto"/>
        <w:right w:val="none" w:sz="0" w:space="0" w:color="auto"/>
      </w:divBdr>
    </w:div>
    <w:div w:id="407460555">
      <w:bodyDiv w:val="1"/>
      <w:marLeft w:val="0"/>
      <w:marRight w:val="0"/>
      <w:marTop w:val="0"/>
      <w:marBottom w:val="0"/>
      <w:divBdr>
        <w:top w:val="none" w:sz="0" w:space="0" w:color="auto"/>
        <w:left w:val="none" w:sz="0" w:space="0" w:color="auto"/>
        <w:bottom w:val="none" w:sz="0" w:space="0" w:color="auto"/>
        <w:right w:val="none" w:sz="0" w:space="0" w:color="auto"/>
      </w:divBdr>
    </w:div>
    <w:div w:id="410197201">
      <w:bodyDiv w:val="1"/>
      <w:marLeft w:val="0"/>
      <w:marRight w:val="0"/>
      <w:marTop w:val="0"/>
      <w:marBottom w:val="0"/>
      <w:divBdr>
        <w:top w:val="none" w:sz="0" w:space="0" w:color="auto"/>
        <w:left w:val="none" w:sz="0" w:space="0" w:color="auto"/>
        <w:bottom w:val="none" w:sz="0" w:space="0" w:color="auto"/>
        <w:right w:val="none" w:sz="0" w:space="0" w:color="auto"/>
      </w:divBdr>
    </w:div>
    <w:div w:id="411318696">
      <w:bodyDiv w:val="1"/>
      <w:marLeft w:val="0"/>
      <w:marRight w:val="0"/>
      <w:marTop w:val="0"/>
      <w:marBottom w:val="0"/>
      <w:divBdr>
        <w:top w:val="none" w:sz="0" w:space="0" w:color="auto"/>
        <w:left w:val="none" w:sz="0" w:space="0" w:color="auto"/>
        <w:bottom w:val="none" w:sz="0" w:space="0" w:color="auto"/>
        <w:right w:val="none" w:sz="0" w:space="0" w:color="auto"/>
      </w:divBdr>
    </w:div>
    <w:div w:id="413630456">
      <w:bodyDiv w:val="1"/>
      <w:marLeft w:val="0"/>
      <w:marRight w:val="0"/>
      <w:marTop w:val="0"/>
      <w:marBottom w:val="0"/>
      <w:divBdr>
        <w:top w:val="none" w:sz="0" w:space="0" w:color="auto"/>
        <w:left w:val="none" w:sz="0" w:space="0" w:color="auto"/>
        <w:bottom w:val="none" w:sz="0" w:space="0" w:color="auto"/>
        <w:right w:val="none" w:sz="0" w:space="0" w:color="auto"/>
      </w:divBdr>
    </w:div>
    <w:div w:id="414280179">
      <w:bodyDiv w:val="1"/>
      <w:marLeft w:val="0"/>
      <w:marRight w:val="0"/>
      <w:marTop w:val="0"/>
      <w:marBottom w:val="0"/>
      <w:divBdr>
        <w:top w:val="none" w:sz="0" w:space="0" w:color="auto"/>
        <w:left w:val="none" w:sz="0" w:space="0" w:color="auto"/>
        <w:bottom w:val="none" w:sz="0" w:space="0" w:color="auto"/>
        <w:right w:val="none" w:sz="0" w:space="0" w:color="auto"/>
      </w:divBdr>
    </w:div>
    <w:div w:id="414784492">
      <w:bodyDiv w:val="1"/>
      <w:marLeft w:val="0"/>
      <w:marRight w:val="0"/>
      <w:marTop w:val="0"/>
      <w:marBottom w:val="0"/>
      <w:divBdr>
        <w:top w:val="none" w:sz="0" w:space="0" w:color="auto"/>
        <w:left w:val="none" w:sz="0" w:space="0" w:color="auto"/>
        <w:bottom w:val="none" w:sz="0" w:space="0" w:color="auto"/>
        <w:right w:val="none" w:sz="0" w:space="0" w:color="auto"/>
      </w:divBdr>
    </w:div>
    <w:div w:id="414979875">
      <w:bodyDiv w:val="1"/>
      <w:marLeft w:val="0"/>
      <w:marRight w:val="0"/>
      <w:marTop w:val="0"/>
      <w:marBottom w:val="0"/>
      <w:divBdr>
        <w:top w:val="none" w:sz="0" w:space="0" w:color="auto"/>
        <w:left w:val="none" w:sz="0" w:space="0" w:color="auto"/>
        <w:bottom w:val="none" w:sz="0" w:space="0" w:color="auto"/>
        <w:right w:val="none" w:sz="0" w:space="0" w:color="auto"/>
      </w:divBdr>
    </w:div>
    <w:div w:id="415976920">
      <w:bodyDiv w:val="1"/>
      <w:marLeft w:val="0"/>
      <w:marRight w:val="0"/>
      <w:marTop w:val="0"/>
      <w:marBottom w:val="0"/>
      <w:divBdr>
        <w:top w:val="none" w:sz="0" w:space="0" w:color="auto"/>
        <w:left w:val="none" w:sz="0" w:space="0" w:color="auto"/>
        <w:bottom w:val="none" w:sz="0" w:space="0" w:color="auto"/>
        <w:right w:val="none" w:sz="0" w:space="0" w:color="auto"/>
      </w:divBdr>
    </w:div>
    <w:div w:id="417100011">
      <w:bodyDiv w:val="1"/>
      <w:marLeft w:val="0"/>
      <w:marRight w:val="0"/>
      <w:marTop w:val="0"/>
      <w:marBottom w:val="0"/>
      <w:divBdr>
        <w:top w:val="none" w:sz="0" w:space="0" w:color="auto"/>
        <w:left w:val="none" w:sz="0" w:space="0" w:color="auto"/>
        <w:bottom w:val="none" w:sz="0" w:space="0" w:color="auto"/>
        <w:right w:val="none" w:sz="0" w:space="0" w:color="auto"/>
      </w:divBdr>
    </w:div>
    <w:div w:id="418261678">
      <w:bodyDiv w:val="1"/>
      <w:marLeft w:val="0"/>
      <w:marRight w:val="0"/>
      <w:marTop w:val="0"/>
      <w:marBottom w:val="0"/>
      <w:divBdr>
        <w:top w:val="none" w:sz="0" w:space="0" w:color="auto"/>
        <w:left w:val="none" w:sz="0" w:space="0" w:color="auto"/>
        <w:bottom w:val="none" w:sz="0" w:space="0" w:color="auto"/>
        <w:right w:val="none" w:sz="0" w:space="0" w:color="auto"/>
      </w:divBdr>
    </w:div>
    <w:div w:id="420564583">
      <w:bodyDiv w:val="1"/>
      <w:marLeft w:val="0"/>
      <w:marRight w:val="0"/>
      <w:marTop w:val="0"/>
      <w:marBottom w:val="0"/>
      <w:divBdr>
        <w:top w:val="none" w:sz="0" w:space="0" w:color="auto"/>
        <w:left w:val="none" w:sz="0" w:space="0" w:color="auto"/>
        <w:bottom w:val="none" w:sz="0" w:space="0" w:color="auto"/>
        <w:right w:val="none" w:sz="0" w:space="0" w:color="auto"/>
      </w:divBdr>
    </w:div>
    <w:div w:id="421141982">
      <w:bodyDiv w:val="1"/>
      <w:marLeft w:val="0"/>
      <w:marRight w:val="0"/>
      <w:marTop w:val="0"/>
      <w:marBottom w:val="0"/>
      <w:divBdr>
        <w:top w:val="none" w:sz="0" w:space="0" w:color="auto"/>
        <w:left w:val="none" w:sz="0" w:space="0" w:color="auto"/>
        <w:bottom w:val="none" w:sz="0" w:space="0" w:color="auto"/>
        <w:right w:val="none" w:sz="0" w:space="0" w:color="auto"/>
      </w:divBdr>
    </w:div>
    <w:div w:id="421874647">
      <w:bodyDiv w:val="1"/>
      <w:marLeft w:val="0"/>
      <w:marRight w:val="0"/>
      <w:marTop w:val="0"/>
      <w:marBottom w:val="0"/>
      <w:divBdr>
        <w:top w:val="none" w:sz="0" w:space="0" w:color="auto"/>
        <w:left w:val="none" w:sz="0" w:space="0" w:color="auto"/>
        <w:bottom w:val="none" w:sz="0" w:space="0" w:color="auto"/>
        <w:right w:val="none" w:sz="0" w:space="0" w:color="auto"/>
      </w:divBdr>
    </w:div>
    <w:div w:id="422844688">
      <w:bodyDiv w:val="1"/>
      <w:marLeft w:val="0"/>
      <w:marRight w:val="0"/>
      <w:marTop w:val="0"/>
      <w:marBottom w:val="0"/>
      <w:divBdr>
        <w:top w:val="none" w:sz="0" w:space="0" w:color="auto"/>
        <w:left w:val="none" w:sz="0" w:space="0" w:color="auto"/>
        <w:bottom w:val="none" w:sz="0" w:space="0" w:color="auto"/>
        <w:right w:val="none" w:sz="0" w:space="0" w:color="auto"/>
      </w:divBdr>
    </w:div>
    <w:div w:id="423888434">
      <w:bodyDiv w:val="1"/>
      <w:marLeft w:val="0"/>
      <w:marRight w:val="0"/>
      <w:marTop w:val="0"/>
      <w:marBottom w:val="0"/>
      <w:divBdr>
        <w:top w:val="none" w:sz="0" w:space="0" w:color="auto"/>
        <w:left w:val="none" w:sz="0" w:space="0" w:color="auto"/>
        <w:bottom w:val="none" w:sz="0" w:space="0" w:color="auto"/>
        <w:right w:val="none" w:sz="0" w:space="0" w:color="auto"/>
      </w:divBdr>
    </w:div>
    <w:div w:id="423917813">
      <w:bodyDiv w:val="1"/>
      <w:marLeft w:val="0"/>
      <w:marRight w:val="0"/>
      <w:marTop w:val="0"/>
      <w:marBottom w:val="0"/>
      <w:divBdr>
        <w:top w:val="none" w:sz="0" w:space="0" w:color="auto"/>
        <w:left w:val="none" w:sz="0" w:space="0" w:color="auto"/>
        <w:bottom w:val="none" w:sz="0" w:space="0" w:color="auto"/>
        <w:right w:val="none" w:sz="0" w:space="0" w:color="auto"/>
      </w:divBdr>
    </w:div>
    <w:div w:id="423957208">
      <w:bodyDiv w:val="1"/>
      <w:marLeft w:val="0"/>
      <w:marRight w:val="0"/>
      <w:marTop w:val="0"/>
      <w:marBottom w:val="0"/>
      <w:divBdr>
        <w:top w:val="none" w:sz="0" w:space="0" w:color="auto"/>
        <w:left w:val="none" w:sz="0" w:space="0" w:color="auto"/>
        <w:bottom w:val="none" w:sz="0" w:space="0" w:color="auto"/>
        <w:right w:val="none" w:sz="0" w:space="0" w:color="auto"/>
      </w:divBdr>
    </w:div>
    <w:div w:id="424301864">
      <w:bodyDiv w:val="1"/>
      <w:marLeft w:val="0"/>
      <w:marRight w:val="0"/>
      <w:marTop w:val="0"/>
      <w:marBottom w:val="0"/>
      <w:divBdr>
        <w:top w:val="none" w:sz="0" w:space="0" w:color="auto"/>
        <w:left w:val="none" w:sz="0" w:space="0" w:color="auto"/>
        <w:bottom w:val="none" w:sz="0" w:space="0" w:color="auto"/>
        <w:right w:val="none" w:sz="0" w:space="0" w:color="auto"/>
      </w:divBdr>
    </w:div>
    <w:div w:id="426734825">
      <w:bodyDiv w:val="1"/>
      <w:marLeft w:val="0"/>
      <w:marRight w:val="0"/>
      <w:marTop w:val="0"/>
      <w:marBottom w:val="0"/>
      <w:divBdr>
        <w:top w:val="none" w:sz="0" w:space="0" w:color="auto"/>
        <w:left w:val="none" w:sz="0" w:space="0" w:color="auto"/>
        <w:bottom w:val="none" w:sz="0" w:space="0" w:color="auto"/>
        <w:right w:val="none" w:sz="0" w:space="0" w:color="auto"/>
      </w:divBdr>
    </w:div>
    <w:div w:id="429936244">
      <w:bodyDiv w:val="1"/>
      <w:marLeft w:val="0"/>
      <w:marRight w:val="0"/>
      <w:marTop w:val="0"/>
      <w:marBottom w:val="0"/>
      <w:divBdr>
        <w:top w:val="none" w:sz="0" w:space="0" w:color="auto"/>
        <w:left w:val="none" w:sz="0" w:space="0" w:color="auto"/>
        <w:bottom w:val="none" w:sz="0" w:space="0" w:color="auto"/>
        <w:right w:val="none" w:sz="0" w:space="0" w:color="auto"/>
      </w:divBdr>
    </w:div>
    <w:div w:id="430471364">
      <w:bodyDiv w:val="1"/>
      <w:marLeft w:val="0"/>
      <w:marRight w:val="0"/>
      <w:marTop w:val="0"/>
      <w:marBottom w:val="0"/>
      <w:divBdr>
        <w:top w:val="none" w:sz="0" w:space="0" w:color="auto"/>
        <w:left w:val="none" w:sz="0" w:space="0" w:color="auto"/>
        <w:bottom w:val="none" w:sz="0" w:space="0" w:color="auto"/>
        <w:right w:val="none" w:sz="0" w:space="0" w:color="auto"/>
      </w:divBdr>
    </w:div>
    <w:div w:id="432213916">
      <w:bodyDiv w:val="1"/>
      <w:marLeft w:val="0"/>
      <w:marRight w:val="0"/>
      <w:marTop w:val="0"/>
      <w:marBottom w:val="0"/>
      <w:divBdr>
        <w:top w:val="none" w:sz="0" w:space="0" w:color="auto"/>
        <w:left w:val="none" w:sz="0" w:space="0" w:color="auto"/>
        <w:bottom w:val="none" w:sz="0" w:space="0" w:color="auto"/>
        <w:right w:val="none" w:sz="0" w:space="0" w:color="auto"/>
      </w:divBdr>
    </w:div>
    <w:div w:id="432865489">
      <w:bodyDiv w:val="1"/>
      <w:marLeft w:val="0"/>
      <w:marRight w:val="0"/>
      <w:marTop w:val="0"/>
      <w:marBottom w:val="0"/>
      <w:divBdr>
        <w:top w:val="none" w:sz="0" w:space="0" w:color="auto"/>
        <w:left w:val="none" w:sz="0" w:space="0" w:color="auto"/>
        <w:bottom w:val="none" w:sz="0" w:space="0" w:color="auto"/>
        <w:right w:val="none" w:sz="0" w:space="0" w:color="auto"/>
      </w:divBdr>
    </w:div>
    <w:div w:id="433986033">
      <w:bodyDiv w:val="1"/>
      <w:marLeft w:val="0"/>
      <w:marRight w:val="0"/>
      <w:marTop w:val="0"/>
      <w:marBottom w:val="0"/>
      <w:divBdr>
        <w:top w:val="none" w:sz="0" w:space="0" w:color="auto"/>
        <w:left w:val="none" w:sz="0" w:space="0" w:color="auto"/>
        <w:bottom w:val="none" w:sz="0" w:space="0" w:color="auto"/>
        <w:right w:val="none" w:sz="0" w:space="0" w:color="auto"/>
      </w:divBdr>
    </w:div>
    <w:div w:id="436603904">
      <w:bodyDiv w:val="1"/>
      <w:marLeft w:val="0"/>
      <w:marRight w:val="0"/>
      <w:marTop w:val="0"/>
      <w:marBottom w:val="0"/>
      <w:divBdr>
        <w:top w:val="none" w:sz="0" w:space="0" w:color="auto"/>
        <w:left w:val="none" w:sz="0" w:space="0" w:color="auto"/>
        <w:bottom w:val="none" w:sz="0" w:space="0" w:color="auto"/>
        <w:right w:val="none" w:sz="0" w:space="0" w:color="auto"/>
      </w:divBdr>
    </w:div>
    <w:div w:id="437525881">
      <w:bodyDiv w:val="1"/>
      <w:marLeft w:val="0"/>
      <w:marRight w:val="0"/>
      <w:marTop w:val="0"/>
      <w:marBottom w:val="0"/>
      <w:divBdr>
        <w:top w:val="none" w:sz="0" w:space="0" w:color="auto"/>
        <w:left w:val="none" w:sz="0" w:space="0" w:color="auto"/>
        <w:bottom w:val="none" w:sz="0" w:space="0" w:color="auto"/>
        <w:right w:val="none" w:sz="0" w:space="0" w:color="auto"/>
      </w:divBdr>
    </w:div>
    <w:div w:id="438380740">
      <w:bodyDiv w:val="1"/>
      <w:marLeft w:val="0"/>
      <w:marRight w:val="0"/>
      <w:marTop w:val="0"/>
      <w:marBottom w:val="0"/>
      <w:divBdr>
        <w:top w:val="none" w:sz="0" w:space="0" w:color="auto"/>
        <w:left w:val="none" w:sz="0" w:space="0" w:color="auto"/>
        <w:bottom w:val="none" w:sz="0" w:space="0" w:color="auto"/>
        <w:right w:val="none" w:sz="0" w:space="0" w:color="auto"/>
      </w:divBdr>
    </w:div>
    <w:div w:id="439304260">
      <w:bodyDiv w:val="1"/>
      <w:marLeft w:val="0"/>
      <w:marRight w:val="0"/>
      <w:marTop w:val="0"/>
      <w:marBottom w:val="0"/>
      <w:divBdr>
        <w:top w:val="none" w:sz="0" w:space="0" w:color="auto"/>
        <w:left w:val="none" w:sz="0" w:space="0" w:color="auto"/>
        <w:bottom w:val="none" w:sz="0" w:space="0" w:color="auto"/>
        <w:right w:val="none" w:sz="0" w:space="0" w:color="auto"/>
      </w:divBdr>
    </w:div>
    <w:div w:id="440154331">
      <w:bodyDiv w:val="1"/>
      <w:marLeft w:val="0"/>
      <w:marRight w:val="0"/>
      <w:marTop w:val="0"/>
      <w:marBottom w:val="0"/>
      <w:divBdr>
        <w:top w:val="none" w:sz="0" w:space="0" w:color="auto"/>
        <w:left w:val="none" w:sz="0" w:space="0" w:color="auto"/>
        <w:bottom w:val="none" w:sz="0" w:space="0" w:color="auto"/>
        <w:right w:val="none" w:sz="0" w:space="0" w:color="auto"/>
      </w:divBdr>
    </w:div>
    <w:div w:id="440220034">
      <w:bodyDiv w:val="1"/>
      <w:marLeft w:val="0"/>
      <w:marRight w:val="0"/>
      <w:marTop w:val="0"/>
      <w:marBottom w:val="0"/>
      <w:divBdr>
        <w:top w:val="none" w:sz="0" w:space="0" w:color="auto"/>
        <w:left w:val="none" w:sz="0" w:space="0" w:color="auto"/>
        <w:bottom w:val="none" w:sz="0" w:space="0" w:color="auto"/>
        <w:right w:val="none" w:sz="0" w:space="0" w:color="auto"/>
      </w:divBdr>
    </w:div>
    <w:div w:id="441919982">
      <w:bodyDiv w:val="1"/>
      <w:marLeft w:val="0"/>
      <w:marRight w:val="0"/>
      <w:marTop w:val="0"/>
      <w:marBottom w:val="0"/>
      <w:divBdr>
        <w:top w:val="none" w:sz="0" w:space="0" w:color="auto"/>
        <w:left w:val="none" w:sz="0" w:space="0" w:color="auto"/>
        <w:bottom w:val="none" w:sz="0" w:space="0" w:color="auto"/>
        <w:right w:val="none" w:sz="0" w:space="0" w:color="auto"/>
      </w:divBdr>
    </w:div>
    <w:div w:id="442504627">
      <w:bodyDiv w:val="1"/>
      <w:marLeft w:val="0"/>
      <w:marRight w:val="0"/>
      <w:marTop w:val="0"/>
      <w:marBottom w:val="0"/>
      <w:divBdr>
        <w:top w:val="none" w:sz="0" w:space="0" w:color="auto"/>
        <w:left w:val="none" w:sz="0" w:space="0" w:color="auto"/>
        <w:bottom w:val="none" w:sz="0" w:space="0" w:color="auto"/>
        <w:right w:val="none" w:sz="0" w:space="0" w:color="auto"/>
      </w:divBdr>
    </w:div>
    <w:div w:id="445203063">
      <w:bodyDiv w:val="1"/>
      <w:marLeft w:val="0"/>
      <w:marRight w:val="0"/>
      <w:marTop w:val="0"/>
      <w:marBottom w:val="0"/>
      <w:divBdr>
        <w:top w:val="none" w:sz="0" w:space="0" w:color="auto"/>
        <w:left w:val="none" w:sz="0" w:space="0" w:color="auto"/>
        <w:bottom w:val="none" w:sz="0" w:space="0" w:color="auto"/>
        <w:right w:val="none" w:sz="0" w:space="0" w:color="auto"/>
      </w:divBdr>
    </w:div>
    <w:div w:id="446126494">
      <w:bodyDiv w:val="1"/>
      <w:marLeft w:val="0"/>
      <w:marRight w:val="0"/>
      <w:marTop w:val="0"/>
      <w:marBottom w:val="0"/>
      <w:divBdr>
        <w:top w:val="none" w:sz="0" w:space="0" w:color="auto"/>
        <w:left w:val="none" w:sz="0" w:space="0" w:color="auto"/>
        <w:bottom w:val="none" w:sz="0" w:space="0" w:color="auto"/>
        <w:right w:val="none" w:sz="0" w:space="0" w:color="auto"/>
      </w:divBdr>
    </w:div>
    <w:div w:id="449595429">
      <w:bodyDiv w:val="1"/>
      <w:marLeft w:val="0"/>
      <w:marRight w:val="0"/>
      <w:marTop w:val="0"/>
      <w:marBottom w:val="0"/>
      <w:divBdr>
        <w:top w:val="none" w:sz="0" w:space="0" w:color="auto"/>
        <w:left w:val="none" w:sz="0" w:space="0" w:color="auto"/>
        <w:bottom w:val="none" w:sz="0" w:space="0" w:color="auto"/>
        <w:right w:val="none" w:sz="0" w:space="0" w:color="auto"/>
      </w:divBdr>
    </w:div>
    <w:div w:id="450513613">
      <w:bodyDiv w:val="1"/>
      <w:marLeft w:val="0"/>
      <w:marRight w:val="0"/>
      <w:marTop w:val="0"/>
      <w:marBottom w:val="0"/>
      <w:divBdr>
        <w:top w:val="none" w:sz="0" w:space="0" w:color="auto"/>
        <w:left w:val="none" w:sz="0" w:space="0" w:color="auto"/>
        <w:bottom w:val="none" w:sz="0" w:space="0" w:color="auto"/>
        <w:right w:val="none" w:sz="0" w:space="0" w:color="auto"/>
      </w:divBdr>
    </w:div>
    <w:div w:id="451631969">
      <w:bodyDiv w:val="1"/>
      <w:marLeft w:val="0"/>
      <w:marRight w:val="0"/>
      <w:marTop w:val="0"/>
      <w:marBottom w:val="0"/>
      <w:divBdr>
        <w:top w:val="none" w:sz="0" w:space="0" w:color="auto"/>
        <w:left w:val="none" w:sz="0" w:space="0" w:color="auto"/>
        <w:bottom w:val="none" w:sz="0" w:space="0" w:color="auto"/>
        <w:right w:val="none" w:sz="0" w:space="0" w:color="auto"/>
      </w:divBdr>
    </w:div>
    <w:div w:id="452987224">
      <w:bodyDiv w:val="1"/>
      <w:marLeft w:val="0"/>
      <w:marRight w:val="0"/>
      <w:marTop w:val="0"/>
      <w:marBottom w:val="0"/>
      <w:divBdr>
        <w:top w:val="none" w:sz="0" w:space="0" w:color="auto"/>
        <w:left w:val="none" w:sz="0" w:space="0" w:color="auto"/>
        <w:bottom w:val="none" w:sz="0" w:space="0" w:color="auto"/>
        <w:right w:val="none" w:sz="0" w:space="0" w:color="auto"/>
      </w:divBdr>
    </w:div>
    <w:div w:id="453598357">
      <w:bodyDiv w:val="1"/>
      <w:marLeft w:val="0"/>
      <w:marRight w:val="0"/>
      <w:marTop w:val="0"/>
      <w:marBottom w:val="0"/>
      <w:divBdr>
        <w:top w:val="none" w:sz="0" w:space="0" w:color="auto"/>
        <w:left w:val="none" w:sz="0" w:space="0" w:color="auto"/>
        <w:bottom w:val="none" w:sz="0" w:space="0" w:color="auto"/>
        <w:right w:val="none" w:sz="0" w:space="0" w:color="auto"/>
      </w:divBdr>
    </w:div>
    <w:div w:id="455830882">
      <w:bodyDiv w:val="1"/>
      <w:marLeft w:val="0"/>
      <w:marRight w:val="0"/>
      <w:marTop w:val="0"/>
      <w:marBottom w:val="0"/>
      <w:divBdr>
        <w:top w:val="none" w:sz="0" w:space="0" w:color="auto"/>
        <w:left w:val="none" w:sz="0" w:space="0" w:color="auto"/>
        <w:bottom w:val="none" w:sz="0" w:space="0" w:color="auto"/>
        <w:right w:val="none" w:sz="0" w:space="0" w:color="auto"/>
      </w:divBdr>
    </w:div>
    <w:div w:id="462115751">
      <w:bodyDiv w:val="1"/>
      <w:marLeft w:val="0"/>
      <w:marRight w:val="0"/>
      <w:marTop w:val="0"/>
      <w:marBottom w:val="0"/>
      <w:divBdr>
        <w:top w:val="none" w:sz="0" w:space="0" w:color="auto"/>
        <w:left w:val="none" w:sz="0" w:space="0" w:color="auto"/>
        <w:bottom w:val="none" w:sz="0" w:space="0" w:color="auto"/>
        <w:right w:val="none" w:sz="0" w:space="0" w:color="auto"/>
      </w:divBdr>
    </w:div>
    <w:div w:id="462621621">
      <w:bodyDiv w:val="1"/>
      <w:marLeft w:val="0"/>
      <w:marRight w:val="0"/>
      <w:marTop w:val="0"/>
      <w:marBottom w:val="0"/>
      <w:divBdr>
        <w:top w:val="none" w:sz="0" w:space="0" w:color="auto"/>
        <w:left w:val="none" w:sz="0" w:space="0" w:color="auto"/>
        <w:bottom w:val="none" w:sz="0" w:space="0" w:color="auto"/>
        <w:right w:val="none" w:sz="0" w:space="0" w:color="auto"/>
      </w:divBdr>
    </w:div>
    <w:div w:id="463740092">
      <w:bodyDiv w:val="1"/>
      <w:marLeft w:val="0"/>
      <w:marRight w:val="0"/>
      <w:marTop w:val="0"/>
      <w:marBottom w:val="0"/>
      <w:divBdr>
        <w:top w:val="none" w:sz="0" w:space="0" w:color="auto"/>
        <w:left w:val="none" w:sz="0" w:space="0" w:color="auto"/>
        <w:bottom w:val="none" w:sz="0" w:space="0" w:color="auto"/>
        <w:right w:val="none" w:sz="0" w:space="0" w:color="auto"/>
      </w:divBdr>
    </w:div>
    <w:div w:id="465316414">
      <w:bodyDiv w:val="1"/>
      <w:marLeft w:val="0"/>
      <w:marRight w:val="0"/>
      <w:marTop w:val="0"/>
      <w:marBottom w:val="0"/>
      <w:divBdr>
        <w:top w:val="none" w:sz="0" w:space="0" w:color="auto"/>
        <w:left w:val="none" w:sz="0" w:space="0" w:color="auto"/>
        <w:bottom w:val="none" w:sz="0" w:space="0" w:color="auto"/>
        <w:right w:val="none" w:sz="0" w:space="0" w:color="auto"/>
      </w:divBdr>
    </w:div>
    <w:div w:id="467168460">
      <w:bodyDiv w:val="1"/>
      <w:marLeft w:val="0"/>
      <w:marRight w:val="0"/>
      <w:marTop w:val="0"/>
      <w:marBottom w:val="0"/>
      <w:divBdr>
        <w:top w:val="none" w:sz="0" w:space="0" w:color="auto"/>
        <w:left w:val="none" w:sz="0" w:space="0" w:color="auto"/>
        <w:bottom w:val="none" w:sz="0" w:space="0" w:color="auto"/>
        <w:right w:val="none" w:sz="0" w:space="0" w:color="auto"/>
      </w:divBdr>
    </w:div>
    <w:div w:id="468017355">
      <w:bodyDiv w:val="1"/>
      <w:marLeft w:val="0"/>
      <w:marRight w:val="0"/>
      <w:marTop w:val="0"/>
      <w:marBottom w:val="0"/>
      <w:divBdr>
        <w:top w:val="none" w:sz="0" w:space="0" w:color="auto"/>
        <w:left w:val="none" w:sz="0" w:space="0" w:color="auto"/>
        <w:bottom w:val="none" w:sz="0" w:space="0" w:color="auto"/>
        <w:right w:val="none" w:sz="0" w:space="0" w:color="auto"/>
      </w:divBdr>
    </w:div>
    <w:div w:id="476412871">
      <w:bodyDiv w:val="1"/>
      <w:marLeft w:val="0"/>
      <w:marRight w:val="0"/>
      <w:marTop w:val="0"/>
      <w:marBottom w:val="0"/>
      <w:divBdr>
        <w:top w:val="none" w:sz="0" w:space="0" w:color="auto"/>
        <w:left w:val="none" w:sz="0" w:space="0" w:color="auto"/>
        <w:bottom w:val="none" w:sz="0" w:space="0" w:color="auto"/>
        <w:right w:val="none" w:sz="0" w:space="0" w:color="auto"/>
      </w:divBdr>
    </w:div>
    <w:div w:id="476653278">
      <w:bodyDiv w:val="1"/>
      <w:marLeft w:val="0"/>
      <w:marRight w:val="0"/>
      <w:marTop w:val="0"/>
      <w:marBottom w:val="0"/>
      <w:divBdr>
        <w:top w:val="none" w:sz="0" w:space="0" w:color="auto"/>
        <w:left w:val="none" w:sz="0" w:space="0" w:color="auto"/>
        <w:bottom w:val="none" w:sz="0" w:space="0" w:color="auto"/>
        <w:right w:val="none" w:sz="0" w:space="0" w:color="auto"/>
      </w:divBdr>
    </w:div>
    <w:div w:id="477192627">
      <w:bodyDiv w:val="1"/>
      <w:marLeft w:val="0"/>
      <w:marRight w:val="0"/>
      <w:marTop w:val="0"/>
      <w:marBottom w:val="0"/>
      <w:divBdr>
        <w:top w:val="none" w:sz="0" w:space="0" w:color="auto"/>
        <w:left w:val="none" w:sz="0" w:space="0" w:color="auto"/>
        <w:bottom w:val="none" w:sz="0" w:space="0" w:color="auto"/>
        <w:right w:val="none" w:sz="0" w:space="0" w:color="auto"/>
      </w:divBdr>
    </w:div>
    <w:div w:id="477767890">
      <w:bodyDiv w:val="1"/>
      <w:marLeft w:val="0"/>
      <w:marRight w:val="0"/>
      <w:marTop w:val="0"/>
      <w:marBottom w:val="0"/>
      <w:divBdr>
        <w:top w:val="none" w:sz="0" w:space="0" w:color="auto"/>
        <w:left w:val="none" w:sz="0" w:space="0" w:color="auto"/>
        <w:bottom w:val="none" w:sz="0" w:space="0" w:color="auto"/>
        <w:right w:val="none" w:sz="0" w:space="0" w:color="auto"/>
      </w:divBdr>
    </w:div>
    <w:div w:id="480734531">
      <w:bodyDiv w:val="1"/>
      <w:marLeft w:val="0"/>
      <w:marRight w:val="0"/>
      <w:marTop w:val="0"/>
      <w:marBottom w:val="0"/>
      <w:divBdr>
        <w:top w:val="none" w:sz="0" w:space="0" w:color="auto"/>
        <w:left w:val="none" w:sz="0" w:space="0" w:color="auto"/>
        <w:bottom w:val="none" w:sz="0" w:space="0" w:color="auto"/>
        <w:right w:val="none" w:sz="0" w:space="0" w:color="auto"/>
      </w:divBdr>
    </w:div>
    <w:div w:id="482508292">
      <w:bodyDiv w:val="1"/>
      <w:marLeft w:val="0"/>
      <w:marRight w:val="0"/>
      <w:marTop w:val="0"/>
      <w:marBottom w:val="0"/>
      <w:divBdr>
        <w:top w:val="none" w:sz="0" w:space="0" w:color="auto"/>
        <w:left w:val="none" w:sz="0" w:space="0" w:color="auto"/>
        <w:bottom w:val="none" w:sz="0" w:space="0" w:color="auto"/>
        <w:right w:val="none" w:sz="0" w:space="0" w:color="auto"/>
      </w:divBdr>
    </w:div>
    <w:div w:id="482628472">
      <w:bodyDiv w:val="1"/>
      <w:marLeft w:val="0"/>
      <w:marRight w:val="0"/>
      <w:marTop w:val="0"/>
      <w:marBottom w:val="0"/>
      <w:divBdr>
        <w:top w:val="none" w:sz="0" w:space="0" w:color="auto"/>
        <w:left w:val="none" w:sz="0" w:space="0" w:color="auto"/>
        <w:bottom w:val="none" w:sz="0" w:space="0" w:color="auto"/>
        <w:right w:val="none" w:sz="0" w:space="0" w:color="auto"/>
      </w:divBdr>
    </w:div>
    <w:div w:id="483015249">
      <w:bodyDiv w:val="1"/>
      <w:marLeft w:val="0"/>
      <w:marRight w:val="0"/>
      <w:marTop w:val="0"/>
      <w:marBottom w:val="0"/>
      <w:divBdr>
        <w:top w:val="none" w:sz="0" w:space="0" w:color="auto"/>
        <w:left w:val="none" w:sz="0" w:space="0" w:color="auto"/>
        <w:bottom w:val="none" w:sz="0" w:space="0" w:color="auto"/>
        <w:right w:val="none" w:sz="0" w:space="0" w:color="auto"/>
      </w:divBdr>
    </w:div>
    <w:div w:id="487284013">
      <w:bodyDiv w:val="1"/>
      <w:marLeft w:val="0"/>
      <w:marRight w:val="0"/>
      <w:marTop w:val="0"/>
      <w:marBottom w:val="0"/>
      <w:divBdr>
        <w:top w:val="none" w:sz="0" w:space="0" w:color="auto"/>
        <w:left w:val="none" w:sz="0" w:space="0" w:color="auto"/>
        <w:bottom w:val="none" w:sz="0" w:space="0" w:color="auto"/>
        <w:right w:val="none" w:sz="0" w:space="0" w:color="auto"/>
      </w:divBdr>
    </w:div>
    <w:div w:id="487327184">
      <w:bodyDiv w:val="1"/>
      <w:marLeft w:val="0"/>
      <w:marRight w:val="0"/>
      <w:marTop w:val="0"/>
      <w:marBottom w:val="0"/>
      <w:divBdr>
        <w:top w:val="none" w:sz="0" w:space="0" w:color="auto"/>
        <w:left w:val="none" w:sz="0" w:space="0" w:color="auto"/>
        <w:bottom w:val="none" w:sz="0" w:space="0" w:color="auto"/>
        <w:right w:val="none" w:sz="0" w:space="0" w:color="auto"/>
      </w:divBdr>
    </w:div>
    <w:div w:id="487787426">
      <w:bodyDiv w:val="1"/>
      <w:marLeft w:val="0"/>
      <w:marRight w:val="0"/>
      <w:marTop w:val="0"/>
      <w:marBottom w:val="0"/>
      <w:divBdr>
        <w:top w:val="none" w:sz="0" w:space="0" w:color="auto"/>
        <w:left w:val="none" w:sz="0" w:space="0" w:color="auto"/>
        <w:bottom w:val="none" w:sz="0" w:space="0" w:color="auto"/>
        <w:right w:val="none" w:sz="0" w:space="0" w:color="auto"/>
      </w:divBdr>
    </w:div>
    <w:div w:id="488715461">
      <w:bodyDiv w:val="1"/>
      <w:marLeft w:val="0"/>
      <w:marRight w:val="0"/>
      <w:marTop w:val="0"/>
      <w:marBottom w:val="0"/>
      <w:divBdr>
        <w:top w:val="none" w:sz="0" w:space="0" w:color="auto"/>
        <w:left w:val="none" w:sz="0" w:space="0" w:color="auto"/>
        <w:bottom w:val="none" w:sz="0" w:space="0" w:color="auto"/>
        <w:right w:val="none" w:sz="0" w:space="0" w:color="auto"/>
      </w:divBdr>
    </w:div>
    <w:div w:id="489366929">
      <w:bodyDiv w:val="1"/>
      <w:marLeft w:val="0"/>
      <w:marRight w:val="0"/>
      <w:marTop w:val="0"/>
      <w:marBottom w:val="0"/>
      <w:divBdr>
        <w:top w:val="none" w:sz="0" w:space="0" w:color="auto"/>
        <w:left w:val="none" w:sz="0" w:space="0" w:color="auto"/>
        <w:bottom w:val="none" w:sz="0" w:space="0" w:color="auto"/>
        <w:right w:val="none" w:sz="0" w:space="0" w:color="auto"/>
      </w:divBdr>
    </w:div>
    <w:div w:id="489442394">
      <w:bodyDiv w:val="1"/>
      <w:marLeft w:val="0"/>
      <w:marRight w:val="0"/>
      <w:marTop w:val="0"/>
      <w:marBottom w:val="0"/>
      <w:divBdr>
        <w:top w:val="none" w:sz="0" w:space="0" w:color="auto"/>
        <w:left w:val="none" w:sz="0" w:space="0" w:color="auto"/>
        <w:bottom w:val="none" w:sz="0" w:space="0" w:color="auto"/>
        <w:right w:val="none" w:sz="0" w:space="0" w:color="auto"/>
      </w:divBdr>
    </w:div>
    <w:div w:id="493030020">
      <w:bodyDiv w:val="1"/>
      <w:marLeft w:val="0"/>
      <w:marRight w:val="0"/>
      <w:marTop w:val="0"/>
      <w:marBottom w:val="0"/>
      <w:divBdr>
        <w:top w:val="none" w:sz="0" w:space="0" w:color="auto"/>
        <w:left w:val="none" w:sz="0" w:space="0" w:color="auto"/>
        <w:bottom w:val="none" w:sz="0" w:space="0" w:color="auto"/>
        <w:right w:val="none" w:sz="0" w:space="0" w:color="auto"/>
      </w:divBdr>
    </w:div>
    <w:div w:id="493952667">
      <w:bodyDiv w:val="1"/>
      <w:marLeft w:val="0"/>
      <w:marRight w:val="0"/>
      <w:marTop w:val="0"/>
      <w:marBottom w:val="0"/>
      <w:divBdr>
        <w:top w:val="none" w:sz="0" w:space="0" w:color="auto"/>
        <w:left w:val="none" w:sz="0" w:space="0" w:color="auto"/>
        <w:bottom w:val="none" w:sz="0" w:space="0" w:color="auto"/>
        <w:right w:val="none" w:sz="0" w:space="0" w:color="auto"/>
      </w:divBdr>
    </w:div>
    <w:div w:id="494688714">
      <w:bodyDiv w:val="1"/>
      <w:marLeft w:val="0"/>
      <w:marRight w:val="0"/>
      <w:marTop w:val="0"/>
      <w:marBottom w:val="0"/>
      <w:divBdr>
        <w:top w:val="none" w:sz="0" w:space="0" w:color="auto"/>
        <w:left w:val="none" w:sz="0" w:space="0" w:color="auto"/>
        <w:bottom w:val="none" w:sz="0" w:space="0" w:color="auto"/>
        <w:right w:val="none" w:sz="0" w:space="0" w:color="auto"/>
      </w:divBdr>
    </w:div>
    <w:div w:id="500001398">
      <w:bodyDiv w:val="1"/>
      <w:marLeft w:val="0"/>
      <w:marRight w:val="0"/>
      <w:marTop w:val="0"/>
      <w:marBottom w:val="0"/>
      <w:divBdr>
        <w:top w:val="none" w:sz="0" w:space="0" w:color="auto"/>
        <w:left w:val="none" w:sz="0" w:space="0" w:color="auto"/>
        <w:bottom w:val="none" w:sz="0" w:space="0" w:color="auto"/>
        <w:right w:val="none" w:sz="0" w:space="0" w:color="auto"/>
      </w:divBdr>
    </w:div>
    <w:div w:id="502210589">
      <w:bodyDiv w:val="1"/>
      <w:marLeft w:val="0"/>
      <w:marRight w:val="0"/>
      <w:marTop w:val="0"/>
      <w:marBottom w:val="0"/>
      <w:divBdr>
        <w:top w:val="none" w:sz="0" w:space="0" w:color="auto"/>
        <w:left w:val="none" w:sz="0" w:space="0" w:color="auto"/>
        <w:bottom w:val="none" w:sz="0" w:space="0" w:color="auto"/>
        <w:right w:val="none" w:sz="0" w:space="0" w:color="auto"/>
      </w:divBdr>
    </w:div>
    <w:div w:id="503783169">
      <w:bodyDiv w:val="1"/>
      <w:marLeft w:val="0"/>
      <w:marRight w:val="0"/>
      <w:marTop w:val="0"/>
      <w:marBottom w:val="0"/>
      <w:divBdr>
        <w:top w:val="none" w:sz="0" w:space="0" w:color="auto"/>
        <w:left w:val="none" w:sz="0" w:space="0" w:color="auto"/>
        <w:bottom w:val="none" w:sz="0" w:space="0" w:color="auto"/>
        <w:right w:val="none" w:sz="0" w:space="0" w:color="auto"/>
      </w:divBdr>
    </w:div>
    <w:div w:id="504445983">
      <w:bodyDiv w:val="1"/>
      <w:marLeft w:val="0"/>
      <w:marRight w:val="0"/>
      <w:marTop w:val="0"/>
      <w:marBottom w:val="0"/>
      <w:divBdr>
        <w:top w:val="none" w:sz="0" w:space="0" w:color="auto"/>
        <w:left w:val="none" w:sz="0" w:space="0" w:color="auto"/>
        <w:bottom w:val="none" w:sz="0" w:space="0" w:color="auto"/>
        <w:right w:val="none" w:sz="0" w:space="0" w:color="auto"/>
      </w:divBdr>
    </w:div>
    <w:div w:id="505704279">
      <w:bodyDiv w:val="1"/>
      <w:marLeft w:val="0"/>
      <w:marRight w:val="0"/>
      <w:marTop w:val="0"/>
      <w:marBottom w:val="0"/>
      <w:divBdr>
        <w:top w:val="none" w:sz="0" w:space="0" w:color="auto"/>
        <w:left w:val="none" w:sz="0" w:space="0" w:color="auto"/>
        <w:bottom w:val="none" w:sz="0" w:space="0" w:color="auto"/>
        <w:right w:val="none" w:sz="0" w:space="0" w:color="auto"/>
      </w:divBdr>
    </w:div>
    <w:div w:id="506603214">
      <w:bodyDiv w:val="1"/>
      <w:marLeft w:val="0"/>
      <w:marRight w:val="0"/>
      <w:marTop w:val="0"/>
      <w:marBottom w:val="0"/>
      <w:divBdr>
        <w:top w:val="none" w:sz="0" w:space="0" w:color="auto"/>
        <w:left w:val="none" w:sz="0" w:space="0" w:color="auto"/>
        <w:bottom w:val="none" w:sz="0" w:space="0" w:color="auto"/>
        <w:right w:val="none" w:sz="0" w:space="0" w:color="auto"/>
      </w:divBdr>
    </w:div>
    <w:div w:id="510147886">
      <w:bodyDiv w:val="1"/>
      <w:marLeft w:val="0"/>
      <w:marRight w:val="0"/>
      <w:marTop w:val="0"/>
      <w:marBottom w:val="0"/>
      <w:divBdr>
        <w:top w:val="none" w:sz="0" w:space="0" w:color="auto"/>
        <w:left w:val="none" w:sz="0" w:space="0" w:color="auto"/>
        <w:bottom w:val="none" w:sz="0" w:space="0" w:color="auto"/>
        <w:right w:val="none" w:sz="0" w:space="0" w:color="auto"/>
      </w:divBdr>
    </w:div>
    <w:div w:id="512963675">
      <w:bodyDiv w:val="1"/>
      <w:marLeft w:val="0"/>
      <w:marRight w:val="0"/>
      <w:marTop w:val="0"/>
      <w:marBottom w:val="0"/>
      <w:divBdr>
        <w:top w:val="none" w:sz="0" w:space="0" w:color="auto"/>
        <w:left w:val="none" w:sz="0" w:space="0" w:color="auto"/>
        <w:bottom w:val="none" w:sz="0" w:space="0" w:color="auto"/>
        <w:right w:val="none" w:sz="0" w:space="0" w:color="auto"/>
      </w:divBdr>
    </w:div>
    <w:div w:id="513032745">
      <w:bodyDiv w:val="1"/>
      <w:marLeft w:val="0"/>
      <w:marRight w:val="0"/>
      <w:marTop w:val="0"/>
      <w:marBottom w:val="0"/>
      <w:divBdr>
        <w:top w:val="none" w:sz="0" w:space="0" w:color="auto"/>
        <w:left w:val="none" w:sz="0" w:space="0" w:color="auto"/>
        <w:bottom w:val="none" w:sz="0" w:space="0" w:color="auto"/>
        <w:right w:val="none" w:sz="0" w:space="0" w:color="auto"/>
      </w:divBdr>
    </w:div>
    <w:div w:id="513493813">
      <w:bodyDiv w:val="1"/>
      <w:marLeft w:val="0"/>
      <w:marRight w:val="0"/>
      <w:marTop w:val="0"/>
      <w:marBottom w:val="0"/>
      <w:divBdr>
        <w:top w:val="none" w:sz="0" w:space="0" w:color="auto"/>
        <w:left w:val="none" w:sz="0" w:space="0" w:color="auto"/>
        <w:bottom w:val="none" w:sz="0" w:space="0" w:color="auto"/>
        <w:right w:val="none" w:sz="0" w:space="0" w:color="auto"/>
      </w:divBdr>
    </w:div>
    <w:div w:id="519704513">
      <w:bodyDiv w:val="1"/>
      <w:marLeft w:val="0"/>
      <w:marRight w:val="0"/>
      <w:marTop w:val="0"/>
      <w:marBottom w:val="0"/>
      <w:divBdr>
        <w:top w:val="none" w:sz="0" w:space="0" w:color="auto"/>
        <w:left w:val="none" w:sz="0" w:space="0" w:color="auto"/>
        <w:bottom w:val="none" w:sz="0" w:space="0" w:color="auto"/>
        <w:right w:val="none" w:sz="0" w:space="0" w:color="auto"/>
      </w:divBdr>
    </w:div>
    <w:div w:id="520898906">
      <w:bodyDiv w:val="1"/>
      <w:marLeft w:val="0"/>
      <w:marRight w:val="0"/>
      <w:marTop w:val="0"/>
      <w:marBottom w:val="0"/>
      <w:divBdr>
        <w:top w:val="none" w:sz="0" w:space="0" w:color="auto"/>
        <w:left w:val="none" w:sz="0" w:space="0" w:color="auto"/>
        <w:bottom w:val="none" w:sz="0" w:space="0" w:color="auto"/>
        <w:right w:val="none" w:sz="0" w:space="0" w:color="auto"/>
      </w:divBdr>
    </w:div>
    <w:div w:id="522403312">
      <w:bodyDiv w:val="1"/>
      <w:marLeft w:val="0"/>
      <w:marRight w:val="0"/>
      <w:marTop w:val="0"/>
      <w:marBottom w:val="0"/>
      <w:divBdr>
        <w:top w:val="none" w:sz="0" w:space="0" w:color="auto"/>
        <w:left w:val="none" w:sz="0" w:space="0" w:color="auto"/>
        <w:bottom w:val="none" w:sz="0" w:space="0" w:color="auto"/>
        <w:right w:val="none" w:sz="0" w:space="0" w:color="auto"/>
      </w:divBdr>
    </w:div>
    <w:div w:id="522475963">
      <w:bodyDiv w:val="1"/>
      <w:marLeft w:val="0"/>
      <w:marRight w:val="0"/>
      <w:marTop w:val="0"/>
      <w:marBottom w:val="0"/>
      <w:divBdr>
        <w:top w:val="none" w:sz="0" w:space="0" w:color="auto"/>
        <w:left w:val="none" w:sz="0" w:space="0" w:color="auto"/>
        <w:bottom w:val="none" w:sz="0" w:space="0" w:color="auto"/>
        <w:right w:val="none" w:sz="0" w:space="0" w:color="auto"/>
      </w:divBdr>
    </w:div>
    <w:div w:id="522984743">
      <w:bodyDiv w:val="1"/>
      <w:marLeft w:val="0"/>
      <w:marRight w:val="0"/>
      <w:marTop w:val="0"/>
      <w:marBottom w:val="0"/>
      <w:divBdr>
        <w:top w:val="none" w:sz="0" w:space="0" w:color="auto"/>
        <w:left w:val="none" w:sz="0" w:space="0" w:color="auto"/>
        <w:bottom w:val="none" w:sz="0" w:space="0" w:color="auto"/>
        <w:right w:val="none" w:sz="0" w:space="0" w:color="auto"/>
      </w:divBdr>
    </w:div>
    <w:div w:id="523977374">
      <w:bodyDiv w:val="1"/>
      <w:marLeft w:val="0"/>
      <w:marRight w:val="0"/>
      <w:marTop w:val="0"/>
      <w:marBottom w:val="0"/>
      <w:divBdr>
        <w:top w:val="none" w:sz="0" w:space="0" w:color="auto"/>
        <w:left w:val="none" w:sz="0" w:space="0" w:color="auto"/>
        <w:bottom w:val="none" w:sz="0" w:space="0" w:color="auto"/>
        <w:right w:val="none" w:sz="0" w:space="0" w:color="auto"/>
      </w:divBdr>
    </w:div>
    <w:div w:id="528877414">
      <w:bodyDiv w:val="1"/>
      <w:marLeft w:val="0"/>
      <w:marRight w:val="0"/>
      <w:marTop w:val="0"/>
      <w:marBottom w:val="0"/>
      <w:divBdr>
        <w:top w:val="none" w:sz="0" w:space="0" w:color="auto"/>
        <w:left w:val="none" w:sz="0" w:space="0" w:color="auto"/>
        <w:bottom w:val="none" w:sz="0" w:space="0" w:color="auto"/>
        <w:right w:val="none" w:sz="0" w:space="0" w:color="auto"/>
      </w:divBdr>
    </w:div>
    <w:div w:id="530454927">
      <w:bodyDiv w:val="1"/>
      <w:marLeft w:val="0"/>
      <w:marRight w:val="0"/>
      <w:marTop w:val="0"/>
      <w:marBottom w:val="0"/>
      <w:divBdr>
        <w:top w:val="none" w:sz="0" w:space="0" w:color="auto"/>
        <w:left w:val="none" w:sz="0" w:space="0" w:color="auto"/>
        <w:bottom w:val="none" w:sz="0" w:space="0" w:color="auto"/>
        <w:right w:val="none" w:sz="0" w:space="0" w:color="auto"/>
      </w:divBdr>
    </w:div>
    <w:div w:id="530724905">
      <w:bodyDiv w:val="1"/>
      <w:marLeft w:val="0"/>
      <w:marRight w:val="0"/>
      <w:marTop w:val="0"/>
      <w:marBottom w:val="0"/>
      <w:divBdr>
        <w:top w:val="none" w:sz="0" w:space="0" w:color="auto"/>
        <w:left w:val="none" w:sz="0" w:space="0" w:color="auto"/>
        <w:bottom w:val="none" w:sz="0" w:space="0" w:color="auto"/>
        <w:right w:val="none" w:sz="0" w:space="0" w:color="auto"/>
      </w:divBdr>
    </w:div>
    <w:div w:id="531188663">
      <w:bodyDiv w:val="1"/>
      <w:marLeft w:val="0"/>
      <w:marRight w:val="0"/>
      <w:marTop w:val="0"/>
      <w:marBottom w:val="0"/>
      <w:divBdr>
        <w:top w:val="none" w:sz="0" w:space="0" w:color="auto"/>
        <w:left w:val="none" w:sz="0" w:space="0" w:color="auto"/>
        <w:bottom w:val="none" w:sz="0" w:space="0" w:color="auto"/>
        <w:right w:val="none" w:sz="0" w:space="0" w:color="auto"/>
      </w:divBdr>
    </w:div>
    <w:div w:id="532158682">
      <w:bodyDiv w:val="1"/>
      <w:marLeft w:val="0"/>
      <w:marRight w:val="0"/>
      <w:marTop w:val="0"/>
      <w:marBottom w:val="0"/>
      <w:divBdr>
        <w:top w:val="none" w:sz="0" w:space="0" w:color="auto"/>
        <w:left w:val="none" w:sz="0" w:space="0" w:color="auto"/>
        <w:bottom w:val="none" w:sz="0" w:space="0" w:color="auto"/>
        <w:right w:val="none" w:sz="0" w:space="0" w:color="auto"/>
      </w:divBdr>
    </w:div>
    <w:div w:id="532231338">
      <w:bodyDiv w:val="1"/>
      <w:marLeft w:val="0"/>
      <w:marRight w:val="0"/>
      <w:marTop w:val="0"/>
      <w:marBottom w:val="0"/>
      <w:divBdr>
        <w:top w:val="none" w:sz="0" w:space="0" w:color="auto"/>
        <w:left w:val="none" w:sz="0" w:space="0" w:color="auto"/>
        <w:bottom w:val="none" w:sz="0" w:space="0" w:color="auto"/>
        <w:right w:val="none" w:sz="0" w:space="0" w:color="auto"/>
      </w:divBdr>
    </w:div>
    <w:div w:id="535318355">
      <w:bodyDiv w:val="1"/>
      <w:marLeft w:val="0"/>
      <w:marRight w:val="0"/>
      <w:marTop w:val="0"/>
      <w:marBottom w:val="0"/>
      <w:divBdr>
        <w:top w:val="none" w:sz="0" w:space="0" w:color="auto"/>
        <w:left w:val="none" w:sz="0" w:space="0" w:color="auto"/>
        <w:bottom w:val="none" w:sz="0" w:space="0" w:color="auto"/>
        <w:right w:val="none" w:sz="0" w:space="0" w:color="auto"/>
      </w:divBdr>
    </w:div>
    <w:div w:id="539127403">
      <w:bodyDiv w:val="1"/>
      <w:marLeft w:val="0"/>
      <w:marRight w:val="0"/>
      <w:marTop w:val="0"/>
      <w:marBottom w:val="0"/>
      <w:divBdr>
        <w:top w:val="none" w:sz="0" w:space="0" w:color="auto"/>
        <w:left w:val="none" w:sz="0" w:space="0" w:color="auto"/>
        <w:bottom w:val="none" w:sz="0" w:space="0" w:color="auto"/>
        <w:right w:val="none" w:sz="0" w:space="0" w:color="auto"/>
      </w:divBdr>
    </w:div>
    <w:div w:id="541097277">
      <w:bodyDiv w:val="1"/>
      <w:marLeft w:val="0"/>
      <w:marRight w:val="0"/>
      <w:marTop w:val="0"/>
      <w:marBottom w:val="0"/>
      <w:divBdr>
        <w:top w:val="none" w:sz="0" w:space="0" w:color="auto"/>
        <w:left w:val="none" w:sz="0" w:space="0" w:color="auto"/>
        <w:bottom w:val="none" w:sz="0" w:space="0" w:color="auto"/>
        <w:right w:val="none" w:sz="0" w:space="0" w:color="auto"/>
      </w:divBdr>
    </w:div>
    <w:div w:id="541792195">
      <w:bodyDiv w:val="1"/>
      <w:marLeft w:val="0"/>
      <w:marRight w:val="0"/>
      <w:marTop w:val="0"/>
      <w:marBottom w:val="0"/>
      <w:divBdr>
        <w:top w:val="none" w:sz="0" w:space="0" w:color="auto"/>
        <w:left w:val="none" w:sz="0" w:space="0" w:color="auto"/>
        <w:bottom w:val="none" w:sz="0" w:space="0" w:color="auto"/>
        <w:right w:val="none" w:sz="0" w:space="0" w:color="auto"/>
      </w:divBdr>
    </w:div>
    <w:div w:id="545988876">
      <w:bodyDiv w:val="1"/>
      <w:marLeft w:val="0"/>
      <w:marRight w:val="0"/>
      <w:marTop w:val="0"/>
      <w:marBottom w:val="0"/>
      <w:divBdr>
        <w:top w:val="none" w:sz="0" w:space="0" w:color="auto"/>
        <w:left w:val="none" w:sz="0" w:space="0" w:color="auto"/>
        <w:bottom w:val="none" w:sz="0" w:space="0" w:color="auto"/>
        <w:right w:val="none" w:sz="0" w:space="0" w:color="auto"/>
      </w:divBdr>
    </w:div>
    <w:div w:id="546839892">
      <w:bodyDiv w:val="1"/>
      <w:marLeft w:val="0"/>
      <w:marRight w:val="0"/>
      <w:marTop w:val="0"/>
      <w:marBottom w:val="0"/>
      <w:divBdr>
        <w:top w:val="none" w:sz="0" w:space="0" w:color="auto"/>
        <w:left w:val="none" w:sz="0" w:space="0" w:color="auto"/>
        <w:bottom w:val="none" w:sz="0" w:space="0" w:color="auto"/>
        <w:right w:val="none" w:sz="0" w:space="0" w:color="auto"/>
      </w:divBdr>
    </w:div>
    <w:div w:id="547226902">
      <w:bodyDiv w:val="1"/>
      <w:marLeft w:val="0"/>
      <w:marRight w:val="0"/>
      <w:marTop w:val="0"/>
      <w:marBottom w:val="0"/>
      <w:divBdr>
        <w:top w:val="none" w:sz="0" w:space="0" w:color="auto"/>
        <w:left w:val="none" w:sz="0" w:space="0" w:color="auto"/>
        <w:bottom w:val="none" w:sz="0" w:space="0" w:color="auto"/>
        <w:right w:val="none" w:sz="0" w:space="0" w:color="auto"/>
      </w:divBdr>
    </w:div>
    <w:div w:id="548567828">
      <w:bodyDiv w:val="1"/>
      <w:marLeft w:val="0"/>
      <w:marRight w:val="0"/>
      <w:marTop w:val="0"/>
      <w:marBottom w:val="0"/>
      <w:divBdr>
        <w:top w:val="none" w:sz="0" w:space="0" w:color="auto"/>
        <w:left w:val="none" w:sz="0" w:space="0" w:color="auto"/>
        <w:bottom w:val="none" w:sz="0" w:space="0" w:color="auto"/>
        <w:right w:val="none" w:sz="0" w:space="0" w:color="auto"/>
      </w:divBdr>
    </w:div>
    <w:div w:id="550725128">
      <w:bodyDiv w:val="1"/>
      <w:marLeft w:val="0"/>
      <w:marRight w:val="0"/>
      <w:marTop w:val="0"/>
      <w:marBottom w:val="0"/>
      <w:divBdr>
        <w:top w:val="none" w:sz="0" w:space="0" w:color="auto"/>
        <w:left w:val="none" w:sz="0" w:space="0" w:color="auto"/>
        <w:bottom w:val="none" w:sz="0" w:space="0" w:color="auto"/>
        <w:right w:val="none" w:sz="0" w:space="0" w:color="auto"/>
      </w:divBdr>
    </w:div>
    <w:div w:id="557395541">
      <w:bodyDiv w:val="1"/>
      <w:marLeft w:val="0"/>
      <w:marRight w:val="0"/>
      <w:marTop w:val="0"/>
      <w:marBottom w:val="0"/>
      <w:divBdr>
        <w:top w:val="none" w:sz="0" w:space="0" w:color="auto"/>
        <w:left w:val="none" w:sz="0" w:space="0" w:color="auto"/>
        <w:bottom w:val="none" w:sz="0" w:space="0" w:color="auto"/>
        <w:right w:val="none" w:sz="0" w:space="0" w:color="auto"/>
      </w:divBdr>
    </w:div>
    <w:div w:id="557477592">
      <w:bodyDiv w:val="1"/>
      <w:marLeft w:val="0"/>
      <w:marRight w:val="0"/>
      <w:marTop w:val="0"/>
      <w:marBottom w:val="0"/>
      <w:divBdr>
        <w:top w:val="none" w:sz="0" w:space="0" w:color="auto"/>
        <w:left w:val="none" w:sz="0" w:space="0" w:color="auto"/>
        <w:bottom w:val="none" w:sz="0" w:space="0" w:color="auto"/>
        <w:right w:val="none" w:sz="0" w:space="0" w:color="auto"/>
      </w:divBdr>
    </w:div>
    <w:div w:id="557666456">
      <w:bodyDiv w:val="1"/>
      <w:marLeft w:val="0"/>
      <w:marRight w:val="0"/>
      <w:marTop w:val="0"/>
      <w:marBottom w:val="0"/>
      <w:divBdr>
        <w:top w:val="none" w:sz="0" w:space="0" w:color="auto"/>
        <w:left w:val="none" w:sz="0" w:space="0" w:color="auto"/>
        <w:bottom w:val="none" w:sz="0" w:space="0" w:color="auto"/>
        <w:right w:val="none" w:sz="0" w:space="0" w:color="auto"/>
      </w:divBdr>
    </w:div>
    <w:div w:id="558631482">
      <w:bodyDiv w:val="1"/>
      <w:marLeft w:val="0"/>
      <w:marRight w:val="0"/>
      <w:marTop w:val="0"/>
      <w:marBottom w:val="0"/>
      <w:divBdr>
        <w:top w:val="none" w:sz="0" w:space="0" w:color="auto"/>
        <w:left w:val="none" w:sz="0" w:space="0" w:color="auto"/>
        <w:bottom w:val="none" w:sz="0" w:space="0" w:color="auto"/>
        <w:right w:val="none" w:sz="0" w:space="0" w:color="auto"/>
      </w:divBdr>
    </w:div>
    <w:div w:id="559942707">
      <w:bodyDiv w:val="1"/>
      <w:marLeft w:val="0"/>
      <w:marRight w:val="0"/>
      <w:marTop w:val="0"/>
      <w:marBottom w:val="0"/>
      <w:divBdr>
        <w:top w:val="none" w:sz="0" w:space="0" w:color="auto"/>
        <w:left w:val="none" w:sz="0" w:space="0" w:color="auto"/>
        <w:bottom w:val="none" w:sz="0" w:space="0" w:color="auto"/>
        <w:right w:val="none" w:sz="0" w:space="0" w:color="auto"/>
      </w:divBdr>
    </w:div>
    <w:div w:id="569968461">
      <w:bodyDiv w:val="1"/>
      <w:marLeft w:val="0"/>
      <w:marRight w:val="0"/>
      <w:marTop w:val="0"/>
      <w:marBottom w:val="0"/>
      <w:divBdr>
        <w:top w:val="none" w:sz="0" w:space="0" w:color="auto"/>
        <w:left w:val="none" w:sz="0" w:space="0" w:color="auto"/>
        <w:bottom w:val="none" w:sz="0" w:space="0" w:color="auto"/>
        <w:right w:val="none" w:sz="0" w:space="0" w:color="auto"/>
      </w:divBdr>
    </w:div>
    <w:div w:id="570701900">
      <w:bodyDiv w:val="1"/>
      <w:marLeft w:val="0"/>
      <w:marRight w:val="0"/>
      <w:marTop w:val="0"/>
      <w:marBottom w:val="0"/>
      <w:divBdr>
        <w:top w:val="none" w:sz="0" w:space="0" w:color="auto"/>
        <w:left w:val="none" w:sz="0" w:space="0" w:color="auto"/>
        <w:bottom w:val="none" w:sz="0" w:space="0" w:color="auto"/>
        <w:right w:val="none" w:sz="0" w:space="0" w:color="auto"/>
      </w:divBdr>
    </w:div>
    <w:div w:id="571084912">
      <w:bodyDiv w:val="1"/>
      <w:marLeft w:val="0"/>
      <w:marRight w:val="0"/>
      <w:marTop w:val="0"/>
      <w:marBottom w:val="0"/>
      <w:divBdr>
        <w:top w:val="none" w:sz="0" w:space="0" w:color="auto"/>
        <w:left w:val="none" w:sz="0" w:space="0" w:color="auto"/>
        <w:bottom w:val="none" w:sz="0" w:space="0" w:color="auto"/>
        <w:right w:val="none" w:sz="0" w:space="0" w:color="auto"/>
      </w:divBdr>
    </w:div>
    <w:div w:id="572197962">
      <w:bodyDiv w:val="1"/>
      <w:marLeft w:val="0"/>
      <w:marRight w:val="0"/>
      <w:marTop w:val="0"/>
      <w:marBottom w:val="0"/>
      <w:divBdr>
        <w:top w:val="none" w:sz="0" w:space="0" w:color="auto"/>
        <w:left w:val="none" w:sz="0" w:space="0" w:color="auto"/>
        <w:bottom w:val="none" w:sz="0" w:space="0" w:color="auto"/>
        <w:right w:val="none" w:sz="0" w:space="0" w:color="auto"/>
      </w:divBdr>
    </w:div>
    <w:div w:id="574054538">
      <w:bodyDiv w:val="1"/>
      <w:marLeft w:val="0"/>
      <w:marRight w:val="0"/>
      <w:marTop w:val="0"/>
      <w:marBottom w:val="0"/>
      <w:divBdr>
        <w:top w:val="none" w:sz="0" w:space="0" w:color="auto"/>
        <w:left w:val="none" w:sz="0" w:space="0" w:color="auto"/>
        <w:bottom w:val="none" w:sz="0" w:space="0" w:color="auto"/>
        <w:right w:val="none" w:sz="0" w:space="0" w:color="auto"/>
      </w:divBdr>
    </w:div>
    <w:div w:id="578755652">
      <w:bodyDiv w:val="1"/>
      <w:marLeft w:val="0"/>
      <w:marRight w:val="0"/>
      <w:marTop w:val="0"/>
      <w:marBottom w:val="0"/>
      <w:divBdr>
        <w:top w:val="none" w:sz="0" w:space="0" w:color="auto"/>
        <w:left w:val="none" w:sz="0" w:space="0" w:color="auto"/>
        <w:bottom w:val="none" w:sz="0" w:space="0" w:color="auto"/>
        <w:right w:val="none" w:sz="0" w:space="0" w:color="auto"/>
      </w:divBdr>
    </w:div>
    <w:div w:id="581573322">
      <w:bodyDiv w:val="1"/>
      <w:marLeft w:val="0"/>
      <w:marRight w:val="0"/>
      <w:marTop w:val="0"/>
      <w:marBottom w:val="0"/>
      <w:divBdr>
        <w:top w:val="none" w:sz="0" w:space="0" w:color="auto"/>
        <w:left w:val="none" w:sz="0" w:space="0" w:color="auto"/>
        <w:bottom w:val="none" w:sz="0" w:space="0" w:color="auto"/>
        <w:right w:val="none" w:sz="0" w:space="0" w:color="auto"/>
      </w:divBdr>
    </w:div>
    <w:div w:id="584148581">
      <w:bodyDiv w:val="1"/>
      <w:marLeft w:val="0"/>
      <w:marRight w:val="0"/>
      <w:marTop w:val="0"/>
      <w:marBottom w:val="0"/>
      <w:divBdr>
        <w:top w:val="none" w:sz="0" w:space="0" w:color="auto"/>
        <w:left w:val="none" w:sz="0" w:space="0" w:color="auto"/>
        <w:bottom w:val="none" w:sz="0" w:space="0" w:color="auto"/>
        <w:right w:val="none" w:sz="0" w:space="0" w:color="auto"/>
      </w:divBdr>
    </w:div>
    <w:div w:id="584995894">
      <w:bodyDiv w:val="1"/>
      <w:marLeft w:val="0"/>
      <w:marRight w:val="0"/>
      <w:marTop w:val="0"/>
      <w:marBottom w:val="0"/>
      <w:divBdr>
        <w:top w:val="none" w:sz="0" w:space="0" w:color="auto"/>
        <w:left w:val="none" w:sz="0" w:space="0" w:color="auto"/>
        <w:bottom w:val="none" w:sz="0" w:space="0" w:color="auto"/>
        <w:right w:val="none" w:sz="0" w:space="0" w:color="auto"/>
      </w:divBdr>
    </w:div>
    <w:div w:id="586621750">
      <w:bodyDiv w:val="1"/>
      <w:marLeft w:val="0"/>
      <w:marRight w:val="0"/>
      <w:marTop w:val="0"/>
      <w:marBottom w:val="0"/>
      <w:divBdr>
        <w:top w:val="none" w:sz="0" w:space="0" w:color="auto"/>
        <w:left w:val="none" w:sz="0" w:space="0" w:color="auto"/>
        <w:bottom w:val="none" w:sz="0" w:space="0" w:color="auto"/>
        <w:right w:val="none" w:sz="0" w:space="0" w:color="auto"/>
      </w:divBdr>
    </w:div>
    <w:div w:id="586689610">
      <w:bodyDiv w:val="1"/>
      <w:marLeft w:val="0"/>
      <w:marRight w:val="0"/>
      <w:marTop w:val="0"/>
      <w:marBottom w:val="0"/>
      <w:divBdr>
        <w:top w:val="none" w:sz="0" w:space="0" w:color="auto"/>
        <w:left w:val="none" w:sz="0" w:space="0" w:color="auto"/>
        <w:bottom w:val="none" w:sz="0" w:space="0" w:color="auto"/>
        <w:right w:val="none" w:sz="0" w:space="0" w:color="auto"/>
      </w:divBdr>
    </w:div>
    <w:div w:id="588581293">
      <w:bodyDiv w:val="1"/>
      <w:marLeft w:val="0"/>
      <w:marRight w:val="0"/>
      <w:marTop w:val="0"/>
      <w:marBottom w:val="0"/>
      <w:divBdr>
        <w:top w:val="none" w:sz="0" w:space="0" w:color="auto"/>
        <w:left w:val="none" w:sz="0" w:space="0" w:color="auto"/>
        <w:bottom w:val="none" w:sz="0" w:space="0" w:color="auto"/>
        <w:right w:val="none" w:sz="0" w:space="0" w:color="auto"/>
      </w:divBdr>
    </w:div>
    <w:div w:id="588735050">
      <w:bodyDiv w:val="1"/>
      <w:marLeft w:val="0"/>
      <w:marRight w:val="0"/>
      <w:marTop w:val="0"/>
      <w:marBottom w:val="0"/>
      <w:divBdr>
        <w:top w:val="none" w:sz="0" w:space="0" w:color="auto"/>
        <w:left w:val="none" w:sz="0" w:space="0" w:color="auto"/>
        <w:bottom w:val="none" w:sz="0" w:space="0" w:color="auto"/>
        <w:right w:val="none" w:sz="0" w:space="0" w:color="auto"/>
      </w:divBdr>
    </w:div>
    <w:div w:id="589118936">
      <w:bodyDiv w:val="1"/>
      <w:marLeft w:val="0"/>
      <w:marRight w:val="0"/>
      <w:marTop w:val="0"/>
      <w:marBottom w:val="0"/>
      <w:divBdr>
        <w:top w:val="none" w:sz="0" w:space="0" w:color="auto"/>
        <w:left w:val="none" w:sz="0" w:space="0" w:color="auto"/>
        <w:bottom w:val="none" w:sz="0" w:space="0" w:color="auto"/>
        <w:right w:val="none" w:sz="0" w:space="0" w:color="auto"/>
      </w:divBdr>
    </w:div>
    <w:div w:id="589856438">
      <w:bodyDiv w:val="1"/>
      <w:marLeft w:val="0"/>
      <w:marRight w:val="0"/>
      <w:marTop w:val="0"/>
      <w:marBottom w:val="0"/>
      <w:divBdr>
        <w:top w:val="none" w:sz="0" w:space="0" w:color="auto"/>
        <w:left w:val="none" w:sz="0" w:space="0" w:color="auto"/>
        <w:bottom w:val="none" w:sz="0" w:space="0" w:color="auto"/>
        <w:right w:val="none" w:sz="0" w:space="0" w:color="auto"/>
      </w:divBdr>
    </w:div>
    <w:div w:id="592475041">
      <w:bodyDiv w:val="1"/>
      <w:marLeft w:val="0"/>
      <w:marRight w:val="0"/>
      <w:marTop w:val="0"/>
      <w:marBottom w:val="0"/>
      <w:divBdr>
        <w:top w:val="none" w:sz="0" w:space="0" w:color="auto"/>
        <w:left w:val="none" w:sz="0" w:space="0" w:color="auto"/>
        <w:bottom w:val="none" w:sz="0" w:space="0" w:color="auto"/>
        <w:right w:val="none" w:sz="0" w:space="0" w:color="auto"/>
      </w:divBdr>
    </w:div>
    <w:div w:id="592862440">
      <w:bodyDiv w:val="1"/>
      <w:marLeft w:val="0"/>
      <w:marRight w:val="0"/>
      <w:marTop w:val="0"/>
      <w:marBottom w:val="0"/>
      <w:divBdr>
        <w:top w:val="none" w:sz="0" w:space="0" w:color="auto"/>
        <w:left w:val="none" w:sz="0" w:space="0" w:color="auto"/>
        <w:bottom w:val="none" w:sz="0" w:space="0" w:color="auto"/>
        <w:right w:val="none" w:sz="0" w:space="0" w:color="auto"/>
      </w:divBdr>
    </w:div>
    <w:div w:id="592906073">
      <w:bodyDiv w:val="1"/>
      <w:marLeft w:val="0"/>
      <w:marRight w:val="0"/>
      <w:marTop w:val="0"/>
      <w:marBottom w:val="0"/>
      <w:divBdr>
        <w:top w:val="none" w:sz="0" w:space="0" w:color="auto"/>
        <w:left w:val="none" w:sz="0" w:space="0" w:color="auto"/>
        <w:bottom w:val="none" w:sz="0" w:space="0" w:color="auto"/>
        <w:right w:val="none" w:sz="0" w:space="0" w:color="auto"/>
      </w:divBdr>
    </w:div>
    <w:div w:id="593781039">
      <w:bodyDiv w:val="1"/>
      <w:marLeft w:val="0"/>
      <w:marRight w:val="0"/>
      <w:marTop w:val="0"/>
      <w:marBottom w:val="0"/>
      <w:divBdr>
        <w:top w:val="none" w:sz="0" w:space="0" w:color="auto"/>
        <w:left w:val="none" w:sz="0" w:space="0" w:color="auto"/>
        <w:bottom w:val="none" w:sz="0" w:space="0" w:color="auto"/>
        <w:right w:val="none" w:sz="0" w:space="0" w:color="auto"/>
      </w:divBdr>
    </w:div>
    <w:div w:id="594750754">
      <w:bodyDiv w:val="1"/>
      <w:marLeft w:val="0"/>
      <w:marRight w:val="0"/>
      <w:marTop w:val="0"/>
      <w:marBottom w:val="0"/>
      <w:divBdr>
        <w:top w:val="none" w:sz="0" w:space="0" w:color="auto"/>
        <w:left w:val="none" w:sz="0" w:space="0" w:color="auto"/>
        <w:bottom w:val="none" w:sz="0" w:space="0" w:color="auto"/>
        <w:right w:val="none" w:sz="0" w:space="0" w:color="auto"/>
      </w:divBdr>
    </w:div>
    <w:div w:id="597372117">
      <w:bodyDiv w:val="1"/>
      <w:marLeft w:val="0"/>
      <w:marRight w:val="0"/>
      <w:marTop w:val="0"/>
      <w:marBottom w:val="0"/>
      <w:divBdr>
        <w:top w:val="none" w:sz="0" w:space="0" w:color="auto"/>
        <w:left w:val="none" w:sz="0" w:space="0" w:color="auto"/>
        <w:bottom w:val="none" w:sz="0" w:space="0" w:color="auto"/>
        <w:right w:val="none" w:sz="0" w:space="0" w:color="auto"/>
      </w:divBdr>
    </w:div>
    <w:div w:id="599987816">
      <w:bodyDiv w:val="1"/>
      <w:marLeft w:val="0"/>
      <w:marRight w:val="0"/>
      <w:marTop w:val="0"/>
      <w:marBottom w:val="0"/>
      <w:divBdr>
        <w:top w:val="none" w:sz="0" w:space="0" w:color="auto"/>
        <w:left w:val="none" w:sz="0" w:space="0" w:color="auto"/>
        <w:bottom w:val="none" w:sz="0" w:space="0" w:color="auto"/>
        <w:right w:val="none" w:sz="0" w:space="0" w:color="auto"/>
      </w:divBdr>
    </w:div>
    <w:div w:id="600600693">
      <w:bodyDiv w:val="1"/>
      <w:marLeft w:val="0"/>
      <w:marRight w:val="0"/>
      <w:marTop w:val="0"/>
      <w:marBottom w:val="0"/>
      <w:divBdr>
        <w:top w:val="none" w:sz="0" w:space="0" w:color="auto"/>
        <w:left w:val="none" w:sz="0" w:space="0" w:color="auto"/>
        <w:bottom w:val="none" w:sz="0" w:space="0" w:color="auto"/>
        <w:right w:val="none" w:sz="0" w:space="0" w:color="auto"/>
      </w:divBdr>
    </w:div>
    <w:div w:id="604505737">
      <w:bodyDiv w:val="1"/>
      <w:marLeft w:val="0"/>
      <w:marRight w:val="0"/>
      <w:marTop w:val="0"/>
      <w:marBottom w:val="0"/>
      <w:divBdr>
        <w:top w:val="none" w:sz="0" w:space="0" w:color="auto"/>
        <w:left w:val="none" w:sz="0" w:space="0" w:color="auto"/>
        <w:bottom w:val="none" w:sz="0" w:space="0" w:color="auto"/>
        <w:right w:val="none" w:sz="0" w:space="0" w:color="auto"/>
      </w:divBdr>
    </w:div>
    <w:div w:id="604847101">
      <w:bodyDiv w:val="1"/>
      <w:marLeft w:val="0"/>
      <w:marRight w:val="0"/>
      <w:marTop w:val="0"/>
      <w:marBottom w:val="0"/>
      <w:divBdr>
        <w:top w:val="none" w:sz="0" w:space="0" w:color="auto"/>
        <w:left w:val="none" w:sz="0" w:space="0" w:color="auto"/>
        <w:bottom w:val="none" w:sz="0" w:space="0" w:color="auto"/>
        <w:right w:val="none" w:sz="0" w:space="0" w:color="auto"/>
      </w:divBdr>
    </w:div>
    <w:div w:id="605306337">
      <w:bodyDiv w:val="1"/>
      <w:marLeft w:val="0"/>
      <w:marRight w:val="0"/>
      <w:marTop w:val="0"/>
      <w:marBottom w:val="0"/>
      <w:divBdr>
        <w:top w:val="none" w:sz="0" w:space="0" w:color="auto"/>
        <w:left w:val="none" w:sz="0" w:space="0" w:color="auto"/>
        <w:bottom w:val="none" w:sz="0" w:space="0" w:color="auto"/>
        <w:right w:val="none" w:sz="0" w:space="0" w:color="auto"/>
      </w:divBdr>
    </w:div>
    <w:div w:id="606011909">
      <w:bodyDiv w:val="1"/>
      <w:marLeft w:val="0"/>
      <w:marRight w:val="0"/>
      <w:marTop w:val="0"/>
      <w:marBottom w:val="0"/>
      <w:divBdr>
        <w:top w:val="none" w:sz="0" w:space="0" w:color="auto"/>
        <w:left w:val="none" w:sz="0" w:space="0" w:color="auto"/>
        <w:bottom w:val="none" w:sz="0" w:space="0" w:color="auto"/>
        <w:right w:val="none" w:sz="0" w:space="0" w:color="auto"/>
      </w:divBdr>
    </w:div>
    <w:div w:id="608464553">
      <w:bodyDiv w:val="1"/>
      <w:marLeft w:val="0"/>
      <w:marRight w:val="0"/>
      <w:marTop w:val="0"/>
      <w:marBottom w:val="0"/>
      <w:divBdr>
        <w:top w:val="none" w:sz="0" w:space="0" w:color="auto"/>
        <w:left w:val="none" w:sz="0" w:space="0" w:color="auto"/>
        <w:bottom w:val="none" w:sz="0" w:space="0" w:color="auto"/>
        <w:right w:val="none" w:sz="0" w:space="0" w:color="auto"/>
      </w:divBdr>
    </w:div>
    <w:div w:id="612441577">
      <w:bodyDiv w:val="1"/>
      <w:marLeft w:val="0"/>
      <w:marRight w:val="0"/>
      <w:marTop w:val="0"/>
      <w:marBottom w:val="0"/>
      <w:divBdr>
        <w:top w:val="none" w:sz="0" w:space="0" w:color="auto"/>
        <w:left w:val="none" w:sz="0" w:space="0" w:color="auto"/>
        <w:bottom w:val="none" w:sz="0" w:space="0" w:color="auto"/>
        <w:right w:val="none" w:sz="0" w:space="0" w:color="auto"/>
      </w:divBdr>
    </w:div>
    <w:div w:id="613748299">
      <w:bodyDiv w:val="1"/>
      <w:marLeft w:val="0"/>
      <w:marRight w:val="0"/>
      <w:marTop w:val="0"/>
      <w:marBottom w:val="0"/>
      <w:divBdr>
        <w:top w:val="none" w:sz="0" w:space="0" w:color="auto"/>
        <w:left w:val="none" w:sz="0" w:space="0" w:color="auto"/>
        <w:bottom w:val="none" w:sz="0" w:space="0" w:color="auto"/>
        <w:right w:val="none" w:sz="0" w:space="0" w:color="auto"/>
      </w:divBdr>
    </w:div>
    <w:div w:id="614946194">
      <w:bodyDiv w:val="1"/>
      <w:marLeft w:val="0"/>
      <w:marRight w:val="0"/>
      <w:marTop w:val="0"/>
      <w:marBottom w:val="0"/>
      <w:divBdr>
        <w:top w:val="none" w:sz="0" w:space="0" w:color="auto"/>
        <w:left w:val="none" w:sz="0" w:space="0" w:color="auto"/>
        <w:bottom w:val="none" w:sz="0" w:space="0" w:color="auto"/>
        <w:right w:val="none" w:sz="0" w:space="0" w:color="auto"/>
      </w:divBdr>
    </w:div>
    <w:div w:id="616762155">
      <w:bodyDiv w:val="1"/>
      <w:marLeft w:val="0"/>
      <w:marRight w:val="0"/>
      <w:marTop w:val="0"/>
      <w:marBottom w:val="0"/>
      <w:divBdr>
        <w:top w:val="none" w:sz="0" w:space="0" w:color="auto"/>
        <w:left w:val="none" w:sz="0" w:space="0" w:color="auto"/>
        <w:bottom w:val="none" w:sz="0" w:space="0" w:color="auto"/>
        <w:right w:val="none" w:sz="0" w:space="0" w:color="auto"/>
      </w:divBdr>
    </w:div>
    <w:div w:id="622076433">
      <w:bodyDiv w:val="1"/>
      <w:marLeft w:val="0"/>
      <w:marRight w:val="0"/>
      <w:marTop w:val="0"/>
      <w:marBottom w:val="0"/>
      <w:divBdr>
        <w:top w:val="none" w:sz="0" w:space="0" w:color="auto"/>
        <w:left w:val="none" w:sz="0" w:space="0" w:color="auto"/>
        <w:bottom w:val="none" w:sz="0" w:space="0" w:color="auto"/>
        <w:right w:val="none" w:sz="0" w:space="0" w:color="auto"/>
      </w:divBdr>
    </w:div>
    <w:div w:id="627708166">
      <w:bodyDiv w:val="1"/>
      <w:marLeft w:val="0"/>
      <w:marRight w:val="0"/>
      <w:marTop w:val="0"/>
      <w:marBottom w:val="0"/>
      <w:divBdr>
        <w:top w:val="none" w:sz="0" w:space="0" w:color="auto"/>
        <w:left w:val="none" w:sz="0" w:space="0" w:color="auto"/>
        <w:bottom w:val="none" w:sz="0" w:space="0" w:color="auto"/>
        <w:right w:val="none" w:sz="0" w:space="0" w:color="auto"/>
      </w:divBdr>
    </w:div>
    <w:div w:id="628628575">
      <w:bodyDiv w:val="1"/>
      <w:marLeft w:val="0"/>
      <w:marRight w:val="0"/>
      <w:marTop w:val="0"/>
      <w:marBottom w:val="0"/>
      <w:divBdr>
        <w:top w:val="none" w:sz="0" w:space="0" w:color="auto"/>
        <w:left w:val="none" w:sz="0" w:space="0" w:color="auto"/>
        <w:bottom w:val="none" w:sz="0" w:space="0" w:color="auto"/>
        <w:right w:val="none" w:sz="0" w:space="0" w:color="auto"/>
      </w:divBdr>
    </w:div>
    <w:div w:id="629938042">
      <w:bodyDiv w:val="1"/>
      <w:marLeft w:val="0"/>
      <w:marRight w:val="0"/>
      <w:marTop w:val="0"/>
      <w:marBottom w:val="0"/>
      <w:divBdr>
        <w:top w:val="none" w:sz="0" w:space="0" w:color="auto"/>
        <w:left w:val="none" w:sz="0" w:space="0" w:color="auto"/>
        <w:bottom w:val="none" w:sz="0" w:space="0" w:color="auto"/>
        <w:right w:val="none" w:sz="0" w:space="0" w:color="auto"/>
      </w:divBdr>
    </w:div>
    <w:div w:id="633485136">
      <w:bodyDiv w:val="1"/>
      <w:marLeft w:val="0"/>
      <w:marRight w:val="0"/>
      <w:marTop w:val="0"/>
      <w:marBottom w:val="0"/>
      <w:divBdr>
        <w:top w:val="none" w:sz="0" w:space="0" w:color="auto"/>
        <w:left w:val="none" w:sz="0" w:space="0" w:color="auto"/>
        <w:bottom w:val="none" w:sz="0" w:space="0" w:color="auto"/>
        <w:right w:val="none" w:sz="0" w:space="0" w:color="auto"/>
      </w:divBdr>
    </w:div>
    <w:div w:id="637496036">
      <w:bodyDiv w:val="1"/>
      <w:marLeft w:val="0"/>
      <w:marRight w:val="0"/>
      <w:marTop w:val="0"/>
      <w:marBottom w:val="0"/>
      <w:divBdr>
        <w:top w:val="none" w:sz="0" w:space="0" w:color="auto"/>
        <w:left w:val="none" w:sz="0" w:space="0" w:color="auto"/>
        <w:bottom w:val="none" w:sz="0" w:space="0" w:color="auto"/>
        <w:right w:val="none" w:sz="0" w:space="0" w:color="auto"/>
      </w:divBdr>
    </w:div>
    <w:div w:id="637612042">
      <w:bodyDiv w:val="1"/>
      <w:marLeft w:val="0"/>
      <w:marRight w:val="0"/>
      <w:marTop w:val="0"/>
      <w:marBottom w:val="0"/>
      <w:divBdr>
        <w:top w:val="none" w:sz="0" w:space="0" w:color="auto"/>
        <w:left w:val="none" w:sz="0" w:space="0" w:color="auto"/>
        <w:bottom w:val="none" w:sz="0" w:space="0" w:color="auto"/>
        <w:right w:val="none" w:sz="0" w:space="0" w:color="auto"/>
      </w:divBdr>
    </w:div>
    <w:div w:id="638338011">
      <w:bodyDiv w:val="1"/>
      <w:marLeft w:val="0"/>
      <w:marRight w:val="0"/>
      <w:marTop w:val="0"/>
      <w:marBottom w:val="0"/>
      <w:divBdr>
        <w:top w:val="none" w:sz="0" w:space="0" w:color="auto"/>
        <w:left w:val="none" w:sz="0" w:space="0" w:color="auto"/>
        <w:bottom w:val="none" w:sz="0" w:space="0" w:color="auto"/>
        <w:right w:val="none" w:sz="0" w:space="0" w:color="auto"/>
      </w:divBdr>
    </w:div>
    <w:div w:id="639925976">
      <w:bodyDiv w:val="1"/>
      <w:marLeft w:val="0"/>
      <w:marRight w:val="0"/>
      <w:marTop w:val="0"/>
      <w:marBottom w:val="0"/>
      <w:divBdr>
        <w:top w:val="none" w:sz="0" w:space="0" w:color="auto"/>
        <w:left w:val="none" w:sz="0" w:space="0" w:color="auto"/>
        <w:bottom w:val="none" w:sz="0" w:space="0" w:color="auto"/>
        <w:right w:val="none" w:sz="0" w:space="0" w:color="auto"/>
      </w:divBdr>
    </w:div>
    <w:div w:id="640814497">
      <w:bodyDiv w:val="1"/>
      <w:marLeft w:val="0"/>
      <w:marRight w:val="0"/>
      <w:marTop w:val="0"/>
      <w:marBottom w:val="0"/>
      <w:divBdr>
        <w:top w:val="none" w:sz="0" w:space="0" w:color="auto"/>
        <w:left w:val="none" w:sz="0" w:space="0" w:color="auto"/>
        <w:bottom w:val="none" w:sz="0" w:space="0" w:color="auto"/>
        <w:right w:val="none" w:sz="0" w:space="0" w:color="auto"/>
      </w:divBdr>
    </w:div>
    <w:div w:id="642541288">
      <w:bodyDiv w:val="1"/>
      <w:marLeft w:val="0"/>
      <w:marRight w:val="0"/>
      <w:marTop w:val="0"/>
      <w:marBottom w:val="0"/>
      <w:divBdr>
        <w:top w:val="none" w:sz="0" w:space="0" w:color="auto"/>
        <w:left w:val="none" w:sz="0" w:space="0" w:color="auto"/>
        <w:bottom w:val="none" w:sz="0" w:space="0" w:color="auto"/>
        <w:right w:val="none" w:sz="0" w:space="0" w:color="auto"/>
      </w:divBdr>
    </w:div>
    <w:div w:id="643436152">
      <w:bodyDiv w:val="1"/>
      <w:marLeft w:val="0"/>
      <w:marRight w:val="0"/>
      <w:marTop w:val="0"/>
      <w:marBottom w:val="0"/>
      <w:divBdr>
        <w:top w:val="none" w:sz="0" w:space="0" w:color="auto"/>
        <w:left w:val="none" w:sz="0" w:space="0" w:color="auto"/>
        <w:bottom w:val="none" w:sz="0" w:space="0" w:color="auto"/>
        <w:right w:val="none" w:sz="0" w:space="0" w:color="auto"/>
      </w:divBdr>
    </w:div>
    <w:div w:id="643773809">
      <w:bodyDiv w:val="1"/>
      <w:marLeft w:val="0"/>
      <w:marRight w:val="0"/>
      <w:marTop w:val="0"/>
      <w:marBottom w:val="0"/>
      <w:divBdr>
        <w:top w:val="none" w:sz="0" w:space="0" w:color="auto"/>
        <w:left w:val="none" w:sz="0" w:space="0" w:color="auto"/>
        <w:bottom w:val="none" w:sz="0" w:space="0" w:color="auto"/>
        <w:right w:val="none" w:sz="0" w:space="0" w:color="auto"/>
      </w:divBdr>
    </w:div>
    <w:div w:id="644166049">
      <w:bodyDiv w:val="1"/>
      <w:marLeft w:val="0"/>
      <w:marRight w:val="0"/>
      <w:marTop w:val="0"/>
      <w:marBottom w:val="0"/>
      <w:divBdr>
        <w:top w:val="none" w:sz="0" w:space="0" w:color="auto"/>
        <w:left w:val="none" w:sz="0" w:space="0" w:color="auto"/>
        <w:bottom w:val="none" w:sz="0" w:space="0" w:color="auto"/>
        <w:right w:val="none" w:sz="0" w:space="0" w:color="auto"/>
      </w:divBdr>
    </w:div>
    <w:div w:id="645551372">
      <w:bodyDiv w:val="1"/>
      <w:marLeft w:val="0"/>
      <w:marRight w:val="0"/>
      <w:marTop w:val="0"/>
      <w:marBottom w:val="0"/>
      <w:divBdr>
        <w:top w:val="none" w:sz="0" w:space="0" w:color="auto"/>
        <w:left w:val="none" w:sz="0" w:space="0" w:color="auto"/>
        <w:bottom w:val="none" w:sz="0" w:space="0" w:color="auto"/>
        <w:right w:val="none" w:sz="0" w:space="0" w:color="auto"/>
      </w:divBdr>
    </w:div>
    <w:div w:id="650789436">
      <w:bodyDiv w:val="1"/>
      <w:marLeft w:val="0"/>
      <w:marRight w:val="0"/>
      <w:marTop w:val="0"/>
      <w:marBottom w:val="0"/>
      <w:divBdr>
        <w:top w:val="none" w:sz="0" w:space="0" w:color="auto"/>
        <w:left w:val="none" w:sz="0" w:space="0" w:color="auto"/>
        <w:bottom w:val="none" w:sz="0" w:space="0" w:color="auto"/>
        <w:right w:val="none" w:sz="0" w:space="0" w:color="auto"/>
      </w:divBdr>
    </w:div>
    <w:div w:id="653487971">
      <w:bodyDiv w:val="1"/>
      <w:marLeft w:val="0"/>
      <w:marRight w:val="0"/>
      <w:marTop w:val="0"/>
      <w:marBottom w:val="0"/>
      <w:divBdr>
        <w:top w:val="none" w:sz="0" w:space="0" w:color="auto"/>
        <w:left w:val="none" w:sz="0" w:space="0" w:color="auto"/>
        <w:bottom w:val="none" w:sz="0" w:space="0" w:color="auto"/>
        <w:right w:val="none" w:sz="0" w:space="0" w:color="auto"/>
      </w:divBdr>
    </w:div>
    <w:div w:id="656113306">
      <w:bodyDiv w:val="1"/>
      <w:marLeft w:val="0"/>
      <w:marRight w:val="0"/>
      <w:marTop w:val="0"/>
      <w:marBottom w:val="0"/>
      <w:divBdr>
        <w:top w:val="none" w:sz="0" w:space="0" w:color="auto"/>
        <w:left w:val="none" w:sz="0" w:space="0" w:color="auto"/>
        <w:bottom w:val="none" w:sz="0" w:space="0" w:color="auto"/>
        <w:right w:val="none" w:sz="0" w:space="0" w:color="auto"/>
      </w:divBdr>
    </w:div>
    <w:div w:id="656499350">
      <w:bodyDiv w:val="1"/>
      <w:marLeft w:val="0"/>
      <w:marRight w:val="0"/>
      <w:marTop w:val="0"/>
      <w:marBottom w:val="0"/>
      <w:divBdr>
        <w:top w:val="none" w:sz="0" w:space="0" w:color="auto"/>
        <w:left w:val="none" w:sz="0" w:space="0" w:color="auto"/>
        <w:bottom w:val="none" w:sz="0" w:space="0" w:color="auto"/>
        <w:right w:val="none" w:sz="0" w:space="0" w:color="auto"/>
      </w:divBdr>
    </w:div>
    <w:div w:id="657004678">
      <w:bodyDiv w:val="1"/>
      <w:marLeft w:val="0"/>
      <w:marRight w:val="0"/>
      <w:marTop w:val="0"/>
      <w:marBottom w:val="0"/>
      <w:divBdr>
        <w:top w:val="none" w:sz="0" w:space="0" w:color="auto"/>
        <w:left w:val="none" w:sz="0" w:space="0" w:color="auto"/>
        <w:bottom w:val="none" w:sz="0" w:space="0" w:color="auto"/>
        <w:right w:val="none" w:sz="0" w:space="0" w:color="auto"/>
      </w:divBdr>
    </w:div>
    <w:div w:id="657030996">
      <w:bodyDiv w:val="1"/>
      <w:marLeft w:val="0"/>
      <w:marRight w:val="0"/>
      <w:marTop w:val="0"/>
      <w:marBottom w:val="0"/>
      <w:divBdr>
        <w:top w:val="none" w:sz="0" w:space="0" w:color="auto"/>
        <w:left w:val="none" w:sz="0" w:space="0" w:color="auto"/>
        <w:bottom w:val="none" w:sz="0" w:space="0" w:color="auto"/>
        <w:right w:val="none" w:sz="0" w:space="0" w:color="auto"/>
      </w:divBdr>
    </w:div>
    <w:div w:id="657415648">
      <w:bodyDiv w:val="1"/>
      <w:marLeft w:val="0"/>
      <w:marRight w:val="0"/>
      <w:marTop w:val="0"/>
      <w:marBottom w:val="0"/>
      <w:divBdr>
        <w:top w:val="none" w:sz="0" w:space="0" w:color="auto"/>
        <w:left w:val="none" w:sz="0" w:space="0" w:color="auto"/>
        <w:bottom w:val="none" w:sz="0" w:space="0" w:color="auto"/>
        <w:right w:val="none" w:sz="0" w:space="0" w:color="auto"/>
      </w:divBdr>
    </w:div>
    <w:div w:id="658776602">
      <w:bodyDiv w:val="1"/>
      <w:marLeft w:val="0"/>
      <w:marRight w:val="0"/>
      <w:marTop w:val="0"/>
      <w:marBottom w:val="0"/>
      <w:divBdr>
        <w:top w:val="none" w:sz="0" w:space="0" w:color="auto"/>
        <w:left w:val="none" w:sz="0" w:space="0" w:color="auto"/>
        <w:bottom w:val="none" w:sz="0" w:space="0" w:color="auto"/>
        <w:right w:val="none" w:sz="0" w:space="0" w:color="auto"/>
      </w:divBdr>
    </w:div>
    <w:div w:id="660742970">
      <w:bodyDiv w:val="1"/>
      <w:marLeft w:val="0"/>
      <w:marRight w:val="0"/>
      <w:marTop w:val="0"/>
      <w:marBottom w:val="0"/>
      <w:divBdr>
        <w:top w:val="none" w:sz="0" w:space="0" w:color="auto"/>
        <w:left w:val="none" w:sz="0" w:space="0" w:color="auto"/>
        <w:bottom w:val="none" w:sz="0" w:space="0" w:color="auto"/>
        <w:right w:val="none" w:sz="0" w:space="0" w:color="auto"/>
      </w:divBdr>
    </w:div>
    <w:div w:id="662390603">
      <w:bodyDiv w:val="1"/>
      <w:marLeft w:val="0"/>
      <w:marRight w:val="0"/>
      <w:marTop w:val="0"/>
      <w:marBottom w:val="0"/>
      <w:divBdr>
        <w:top w:val="none" w:sz="0" w:space="0" w:color="auto"/>
        <w:left w:val="none" w:sz="0" w:space="0" w:color="auto"/>
        <w:bottom w:val="none" w:sz="0" w:space="0" w:color="auto"/>
        <w:right w:val="none" w:sz="0" w:space="0" w:color="auto"/>
      </w:divBdr>
    </w:div>
    <w:div w:id="662779514">
      <w:bodyDiv w:val="1"/>
      <w:marLeft w:val="0"/>
      <w:marRight w:val="0"/>
      <w:marTop w:val="0"/>
      <w:marBottom w:val="0"/>
      <w:divBdr>
        <w:top w:val="none" w:sz="0" w:space="0" w:color="auto"/>
        <w:left w:val="none" w:sz="0" w:space="0" w:color="auto"/>
        <w:bottom w:val="none" w:sz="0" w:space="0" w:color="auto"/>
        <w:right w:val="none" w:sz="0" w:space="0" w:color="auto"/>
      </w:divBdr>
    </w:div>
    <w:div w:id="664091414">
      <w:bodyDiv w:val="1"/>
      <w:marLeft w:val="0"/>
      <w:marRight w:val="0"/>
      <w:marTop w:val="0"/>
      <w:marBottom w:val="0"/>
      <w:divBdr>
        <w:top w:val="none" w:sz="0" w:space="0" w:color="auto"/>
        <w:left w:val="none" w:sz="0" w:space="0" w:color="auto"/>
        <w:bottom w:val="none" w:sz="0" w:space="0" w:color="auto"/>
        <w:right w:val="none" w:sz="0" w:space="0" w:color="auto"/>
      </w:divBdr>
    </w:div>
    <w:div w:id="664474348">
      <w:bodyDiv w:val="1"/>
      <w:marLeft w:val="0"/>
      <w:marRight w:val="0"/>
      <w:marTop w:val="0"/>
      <w:marBottom w:val="0"/>
      <w:divBdr>
        <w:top w:val="none" w:sz="0" w:space="0" w:color="auto"/>
        <w:left w:val="none" w:sz="0" w:space="0" w:color="auto"/>
        <w:bottom w:val="none" w:sz="0" w:space="0" w:color="auto"/>
        <w:right w:val="none" w:sz="0" w:space="0" w:color="auto"/>
      </w:divBdr>
    </w:div>
    <w:div w:id="666179518">
      <w:bodyDiv w:val="1"/>
      <w:marLeft w:val="0"/>
      <w:marRight w:val="0"/>
      <w:marTop w:val="0"/>
      <w:marBottom w:val="0"/>
      <w:divBdr>
        <w:top w:val="none" w:sz="0" w:space="0" w:color="auto"/>
        <w:left w:val="none" w:sz="0" w:space="0" w:color="auto"/>
        <w:bottom w:val="none" w:sz="0" w:space="0" w:color="auto"/>
        <w:right w:val="none" w:sz="0" w:space="0" w:color="auto"/>
      </w:divBdr>
    </w:div>
    <w:div w:id="666596920">
      <w:bodyDiv w:val="1"/>
      <w:marLeft w:val="0"/>
      <w:marRight w:val="0"/>
      <w:marTop w:val="0"/>
      <w:marBottom w:val="0"/>
      <w:divBdr>
        <w:top w:val="none" w:sz="0" w:space="0" w:color="auto"/>
        <w:left w:val="none" w:sz="0" w:space="0" w:color="auto"/>
        <w:bottom w:val="none" w:sz="0" w:space="0" w:color="auto"/>
        <w:right w:val="none" w:sz="0" w:space="0" w:color="auto"/>
      </w:divBdr>
    </w:div>
    <w:div w:id="669219084">
      <w:bodyDiv w:val="1"/>
      <w:marLeft w:val="0"/>
      <w:marRight w:val="0"/>
      <w:marTop w:val="0"/>
      <w:marBottom w:val="0"/>
      <w:divBdr>
        <w:top w:val="none" w:sz="0" w:space="0" w:color="auto"/>
        <w:left w:val="none" w:sz="0" w:space="0" w:color="auto"/>
        <w:bottom w:val="none" w:sz="0" w:space="0" w:color="auto"/>
        <w:right w:val="none" w:sz="0" w:space="0" w:color="auto"/>
      </w:divBdr>
    </w:div>
    <w:div w:id="669481586">
      <w:bodyDiv w:val="1"/>
      <w:marLeft w:val="0"/>
      <w:marRight w:val="0"/>
      <w:marTop w:val="0"/>
      <w:marBottom w:val="0"/>
      <w:divBdr>
        <w:top w:val="none" w:sz="0" w:space="0" w:color="auto"/>
        <w:left w:val="none" w:sz="0" w:space="0" w:color="auto"/>
        <w:bottom w:val="none" w:sz="0" w:space="0" w:color="auto"/>
        <w:right w:val="none" w:sz="0" w:space="0" w:color="auto"/>
      </w:divBdr>
    </w:div>
    <w:div w:id="669798670">
      <w:bodyDiv w:val="1"/>
      <w:marLeft w:val="0"/>
      <w:marRight w:val="0"/>
      <w:marTop w:val="0"/>
      <w:marBottom w:val="0"/>
      <w:divBdr>
        <w:top w:val="none" w:sz="0" w:space="0" w:color="auto"/>
        <w:left w:val="none" w:sz="0" w:space="0" w:color="auto"/>
        <w:bottom w:val="none" w:sz="0" w:space="0" w:color="auto"/>
        <w:right w:val="none" w:sz="0" w:space="0" w:color="auto"/>
      </w:divBdr>
    </w:div>
    <w:div w:id="669866611">
      <w:bodyDiv w:val="1"/>
      <w:marLeft w:val="0"/>
      <w:marRight w:val="0"/>
      <w:marTop w:val="0"/>
      <w:marBottom w:val="0"/>
      <w:divBdr>
        <w:top w:val="none" w:sz="0" w:space="0" w:color="auto"/>
        <w:left w:val="none" w:sz="0" w:space="0" w:color="auto"/>
        <w:bottom w:val="none" w:sz="0" w:space="0" w:color="auto"/>
        <w:right w:val="none" w:sz="0" w:space="0" w:color="auto"/>
      </w:divBdr>
    </w:div>
    <w:div w:id="672873707">
      <w:bodyDiv w:val="1"/>
      <w:marLeft w:val="0"/>
      <w:marRight w:val="0"/>
      <w:marTop w:val="0"/>
      <w:marBottom w:val="0"/>
      <w:divBdr>
        <w:top w:val="none" w:sz="0" w:space="0" w:color="auto"/>
        <w:left w:val="none" w:sz="0" w:space="0" w:color="auto"/>
        <w:bottom w:val="none" w:sz="0" w:space="0" w:color="auto"/>
        <w:right w:val="none" w:sz="0" w:space="0" w:color="auto"/>
      </w:divBdr>
    </w:div>
    <w:div w:id="674957270">
      <w:bodyDiv w:val="1"/>
      <w:marLeft w:val="0"/>
      <w:marRight w:val="0"/>
      <w:marTop w:val="0"/>
      <w:marBottom w:val="0"/>
      <w:divBdr>
        <w:top w:val="none" w:sz="0" w:space="0" w:color="auto"/>
        <w:left w:val="none" w:sz="0" w:space="0" w:color="auto"/>
        <w:bottom w:val="none" w:sz="0" w:space="0" w:color="auto"/>
        <w:right w:val="none" w:sz="0" w:space="0" w:color="auto"/>
      </w:divBdr>
    </w:div>
    <w:div w:id="677539072">
      <w:bodyDiv w:val="1"/>
      <w:marLeft w:val="0"/>
      <w:marRight w:val="0"/>
      <w:marTop w:val="0"/>
      <w:marBottom w:val="0"/>
      <w:divBdr>
        <w:top w:val="none" w:sz="0" w:space="0" w:color="auto"/>
        <w:left w:val="none" w:sz="0" w:space="0" w:color="auto"/>
        <w:bottom w:val="none" w:sz="0" w:space="0" w:color="auto"/>
        <w:right w:val="none" w:sz="0" w:space="0" w:color="auto"/>
      </w:divBdr>
    </w:div>
    <w:div w:id="677927668">
      <w:bodyDiv w:val="1"/>
      <w:marLeft w:val="0"/>
      <w:marRight w:val="0"/>
      <w:marTop w:val="0"/>
      <w:marBottom w:val="0"/>
      <w:divBdr>
        <w:top w:val="none" w:sz="0" w:space="0" w:color="auto"/>
        <w:left w:val="none" w:sz="0" w:space="0" w:color="auto"/>
        <w:bottom w:val="none" w:sz="0" w:space="0" w:color="auto"/>
        <w:right w:val="none" w:sz="0" w:space="0" w:color="auto"/>
      </w:divBdr>
    </w:div>
    <w:div w:id="680594359">
      <w:bodyDiv w:val="1"/>
      <w:marLeft w:val="0"/>
      <w:marRight w:val="0"/>
      <w:marTop w:val="0"/>
      <w:marBottom w:val="0"/>
      <w:divBdr>
        <w:top w:val="none" w:sz="0" w:space="0" w:color="auto"/>
        <w:left w:val="none" w:sz="0" w:space="0" w:color="auto"/>
        <w:bottom w:val="none" w:sz="0" w:space="0" w:color="auto"/>
        <w:right w:val="none" w:sz="0" w:space="0" w:color="auto"/>
      </w:divBdr>
    </w:div>
    <w:div w:id="683746495">
      <w:bodyDiv w:val="1"/>
      <w:marLeft w:val="0"/>
      <w:marRight w:val="0"/>
      <w:marTop w:val="0"/>
      <w:marBottom w:val="0"/>
      <w:divBdr>
        <w:top w:val="none" w:sz="0" w:space="0" w:color="auto"/>
        <w:left w:val="none" w:sz="0" w:space="0" w:color="auto"/>
        <w:bottom w:val="none" w:sz="0" w:space="0" w:color="auto"/>
        <w:right w:val="none" w:sz="0" w:space="0" w:color="auto"/>
      </w:divBdr>
    </w:div>
    <w:div w:id="683870343">
      <w:bodyDiv w:val="1"/>
      <w:marLeft w:val="0"/>
      <w:marRight w:val="0"/>
      <w:marTop w:val="0"/>
      <w:marBottom w:val="0"/>
      <w:divBdr>
        <w:top w:val="none" w:sz="0" w:space="0" w:color="auto"/>
        <w:left w:val="none" w:sz="0" w:space="0" w:color="auto"/>
        <w:bottom w:val="none" w:sz="0" w:space="0" w:color="auto"/>
        <w:right w:val="none" w:sz="0" w:space="0" w:color="auto"/>
      </w:divBdr>
    </w:div>
    <w:div w:id="684014723">
      <w:bodyDiv w:val="1"/>
      <w:marLeft w:val="0"/>
      <w:marRight w:val="0"/>
      <w:marTop w:val="0"/>
      <w:marBottom w:val="0"/>
      <w:divBdr>
        <w:top w:val="none" w:sz="0" w:space="0" w:color="auto"/>
        <w:left w:val="none" w:sz="0" w:space="0" w:color="auto"/>
        <w:bottom w:val="none" w:sz="0" w:space="0" w:color="auto"/>
        <w:right w:val="none" w:sz="0" w:space="0" w:color="auto"/>
      </w:divBdr>
    </w:div>
    <w:div w:id="686642167">
      <w:bodyDiv w:val="1"/>
      <w:marLeft w:val="0"/>
      <w:marRight w:val="0"/>
      <w:marTop w:val="0"/>
      <w:marBottom w:val="0"/>
      <w:divBdr>
        <w:top w:val="none" w:sz="0" w:space="0" w:color="auto"/>
        <w:left w:val="none" w:sz="0" w:space="0" w:color="auto"/>
        <w:bottom w:val="none" w:sz="0" w:space="0" w:color="auto"/>
        <w:right w:val="none" w:sz="0" w:space="0" w:color="auto"/>
      </w:divBdr>
    </w:div>
    <w:div w:id="688801828">
      <w:bodyDiv w:val="1"/>
      <w:marLeft w:val="0"/>
      <w:marRight w:val="0"/>
      <w:marTop w:val="0"/>
      <w:marBottom w:val="0"/>
      <w:divBdr>
        <w:top w:val="none" w:sz="0" w:space="0" w:color="auto"/>
        <w:left w:val="none" w:sz="0" w:space="0" w:color="auto"/>
        <w:bottom w:val="none" w:sz="0" w:space="0" w:color="auto"/>
        <w:right w:val="none" w:sz="0" w:space="0" w:color="auto"/>
      </w:divBdr>
    </w:div>
    <w:div w:id="689063910">
      <w:bodyDiv w:val="1"/>
      <w:marLeft w:val="0"/>
      <w:marRight w:val="0"/>
      <w:marTop w:val="0"/>
      <w:marBottom w:val="0"/>
      <w:divBdr>
        <w:top w:val="none" w:sz="0" w:space="0" w:color="auto"/>
        <w:left w:val="none" w:sz="0" w:space="0" w:color="auto"/>
        <w:bottom w:val="none" w:sz="0" w:space="0" w:color="auto"/>
        <w:right w:val="none" w:sz="0" w:space="0" w:color="auto"/>
      </w:divBdr>
    </w:div>
    <w:div w:id="689844474">
      <w:bodyDiv w:val="1"/>
      <w:marLeft w:val="0"/>
      <w:marRight w:val="0"/>
      <w:marTop w:val="0"/>
      <w:marBottom w:val="0"/>
      <w:divBdr>
        <w:top w:val="none" w:sz="0" w:space="0" w:color="auto"/>
        <w:left w:val="none" w:sz="0" w:space="0" w:color="auto"/>
        <w:bottom w:val="none" w:sz="0" w:space="0" w:color="auto"/>
        <w:right w:val="none" w:sz="0" w:space="0" w:color="auto"/>
      </w:divBdr>
    </w:div>
    <w:div w:id="690107060">
      <w:bodyDiv w:val="1"/>
      <w:marLeft w:val="0"/>
      <w:marRight w:val="0"/>
      <w:marTop w:val="0"/>
      <w:marBottom w:val="0"/>
      <w:divBdr>
        <w:top w:val="none" w:sz="0" w:space="0" w:color="auto"/>
        <w:left w:val="none" w:sz="0" w:space="0" w:color="auto"/>
        <w:bottom w:val="none" w:sz="0" w:space="0" w:color="auto"/>
        <w:right w:val="none" w:sz="0" w:space="0" w:color="auto"/>
      </w:divBdr>
    </w:div>
    <w:div w:id="693075018">
      <w:bodyDiv w:val="1"/>
      <w:marLeft w:val="0"/>
      <w:marRight w:val="0"/>
      <w:marTop w:val="0"/>
      <w:marBottom w:val="0"/>
      <w:divBdr>
        <w:top w:val="none" w:sz="0" w:space="0" w:color="auto"/>
        <w:left w:val="none" w:sz="0" w:space="0" w:color="auto"/>
        <w:bottom w:val="none" w:sz="0" w:space="0" w:color="auto"/>
        <w:right w:val="none" w:sz="0" w:space="0" w:color="auto"/>
      </w:divBdr>
    </w:div>
    <w:div w:id="693502931">
      <w:bodyDiv w:val="1"/>
      <w:marLeft w:val="0"/>
      <w:marRight w:val="0"/>
      <w:marTop w:val="0"/>
      <w:marBottom w:val="0"/>
      <w:divBdr>
        <w:top w:val="none" w:sz="0" w:space="0" w:color="auto"/>
        <w:left w:val="none" w:sz="0" w:space="0" w:color="auto"/>
        <w:bottom w:val="none" w:sz="0" w:space="0" w:color="auto"/>
        <w:right w:val="none" w:sz="0" w:space="0" w:color="auto"/>
      </w:divBdr>
    </w:div>
    <w:div w:id="694505904">
      <w:bodyDiv w:val="1"/>
      <w:marLeft w:val="0"/>
      <w:marRight w:val="0"/>
      <w:marTop w:val="0"/>
      <w:marBottom w:val="0"/>
      <w:divBdr>
        <w:top w:val="none" w:sz="0" w:space="0" w:color="auto"/>
        <w:left w:val="none" w:sz="0" w:space="0" w:color="auto"/>
        <w:bottom w:val="none" w:sz="0" w:space="0" w:color="auto"/>
        <w:right w:val="none" w:sz="0" w:space="0" w:color="auto"/>
      </w:divBdr>
    </w:div>
    <w:div w:id="696807261">
      <w:bodyDiv w:val="1"/>
      <w:marLeft w:val="0"/>
      <w:marRight w:val="0"/>
      <w:marTop w:val="0"/>
      <w:marBottom w:val="0"/>
      <w:divBdr>
        <w:top w:val="none" w:sz="0" w:space="0" w:color="auto"/>
        <w:left w:val="none" w:sz="0" w:space="0" w:color="auto"/>
        <w:bottom w:val="none" w:sz="0" w:space="0" w:color="auto"/>
        <w:right w:val="none" w:sz="0" w:space="0" w:color="auto"/>
      </w:divBdr>
    </w:div>
    <w:div w:id="697125588">
      <w:bodyDiv w:val="1"/>
      <w:marLeft w:val="0"/>
      <w:marRight w:val="0"/>
      <w:marTop w:val="0"/>
      <w:marBottom w:val="0"/>
      <w:divBdr>
        <w:top w:val="none" w:sz="0" w:space="0" w:color="auto"/>
        <w:left w:val="none" w:sz="0" w:space="0" w:color="auto"/>
        <w:bottom w:val="none" w:sz="0" w:space="0" w:color="auto"/>
        <w:right w:val="none" w:sz="0" w:space="0" w:color="auto"/>
      </w:divBdr>
    </w:div>
    <w:div w:id="697463575">
      <w:bodyDiv w:val="1"/>
      <w:marLeft w:val="0"/>
      <w:marRight w:val="0"/>
      <w:marTop w:val="0"/>
      <w:marBottom w:val="0"/>
      <w:divBdr>
        <w:top w:val="none" w:sz="0" w:space="0" w:color="auto"/>
        <w:left w:val="none" w:sz="0" w:space="0" w:color="auto"/>
        <w:bottom w:val="none" w:sz="0" w:space="0" w:color="auto"/>
        <w:right w:val="none" w:sz="0" w:space="0" w:color="auto"/>
      </w:divBdr>
    </w:div>
    <w:div w:id="699429320">
      <w:bodyDiv w:val="1"/>
      <w:marLeft w:val="0"/>
      <w:marRight w:val="0"/>
      <w:marTop w:val="0"/>
      <w:marBottom w:val="0"/>
      <w:divBdr>
        <w:top w:val="none" w:sz="0" w:space="0" w:color="auto"/>
        <w:left w:val="none" w:sz="0" w:space="0" w:color="auto"/>
        <w:bottom w:val="none" w:sz="0" w:space="0" w:color="auto"/>
        <w:right w:val="none" w:sz="0" w:space="0" w:color="auto"/>
      </w:divBdr>
    </w:div>
    <w:div w:id="701052455">
      <w:bodyDiv w:val="1"/>
      <w:marLeft w:val="0"/>
      <w:marRight w:val="0"/>
      <w:marTop w:val="0"/>
      <w:marBottom w:val="0"/>
      <w:divBdr>
        <w:top w:val="none" w:sz="0" w:space="0" w:color="auto"/>
        <w:left w:val="none" w:sz="0" w:space="0" w:color="auto"/>
        <w:bottom w:val="none" w:sz="0" w:space="0" w:color="auto"/>
        <w:right w:val="none" w:sz="0" w:space="0" w:color="auto"/>
      </w:divBdr>
    </w:div>
    <w:div w:id="701367692">
      <w:bodyDiv w:val="1"/>
      <w:marLeft w:val="0"/>
      <w:marRight w:val="0"/>
      <w:marTop w:val="0"/>
      <w:marBottom w:val="0"/>
      <w:divBdr>
        <w:top w:val="none" w:sz="0" w:space="0" w:color="auto"/>
        <w:left w:val="none" w:sz="0" w:space="0" w:color="auto"/>
        <w:bottom w:val="none" w:sz="0" w:space="0" w:color="auto"/>
        <w:right w:val="none" w:sz="0" w:space="0" w:color="auto"/>
      </w:divBdr>
    </w:div>
    <w:div w:id="701518705">
      <w:bodyDiv w:val="1"/>
      <w:marLeft w:val="0"/>
      <w:marRight w:val="0"/>
      <w:marTop w:val="0"/>
      <w:marBottom w:val="0"/>
      <w:divBdr>
        <w:top w:val="none" w:sz="0" w:space="0" w:color="auto"/>
        <w:left w:val="none" w:sz="0" w:space="0" w:color="auto"/>
        <w:bottom w:val="none" w:sz="0" w:space="0" w:color="auto"/>
        <w:right w:val="none" w:sz="0" w:space="0" w:color="auto"/>
      </w:divBdr>
    </w:div>
    <w:div w:id="702440665">
      <w:bodyDiv w:val="1"/>
      <w:marLeft w:val="0"/>
      <w:marRight w:val="0"/>
      <w:marTop w:val="0"/>
      <w:marBottom w:val="0"/>
      <w:divBdr>
        <w:top w:val="none" w:sz="0" w:space="0" w:color="auto"/>
        <w:left w:val="none" w:sz="0" w:space="0" w:color="auto"/>
        <w:bottom w:val="none" w:sz="0" w:space="0" w:color="auto"/>
        <w:right w:val="none" w:sz="0" w:space="0" w:color="auto"/>
      </w:divBdr>
    </w:div>
    <w:div w:id="703869809">
      <w:bodyDiv w:val="1"/>
      <w:marLeft w:val="0"/>
      <w:marRight w:val="0"/>
      <w:marTop w:val="0"/>
      <w:marBottom w:val="0"/>
      <w:divBdr>
        <w:top w:val="none" w:sz="0" w:space="0" w:color="auto"/>
        <w:left w:val="none" w:sz="0" w:space="0" w:color="auto"/>
        <w:bottom w:val="none" w:sz="0" w:space="0" w:color="auto"/>
        <w:right w:val="none" w:sz="0" w:space="0" w:color="auto"/>
      </w:divBdr>
    </w:div>
    <w:div w:id="710803694">
      <w:bodyDiv w:val="1"/>
      <w:marLeft w:val="0"/>
      <w:marRight w:val="0"/>
      <w:marTop w:val="0"/>
      <w:marBottom w:val="0"/>
      <w:divBdr>
        <w:top w:val="none" w:sz="0" w:space="0" w:color="auto"/>
        <w:left w:val="none" w:sz="0" w:space="0" w:color="auto"/>
        <w:bottom w:val="none" w:sz="0" w:space="0" w:color="auto"/>
        <w:right w:val="none" w:sz="0" w:space="0" w:color="auto"/>
      </w:divBdr>
    </w:div>
    <w:div w:id="710886908">
      <w:bodyDiv w:val="1"/>
      <w:marLeft w:val="0"/>
      <w:marRight w:val="0"/>
      <w:marTop w:val="0"/>
      <w:marBottom w:val="0"/>
      <w:divBdr>
        <w:top w:val="none" w:sz="0" w:space="0" w:color="auto"/>
        <w:left w:val="none" w:sz="0" w:space="0" w:color="auto"/>
        <w:bottom w:val="none" w:sz="0" w:space="0" w:color="auto"/>
        <w:right w:val="none" w:sz="0" w:space="0" w:color="auto"/>
      </w:divBdr>
    </w:div>
    <w:div w:id="717903216">
      <w:bodyDiv w:val="1"/>
      <w:marLeft w:val="0"/>
      <w:marRight w:val="0"/>
      <w:marTop w:val="0"/>
      <w:marBottom w:val="0"/>
      <w:divBdr>
        <w:top w:val="none" w:sz="0" w:space="0" w:color="auto"/>
        <w:left w:val="none" w:sz="0" w:space="0" w:color="auto"/>
        <w:bottom w:val="none" w:sz="0" w:space="0" w:color="auto"/>
        <w:right w:val="none" w:sz="0" w:space="0" w:color="auto"/>
      </w:divBdr>
    </w:div>
    <w:div w:id="720910141">
      <w:bodyDiv w:val="1"/>
      <w:marLeft w:val="0"/>
      <w:marRight w:val="0"/>
      <w:marTop w:val="0"/>
      <w:marBottom w:val="0"/>
      <w:divBdr>
        <w:top w:val="none" w:sz="0" w:space="0" w:color="auto"/>
        <w:left w:val="none" w:sz="0" w:space="0" w:color="auto"/>
        <w:bottom w:val="none" w:sz="0" w:space="0" w:color="auto"/>
        <w:right w:val="none" w:sz="0" w:space="0" w:color="auto"/>
      </w:divBdr>
    </w:div>
    <w:div w:id="723143081">
      <w:bodyDiv w:val="1"/>
      <w:marLeft w:val="0"/>
      <w:marRight w:val="0"/>
      <w:marTop w:val="0"/>
      <w:marBottom w:val="0"/>
      <w:divBdr>
        <w:top w:val="none" w:sz="0" w:space="0" w:color="auto"/>
        <w:left w:val="none" w:sz="0" w:space="0" w:color="auto"/>
        <w:bottom w:val="none" w:sz="0" w:space="0" w:color="auto"/>
        <w:right w:val="none" w:sz="0" w:space="0" w:color="auto"/>
      </w:divBdr>
    </w:div>
    <w:div w:id="724716034">
      <w:bodyDiv w:val="1"/>
      <w:marLeft w:val="0"/>
      <w:marRight w:val="0"/>
      <w:marTop w:val="0"/>
      <w:marBottom w:val="0"/>
      <w:divBdr>
        <w:top w:val="none" w:sz="0" w:space="0" w:color="auto"/>
        <w:left w:val="none" w:sz="0" w:space="0" w:color="auto"/>
        <w:bottom w:val="none" w:sz="0" w:space="0" w:color="auto"/>
        <w:right w:val="none" w:sz="0" w:space="0" w:color="auto"/>
      </w:divBdr>
    </w:div>
    <w:div w:id="725445935">
      <w:bodyDiv w:val="1"/>
      <w:marLeft w:val="0"/>
      <w:marRight w:val="0"/>
      <w:marTop w:val="0"/>
      <w:marBottom w:val="0"/>
      <w:divBdr>
        <w:top w:val="none" w:sz="0" w:space="0" w:color="auto"/>
        <w:left w:val="none" w:sz="0" w:space="0" w:color="auto"/>
        <w:bottom w:val="none" w:sz="0" w:space="0" w:color="auto"/>
        <w:right w:val="none" w:sz="0" w:space="0" w:color="auto"/>
      </w:divBdr>
    </w:div>
    <w:div w:id="725883018">
      <w:bodyDiv w:val="1"/>
      <w:marLeft w:val="0"/>
      <w:marRight w:val="0"/>
      <w:marTop w:val="0"/>
      <w:marBottom w:val="0"/>
      <w:divBdr>
        <w:top w:val="none" w:sz="0" w:space="0" w:color="auto"/>
        <w:left w:val="none" w:sz="0" w:space="0" w:color="auto"/>
        <w:bottom w:val="none" w:sz="0" w:space="0" w:color="auto"/>
        <w:right w:val="none" w:sz="0" w:space="0" w:color="auto"/>
      </w:divBdr>
    </w:div>
    <w:div w:id="726682592">
      <w:bodyDiv w:val="1"/>
      <w:marLeft w:val="0"/>
      <w:marRight w:val="0"/>
      <w:marTop w:val="0"/>
      <w:marBottom w:val="0"/>
      <w:divBdr>
        <w:top w:val="none" w:sz="0" w:space="0" w:color="auto"/>
        <w:left w:val="none" w:sz="0" w:space="0" w:color="auto"/>
        <w:bottom w:val="none" w:sz="0" w:space="0" w:color="auto"/>
        <w:right w:val="none" w:sz="0" w:space="0" w:color="auto"/>
      </w:divBdr>
    </w:div>
    <w:div w:id="727458153">
      <w:bodyDiv w:val="1"/>
      <w:marLeft w:val="0"/>
      <w:marRight w:val="0"/>
      <w:marTop w:val="0"/>
      <w:marBottom w:val="0"/>
      <w:divBdr>
        <w:top w:val="none" w:sz="0" w:space="0" w:color="auto"/>
        <w:left w:val="none" w:sz="0" w:space="0" w:color="auto"/>
        <w:bottom w:val="none" w:sz="0" w:space="0" w:color="auto"/>
        <w:right w:val="none" w:sz="0" w:space="0" w:color="auto"/>
      </w:divBdr>
    </w:div>
    <w:div w:id="728118793">
      <w:bodyDiv w:val="1"/>
      <w:marLeft w:val="0"/>
      <w:marRight w:val="0"/>
      <w:marTop w:val="0"/>
      <w:marBottom w:val="0"/>
      <w:divBdr>
        <w:top w:val="none" w:sz="0" w:space="0" w:color="auto"/>
        <w:left w:val="none" w:sz="0" w:space="0" w:color="auto"/>
        <w:bottom w:val="none" w:sz="0" w:space="0" w:color="auto"/>
        <w:right w:val="none" w:sz="0" w:space="0" w:color="auto"/>
      </w:divBdr>
    </w:div>
    <w:div w:id="728694828">
      <w:bodyDiv w:val="1"/>
      <w:marLeft w:val="0"/>
      <w:marRight w:val="0"/>
      <w:marTop w:val="0"/>
      <w:marBottom w:val="0"/>
      <w:divBdr>
        <w:top w:val="none" w:sz="0" w:space="0" w:color="auto"/>
        <w:left w:val="none" w:sz="0" w:space="0" w:color="auto"/>
        <w:bottom w:val="none" w:sz="0" w:space="0" w:color="auto"/>
        <w:right w:val="none" w:sz="0" w:space="0" w:color="auto"/>
      </w:divBdr>
    </w:div>
    <w:div w:id="729310472">
      <w:bodyDiv w:val="1"/>
      <w:marLeft w:val="0"/>
      <w:marRight w:val="0"/>
      <w:marTop w:val="0"/>
      <w:marBottom w:val="0"/>
      <w:divBdr>
        <w:top w:val="none" w:sz="0" w:space="0" w:color="auto"/>
        <w:left w:val="none" w:sz="0" w:space="0" w:color="auto"/>
        <w:bottom w:val="none" w:sz="0" w:space="0" w:color="auto"/>
        <w:right w:val="none" w:sz="0" w:space="0" w:color="auto"/>
      </w:divBdr>
    </w:div>
    <w:div w:id="729496065">
      <w:bodyDiv w:val="1"/>
      <w:marLeft w:val="0"/>
      <w:marRight w:val="0"/>
      <w:marTop w:val="0"/>
      <w:marBottom w:val="0"/>
      <w:divBdr>
        <w:top w:val="none" w:sz="0" w:space="0" w:color="auto"/>
        <w:left w:val="none" w:sz="0" w:space="0" w:color="auto"/>
        <w:bottom w:val="none" w:sz="0" w:space="0" w:color="auto"/>
        <w:right w:val="none" w:sz="0" w:space="0" w:color="auto"/>
      </w:divBdr>
    </w:div>
    <w:div w:id="730006722">
      <w:bodyDiv w:val="1"/>
      <w:marLeft w:val="0"/>
      <w:marRight w:val="0"/>
      <w:marTop w:val="0"/>
      <w:marBottom w:val="0"/>
      <w:divBdr>
        <w:top w:val="none" w:sz="0" w:space="0" w:color="auto"/>
        <w:left w:val="none" w:sz="0" w:space="0" w:color="auto"/>
        <w:bottom w:val="none" w:sz="0" w:space="0" w:color="auto"/>
        <w:right w:val="none" w:sz="0" w:space="0" w:color="auto"/>
      </w:divBdr>
    </w:div>
    <w:div w:id="730687790">
      <w:bodyDiv w:val="1"/>
      <w:marLeft w:val="0"/>
      <w:marRight w:val="0"/>
      <w:marTop w:val="0"/>
      <w:marBottom w:val="0"/>
      <w:divBdr>
        <w:top w:val="none" w:sz="0" w:space="0" w:color="auto"/>
        <w:left w:val="none" w:sz="0" w:space="0" w:color="auto"/>
        <w:bottom w:val="none" w:sz="0" w:space="0" w:color="auto"/>
        <w:right w:val="none" w:sz="0" w:space="0" w:color="auto"/>
      </w:divBdr>
    </w:div>
    <w:div w:id="731545317">
      <w:bodyDiv w:val="1"/>
      <w:marLeft w:val="0"/>
      <w:marRight w:val="0"/>
      <w:marTop w:val="0"/>
      <w:marBottom w:val="0"/>
      <w:divBdr>
        <w:top w:val="none" w:sz="0" w:space="0" w:color="auto"/>
        <w:left w:val="none" w:sz="0" w:space="0" w:color="auto"/>
        <w:bottom w:val="none" w:sz="0" w:space="0" w:color="auto"/>
        <w:right w:val="none" w:sz="0" w:space="0" w:color="auto"/>
      </w:divBdr>
    </w:div>
    <w:div w:id="733239434">
      <w:bodyDiv w:val="1"/>
      <w:marLeft w:val="0"/>
      <w:marRight w:val="0"/>
      <w:marTop w:val="0"/>
      <w:marBottom w:val="0"/>
      <w:divBdr>
        <w:top w:val="none" w:sz="0" w:space="0" w:color="auto"/>
        <w:left w:val="none" w:sz="0" w:space="0" w:color="auto"/>
        <w:bottom w:val="none" w:sz="0" w:space="0" w:color="auto"/>
        <w:right w:val="none" w:sz="0" w:space="0" w:color="auto"/>
      </w:divBdr>
    </w:div>
    <w:div w:id="735199260">
      <w:bodyDiv w:val="1"/>
      <w:marLeft w:val="0"/>
      <w:marRight w:val="0"/>
      <w:marTop w:val="0"/>
      <w:marBottom w:val="0"/>
      <w:divBdr>
        <w:top w:val="none" w:sz="0" w:space="0" w:color="auto"/>
        <w:left w:val="none" w:sz="0" w:space="0" w:color="auto"/>
        <w:bottom w:val="none" w:sz="0" w:space="0" w:color="auto"/>
        <w:right w:val="none" w:sz="0" w:space="0" w:color="auto"/>
      </w:divBdr>
    </w:div>
    <w:div w:id="735205584">
      <w:bodyDiv w:val="1"/>
      <w:marLeft w:val="0"/>
      <w:marRight w:val="0"/>
      <w:marTop w:val="0"/>
      <w:marBottom w:val="0"/>
      <w:divBdr>
        <w:top w:val="none" w:sz="0" w:space="0" w:color="auto"/>
        <w:left w:val="none" w:sz="0" w:space="0" w:color="auto"/>
        <w:bottom w:val="none" w:sz="0" w:space="0" w:color="auto"/>
        <w:right w:val="none" w:sz="0" w:space="0" w:color="auto"/>
      </w:divBdr>
    </w:div>
    <w:div w:id="735932763">
      <w:bodyDiv w:val="1"/>
      <w:marLeft w:val="0"/>
      <w:marRight w:val="0"/>
      <w:marTop w:val="0"/>
      <w:marBottom w:val="0"/>
      <w:divBdr>
        <w:top w:val="none" w:sz="0" w:space="0" w:color="auto"/>
        <w:left w:val="none" w:sz="0" w:space="0" w:color="auto"/>
        <w:bottom w:val="none" w:sz="0" w:space="0" w:color="auto"/>
        <w:right w:val="none" w:sz="0" w:space="0" w:color="auto"/>
      </w:divBdr>
    </w:div>
    <w:div w:id="737898367">
      <w:bodyDiv w:val="1"/>
      <w:marLeft w:val="0"/>
      <w:marRight w:val="0"/>
      <w:marTop w:val="0"/>
      <w:marBottom w:val="0"/>
      <w:divBdr>
        <w:top w:val="none" w:sz="0" w:space="0" w:color="auto"/>
        <w:left w:val="none" w:sz="0" w:space="0" w:color="auto"/>
        <w:bottom w:val="none" w:sz="0" w:space="0" w:color="auto"/>
        <w:right w:val="none" w:sz="0" w:space="0" w:color="auto"/>
      </w:divBdr>
    </w:div>
    <w:div w:id="739450486">
      <w:bodyDiv w:val="1"/>
      <w:marLeft w:val="0"/>
      <w:marRight w:val="0"/>
      <w:marTop w:val="0"/>
      <w:marBottom w:val="0"/>
      <w:divBdr>
        <w:top w:val="none" w:sz="0" w:space="0" w:color="auto"/>
        <w:left w:val="none" w:sz="0" w:space="0" w:color="auto"/>
        <w:bottom w:val="none" w:sz="0" w:space="0" w:color="auto"/>
        <w:right w:val="none" w:sz="0" w:space="0" w:color="auto"/>
      </w:divBdr>
    </w:div>
    <w:div w:id="740102400">
      <w:bodyDiv w:val="1"/>
      <w:marLeft w:val="0"/>
      <w:marRight w:val="0"/>
      <w:marTop w:val="0"/>
      <w:marBottom w:val="0"/>
      <w:divBdr>
        <w:top w:val="none" w:sz="0" w:space="0" w:color="auto"/>
        <w:left w:val="none" w:sz="0" w:space="0" w:color="auto"/>
        <w:bottom w:val="none" w:sz="0" w:space="0" w:color="auto"/>
        <w:right w:val="none" w:sz="0" w:space="0" w:color="auto"/>
      </w:divBdr>
    </w:div>
    <w:div w:id="740568966">
      <w:bodyDiv w:val="1"/>
      <w:marLeft w:val="0"/>
      <w:marRight w:val="0"/>
      <w:marTop w:val="0"/>
      <w:marBottom w:val="0"/>
      <w:divBdr>
        <w:top w:val="none" w:sz="0" w:space="0" w:color="auto"/>
        <w:left w:val="none" w:sz="0" w:space="0" w:color="auto"/>
        <w:bottom w:val="none" w:sz="0" w:space="0" w:color="auto"/>
        <w:right w:val="none" w:sz="0" w:space="0" w:color="auto"/>
      </w:divBdr>
    </w:div>
    <w:div w:id="742416362">
      <w:bodyDiv w:val="1"/>
      <w:marLeft w:val="0"/>
      <w:marRight w:val="0"/>
      <w:marTop w:val="0"/>
      <w:marBottom w:val="0"/>
      <w:divBdr>
        <w:top w:val="none" w:sz="0" w:space="0" w:color="auto"/>
        <w:left w:val="none" w:sz="0" w:space="0" w:color="auto"/>
        <w:bottom w:val="none" w:sz="0" w:space="0" w:color="auto"/>
        <w:right w:val="none" w:sz="0" w:space="0" w:color="auto"/>
      </w:divBdr>
    </w:div>
    <w:div w:id="744226932">
      <w:bodyDiv w:val="1"/>
      <w:marLeft w:val="0"/>
      <w:marRight w:val="0"/>
      <w:marTop w:val="0"/>
      <w:marBottom w:val="0"/>
      <w:divBdr>
        <w:top w:val="none" w:sz="0" w:space="0" w:color="auto"/>
        <w:left w:val="none" w:sz="0" w:space="0" w:color="auto"/>
        <w:bottom w:val="none" w:sz="0" w:space="0" w:color="auto"/>
        <w:right w:val="none" w:sz="0" w:space="0" w:color="auto"/>
      </w:divBdr>
    </w:div>
    <w:div w:id="745541514">
      <w:bodyDiv w:val="1"/>
      <w:marLeft w:val="0"/>
      <w:marRight w:val="0"/>
      <w:marTop w:val="0"/>
      <w:marBottom w:val="0"/>
      <w:divBdr>
        <w:top w:val="none" w:sz="0" w:space="0" w:color="auto"/>
        <w:left w:val="none" w:sz="0" w:space="0" w:color="auto"/>
        <w:bottom w:val="none" w:sz="0" w:space="0" w:color="auto"/>
        <w:right w:val="none" w:sz="0" w:space="0" w:color="auto"/>
      </w:divBdr>
    </w:div>
    <w:div w:id="747724651">
      <w:bodyDiv w:val="1"/>
      <w:marLeft w:val="0"/>
      <w:marRight w:val="0"/>
      <w:marTop w:val="0"/>
      <w:marBottom w:val="0"/>
      <w:divBdr>
        <w:top w:val="none" w:sz="0" w:space="0" w:color="auto"/>
        <w:left w:val="none" w:sz="0" w:space="0" w:color="auto"/>
        <w:bottom w:val="none" w:sz="0" w:space="0" w:color="auto"/>
        <w:right w:val="none" w:sz="0" w:space="0" w:color="auto"/>
      </w:divBdr>
    </w:div>
    <w:div w:id="749548543">
      <w:bodyDiv w:val="1"/>
      <w:marLeft w:val="0"/>
      <w:marRight w:val="0"/>
      <w:marTop w:val="0"/>
      <w:marBottom w:val="0"/>
      <w:divBdr>
        <w:top w:val="none" w:sz="0" w:space="0" w:color="auto"/>
        <w:left w:val="none" w:sz="0" w:space="0" w:color="auto"/>
        <w:bottom w:val="none" w:sz="0" w:space="0" w:color="auto"/>
        <w:right w:val="none" w:sz="0" w:space="0" w:color="auto"/>
      </w:divBdr>
    </w:div>
    <w:div w:id="750153432">
      <w:bodyDiv w:val="1"/>
      <w:marLeft w:val="0"/>
      <w:marRight w:val="0"/>
      <w:marTop w:val="0"/>
      <w:marBottom w:val="0"/>
      <w:divBdr>
        <w:top w:val="none" w:sz="0" w:space="0" w:color="auto"/>
        <w:left w:val="none" w:sz="0" w:space="0" w:color="auto"/>
        <w:bottom w:val="none" w:sz="0" w:space="0" w:color="auto"/>
        <w:right w:val="none" w:sz="0" w:space="0" w:color="auto"/>
      </w:divBdr>
    </w:div>
    <w:div w:id="750659720">
      <w:bodyDiv w:val="1"/>
      <w:marLeft w:val="0"/>
      <w:marRight w:val="0"/>
      <w:marTop w:val="0"/>
      <w:marBottom w:val="0"/>
      <w:divBdr>
        <w:top w:val="none" w:sz="0" w:space="0" w:color="auto"/>
        <w:left w:val="none" w:sz="0" w:space="0" w:color="auto"/>
        <w:bottom w:val="none" w:sz="0" w:space="0" w:color="auto"/>
        <w:right w:val="none" w:sz="0" w:space="0" w:color="auto"/>
      </w:divBdr>
    </w:div>
    <w:div w:id="753011447">
      <w:bodyDiv w:val="1"/>
      <w:marLeft w:val="0"/>
      <w:marRight w:val="0"/>
      <w:marTop w:val="0"/>
      <w:marBottom w:val="0"/>
      <w:divBdr>
        <w:top w:val="none" w:sz="0" w:space="0" w:color="auto"/>
        <w:left w:val="none" w:sz="0" w:space="0" w:color="auto"/>
        <w:bottom w:val="none" w:sz="0" w:space="0" w:color="auto"/>
        <w:right w:val="none" w:sz="0" w:space="0" w:color="auto"/>
      </w:divBdr>
    </w:div>
    <w:div w:id="753431249">
      <w:bodyDiv w:val="1"/>
      <w:marLeft w:val="0"/>
      <w:marRight w:val="0"/>
      <w:marTop w:val="0"/>
      <w:marBottom w:val="0"/>
      <w:divBdr>
        <w:top w:val="none" w:sz="0" w:space="0" w:color="auto"/>
        <w:left w:val="none" w:sz="0" w:space="0" w:color="auto"/>
        <w:bottom w:val="none" w:sz="0" w:space="0" w:color="auto"/>
        <w:right w:val="none" w:sz="0" w:space="0" w:color="auto"/>
      </w:divBdr>
    </w:div>
    <w:div w:id="753669664">
      <w:bodyDiv w:val="1"/>
      <w:marLeft w:val="0"/>
      <w:marRight w:val="0"/>
      <w:marTop w:val="0"/>
      <w:marBottom w:val="0"/>
      <w:divBdr>
        <w:top w:val="none" w:sz="0" w:space="0" w:color="auto"/>
        <w:left w:val="none" w:sz="0" w:space="0" w:color="auto"/>
        <w:bottom w:val="none" w:sz="0" w:space="0" w:color="auto"/>
        <w:right w:val="none" w:sz="0" w:space="0" w:color="auto"/>
      </w:divBdr>
    </w:div>
    <w:div w:id="756708436">
      <w:bodyDiv w:val="1"/>
      <w:marLeft w:val="0"/>
      <w:marRight w:val="0"/>
      <w:marTop w:val="0"/>
      <w:marBottom w:val="0"/>
      <w:divBdr>
        <w:top w:val="none" w:sz="0" w:space="0" w:color="auto"/>
        <w:left w:val="none" w:sz="0" w:space="0" w:color="auto"/>
        <w:bottom w:val="none" w:sz="0" w:space="0" w:color="auto"/>
        <w:right w:val="none" w:sz="0" w:space="0" w:color="auto"/>
      </w:divBdr>
    </w:div>
    <w:div w:id="759106925">
      <w:bodyDiv w:val="1"/>
      <w:marLeft w:val="0"/>
      <w:marRight w:val="0"/>
      <w:marTop w:val="0"/>
      <w:marBottom w:val="0"/>
      <w:divBdr>
        <w:top w:val="none" w:sz="0" w:space="0" w:color="auto"/>
        <w:left w:val="none" w:sz="0" w:space="0" w:color="auto"/>
        <w:bottom w:val="none" w:sz="0" w:space="0" w:color="auto"/>
        <w:right w:val="none" w:sz="0" w:space="0" w:color="auto"/>
      </w:divBdr>
    </w:div>
    <w:div w:id="761101119">
      <w:bodyDiv w:val="1"/>
      <w:marLeft w:val="0"/>
      <w:marRight w:val="0"/>
      <w:marTop w:val="0"/>
      <w:marBottom w:val="0"/>
      <w:divBdr>
        <w:top w:val="none" w:sz="0" w:space="0" w:color="auto"/>
        <w:left w:val="none" w:sz="0" w:space="0" w:color="auto"/>
        <w:bottom w:val="none" w:sz="0" w:space="0" w:color="auto"/>
        <w:right w:val="none" w:sz="0" w:space="0" w:color="auto"/>
      </w:divBdr>
    </w:div>
    <w:div w:id="764694850">
      <w:bodyDiv w:val="1"/>
      <w:marLeft w:val="0"/>
      <w:marRight w:val="0"/>
      <w:marTop w:val="0"/>
      <w:marBottom w:val="0"/>
      <w:divBdr>
        <w:top w:val="none" w:sz="0" w:space="0" w:color="auto"/>
        <w:left w:val="none" w:sz="0" w:space="0" w:color="auto"/>
        <w:bottom w:val="none" w:sz="0" w:space="0" w:color="auto"/>
        <w:right w:val="none" w:sz="0" w:space="0" w:color="auto"/>
      </w:divBdr>
    </w:div>
    <w:div w:id="764880997">
      <w:bodyDiv w:val="1"/>
      <w:marLeft w:val="0"/>
      <w:marRight w:val="0"/>
      <w:marTop w:val="0"/>
      <w:marBottom w:val="0"/>
      <w:divBdr>
        <w:top w:val="none" w:sz="0" w:space="0" w:color="auto"/>
        <w:left w:val="none" w:sz="0" w:space="0" w:color="auto"/>
        <w:bottom w:val="none" w:sz="0" w:space="0" w:color="auto"/>
        <w:right w:val="none" w:sz="0" w:space="0" w:color="auto"/>
      </w:divBdr>
    </w:div>
    <w:div w:id="768356286">
      <w:bodyDiv w:val="1"/>
      <w:marLeft w:val="0"/>
      <w:marRight w:val="0"/>
      <w:marTop w:val="0"/>
      <w:marBottom w:val="0"/>
      <w:divBdr>
        <w:top w:val="none" w:sz="0" w:space="0" w:color="auto"/>
        <w:left w:val="none" w:sz="0" w:space="0" w:color="auto"/>
        <w:bottom w:val="none" w:sz="0" w:space="0" w:color="auto"/>
        <w:right w:val="none" w:sz="0" w:space="0" w:color="auto"/>
      </w:divBdr>
    </w:div>
    <w:div w:id="770853617">
      <w:bodyDiv w:val="1"/>
      <w:marLeft w:val="0"/>
      <w:marRight w:val="0"/>
      <w:marTop w:val="0"/>
      <w:marBottom w:val="0"/>
      <w:divBdr>
        <w:top w:val="none" w:sz="0" w:space="0" w:color="auto"/>
        <w:left w:val="none" w:sz="0" w:space="0" w:color="auto"/>
        <w:bottom w:val="none" w:sz="0" w:space="0" w:color="auto"/>
        <w:right w:val="none" w:sz="0" w:space="0" w:color="auto"/>
      </w:divBdr>
    </w:div>
    <w:div w:id="771123692">
      <w:bodyDiv w:val="1"/>
      <w:marLeft w:val="0"/>
      <w:marRight w:val="0"/>
      <w:marTop w:val="0"/>
      <w:marBottom w:val="0"/>
      <w:divBdr>
        <w:top w:val="none" w:sz="0" w:space="0" w:color="auto"/>
        <w:left w:val="none" w:sz="0" w:space="0" w:color="auto"/>
        <w:bottom w:val="none" w:sz="0" w:space="0" w:color="auto"/>
        <w:right w:val="none" w:sz="0" w:space="0" w:color="auto"/>
      </w:divBdr>
    </w:div>
    <w:div w:id="772172225">
      <w:bodyDiv w:val="1"/>
      <w:marLeft w:val="0"/>
      <w:marRight w:val="0"/>
      <w:marTop w:val="0"/>
      <w:marBottom w:val="0"/>
      <w:divBdr>
        <w:top w:val="none" w:sz="0" w:space="0" w:color="auto"/>
        <w:left w:val="none" w:sz="0" w:space="0" w:color="auto"/>
        <w:bottom w:val="none" w:sz="0" w:space="0" w:color="auto"/>
        <w:right w:val="none" w:sz="0" w:space="0" w:color="auto"/>
      </w:divBdr>
    </w:div>
    <w:div w:id="772437076">
      <w:bodyDiv w:val="1"/>
      <w:marLeft w:val="0"/>
      <w:marRight w:val="0"/>
      <w:marTop w:val="0"/>
      <w:marBottom w:val="0"/>
      <w:divBdr>
        <w:top w:val="none" w:sz="0" w:space="0" w:color="auto"/>
        <w:left w:val="none" w:sz="0" w:space="0" w:color="auto"/>
        <w:bottom w:val="none" w:sz="0" w:space="0" w:color="auto"/>
        <w:right w:val="none" w:sz="0" w:space="0" w:color="auto"/>
      </w:divBdr>
    </w:div>
    <w:div w:id="773213355">
      <w:bodyDiv w:val="1"/>
      <w:marLeft w:val="0"/>
      <w:marRight w:val="0"/>
      <w:marTop w:val="0"/>
      <w:marBottom w:val="0"/>
      <w:divBdr>
        <w:top w:val="none" w:sz="0" w:space="0" w:color="auto"/>
        <w:left w:val="none" w:sz="0" w:space="0" w:color="auto"/>
        <w:bottom w:val="none" w:sz="0" w:space="0" w:color="auto"/>
        <w:right w:val="none" w:sz="0" w:space="0" w:color="auto"/>
      </w:divBdr>
    </w:div>
    <w:div w:id="773400166">
      <w:bodyDiv w:val="1"/>
      <w:marLeft w:val="0"/>
      <w:marRight w:val="0"/>
      <w:marTop w:val="0"/>
      <w:marBottom w:val="0"/>
      <w:divBdr>
        <w:top w:val="none" w:sz="0" w:space="0" w:color="auto"/>
        <w:left w:val="none" w:sz="0" w:space="0" w:color="auto"/>
        <w:bottom w:val="none" w:sz="0" w:space="0" w:color="auto"/>
        <w:right w:val="none" w:sz="0" w:space="0" w:color="auto"/>
      </w:divBdr>
    </w:div>
    <w:div w:id="774054004">
      <w:bodyDiv w:val="1"/>
      <w:marLeft w:val="0"/>
      <w:marRight w:val="0"/>
      <w:marTop w:val="0"/>
      <w:marBottom w:val="0"/>
      <w:divBdr>
        <w:top w:val="none" w:sz="0" w:space="0" w:color="auto"/>
        <w:left w:val="none" w:sz="0" w:space="0" w:color="auto"/>
        <w:bottom w:val="none" w:sz="0" w:space="0" w:color="auto"/>
        <w:right w:val="none" w:sz="0" w:space="0" w:color="auto"/>
      </w:divBdr>
    </w:div>
    <w:div w:id="774324132">
      <w:bodyDiv w:val="1"/>
      <w:marLeft w:val="0"/>
      <w:marRight w:val="0"/>
      <w:marTop w:val="0"/>
      <w:marBottom w:val="0"/>
      <w:divBdr>
        <w:top w:val="none" w:sz="0" w:space="0" w:color="auto"/>
        <w:left w:val="none" w:sz="0" w:space="0" w:color="auto"/>
        <w:bottom w:val="none" w:sz="0" w:space="0" w:color="auto"/>
        <w:right w:val="none" w:sz="0" w:space="0" w:color="auto"/>
      </w:divBdr>
    </w:div>
    <w:div w:id="774444568">
      <w:bodyDiv w:val="1"/>
      <w:marLeft w:val="0"/>
      <w:marRight w:val="0"/>
      <w:marTop w:val="0"/>
      <w:marBottom w:val="0"/>
      <w:divBdr>
        <w:top w:val="none" w:sz="0" w:space="0" w:color="auto"/>
        <w:left w:val="none" w:sz="0" w:space="0" w:color="auto"/>
        <w:bottom w:val="none" w:sz="0" w:space="0" w:color="auto"/>
        <w:right w:val="none" w:sz="0" w:space="0" w:color="auto"/>
      </w:divBdr>
    </w:div>
    <w:div w:id="777795607">
      <w:bodyDiv w:val="1"/>
      <w:marLeft w:val="0"/>
      <w:marRight w:val="0"/>
      <w:marTop w:val="0"/>
      <w:marBottom w:val="0"/>
      <w:divBdr>
        <w:top w:val="none" w:sz="0" w:space="0" w:color="auto"/>
        <w:left w:val="none" w:sz="0" w:space="0" w:color="auto"/>
        <w:bottom w:val="none" w:sz="0" w:space="0" w:color="auto"/>
        <w:right w:val="none" w:sz="0" w:space="0" w:color="auto"/>
      </w:divBdr>
    </w:div>
    <w:div w:id="784495211">
      <w:bodyDiv w:val="1"/>
      <w:marLeft w:val="0"/>
      <w:marRight w:val="0"/>
      <w:marTop w:val="0"/>
      <w:marBottom w:val="0"/>
      <w:divBdr>
        <w:top w:val="none" w:sz="0" w:space="0" w:color="auto"/>
        <w:left w:val="none" w:sz="0" w:space="0" w:color="auto"/>
        <w:bottom w:val="none" w:sz="0" w:space="0" w:color="auto"/>
        <w:right w:val="none" w:sz="0" w:space="0" w:color="auto"/>
      </w:divBdr>
    </w:div>
    <w:div w:id="786318742">
      <w:bodyDiv w:val="1"/>
      <w:marLeft w:val="0"/>
      <w:marRight w:val="0"/>
      <w:marTop w:val="0"/>
      <w:marBottom w:val="0"/>
      <w:divBdr>
        <w:top w:val="none" w:sz="0" w:space="0" w:color="auto"/>
        <w:left w:val="none" w:sz="0" w:space="0" w:color="auto"/>
        <w:bottom w:val="none" w:sz="0" w:space="0" w:color="auto"/>
        <w:right w:val="none" w:sz="0" w:space="0" w:color="auto"/>
      </w:divBdr>
    </w:div>
    <w:div w:id="786775802">
      <w:bodyDiv w:val="1"/>
      <w:marLeft w:val="0"/>
      <w:marRight w:val="0"/>
      <w:marTop w:val="0"/>
      <w:marBottom w:val="0"/>
      <w:divBdr>
        <w:top w:val="none" w:sz="0" w:space="0" w:color="auto"/>
        <w:left w:val="none" w:sz="0" w:space="0" w:color="auto"/>
        <w:bottom w:val="none" w:sz="0" w:space="0" w:color="auto"/>
        <w:right w:val="none" w:sz="0" w:space="0" w:color="auto"/>
      </w:divBdr>
    </w:div>
    <w:div w:id="788472748">
      <w:bodyDiv w:val="1"/>
      <w:marLeft w:val="0"/>
      <w:marRight w:val="0"/>
      <w:marTop w:val="0"/>
      <w:marBottom w:val="0"/>
      <w:divBdr>
        <w:top w:val="none" w:sz="0" w:space="0" w:color="auto"/>
        <w:left w:val="none" w:sz="0" w:space="0" w:color="auto"/>
        <w:bottom w:val="none" w:sz="0" w:space="0" w:color="auto"/>
        <w:right w:val="none" w:sz="0" w:space="0" w:color="auto"/>
      </w:divBdr>
    </w:div>
    <w:div w:id="789326365">
      <w:bodyDiv w:val="1"/>
      <w:marLeft w:val="0"/>
      <w:marRight w:val="0"/>
      <w:marTop w:val="0"/>
      <w:marBottom w:val="0"/>
      <w:divBdr>
        <w:top w:val="none" w:sz="0" w:space="0" w:color="auto"/>
        <w:left w:val="none" w:sz="0" w:space="0" w:color="auto"/>
        <w:bottom w:val="none" w:sz="0" w:space="0" w:color="auto"/>
        <w:right w:val="none" w:sz="0" w:space="0" w:color="auto"/>
      </w:divBdr>
    </w:div>
    <w:div w:id="798764510">
      <w:bodyDiv w:val="1"/>
      <w:marLeft w:val="0"/>
      <w:marRight w:val="0"/>
      <w:marTop w:val="0"/>
      <w:marBottom w:val="0"/>
      <w:divBdr>
        <w:top w:val="none" w:sz="0" w:space="0" w:color="auto"/>
        <w:left w:val="none" w:sz="0" w:space="0" w:color="auto"/>
        <w:bottom w:val="none" w:sz="0" w:space="0" w:color="auto"/>
        <w:right w:val="none" w:sz="0" w:space="0" w:color="auto"/>
      </w:divBdr>
    </w:div>
    <w:div w:id="804546452">
      <w:bodyDiv w:val="1"/>
      <w:marLeft w:val="0"/>
      <w:marRight w:val="0"/>
      <w:marTop w:val="0"/>
      <w:marBottom w:val="0"/>
      <w:divBdr>
        <w:top w:val="none" w:sz="0" w:space="0" w:color="auto"/>
        <w:left w:val="none" w:sz="0" w:space="0" w:color="auto"/>
        <w:bottom w:val="none" w:sz="0" w:space="0" w:color="auto"/>
        <w:right w:val="none" w:sz="0" w:space="0" w:color="auto"/>
      </w:divBdr>
    </w:div>
    <w:div w:id="804615077">
      <w:bodyDiv w:val="1"/>
      <w:marLeft w:val="0"/>
      <w:marRight w:val="0"/>
      <w:marTop w:val="0"/>
      <w:marBottom w:val="0"/>
      <w:divBdr>
        <w:top w:val="none" w:sz="0" w:space="0" w:color="auto"/>
        <w:left w:val="none" w:sz="0" w:space="0" w:color="auto"/>
        <w:bottom w:val="none" w:sz="0" w:space="0" w:color="auto"/>
        <w:right w:val="none" w:sz="0" w:space="0" w:color="auto"/>
      </w:divBdr>
    </w:div>
    <w:div w:id="806359339">
      <w:bodyDiv w:val="1"/>
      <w:marLeft w:val="0"/>
      <w:marRight w:val="0"/>
      <w:marTop w:val="0"/>
      <w:marBottom w:val="0"/>
      <w:divBdr>
        <w:top w:val="none" w:sz="0" w:space="0" w:color="auto"/>
        <w:left w:val="none" w:sz="0" w:space="0" w:color="auto"/>
        <w:bottom w:val="none" w:sz="0" w:space="0" w:color="auto"/>
        <w:right w:val="none" w:sz="0" w:space="0" w:color="auto"/>
      </w:divBdr>
    </w:div>
    <w:div w:id="808134128">
      <w:bodyDiv w:val="1"/>
      <w:marLeft w:val="0"/>
      <w:marRight w:val="0"/>
      <w:marTop w:val="0"/>
      <w:marBottom w:val="0"/>
      <w:divBdr>
        <w:top w:val="none" w:sz="0" w:space="0" w:color="auto"/>
        <w:left w:val="none" w:sz="0" w:space="0" w:color="auto"/>
        <w:bottom w:val="none" w:sz="0" w:space="0" w:color="auto"/>
        <w:right w:val="none" w:sz="0" w:space="0" w:color="auto"/>
      </w:divBdr>
    </w:div>
    <w:div w:id="808522002">
      <w:bodyDiv w:val="1"/>
      <w:marLeft w:val="0"/>
      <w:marRight w:val="0"/>
      <w:marTop w:val="0"/>
      <w:marBottom w:val="0"/>
      <w:divBdr>
        <w:top w:val="none" w:sz="0" w:space="0" w:color="auto"/>
        <w:left w:val="none" w:sz="0" w:space="0" w:color="auto"/>
        <w:bottom w:val="none" w:sz="0" w:space="0" w:color="auto"/>
        <w:right w:val="none" w:sz="0" w:space="0" w:color="auto"/>
      </w:divBdr>
    </w:div>
    <w:div w:id="810681769">
      <w:bodyDiv w:val="1"/>
      <w:marLeft w:val="0"/>
      <w:marRight w:val="0"/>
      <w:marTop w:val="0"/>
      <w:marBottom w:val="0"/>
      <w:divBdr>
        <w:top w:val="none" w:sz="0" w:space="0" w:color="auto"/>
        <w:left w:val="none" w:sz="0" w:space="0" w:color="auto"/>
        <w:bottom w:val="none" w:sz="0" w:space="0" w:color="auto"/>
        <w:right w:val="none" w:sz="0" w:space="0" w:color="auto"/>
      </w:divBdr>
    </w:div>
    <w:div w:id="810829147">
      <w:bodyDiv w:val="1"/>
      <w:marLeft w:val="0"/>
      <w:marRight w:val="0"/>
      <w:marTop w:val="0"/>
      <w:marBottom w:val="0"/>
      <w:divBdr>
        <w:top w:val="none" w:sz="0" w:space="0" w:color="auto"/>
        <w:left w:val="none" w:sz="0" w:space="0" w:color="auto"/>
        <w:bottom w:val="none" w:sz="0" w:space="0" w:color="auto"/>
        <w:right w:val="none" w:sz="0" w:space="0" w:color="auto"/>
      </w:divBdr>
    </w:div>
    <w:div w:id="812063967">
      <w:bodyDiv w:val="1"/>
      <w:marLeft w:val="0"/>
      <w:marRight w:val="0"/>
      <w:marTop w:val="0"/>
      <w:marBottom w:val="0"/>
      <w:divBdr>
        <w:top w:val="none" w:sz="0" w:space="0" w:color="auto"/>
        <w:left w:val="none" w:sz="0" w:space="0" w:color="auto"/>
        <w:bottom w:val="none" w:sz="0" w:space="0" w:color="auto"/>
        <w:right w:val="none" w:sz="0" w:space="0" w:color="auto"/>
      </w:divBdr>
    </w:div>
    <w:div w:id="814299549">
      <w:bodyDiv w:val="1"/>
      <w:marLeft w:val="0"/>
      <w:marRight w:val="0"/>
      <w:marTop w:val="0"/>
      <w:marBottom w:val="0"/>
      <w:divBdr>
        <w:top w:val="none" w:sz="0" w:space="0" w:color="auto"/>
        <w:left w:val="none" w:sz="0" w:space="0" w:color="auto"/>
        <w:bottom w:val="none" w:sz="0" w:space="0" w:color="auto"/>
        <w:right w:val="none" w:sz="0" w:space="0" w:color="auto"/>
      </w:divBdr>
    </w:div>
    <w:div w:id="816725462">
      <w:bodyDiv w:val="1"/>
      <w:marLeft w:val="0"/>
      <w:marRight w:val="0"/>
      <w:marTop w:val="0"/>
      <w:marBottom w:val="0"/>
      <w:divBdr>
        <w:top w:val="none" w:sz="0" w:space="0" w:color="auto"/>
        <w:left w:val="none" w:sz="0" w:space="0" w:color="auto"/>
        <w:bottom w:val="none" w:sz="0" w:space="0" w:color="auto"/>
        <w:right w:val="none" w:sz="0" w:space="0" w:color="auto"/>
      </w:divBdr>
    </w:div>
    <w:div w:id="818572046">
      <w:bodyDiv w:val="1"/>
      <w:marLeft w:val="0"/>
      <w:marRight w:val="0"/>
      <w:marTop w:val="0"/>
      <w:marBottom w:val="0"/>
      <w:divBdr>
        <w:top w:val="none" w:sz="0" w:space="0" w:color="auto"/>
        <w:left w:val="none" w:sz="0" w:space="0" w:color="auto"/>
        <w:bottom w:val="none" w:sz="0" w:space="0" w:color="auto"/>
        <w:right w:val="none" w:sz="0" w:space="0" w:color="auto"/>
      </w:divBdr>
    </w:div>
    <w:div w:id="819884798">
      <w:bodyDiv w:val="1"/>
      <w:marLeft w:val="0"/>
      <w:marRight w:val="0"/>
      <w:marTop w:val="0"/>
      <w:marBottom w:val="0"/>
      <w:divBdr>
        <w:top w:val="none" w:sz="0" w:space="0" w:color="auto"/>
        <w:left w:val="none" w:sz="0" w:space="0" w:color="auto"/>
        <w:bottom w:val="none" w:sz="0" w:space="0" w:color="auto"/>
        <w:right w:val="none" w:sz="0" w:space="0" w:color="auto"/>
      </w:divBdr>
    </w:div>
    <w:div w:id="821653608">
      <w:bodyDiv w:val="1"/>
      <w:marLeft w:val="0"/>
      <w:marRight w:val="0"/>
      <w:marTop w:val="0"/>
      <w:marBottom w:val="0"/>
      <w:divBdr>
        <w:top w:val="none" w:sz="0" w:space="0" w:color="auto"/>
        <w:left w:val="none" w:sz="0" w:space="0" w:color="auto"/>
        <w:bottom w:val="none" w:sz="0" w:space="0" w:color="auto"/>
        <w:right w:val="none" w:sz="0" w:space="0" w:color="auto"/>
      </w:divBdr>
    </w:div>
    <w:div w:id="825052457">
      <w:bodyDiv w:val="1"/>
      <w:marLeft w:val="0"/>
      <w:marRight w:val="0"/>
      <w:marTop w:val="0"/>
      <w:marBottom w:val="0"/>
      <w:divBdr>
        <w:top w:val="none" w:sz="0" w:space="0" w:color="auto"/>
        <w:left w:val="none" w:sz="0" w:space="0" w:color="auto"/>
        <w:bottom w:val="none" w:sz="0" w:space="0" w:color="auto"/>
        <w:right w:val="none" w:sz="0" w:space="0" w:color="auto"/>
      </w:divBdr>
    </w:div>
    <w:div w:id="827096718">
      <w:bodyDiv w:val="1"/>
      <w:marLeft w:val="0"/>
      <w:marRight w:val="0"/>
      <w:marTop w:val="0"/>
      <w:marBottom w:val="0"/>
      <w:divBdr>
        <w:top w:val="none" w:sz="0" w:space="0" w:color="auto"/>
        <w:left w:val="none" w:sz="0" w:space="0" w:color="auto"/>
        <w:bottom w:val="none" w:sz="0" w:space="0" w:color="auto"/>
        <w:right w:val="none" w:sz="0" w:space="0" w:color="auto"/>
      </w:divBdr>
    </w:div>
    <w:div w:id="827407285">
      <w:bodyDiv w:val="1"/>
      <w:marLeft w:val="0"/>
      <w:marRight w:val="0"/>
      <w:marTop w:val="0"/>
      <w:marBottom w:val="0"/>
      <w:divBdr>
        <w:top w:val="none" w:sz="0" w:space="0" w:color="auto"/>
        <w:left w:val="none" w:sz="0" w:space="0" w:color="auto"/>
        <w:bottom w:val="none" w:sz="0" w:space="0" w:color="auto"/>
        <w:right w:val="none" w:sz="0" w:space="0" w:color="auto"/>
      </w:divBdr>
    </w:div>
    <w:div w:id="827744181">
      <w:bodyDiv w:val="1"/>
      <w:marLeft w:val="0"/>
      <w:marRight w:val="0"/>
      <w:marTop w:val="0"/>
      <w:marBottom w:val="0"/>
      <w:divBdr>
        <w:top w:val="none" w:sz="0" w:space="0" w:color="auto"/>
        <w:left w:val="none" w:sz="0" w:space="0" w:color="auto"/>
        <w:bottom w:val="none" w:sz="0" w:space="0" w:color="auto"/>
        <w:right w:val="none" w:sz="0" w:space="0" w:color="auto"/>
      </w:divBdr>
    </w:div>
    <w:div w:id="828789672">
      <w:bodyDiv w:val="1"/>
      <w:marLeft w:val="0"/>
      <w:marRight w:val="0"/>
      <w:marTop w:val="0"/>
      <w:marBottom w:val="0"/>
      <w:divBdr>
        <w:top w:val="none" w:sz="0" w:space="0" w:color="auto"/>
        <w:left w:val="none" w:sz="0" w:space="0" w:color="auto"/>
        <w:bottom w:val="none" w:sz="0" w:space="0" w:color="auto"/>
        <w:right w:val="none" w:sz="0" w:space="0" w:color="auto"/>
      </w:divBdr>
    </w:div>
    <w:div w:id="829950335">
      <w:bodyDiv w:val="1"/>
      <w:marLeft w:val="0"/>
      <w:marRight w:val="0"/>
      <w:marTop w:val="0"/>
      <w:marBottom w:val="0"/>
      <w:divBdr>
        <w:top w:val="none" w:sz="0" w:space="0" w:color="auto"/>
        <w:left w:val="none" w:sz="0" w:space="0" w:color="auto"/>
        <w:bottom w:val="none" w:sz="0" w:space="0" w:color="auto"/>
        <w:right w:val="none" w:sz="0" w:space="0" w:color="auto"/>
      </w:divBdr>
    </w:div>
    <w:div w:id="831333028">
      <w:bodyDiv w:val="1"/>
      <w:marLeft w:val="0"/>
      <w:marRight w:val="0"/>
      <w:marTop w:val="0"/>
      <w:marBottom w:val="0"/>
      <w:divBdr>
        <w:top w:val="none" w:sz="0" w:space="0" w:color="auto"/>
        <w:left w:val="none" w:sz="0" w:space="0" w:color="auto"/>
        <w:bottom w:val="none" w:sz="0" w:space="0" w:color="auto"/>
        <w:right w:val="none" w:sz="0" w:space="0" w:color="auto"/>
      </w:divBdr>
    </w:div>
    <w:div w:id="834884072">
      <w:bodyDiv w:val="1"/>
      <w:marLeft w:val="0"/>
      <w:marRight w:val="0"/>
      <w:marTop w:val="0"/>
      <w:marBottom w:val="0"/>
      <w:divBdr>
        <w:top w:val="none" w:sz="0" w:space="0" w:color="auto"/>
        <w:left w:val="none" w:sz="0" w:space="0" w:color="auto"/>
        <w:bottom w:val="none" w:sz="0" w:space="0" w:color="auto"/>
        <w:right w:val="none" w:sz="0" w:space="0" w:color="auto"/>
      </w:divBdr>
    </w:div>
    <w:div w:id="834950762">
      <w:bodyDiv w:val="1"/>
      <w:marLeft w:val="0"/>
      <w:marRight w:val="0"/>
      <w:marTop w:val="0"/>
      <w:marBottom w:val="0"/>
      <w:divBdr>
        <w:top w:val="none" w:sz="0" w:space="0" w:color="auto"/>
        <w:left w:val="none" w:sz="0" w:space="0" w:color="auto"/>
        <w:bottom w:val="none" w:sz="0" w:space="0" w:color="auto"/>
        <w:right w:val="none" w:sz="0" w:space="0" w:color="auto"/>
      </w:divBdr>
    </w:div>
    <w:div w:id="835145085">
      <w:bodyDiv w:val="1"/>
      <w:marLeft w:val="0"/>
      <w:marRight w:val="0"/>
      <w:marTop w:val="0"/>
      <w:marBottom w:val="0"/>
      <w:divBdr>
        <w:top w:val="none" w:sz="0" w:space="0" w:color="auto"/>
        <w:left w:val="none" w:sz="0" w:space="0" w:color="auto"/>
        <w:bottom w:val="none" w:sz="0" w:space="0" w:color="auto"/>
        <w:right w:val="none" w:sz="0" w:space="0" w:color="auto"/>
      </w:divBdr>
    </w:div>
    <w:div w:id="835875698">
      <w:bodyDiv w:val="1"/>
      <w:marLeft w:val="0"/>
      <w:marRight w:val="0"/>
      <w:marTop w:val="0"/>
      <w:marBottom w:val="0"/>
      <w:divBdr>
        <w:top w:val="none" w:sz="0" w:space="0" w:color="auto"/>
        <w:left w:val="none" w:sz="0" w:space="0" w:color="auto"/>
        <w:bottom w:val="none" w:sz="0" w:space="0" w:color="auto"/>
        <w:right w:val="none" w:sz="0" w:space="0" w:color="auto"/>
      </w:divBdr>
    </w:div>
    <w:div w:id="836068858">
      <w:bodyDiv w:val="1"/>
      <w:marLeft w:val="0"/>
      <w:marRight w:val="0"/>
      <w:marTop w:val="0"/>
      <w:marBottom w:val="0"/>
      <w:divBdr>
        <w:top w:val="none" w:sz="0" w:space="0" w:color="auto"/>
        <w:left w:val="none" w:sz="0" w:space="0" w:color="auto"/>
        <w:bottom w:val="none" w:sz="0" w:space="0" w:color="auto"/>
        <w:right w:val="none" w:sz="0" w:space="0" w:color="auto"/>
      </w:divBdr>
    </w:div>
    <w:div w:id="836265244">
      <w:bodyDiv w:val="1"/>
      <w:marLeft w:val="0"/>
      <w:marRight w:val="0"/>
      <w:marTop w:val="0"/>
      <w:marBottom w:val="0"/>
      <w:divBdr>
        <w:top w:val="none" w:sz="0" w:space="0" w:color="auto"/>
        <w:left w:val="none" w:sz="0" w:space="0" w:color="auto"/>
        <w:bottom w:val="none" w:sz="0" w:space="0" w:color="auto"/>
        <w:right w:val="none" w:sz="0" w:space="0" w:color="auto"/>
      </w:divBdr>
    </w:div>
    <w:div w:id="836312862">
      <w:bodyDiv w:val="1"/>
      <w:marLeft w:val="0"/>
      <w:marRight w:val="0"/>
      <w:marTop w:val="0"/>
      <w:marBottom w:val="0"/>
      <w:divBdr>
        <w:top w:val="none" w:sz="0" w:space="0" w:color="auto"/>
        <w:left w:val="none" w:sz="0" w:space="0" w:color="auto"/>
        <w:bottom w:val="none" w:sz="0" w:space="0" w:color="auto"/>
        <w:right w:val="none" w:sz="0" w:space="0" w:color="auto"/>
      </w:divBdr>
    </w:div>
    <w:div w:id="838346883">
      <w:bodyDiv w:val="1"/>
      <w:marLeft w:val="0"/>
      <w:marRight w:val="0"/>
      <w:marTop w:val="0"/>
      <w:marBottom w:val="0"/>
      <w:divBdr>
        <w:top w:val="none" w:sz="0" w:space="0" w:color="auto"/>
        <w:left w:val="none" w:sz="0" w:space="0" w:color="auto"/>
        <w:bottom w:val="none" w:sz="0" w:space="0" w:color="auto"/>
        <w:right w:val="none" w:sz="0" w:space="0" w:color="auto"/>
      </w:divBdr>
    </w:div>
    <w:div w:id="838421467">
      <w:bodyDiv w:val="1"/>
      <w:marLeft w:val="0"/>
      <w:marRight w:val="0"/>
      <w:marTop w:val="0"/>
      <w:marBottom w:val="0"/>
      <w:divBdr>
        <w:top w:val="none" w:sz="0" w:space="0" w:color="auto"/>
        <w:left w:val="none" w:sz="0" w:space="0" w:color="auto"/>
        <w:bottom w:val="none" w:sz="0" w:space="0" w:color="auto"/>
        <w:right w:val="none" w:sz="0" w:space="0" w:color="auto"/>
      </w:divBdr>
    </w:div>
    <w:div w:id="838468422">
      <w:bodyDiv w:val="1"/>
      <w:marLeft w:val="0"/>
      <w:marRight w:val="0"/>
      <w:marTop w:val="0"/>
      <w:marBottom w:val="0"/>
      <w:divBdr>
        <w:top w:val="none" w:sz="0" w:space="0" w:color="auto"/>
        <w:left w:val="none" w:sz="0" w:space="0" w:color="auto"/>
        <w:bottom w:val="none" w:sz="0" w:space="0" w:color="auto"/>
        <w:right w:val="none" w:sz="0" w:space="0" w:color="auto"/>
      </w:divBdr>
    </w:div>
    <w:div w:id="838691633">
      <w:bodyDiv w:val="1"/>
      <w:marLeft w:val="0"/>
      <w:marRight w:val="0"/>
      <w:marTop w:val="0"/>
      <w:marBottom w:val="0"/>
      <w:divBdr>
        <w:top w:val="none" w:sz="0" w:space="0" w:color="auto"/>
        <w:left w:val="none" w:sz="0" w:space="0" w:color="auto"/>
        <w:bottom w:val="none" w:sz="0" w:space="0" w:color="auto"/>
        <w:right w:val="none" w:sz="0" w:space="0" w:color="auto"/>
      </w:divBdr>
    </w:div>
    <w:div w:id="839469959">
      <w:bodyDiv w:val="1"/>
      <w:marLeft w:val="0"/>
      <w:marRight w:val="0"/>
      <w:marTop w:val="0"/>
      <w:marBottom w:val="0"/>
      <w:divBdr>
        <w:top w:val="none" w:sz="0" w:space="0" w:color="auto"/>
        <w:left w:val="none" w:sz="0" w:space="0" w:color="auto"/>
        <w:bottom w:val="none" w:sz="0" w:space="0" w:color="auto"/>
        <w:right w:val="none" w:sz="0" w:space="0" w:color="auto"/>
      </w:divBdr>
    </w:div>
    <w:div w:id="842746793">
      <w:bodyDiv w:val="1"/>
      <w:marLeft w:val="0"/>
      <w:marRight w:val="0"/>
      <w:marTop w:val="0"/>
      <w:marBottom w:val="0"/>
      <w:divBdr>
        <w:top w:val="none" w:sz="0" w:space="0" w:color="auto"/>
        <w:left w:val="none" w:sz="0" w:space="0" w:color="auto"/>
        <w:bottom w:val="none" w:sz="0" w:space="0" w:color="auto"/>
        <w:right w:val="none" w:sz="0" w:space="0" w:color="auto"/>
      </w:divBdr>
    </w:div>
    <w:div w:id="843280516">
      <w:bodyDiv w:val="1"/>
      <w:marLeft w:val="0"/>
      <w:marRight w:val="0"/>
      <w:marTop w:val="0"/>
      <w:marBottom w:val="0"/>
      <w:divBdr>
        <w:top w:val="none" w:sz="0" w:space="0" w:color="auto"/>
        <w:left w:val="none" w:sz="0" w:space="0" w:color="auto"/>
        <w:bottom w:val="none" w:sz="0" w:space="0" w:color="auto"/>
        <w:right w:val="none" w:sz="0" w:space="0" w:color="auto"/>
      </w:divBdr>
    </w:div>
    <w:div w:id="846212834">
      <w:bodyDiv w:val="1"/>
      <w:marLeft w:val="0"/>
      <w:marRight w:val="0"/>
      <w:marTop w:val="0"/>
      <w:marBottom w:val="0"/>
      <w:divBdr>
        <w:top w:val="none" w:sz="0" w:space="0" w:color="auto"/>
        <w:left w:val="none" w:sz="0" w:space="0" w:color="auto"/>
        <w:bottom w:val="none" w:sz="0" w:space="0" w:color="auto"/>
        <w:right w:val="none" w:sz="0" w:space="0" w:color="auto"/>
      </w:divBdr>
    </w:div>
    <w:div w:id="846944347">
      <w:bodyDiv w:val="1"/>
      <w:marLeft w:val="0"/>
      <w:marRight w:val="0"/>
      <w:marTop w:val="0"/>
      <w:marBottom w:val="0"/>
      <w:divBdr>
        <w:top w:val="none" w:sz="0" w:space="0" w:color="auto"/>
        <w:left w:val="none" w:sz="0" w:space="0" w:color="auto"/>
        <w:bottom w:val="none" w:sz="0" w:space="0" w:color="auto"/>
        <w:right w:val="none" w:sz="0" w:space="0" w:color="auto"/>
      </w:divBdr>
    </w:div>
    <w:div w:id="847521782">
      <w:bodyDiv w:val="1"/>
      <w:marLeft w:val="0"/>
      <w:marRight w:val="0"/>
      <w:marTop w:val="0"/>
      <w:marBottom w:val="0"/>
      <w:divBdr>
        <w:top w:val="none" w:sz="0" w:space="0" w:color="auto"/>
        <w:left w:val="none" w:sz="0" w:space="0" w:color="auto"/>
        <w:bottom w:val="none" w:sz="0" w:space="0" w:color="auto"/>
        <w:right w:val="none" w:sz="0" w:space="0" w:color="auto"/>
      </w:divBdr>
    </w:div>
    <w:div w:id="848838586">
      <w:bodyDiv w:val="1"/>
      <w:marLeft w:val="0"/>
      <w:marRight w:val="0"/>
      <w:marTop w:val="0"/>
      <w:marBottom w:val="0"/>
      <w:divBdr>
        <w:top w:val="none" w:sz="0" w:space="0" w:color="auto"/>
        <w:left w:val="none" w:sz="0" w:space="0" w:color="auto"/>
        <w:bottom w:val="none" w:sz="0" w:space="0" w:color="auto"/>
        <w:right w:val="none" w:sz="0" w:space="0" w:color="auto"/>
      </w:divBdr>
    </w:div>
    <w:div w:id="853350479">
      <w:bodyDiv w:val="1"/>
      <w:marLeft w:val="0"/>
      <w:marRight w:val="0"/>
      <w:marTop w:val="0"/>
      <w:marBottom w:val="0"/>
      <w:divBdr>
        <w:top w:val="none" w:sz="0" w:space="0" w:color="auto"/>
        <w:left w:val="none" w:sz="0" w:space="0" w:color="auto"/>
        <w:bottom w:val="none" w:sz="0" w:space="0" w:color="auto"/>
        <w:right w:val="none" w:sz="0" w:space="0" w:color="auto"/>
      </w:divBdr>
    </w:div>
    <w:div w:id="855385396">
      <w:bodyDiv w:val="1"/>
      <w:marLeft w:val="0"/>
      <w:marRight w:val="0"/>
      <w:marTop w:val="0"/>
      <w:marBottom w:val="0"/>
      <w:divBdr>
        <w:top w:val="none" w:sz="0" w:space="0" w:color="auto"/>
        <w:left w:val="none" w:sz="0" w:space="0" w:color="auto"/>
        <w:bottom w:val="none" w:sz="0" w:space="0" w:color="auto"/>
        <w:right w:val="none" w:sz="0" w:space="0" w:color="auto"/>
      </w:divBdr>
    </w:div>
    <w:div w:id="857235294">
      <w:bodyDiv w:val="1"/>
      <w:marLeft w:val="0"/>
      <w:marRight w:val="0"/>
      <w:marTop w:val="0"/>
      <w:marBottom w:val="0"/>
      <w:divBdr>
        <w:top w:val="none" w:sz="0" w:space="0" w:color="auto"/>
        <w:left w:val="none" w:sz="0" w:space="0" w:color="auto"/>
        <w:bottom w:val="none" w:sz="0" w:space="0" w:color="auto"/>
        <w:right w:val="none" w:sz="0" w:space="0" w:color="auto"/>
      </w:divBdr>
    </w:div>
    <w:div w:id="858392353">
      <w:bodyDiv w:val="1"/>
      <w:marLeft w:val="0"/>
      <w:marRight w:val="0"/>
      <w:marTop w:val="0"/>
      <w:marBottom w:val="0"/>
      <w:divBdr>
        <w:top w:val="none" w:sz="0" w:space="0" w:color="auto"/>
        <w:left w:val="none" w:sz="0" w:space="0" w:color="auto"/>
        <w:bottom w:val="none" w:sz="0" w:space="0" w:color="auto"/>
        <w:right w:val="none" w:sz="0" w:space="0" w:color="auto"/>
      </w:divBdr>
    </w:div>
    <w:div w:id="858856448">
      <w:bodyDiv w:val="1"/>
      <w:marLeft w:val="0"/>
      <w:marRight w:val="0"/>
      <w:marTop w:val="0"/>
      <w:marBottom w:val="0"/>
      <w:divBdr>
        <w:top w:val="none" w:sz="0" w:space="0" w:color="auto"/>
        <w:left w:val="none" w:sz="0" w:space="0" w:color="auto"/>
        <w:bottom w:val="none" w:sz="0" w:space="0" w:color="auto"/>
        <w:right w:val="none" w:sz="0" w:space="0" w:color="auto"/>
      </w:divBdr>
    </w:div>
    <w:div w:id="859584177">
      <w:bodyDiv w:val="1"/>
      <w:marLeft w:val="0"/>
      <w:marRight w:val="0"/>
      <w:marTop w:val="0"/>
      <w:marBottom w:val="0"/>
      <w:divBdr>
        <w:top w:val="none" w:sz="0" w:space="0" w:color="auto"/>
        <w:left w:val="none" w:sz="0" w:space="0" w:color="auto"/>
        <w:bottom w:val="none" w:sz="0" w:space="0" w:color="auto"/>
        <w:right w:val="none" w:sz="0" w:space="0" w:color="auto"/>
      </w:divBdr>
    </w:div>
    <w:div w:id="860095836">
      <w:bodyDiv w:val="1"/>
      <w:marLeft w:val="0"/>
      <w:marRight w:val="0"/>
      <w:marTop w:val="0"/>
      <w:marBottom w:val="0"/>
      <w:divBdr>
        <w:top w:val="none" w:sz="0" w:space="0" w:color="auto"/>
        <w:left w:val="none" w:sz="0" w:space="0" w:color="auto"/>
        <w:bottom w:val="none" w:sz="0" w:space="0" w:color="auto"/>
        <w:right w:val="none" w:sz="0" w:space="0" w:color="auto"/>
      </w:divBdr>
    </w:div>
    <w:div w:id="860243521">
      <w:bodyDiv w:val="1"/>
      <w:marLeft w:val="0"/>
      <w:marRight w:val="0"/>
      <w:marTop w:val="0"/>
      <w:marBottom w:val="0"/>
      <w:divBdr>
        <w:top w:val="none" w:sz="0" w:space="0" w:color="auto"/>
        <w:left w:val="none" w:sz="0" w:space="0" w:color="auto"/>
        <w:bottom w:val="none" w:sz="0" w:space="0" w:color="auto"/>
        <w:right w:val="none" w:sz="0" w:space="0" w:color="auto"/>
      </w:divBdr>
    </w:div>
    <w:div w:id="861824777">
      <w:bodyDiv w:val="1"/>
      <w:marLeft w:val="0"/>
      <w:marRight w:val="0"/>
      <w:marTop w:val="0"/>
      <w:marBottom w:val="0"/>
      <w:divBdr>
        <w:top w:val="none" w:sz="0" w:space="0" w:color="auto"/>
        <w:left w:val="none" w:sz="0" w:space="0" w:color="auto"/>
        <w:bottom w:val="none" w:sz="0" w:space="0" w:color="auto"/>
        <w:right w:val="none" w:sz="0" w:space="0" w:color="auto"/>
      </w:divBdr>
    </w:div>
    <w:div w:id="864906039">
      <w:bodyDiv w:val="1"/>
      <w:marLeft w:val="0"/>
      <w:marRight w:val="0"/>
      <w:marTop w:val="0"/>
      <w:marBottom w:val="0"/>
      <w:divBdr>
        <w:top w:val="none" w:sz="0" w:space="0" w:color="auto"/>
        <w:left w:val="none" w:sz="0" w:space="0" w:color="auto"/>
        <w:bottom w:val="none" w:sz="0" w:space="0" w:color="auto"/>
        <w:right w:val="none" w:sz="0" w:space="0" w:color="auto"/>
      </w:divBdr>
    </w:div>
    <w:div w:id="865561590">
      <w:bodyDiv w:val="1"/>
      <w:marLeft w:val="0"/>
      <w:marRight w:val="0"/>
      <w:marTop w:val="0"/>
      <w:marBottom w:val="0"/>
      <w:divBdr>
        <w:top w:val="none" w:sz="0" w:space="0" w:color="auto"/>
        <w:left w:val="none" w:sz="0" w:space="0" w:color="auto"/>
        <w:bottom w:val="none" w:sz="0" w:space="0" w:color="auto"/>
        <w:right w:val="none" w:sz="0" w:space="0" w:color="auto"/>
      </w:divBdr>
    </w:div>
    <w:div w:id="868419442">
      <w:bodyDiv w:val="1"/>
      <w:marLeft w:val="0"/>
      <w:marRight w:val="0"/>
      <w:marTop w:val="0"/>
      <w:marBottom w:val="0"/>
      <w:divBdr>
        <w:top w:val="none" w:sz="0" w:space="0" w:color="auto"/>
        <w:left w:val="none" w:sz="0" w:space="0" w:color="auto"/>
        <w:bottom w:val="none" w:sz="0" w:space="0" w:color="auto"/>
        <w:right w:val="none" w:sz="0" w:space="0" w:color="auto"/>
      </w:divBdr>
    </w:div>
    <w:div w:id="868420399">
      <w:bodyDiv w:val="1"/>
      <w:marLeft w:val="0"/>
      <w:marRight w:val="0"/>
      <w:marTop w:val="0"/>
      <w:marBottom w:val="0"/>
      <w:divBdr>
        <w:top w:val="none" w:sz="0" w:space="0" w:color="auto"/>
        <w:left w:val="none" w:sz="0" w:space="0" w:color="auto"/>
        <w:bottom w:val="none" w:sz="0" w:space="0" w:color="auto"/>
        <w:right w:val="none" w:sz="0" w:space="0" w:color="auto"/>
      </w:divBdr>
    </w:div>
    <w:div w:id="868565630">
      <w:bodyDiv w:val="1"/>
      <w:marLeft w:val="0"/>
      <w:marRight w:val="0"/>
      <w:marTop w:val="0"/>
      <w:marBottom w:val="0"/>
      <w:divBdr>
        <w:top w:val="none" w:sz="0" w:space="0" w:color="auto"/>
        <w:left w:val="none" w:sz="0" w:space="0" w:color="auto"/>
        <w:bottom w:val="none" w:sz="0" w:space="0" w:color="auto"/>
        <w:right w:val="none" w:sz="0" w:space="0" w:color="auto"/>
      </w:divBdr>
    </w:div>
    <w:div w:id="869144627">
      <w:bodyDiv w:val="1"/>
      <w:marLeft w:val="0"/>
      <w:marRight w:val="0"/>
      <w:marTop w:val="0"/>
      <w:marBottom w:val="0"/>
      <w:divBdr>
        <w:top w:val="none" w:sz="0" w:space="0" w:color="auto"/>
        <w:left w:val="none" w:sz="0" w:space="0" w:color="auto"/>
        <w:bottom w:val="none" w:sz="0" w:space="0" w:color="auto"/>
        <w:right w:val="none" w:sz="0" w:space="0" w:color="auto"/>
      </w:divBdr>
    </w:div>
    <w:div w:id="869758976">
      <w:bodyDiv w:val="1"/>
      <w:marLeft w:val="0"/>
      <w:marRight w:val="0"/>
      <w:marTop w:val="0"/>
      <w:marBottom w:val="0"/>
      <w:divBdr>
        <w:top w:val="none" w:sz="0" w:space="0" w:color="auto"/>
        <w:left w:val="none" w:sz="0" w:space="0" w:color="auto"/>
        <w:bottom w:val="none" w:sz="0" w:space="0" w:color="auto"/>
        <w:right w:val="none" w:sz="0" w:space="0" w:color="auto"/>
      </w:divBdr>
    </w:div>
    <w:div w:id="871725951">
      <w:bodyDiv w:val="1"/>
      <w:marLeft w:val="0"/>
      <w:marRight w:val="0"/>
      <w:marTop w:val="0"/>
      <w:marBottom w:val="0"/>
      <w:divBdr>
        <w:top w:val="none" w:sz="0" w:space="0" w:color="auto"/>
        <w:left w:val="none" w:sz="0" w:space="0" w:color="auto"/>
        <w:bottom w:val="none" w:sz="0" w:space="0" w:color="auto"/>
        <w:right w:val="none" w:sz="0" w:space="0" w:color="auto"/>
      </w:divBdr>
    </w:div>
    <w:div w:id="872235444">
      <w:bodyDiv w:val="1"/>
      <w:marLeft w:val="0"/>
      <w:marRight w:val="0"/>
      <w:marTop w:val="0"/>
      <w:marBottom w:val="0"/>
      <w:divBdr>
        <w:top w:val="none" w:sz="0" w:space="0" w:color="auto"/>
        <w:left w:val="none" w:sz="0" w:space="0" w:color="auto"/>
        <w:bottom w:val="none" w:sz="0" w:space="0" w:color="auto"/>
        <w:right w:val="none" w:sz="0" w:space="0" w:color="auto"/>
      </w:divBdr>
    </w:div>
    <w:div w:id="873075226">
      <w:bodyDiv w:val="1"/>
      <w:marLeft w:val="0"/>
      <w:marRight w:val="0"/>
      <w:marTop w:val="0"/>
      <w:marBottom w:val="0"/>
      <w:divBdr>
        <w:top w:val="none" w:sz="0" w:space="0" w:color="auto"/>
        <w:left w:val="none" w:sz="0" w:space="0" w:color="auto"/>
        <w:bottom w:val="none" w:sz="0" w:space="0" w:color="auto"/>
        <w:right w:val="none" w:sz="0" w:space="0" w:color="auto"/>
      </w:divBdr>
    </w:div>
    <w:div w:id="873345874">
      <w:bodyDiv w:val="1"/>
      <w:marLeft w:val="0"/>
      <w:marRight w:val="0"/>
      <w:marTop w:val="0"/>
      <w:marBottom w:val="0"/>
      <w:divBdr>
        <w:top w:val="none" w:sz="0" w:space="0" w:color="auto"/>
        <w:left w:val="none" w:sz="0" w:space="0" w:color="auto"/>
        <w:bottom w:val="none" w:sz="0" w:space="0" w:color="auto"/>
        <w:right w:val="none" w:sz="0" w:space="0" w:color="auto"/>
      </w:divBdr>
    </w:div>
    <w:div w:id="876697055">
      <w:bodyDiv w:val="1"/>
      <w:marLeft w:val="0"/>
      <w:marRight w:val="0"/>
      <w:marTop w:val="0"/>
      <w:marBottom w:val="0"/>
      <w:divBdr>
        <w:top w:val="none" w:sz="0" w:space="0" w:color="auto"/>
        <w:left w:val="none" w:sz="0" w:space="0" w:color="auto"/>
        <w:bottom w:val="none" w:sz="0" w:space="0" w:color="auto"/>
        <w:right w:val="none" w:sz="0" w:space="0" w:color="auto"/>
      </w:divBdr>
    </w:div>
    <w:div w:id="877009752">
      <w:bodyDiv w:val="1"/>
      <w:marLeft w:val="0"/>
      <w:marRight w:val="0"/>
      <w:marTop w:val="0"/>
      <w:marBottom w:val="0"/>
      <w:divBdr>
        <w:top w:val="none" w:sz="0" w:space="0" w:color="auto"/>
        <w:left w:val="none" w:sz="0" w:space="0" w:color="auto"/>
        <w:bottom w:val="none" w:sz="0" w:space="0" w:color="auto"/>
        <w:right w:val="none" w:sz="0" w:space="0" w:color="auto"/>
      </w:divBdr>
    </w:div>
    <w:div w:id="880750877">
      <w:bodyDiv w:val="1"/>
      <w:marLeft w:val="0"/>
      <w:marRight w:val="0"/>
      <w:marTop w:val="0"/>
      <w:marBottom w:val="0"/>
      <w:divBdr>
        <w:top w:val="none" w:sz="0" w:space="0" w:color="auto"/>
        <w:left w:val="none" w:sz="0" w:space="0" w:color="auto"/>
        <w:bottom w:val="none" w:sz="0" w:space="0" w:color="auto"/>
        <w:right w:val="none" w:sz="0" w:space="0" w:color="auto"/>
      </w:divBdr>
    </w:div>
    <w:div w:id="881021618">
      <w:bodyDiv w:val="1"/>
      <w:marLeft w:val="0"/>
      <w:marRight w:val="0"/>
      <w:marTop w:val="0"/>
      <w:marBottom w:val="0"/>
      <w:divBdr>
        <w:top w:val="none" w:sz="0" w:space="0" w:color="auto"/>
        <w:left w:val="none" w:sz="0" w:space="0" w:color="auto"/>
        <w:bottom w:val="none" w:sz="0" w:space="0" w:color="auto"/>
        <w:right w:val="none" w:sz="0" w:space="0" w:color="auto"/>
      </w:divBdr>
    </w:div>
    <w:div w:id="884873617">
      <w:bodyDiv w:val="1"/>
      <w:marLeft w:val="0"/>
      <w:marRight w:val="0"/>
      <w:marTop w:val="0"/>
      <w:marBottom w:val="0"/>
      <w:divBdr>
        <w:top w:val="none" w:sz="0" w:space="0" w:color="auto"/>
        <w:left w:val="none" w:sz="0" w:space="0" w:color="auto"/>
        <w:bottom w:val="none" w:sz="0" w:space="0" w:color="auto"/>
        <w:right w:val="none" w:sz="0" w:space="0" w:color="auto"/>
      </w:divBdr>
    </w:div>
    <w:div w:id="885027161">
      <w:bodyDiv w:val="1"/>
      <w:marLeft w:val="0"/>
      <w:marRight w:val="0"/>
      <w:marTop w:val="0"/>
      <w:marBottom w:val="0"/>
      <w:divBdr>
        <w:top w:val="none" w:sz="0" w:space="0" w:color="auto"/>
        <w:left w:val="none" w:sz="0" w:space="0" w:color="auto"/>
        <w:bottom w:val="none" w:sz="0" w:space="0" w:color="auto"/>
        <w:right w:val="none" w:sz="0" w:space="0" w:color="auto"/>
      </w:divBdr>
    </w:div>
    <w:div w:id="890115877">
      <w:bodyDiv w:val="1"/>
      <w:marLeft w:val="0"/>
      <w:marRight w:val="0"/>
      <w:marTop w:val="0"/>
      <w:marBottom w:val="0"/>
      <w:divBdr>
        <w:top w:val="none" w:sz="0" w:space="0" w:color="auto"/>
        <w:left w:val="none" w:sz="0" w:space="0" w:color="auto"/>
        <w:bottom w:val="none" w:sz="0" w:space="0" w:color="auto"/>
        <w:right w:val="none" w:sz="0" w:space="0" w:color="auto"/>
      </w:divBdr>
    </w:div>
    <w:div w:id="895775583">
      <w:bodyDiv w:val="1"/>
      <w:marLeft w:val="0"/>
      <w:marRight w:val="0"/>
      <w:marTop w:val="0"/>
      <w:marBottom w:val="0"/>
      <w:divBdr>
        <w:top w:val="none" w:sz="0" w:space="0" w:color="auto"/>
        <w:left w:val="none" w:sz="0" w:space="0" w:color="auto"/>
        <w:bottom w:val="none" w:sz="0" w:space="0" w:color="auto"/>
        <w:right w:val="none" w:sz="0" w:space="0" w:color="auto"/>
      </w:divBdr>
    </w:div>
    <w:div w:id="897402130">
      <w:bodyDiv w:val="1"/>
      <w:marLeft w:val="0"/>
      <w:marRight w:val="0"/>
      <w:marTop w:val="0"/>
      <w:marBottom w:val="0"/>
      <w:divBdr>
        <w:top w:val="none" w:sz="0" w:space="0" w:color="auto"/>
        <w:left w:val="none" w:sz="0" w:space="0" w:color="auto"/>
        <w:bottom w:val="none" w:sz="0" w:space="0" w:color="auto"/>
        <w:right w:val="none" w:sz="0" w:space="0" w:color="auto"/>
      </w:divBdr>
    </w:div>
    <w:div w:id="901062519">
      <w:bodyDiv w:val="1"/>
      <w:marLeft w:val="0"/>
      <w:marRight w:val="0"/>
      <w:marTop w:val="0"/>
      <w:marBottom w:val="0"/>
      <w:divBdr>
        <w:top w:val="none" w:sz="0" w:space="0" w:color="auto"/>
        <w:left w:val="none" w:sz="0" w:space="0" w:color="auto"/>
        <w:bottom w:val="none" w:sz="0" w:space="0" w:color="auto"/>
        <w:right w:val="none" w:sz="0" w:space="0" w:color="auto"/>
      </w:divBdr>
    </w:div>
    <w:div w:id="904871705">
      <w:bodyDiv w:val="1"/>
      <w:marLeft w:val="0"/>
      <w:marRight w:val="0"/>
      <w:marTop w:val="0"/>
      <w:marBottom w:val="0"/>
      <w:divBdr>
        <w:top w:val="none" w:sz="0" w:space="0" w:color="auto"/>
        <w:left w:val="none" w:sz="0" w:space="0" w:color="auto"/>
        <w:bottom w:val="none" w:sz="0" w:space="0" w:color="auto"/>
        <w:right w:val="none" w:sz="0" w:space="0" w:color="auto"/>
      </w:divBdr>
    </w:div>
    <w:div w:id="911113739">
      <w:bodyDiv w:val="1"/>
      <w:marLeft w:val="0"/>
      <w:marRight w:val="0"/>
      <w:marTop w:val="0"/>
      <w:marBottom w:val="0"/>
      <w:divBdr>
        <w:top w:val="none" w:sz="0" w:space="0" w:color="auto"/>
        <w:left w:val="none" w:sz="0" w:space="0" w:color="auto"/>
        <w:bottom w:val="none" w:sz="0" w:space="0" w:color="auto"/>
        <w:right w:val="none" w:sz="0" w:space="0" w:color="auto"/>
      </w:divBdr>
    </w:div>
    <w:div w:id="912472190">
      <w:bodyDiv w:val="1"/>
      <w:marLeft w:val="0"/>
      <w:marRight w:val="0"/>
      <w:marTop w:val="0"/>
      <w:marBottom w:val="0"/>
      <w:divBdr>
        <w:top w:val="none" w:sz="0" w:space="0" w:color="auto"/>
        <w:left w:val="none" w:sz="0" w:space="0" w:color="auto"/>
        <w:bottom w:val="none" w:sz="0" w:space="0" w:color="auto"/>
        <w:right w:val="none" w:sz="0" w:space="0" w:color="auto"/>
      </w:divBdr>
    </w:div>
    <w:div w:id="912667351">
      <w:bodyDiv w:val="1"/>
      <w:marLeft w:val="0"/>
      <w:marRight w:val="0"/>
      <w:marTop w:val="0"/>
      <w:marBottom w:val="0"/>
      <w:divBdr>
        <w:top w:val="none" w:sz="0" w:space="0" w:color="auto"/>
        <w:left w:val="none" w:sz="0" w:space="0" w:color="auto"/>
        <w:bottom w:val="none" w:sz="0" w:space="0" w:color="auto"/>
        <w:right w:val="none" w:sz="0" w:space="0" w:color="auto"/>
      </w:divBdr>
    </w:div>
    <w:div w:id="913273507">
      <w:bodyDiv w:val="1"/>
      <w:marLeft w:val="0"/>
      <w:marRight w:val="0"/>
      <w:marTop w:val="0"/>
      <w:marBottom w:val="0"/>
      <w:divBdr>
        <w:top w:val="none" w:sz="0" w:space="0" w:color="auto"/>
        <w:left w:val="none" w:sz="0" w:space="0" w:color="auto"/>
        <w:bottom w:val="none" w:sz="0" w:space="0" w:color="auto"/>
        <w:right w:val="none" w:sz="0" w:space="0" w:color="auto"/>
      </w:divBdr>
    </w:div>
    <w:div w:id="913466862">
      <w:bodyDiv w:val="1"/>
      <w:marLeft w:val="0"/>
      <w:marRight w:val="0"/>
      <w:marTop w:val="0"/>
      <w:marBottom w:val="0"/>
      <w:divBdr>
        <w:top w:val="none" w:sz="0" w:space="0" w:color="auto"/>
        <w:left w:val="none" w:sz="0" w:space="0" w:color="auto"/>
        <w:bottom w:val="none" w:sz="0" w:space="0" w:color="auto"/>
        <w:right w:val="none" w:sz="0" w:space="0" w:color="auto"/>
      </w:divBdr>
    </w:div>
    <w:div w:id="913854452">
      <w:bodyDiv w:val="1"/>
      <w:marLeft w:val="0"/>
      <w:marRight w:val="0"/>
      <w:marTop w:val="0"/>
      <w:marBottom w:val="0"/>
      <w:divBdr>
        <w:top w:val="none" w:sz="0" w:space="0" w:color="auto"/>
        <w:left w:val="none" w:sz="0" w:space="0" w:color="auto"/>
        <w:bottom w:val="none" w:sz="0" w:space="0" w:color="auto"/>
        <w:right w:val="none" w:sz="0" w:space="0" w:color="auto"/>
      </w:divBdr>
    </w:div>
    <w:div w:id="916283421">
      <w:bodyDiv w:val="1"/>
      <w:marLeft w:val="0"/>
      <w:marRight w:val="0"/>
      <w:marTop w:val="0"/>
      <w:marBottom w:val="0"/>
      <w:divBdr>
        <w:top w:val="none" w:sz="0" w:space="0" w:color="auto"/>
        <w:left w:val="none" w:sz="0" w:space="0" w:color="auto"/>
        <w:bottom w:val="none" w:sz="0" w:space="0" w:color="auto"/>
        <w:right w:val="none" w:sz="0" w:space="0" w:color="auto"/>
      </w:divBdr>
    </w:div>
    <w:div w:id="918060591">
      <w:bodyDiv w:val="1"/>
      <w:marLeft w:val="0"/>
      <w:marRight w:val="0"/>
      <w:marTop w:val="0"/>
      <w:marBottom w:val="0"/>
      <w:divBdr>
        <w:top w:val="none" w:sz="0" w:space="0" w:color="auto"/>
        <w:left w:val="none" w:sz="0" w:space="0" w:color="auto"/>
        <w:bottom w:val="none" w:sz="0" w:space="0" w:color="auto"/>
        <w:right w:val="none" w:sz="0" w:space="0" w:color="auto"/>
      </w:divBdr>
    </w:div>
    <w:div w:id="921523627">
      <w:bodyDiv w:val="1"/>
      <w:marLeft w:val="0"/>
      <w:marRight w:val="0"/>
      <w:marTop w:val="0"/>
      <w:marBottom w:val="0"/>
      <w:divBdr>
        <w:top w:val="none" w:sz="0" w:space="0" w:color="auto"/>
        <w:left w:val="none" w:sz="0" w:space="0" w:color="auto"/>
        <w:bottom w:val="none" w:sz="0" w:space="0" w:color="auto"/>
        <w:right w:val="none" w:sz="0" w:space="0" w:color="auto"/>
      </w:divBdr>
    </w:div>
    <w:div w:id="922491673">
      <w:bodyDiv w:val="1"/>
      <w:marLeft w:val="0"/>
      <w:marRight w:val="0"/>
      <w:marTop w:val="0"/>
      <w:marBottom w:val="0"/>
      <w:divBdr>
        <w:top w:val="none" w:sz="0" w:space="0" w:color="auto"/>
        <w:left w:val="none" w:sz="0" w:space="0" w:color="auto"/>
        <w:bottom w:val="none" w:sz="0" w:space="0" w:color="auto"/>
        <w:right w:val="none" w:sz="0" w:space="0" w:color="auto"/>
      </w:divBdr>
    </w:div>
    <w:div w:id="923799366">
      <w:bodyDiv w:val="1"/>
      <w:marLeft w:val="0"/>
      <w:marRight w:val="0"/>
      <w:marTop w:val="0"/>
      <w:marBottom w:val="0"/>
      <w:divBdr>
        <w:top w:val="none" w:sz="0" w:space="0" w:color="auto"/>
        <w:left w:val="none" w:sz="0" w:space="0" w:color="auto"/>
        <w:bottom w:val="none" w:sz="0" w:space="0" w:color="auto"/>
        <w:right w:val="none" w:sz="0" w:space="0" w:color="auto"/>
      </w:divBdr>
    </w:div>
    <w:div w:id="925382549">
      <w:bodyDiv w:val="1"/>
      <w:marLeft w:val="0"/>
      <w:marRight w:val="0"/>
      <w:marTop w:val="0"/>
      <w:marBottom w:val="0"/>
      <w:divBdr>
        <w:top w:val="none" w:sz="0" w:space="0" w:color="auto"/>
        <w:left w:val="none" w:sz="0" w:space="0" w:color="auto"/>
        <w:bottom w:val="none" w:sz="0" w:space="0" w:color="auto"/>
        <w:right w:val="none" w:sz="0" w:space="0" w:color="auto"/>
      </w:divBdr>
    </w:div>
    <w:div w:id="930354730">
      <w:bodyDiv w:val="1"/>
      <w:marLeft w:val="0"/>
      <w:marRight w:val="0"/>
      <w:marTop w:val="0"/>
      <w:marBottom w:val="0"/>
      <w:divBdr>
        <w:top w:val="none" w:sz="0" w:space="0" w:color="auto"/>
        <w:left w:val="none" w:sz="0" w:space="0" w:color="auto"/>
        <w:bottom w:val="none" w:sz="0" w:space="0" w:color="auto"/>
        <w:right w:val="none" w:sz="0" w:space="0" w:color="auto"/>
      </w:divBdr>
    </w:div>
    <w:div w:id="931429749">
      <w:bodyDiv w:val="1"/>
      <w:marLeft w:val="0"/>
      <w:marRight w:val="0"/>
      <w:marTop w:val="0"/>
      <w:marBottom w:val="0"/>
      <w:divBdr>
        <w:top w:val="none" w:sz="0" w:space="0" w:color="auto"/>
        <w:left w:val="none" w:sz="0" w:space="0" w:color="auto"/>
        <w:bottom w:val="none" w:sz="0" w:space="0" w:color="auto"/>
        <w:right w:val="none" w:sz="0" w:space="0" w:color="auto"/>
      </w:divBdr>
    </w:div>
    <w:div w:id="932251054">
      <w:bodyDiv w:val="1"/>
      <w:marLeft w:val="0"/>
      <w:marRight w:val="0"/>
      <w:marTop w:val="0"/>
      <w:marBottom w:val="0"/>
      <w:divBdr>
        <w:top w:val="none" w:sz="0" w:space="0" w:color="auto"/>
        <w:left w:val="none" w:sz="0" w:space="0" w:color="auto"/>
        <w:bottom w:val="none" w:sz="0" w:space="0" w:color="auto"/>
        <w:right w:val="none" w:sz="0" w:space="0" w:color="auto"/>
      </w:divBdr>
    </w:div>
    <w:div w:id="933247514">
      <w:bodyDiv w:val="1"/>
      <w:marLeft w:val="0"/>
      <w:marRight w:val="0"/>
      <w:marTop w:val="0"/>
      <w:marBottom w:val="0"/>
      <w:divBdr>
        <w:top w:val="none" w:sz="0" w:space="0" w:color="auto"/>
        <w:left w:val="none" w:sz="0" w:space="0" w:color="auto"/>
        <w:bottom w:val="none" w:sz="0" w:space="0" w:color="auto"/>
        <w:right w:val="none" w:sz="0" w:space="0" w:color="auto"/>
      </w:divBdr>
    </w:div>
    <w:div w:id="937367884">
      <w:bodyDiv w:val="1"/>
      <w:marLeft w:val="0"/>
      <w:marRight w:val="0"/>
      <w:marTop w:val="0"/>
      <w:marBottom w:val="0"/>
      <w:divBdr>
        <w:top w:val="none" w:sz="0" w:space="0" w:color="auto"/>
        <w:left w:val="none" w:sz="0" w:space="0" w:color="auto"/>
        <w:bottom w:val="none" w:sz="0" w:space="0" w:color="auto"/>
        <w:right w:val="none" w:sz="0" w:space="0" w:color="auto"/>
      </w:divBdr>
    </w:div>
    <w:div w:id="937710002">
      <w:bodyDiv w:val="1"/>
      <w:marLeft w:val="0"/>
      <w:marRight w:val="0"/>
      <w:marTop w:val="0"/>
      <w:marBottom w:val="0"/>
      <w:divBdr>
        <w:top w:val="none" w:sz="0" w:space="0" w:color="auto"/>
        <w:left w:val="none" w:sz="0" w:space="0" w:color="auto"/>
        <w:bottom w:val="none" w:sz="0" w:space="0" w:color="auto"/>
        <w:right w:val="none" w:sz="0" w:space="0" w:color="auto"/>
      </w:divBdr>
    </w:div>
    <w:div w:id="937980956">
      <w:bodyDiv w:val="1"/>
      <w:marLeft w:val="0"/>
      <w:marRight w:val="0"/>
      <w:marTop w:val="0"/>
      <w:marBottom w:val="0"/>
      <w:divBdr>
        <w:top w:val="none" w:sz="0" w:space="0" w:color="auto"/>
        <w:left w:val="none" w:sz="0" w:space="0" w:color="auto"/>
        <w:bottom w:val="none" w:sz="0" w:space="0" w:color="auto"/>
        <w:right w:val="none" w:sz="0" w:space="0" w:color="auto"/>
      </w:divBdr>
    </w:div>
    <w:div w:id="940145234">
      <w:bodyDiv w:val="1"/>
      <w:marLeft w:val="0"/>
      <w:marRight w:val="0"/>
      <w:marTop w:val="0"/>
      <w:marBottom w:val="0"/>
      <w:divBdr>
        <w:top w:val="none" w:sz="0" w:space="0" w:color="auto"/>
        <w:left w:val="none" w:sz="0" w:space="0" w:color="auto"/>
        <w:bottom w:val="none" w:sz="0" w:space="0" w:color="auto"/>
        <w:right w:val="none" w:sz="0" w:space="0" w:color="auto"/>
      </w:divBdr>
    </w:div>
    <w:div w:id="940185386">
      <w:bodyDiv w:val="1"/>
      <w:marLeft w:val="0"/>
      <w:marRight w:val="0"/>
      <w:marTop w:val="0"/>
      <w:marBottom w:val="0"/>
      <w:divBdr>
        <w:top w:val="none" w:sz="0" w:space="0" w:color="auto"/>
        <w:left w:val="none" w:sz="0" w:space="0" w:color="auto"/>
        <w:bottom w:val="none" w:sz="0" w:space="0" w:color="auto"/>
        <w:right w:val="none" w:sz="0" w:space="0" w:color="auto"/>
      </w:divBdr>
    </w:div>
    <w:div w:id="940645656">
      <w:bodyDiv w:val="1"/>
      <w:marLeft w:val="0"/>
      <w:marRight w:val="0"/>
      <w:marTop w:val="0"/>
      <w:marBottom w:val="0"/>
      <w:divBdr>
        <w:top w:val="none" w:sz="0" w:space="0" w:color="auto"/>
        <w:left w:val="none" w:sz="0" w:space="0" w:color="auto"/>
        <w:bottom w:val="none" w:sz="0" w:space="0" w:color="auto"/>
        <w:right w:val="none" w:sz="0" w:space="0" w:color="auto"/>
      </w:divBdr>
    </w:div>
    <w:div w:id="943148511">
      <w:bodyDiv w:val="1"/>
      <w:marLeft w:val="0"/>
      <w:marRight w:val="0"/>
      <w:marTop w:val="0"/>
      <w:marBottom w:val="0"/>
      <w:divBdr>
        <w:top w:val="none" w:sz="0" w:space="0" w:color="auto"/>
        <w:left w:val="none" w:sz="0" w:space="0" w:color="auto"/>
        <w:bottom w:val="none" w:sz="0" w:space="0" w:color="auto"/>
        <w:right w:val="none" w:sz="0" w:space="0" w:color="auto"/>
      </w:divBdr>
    </w:div>
    <w:div w:id="943533288">
      <w:bodyDiv w:val="1"/>
      <w:marLeft w:val="0"/>
      <w:marRight w:val="0"/>
      <w:marTop w:val="0"/>
      <w:marBottom w:val="0"/>
      <w:divBdr>
        <w:top w:val="none" w:sz="0" w:space="0" w:color="auto"/>
        <w:left w:val="none" w:sz="0" w:space="0" w:color="auto"/>
        <w:bottom w:val="none" w:sz="0" w:space="0" w:color="auto"/>
        <w:right w:val="none" w:sz="0" w:space="0" w:color="auto"/>
      </w:divBdr>
    </w:div>
    <w:div w:id="945312541">
      <w:bodyDiv w:val="1"/>
      <w:marLeft w:val="0"/>
      <w:marRight w:val="0"/>
      <w:marTop w:val="0"/>
      <w:marBottom w:val="0"/>
      <w:divBdr>
        <w:top w:val="none" w:sz="0" w:space="0" w:color="auto"/>
        <w:left w:val="none" w:sz="0" w:space="0" w:color="auto"/>
        <w:bottom w:val="none" w:sz="0" w:space="0" w:color="auto"/>
        <w:right w:val="none" w:sz="0" w:space="0" w:color="auto"/>
      </w:divBdr>
    </w:div>
    <w:div w:id="946500264">
      <w:bodyDiv w:val="1"/>
      <w:marLeft w:val="0"/>
      <w:marRight w:val="0"/>
      <w:marTop w:val="0"/>
      <w:marBottom w:val="0"/>
      <w:divBdr>
        <w:top w:val="none" w:sz="0" w:space="0" w:color="auto"/>
        <w:left w:val="none" w:sz="0" w:space="0" w:color="auto"/>
        <w:bottom w:val="none" w:sz="0" w:space="0" w:color="auto"/>
        <w:right w:val="none" w:sz="0" w:space="0" w:color="auto"/>
      </w:divBdr>
    </w:div>
    <w:div w:id="948314786">
      <w:bodyDiv w:val="1"/>
      <w:marLeft w:val="0"/>
      <w:marRight w:val="0"/>
      <w:marTop w:val="0"/>
      <w:marBottom w:val="0"/>
      <w:divBdr>
        <w:top w:val="none" w:sz="0" w:space="0" w:color="auto"/>
        <w:left w:val="none" w:sz="0" w:space="0" w:color="auto"/>
        <w:bottom w:val="none" w:sz="0" w:space="0" w:color="auto"/>
        <w:right w:val="none" w:sz="0" w:space="0" w:color="auto"/>
      </w:divBdr>
    </w:div>
    <w:div w:id="948463943">
      <w:bodyDiv w:val="1"/>
      <w:marLeft w:val="0"/>
      <w:marRight w:val="0"/>
      <w:marTop w:val="0"/>
      <w:marBottom w:val="0"/>
      <w:divBdr>
        <w:top w:val="none" w:sz="0" w:space="0" w:color="auto"/>
        <w:left w:val="none" w:sz="0" w:space="0" w:color="auto"/>
        <w:bottom w:val="none" w:sz="0" w:space="0" w:color="auto"/>
        <w:right w:val="none" w:sz="0" w:space="0" w:color="auto"/>
      </w:divBdr>
    </w:div>
    <w:div w:id="951671982">
      <w:bodyDiv w:val="1"/>
      <w:marLeft w:val="0"/>
      <w:marRight w:val="0"/>
      <w:marTop w:val="0"/>
      <w:marBottom w:val="0"/>
      <w:divBdr>
        <w:top w:val="none" w:sz="0" w:space="0" w:color="auto"/>
        <w:left w:val="none" w:sz="0" w:space="0" w:color="auto"/>
        <w:bottom w:val="none" w:sz="0" w:space="0" w:color="auto"/>
        <w:right w:val="none" w:sz="0" w:space="0" w:color="auto"/>
      </w:divBdr>
    </w:div>
    <w:div w:id="952133150">
      <w:bodyDiv w:val="1"/>
      <w:marLeft w:val="0"/>
      <w:marRight w:val="0"/>
      <w:marTop w:val="0"/>
      <w:marBottom w:val="0"/>
      <w:divBdr>
        <w:top w:val="none" w:sz="0" w:space="0" w:color="auto"/>
        <w:left w:val="none" w:sz="0" w:space="0" w:color="auto"/>
        <w:bottom w:val="none" w:sz="0" w:space="0" w:color="auto"/>
        <w:right w:val="none" w:sz="0" w:space="0" w:color="auto"/>
      </w:divBdr>
    </w:div>
    <w:div w:id="952832068">
      <w:bodyDiv w:val="1"/>
      <w:marLeft w:val="0"/>
      <w:marRight w:val="0"/>
      <w:marTop w:val="0"/>
      <w:marBottom w:val="0"/>
      <w:divBdr>
        <w:top w:val="none" w:sz="0" w:space="0" w:color="auto"/>
        <w:left w:val="none" w:sz="0" w:space="0" w:color="auto"/>
        <w:bottom w:val="none" w:sz="0" w:space="0" w:color="auto"/>
        <w:right w:val="none" w:sz="0" w:space="0" w:color="auto"/>
      </w:divBdr>
    </w:div>
    <w:div w:id="953245509">
      <w:bodyDiv w:val="1"/>
      <w:marLeft w:val="0"/>
      <w:marRight w:val="0"/>
      <w:marTop w:val="0"/>
      <w:marBottom w:val="0"/>
      <w:divBdr>
        <w:top w:val="none" w:sz="0" w:space="0" w:color="auto"/>
        <w:left w:val="none" w:sz="0" w:space="0" w:color="auto"/>
        <w:bottom w:val="none" w:sz="0" w:space="0" w:color="auto"/>
        <w:right w:val="none" w:sz="0" w:space="0" w:color="auto"/>
      </w:divBdr>
    </w:div>
    <w:div w:id="954018605">
      <w:bodyDiv w:val="1"/>
      <w:marLeft w:val="0"/>
      <w:marRight w:val="0"/>
      <w:marTop w:val="0"/>
      <w:marBottom w:val="0"/>
      <w:divBdr>
        <w:top w:val="none" w:sz="0" w:space="0" w:color="auto"/>
        <w:left w:val="none" w:sz="0" w:space="0" w:color="auto"/>
        <w:bottom w:val="none" w:sz="0" w:space="0" w:color="auto"/>
        <w:right w:val="none" w:sz="0" w:space="0" w:color="auto"/>
      </w:divBdr>
    </w:div>
    <w:div w:id="954099069">
      <w:bodyDiv w:val="1"/>
      <w:marLeft w:val="0"/>
      <w:marRight w:val="0"/>
      <w:marTop w:val="0"/>
      <w:marBottom w:val="0"/>
      <w:divBdr>
        <w:top w:val="none" w:sz="0" w:space="0" w:color="auto"/>
        <w:left w:val="none" w:sz="0" w:space="0" w:color="auto"/>
        <w:bottom w:val="none" w:sz="0" w:space="0" w:color="auto"/>
        <w:right w:val="none" w:sz="0" w:space="0" w:color="auto"/>
      </w:divBdr>
    </w:div>
    <w:div w:id="954362058">
      <w:bodyDiv w:val="1"/>
      <w:marLeft w:val="0"/>
      <w:marRight w:val="0"/>
      <w:marTop w:val="0"/>
      <w:marBottom w:val="0"/>
      <w:divBdr>
        <w:top w:val="none" w:sz="0" w:space="0" w:color="auto"/>
        <w:left w:val="none" w:sz="0" w:space="0" w:color="auto"/>
        <w:bottom w:val="none" w:sz="0" w:space="0" w:color="auto"/>
        <w:right w:val="none" w:sz="0" w:space="0" w:color="auto"/>
      </w:divBdr>
    </w:div>
    <w:div w:id="955647573">
      <w:bodyDiv w:val="1"/>
      <w:marLeft w:val="0"/>
      <w:marRight w:val="0"/>
      <w:marTop w:val="0"/>
      <w:marBottom w:val="0"/>
      <w:divBdr>
        <w:top w:val="none" w:sz="0" w:space="0" w:color="auto"/>
        <w:left w:val="none" w:sz="0" w:space="0" w:color="auto"/>
        <w:bottom w:val="none" w:sz="0" w:space="0" w:color="auto"/>
        <w:right w:val="none" w:sz="0" w:space="0" w:color="auto"/>
      </w:divBdr>
    </w:div>
    <w:div w:id="955717308">
      <w:bodyDiv w:val="1"/>
      <w:marLeft w:val="0"/>
      <w:marRight w:val="0"/>
      <w:marTop w:val="0"/>
      <w:marBottom w:val="0"/>
      <w:divBdr>
        <w:top w:val="none" w:sz="0" w:space="0" w:color="auto"/>
        <w:left w:val="none" w:sz="0" w:space="0" w:color="auto"/>
        <w:bottom w:val="none" w:sz="0" w:space="0" w:color="auto"/>
        <w:right w:val="none" w:sz="0" w:space="0" w:color="auto"/>
      </w:divBdr>
    </w:div>
    <w:div w:id="956567946">
      <w:bodyDiv w:val="1"/>
      <w:marLeft w:val="0"/>
      <w:marRight w:val="0"/>
      <w:marTop w:val="0"/>
      <w:marBottom w:val="0"/>
      <w:divBdr>
        <w:top w:val="none" w:sz="0" w:space="0" w:color="auto"/>
        <w:left w:val="none" w:sz="0" w:space="0" w:color="auto"/>
        <w:bottom w:val="none" w:sz="0" w:space="0" w:color="auto"/>
        <w:right w:val="none" w:sz="0" w:space="0" w:color="auto"/>
      </w:divBdr>
    </w:div>
    <w:div w:id="959192780">
      <w:bodyDiv w:val="1"/>
      <w:marLeft w:val="0"/>
      <w:marRight w:val="0"/>
      <w:marTop w:val="0"/>
      <w:marBottom w:val="0"/>
      <w:divBdr>
        <w:top w:val="none" w:sz="0" w:space="0" w:color="auto"/>
        <w:left w:val="none" w:sz="0" w:space="0" w:color="auto"/>
        <w:bottom w:val="none" w:sz="0" w:space="0" w:color="auto"/>
        <w:right w:val="none" w:sz="0" w:space="0" w:color="auto"/>
      </w:divBdr>
    </w:div>
    <w:div w:id="959653629">
      <w:bodyDiv w:val="1"/>
      <w:marLeft w:val="0"/>
      <w:marRight w:val="0"/>
      <w:marTop w:val="0"/>
      <w:marBottom w:val="0"/>
      <w:divBdr>
        <w:top w:val="none" w:sz="0" w:space="0" w:color="auto"/>
        <w:left w:val="none" w:sz="0" w:space="0" w:color="auto"/>
        <w:bottom w:val="none" w:sz="0" w:space="0" w:color="auto"/>
        <w:right w:val="none" w:sz="0" w:space="0" w:color="auto"/>
      </w:divBdr>
    </w:div>
    <w:div w:id="962543162">
      <w:bodyDiv w:val="1"/>
      <w:marLeft w:val="0"/>
      <w:marRight w:val="0"/>
      <w:marTop w:val="0"/>
      <w:marBottom w:val="0"/>
      <w:divBdr>
        <w:top w:val="none" w:sz="0" w:space="0" w:color="auto"/>
        <w:left w:val="none" w:sz="0" w:space="0" w:color="auto"/>
        <w:bottom w:val="none" w:sz="0" w:space="0" w:color="auto"/>
        <w:right w:val="none" w:sz="0" w:space="0" w:color="auto"/>
      </w:divBdr>
    </w:div>
    <w:div w:id="965356482">
      <w:bodyDiv w:val="1"/>
      <w:marLeft w:val="0"/>
      <w:marRight w:val="0"/>
      <w:marTop w:val="0"/>
      <w:marBottom w:val="0"/>
      <w:divBdr>
        <w:top w:val="none" w:sz="0" w:space="0" w:color="auto"/>
        <w:left w:val="none" w:sz="0" w:space="0" w:color="auto"/>
        <w:bottom w:val="none" w:sz="0" w:space="0" w:color="auto"/>
        <w:right w:val="none" w:sz="0" w:space="0" w:color="auto"/>
      </w:divBdr>
    </w:div>
    <w:div w:id="967273478">
      <w:bodyDiv w:val="1"/>
      <w:marLeft w:val="0"/>
      <w:marRight w:val="0"/>
      <w:marTop w:val="0"/>
      <w:marBottom w:val="0"/>
      <w:divBdr>
        <w:top w:val="none" w:sz="0" w:space="0" w:color="auto"/>
        <w:left w:val="none" w:sz="0" w:space="0" w:color="auto"/>
        <w:bottom w:val="none" w:sz="0" w:space="0" w:color="auto"/>
        <w:right w:val="none" w:sz="0" w:space="0" w:color="auto"/>
      </w:divBdr>
    </w:div>
    <w:div w:id="968634354">
      <w:bodyDiv w:val="1"/>
      <w:marLeft w:val="0"/>
      <w:marRight w:val="0"/>
      <w:marTop w:val="0"/>
      <w:marBottom w:val="0"/>
      <w:divBdr>
        <w:top w:val="none" w:sz="0" w:space="0" w:color="auto"/>
        <w:left w:val="none" w:sz="0" w:space="0" w:color="auto"/>
        <w:bottom w:val="none" w:sz="0" w:space="0" w:color="auto"/>
        <w:right w:val="none" w:sz="0" w:space="0" w:color="auto"/>
      </w:divBdr>
    </w:div>
    <w:div w:id="971131443">
      <w:bodyDiv w:val="1"/>
      <w:marLeft w:val="0"/>
      <w:marRight w:val="0"/>
      <w:marTop w:val="0"/>
      <w:marBottom w:val="0"/>
      <w:divBdr>
        <w:top w:val="none" w:sz="0" w:space="0" w:color="auto"/>
        <w:left w:val="none" w:sz="0" w:space="0" w:color="auto"/>
        <w:bottom w:val="none" w:sz="0" w:space="0" w:color="auto"/>
        <w:right w:val="none" w:sz="0" w:space="0" w:color="auto"/>
      </w:divBdr>
    </w:div>
    <w:div w:id="974875957">
      <w:bodyDiv w:val="1"/>
      <w:marLeft w:val="0"/>
      <w:marRight w:val="0"/>
      <w:marTop w:val="0"/>
      <w:marBottom w:val="0"/>
      <w:divBdr>
        <w:top w:val="none" w:sz="0" w:space="0" w:color="auto"/>
        <w:left w:val="none" w:sz="0" w:space="0" w:color="auto"/>
        <w:bottom w:val="none" w:sz="0" w:space="0" w:color="auto"/>
        <w:right w:val="none" w:sz="0" w:space="0" w:color="auto"/>
      </w:divBdr>
    </w:div>
    <w:div w:id="974993588">
      <w:bodyDiv w:val="1"/>
      <w:marLeft w:val="0"/>
      <w:marRight w:val="0"/>
      <w:marTop w:val="0"/>
      <w:marBottom w:val="0"/>
      <w:divBdr>
        <w:top w:val="none" w:sz="0" w:space="0" w:color="auto"/>
        <w:left w:val="none" w:sz="0" w:space="0" w:color="auto"/>
        <w:bottom w:val="none" w:sz="0" w:space="0" w:color="auto"/>
        <w:right w:val="none" w:sz="0" w:space="0" w:color="auto"/>
      </w:divBdr>
    </w:div>
    <w:div w:id="977298146">
      <w:bodyDiv w:val="1"/>
      <w:marLeft w:val="0"/>
      <w:marRight w:val="0"/>
      <w:marTop w:val="0"/>
      <w:marBottom w:val="0"/>
      <w:divBdr>
        <w:top w:val="none" w:sz="0" w:space="0" w:color="auto"/>
        <w:left w:val="none" w:sz="0" w:space="0" w:color="auto"/>
        <w:bottom w:val="none" w:sz="0" w:space="0" w:color="auto"/>
        <w:right w:val="none" w:sz="0" w:space="0" w:color="auto"/>
      </w:divBdr>
    </w:div>
    <w:div w:id="979967158">
      <w:bodyDiv w:val="1"/>
      <w:marLeft w:val="0"/>
      <w:marRight w:val="0"/>
      <w:marTop w:val="0"/>
      <w:marBottom w:val="0"/>
      <w:divBdr>
        <w:top w:val="none" w:sz="0" w:space="0" w:color="auto"/>
        <w:left w:val="none" w:sz="0" w:space="0" w:color="auto"/>
        <w:bottom w:val="none" w:sz="0" w:space="0" w:color="auto"/>
        <w:right w:val="none" w:sz="0" w:space="0" w:color="auto"/>
      </w:divBdr>
    </w:div>
    <w:div w:id="984358180">
      <w:bodyDiv w:val="1"/>
      <w:marLeft w:val="0"/>
      <w:marRight w:val="0"/>
      <w:marTop w:val="0"/>
      <w:marBottom w:val="0"/>
      <w:divBdr>
        <w:top w:val="none" w:sz="0" w:space="0" w:color="auto"/>
        <w:left w:val="none" w:sz="0" w:space="0" w:color="auto"/>
        <w:bottom w:val="none" w:sz="0" w:space="0" w:color="auto"/>
        <w:right w:val="none" w:sz="0" w:space="0" w:color="auto"/>
      </w:divBdr>
    </w:div>
    <w:div w:id="986394847">
      <w:bodyDiv w:val="1"/>
      <w:marLeft w:val="0"/>
      <w:marRight w:val="0"/>
      <w:marTop w:val="0"/>
      <w:marBottom w:val="0"/>
      <w:divBdr>
        <w:top w:val="none" w:sz="0" w:space="0" w:color="auto"/>
        <w:left w:val="none" w:sz="0" w:space="0" w:color="auto"/>
        <w:bottom w:val="none" w:sz="0" w:space="0" w:color="auto"/>
        <w:right w:val="none" w:sz="0" w:space="0" w:color="auto"/>
      </w:divBdr>
    </w:div>
    <w:div w:id="986938830">
      <w:bodyDiv w:val="1"/>
      <w:marLeft w:val="0"/>
      <w:marRight w:val="0"/>
      <w:marTop w:val="0"/>
      <w:marBottom w:val="0"/>
      <w:divBdr>
        <w:top w:val="none" w:sz="0" w:space="0" w:color="auto"/>
        <w:left w:val="none" w:sz="0" w:space="0" w:color="auto"/>
        <w:bottom w:val="none" w:sz="0" w:space="0" w:color="auto"/>
        <w:right w:val="none" w:sz="0" w:space="0" w:color="auto"/>
      </w:divBdr>
    </w:div>
    <w:div w:id="987054814">
      <w:bodyDiv w:val="1"/>
      <w:marLeft w:val="0"/>
      <w:marRight w:val="0"/>
      <w:marTop w:val="0"/>
      <w:marBottom w:val="0"/>
      <w:divBdr>
        <w:top w:val="none" w:sz="0" w:space="0" w:color="auto"/>
        <w:left w:val="none" w:sz="0" w:space="0" w:color="auto"/>
        <w:bottom w:val="none" w:sz="0" w:space="0" w:color="auto"/>
        <w:right w:val="none" w:sz="0" w:space="0" w:color="auto"/>
      </w:divBdr>
    </w:div>
    <w:div w:id="989552277">
      <w:bodyDiv w:val="1"/>
      <w:marLeft w:val="0"/>
      <w:marRight w:val="0"/>
      <w:marTop w:val="0"/>
      <w:marBottom w:val="0"/>
      <w:divBdr>
        <w:top w:val="none" w:sz="0" w:space="0" w:color="auto"/>
        <w:left w:val="none" w:sz="0" w:space="0" w:color="auto"/>
        <w:bottom w:val="none" w:sz="0" w:space="0" w:color="auto"/>
        <w:right w:val="none" w:sz="0" w:space="0" w:color="auto"/>
      </w:divBdr>
    </w:div>
    <w:div w:id="989863146">
      <w:bodyDiv w:val="1"/>
      <w:marLeft w:val="0"/>
      <w:marRight w:val="0"/>
      <w:marTop w:val="0"/>
      <w:marBottom w:val="0"/>
      <w:divBdr>
        <w:top w:val="none" w:sz="0" w:space="0" w:color="auto"/>
        <w:left w:val="none" w:sz="0" w:space="0" w:color="auto"/>
        <w:bottom w:val="none" w:sz="0" w:space="0" w:color="auto"/>
        <w:right w:val="none" w:sz="0" w:space="0" w:color="auto"/>
      </w:divBdr>
    </w:div>
    <w:div w:id="990138782">
      <w:bodyDiv w:val="1"/>
      <w:marLeft w:val="0"/>
      <w:marRight w:val="0"/>
      <w:marTop w:val="0"/>
      <w:marBottom w:val="0"/>
      <w:divBdr>
        <w:top w:val="none" w:sz="0" w:space="0" w:color="auto"/>
        <w:left w:val="none" w:sz="0" w:space="0" w:color="auto"/>
        <w:bottom w:val="none" w:sz="0" w:space="0" w:color="auto"/>
        <w:right w:val="none" w:sz="0" w:space="0" w:color="auto"/>
      </w:divBdr>
    </w:div>
    <w:div w:id="990642238">
      <w:bodyDiv w:val="1"/>
      <w:marLeft w:val="0"/>
      <w:marRight w:val="0"/>
      <w:marTop w:val="0"/>
      <w:marBottom w:val="0"/>
      <w:divBdr>
        <w:top w:val="none" w:sz="0" w:space="0" w:color="auto"/>
        <w:left w:val="none" w:sz="0" w:space="0" w:color="auto"/>
        <w:bottom w:val="none" w:sz="0" w:space="0" w:color="auto"/>
        <w:right w:val="none" w:sz="0" w:space="0" w:color="auto"/>
      </w:divBdr>
    </w:div>
    <w:div w:id="992300031">
      <w:bodyDiv w:val="1"/>
      <w:marLeft w:val="0"/>
      <w:marRight w:val="0"/>
      <w:marTop w:val="0"/>
      <w:marBottom w:val="0"/>
      <w:divBdr>
        <w:top w:val="none" w:sz="0" w:space="0" w:color="auto"/>
        <w:left w:val="none" w:sz="0" w:space="0" w:color="auto"/>
        <w:bottom w:val="none" w:sz="0" w:space="0" w:color="auto"/>
        <w:right w:val="none" w:sz="0" w:space="0" w:color="auto"/>
      </w:divBdr>
    </w:div>
    <w:div w:id="992559459">
      <w:bodyDiv w:val="1"/>
      <w:marLeft w:val="0"/>
      <w:marRight w:val="0"/>
      <w:marTop w:val="0"/>
      <w:marBottom w:val="0"/>
      <w:divBdr>
        <w:top w:val="none" w:sz="0" w:space="0" w:color="auto"/>
        <w:left w:val="none" w:sz="0" w:space="0" w:color="auto"/>
        <w:bottom w:val="none" w:sz="0" w:space="0" w:color="auto"/>
        <w:right w:val="none" w:sz="0" w:space="0" w:color="auto"/>
      </w:divBdr>
    </w:div>
    <w:div w:id="994646583">
      <w:bodyDiv w:val="1"/>
      <w:marLeft w:val="0"/>
      <w:marRight w:val="0"/>
      <w:marTop w:val="0"/>
      <w:marBottom w:val="0"/>
      <w:divBdr>
        <w:top w:val="none" w:sz="0" w:space="0" w:color="auto"/>
        <w:left w:val="none" w:sz="0" w:space="0" w:color="auto"/>
        <w:bottom w:val="none" w:sz="0" w:space="0" w:color="auto"/>
        <w:right w:val="none" w:sz="0" w:space="0" w:color="auto"/>
      </w:divBdr>
    </w:div>
    <w:div w:id="996424190">
      <w:bodyDiv w:val="1"/>
      <w:marLeft w:val="0"/>
      <w:marRight w:val="0"/>
      <w:marTop w:val="0"/>
      <w:marBottom w:val="0"/>
      <w:divBdr>
        <w:top w:val="none" w:sz="0" w:space="0" w:color="auto"/>
        <w:left w:val="none" w:sz="0" w:space="0" w:color="auto"/>
        <w:bottom w:val="none" w:sz="0" w:space="0" w:color="auto"/>
        <w:right w:val="none" w:sz="0" w:space="0" w:color="auto"/>
      </w:divBdr>
    </w:div>
    <w:div w:id="997536515">
      <w:bodyDiv w:val="1"/>
      <w:marLeft w:val="0"/>
      <w:marRight w:val="0"/>
      <w:marTop w:val="0"/>
      <w:marBottom w:val="0"/>
      <w:divBdr>
        <w:top w:val="none" w:sz="0" w:space="0" w:color="auto"/>
        <w:left w:val="none" w:sz="0" w:space="0" w:color="auto"/>
        <w:bottom w:val="none" w:sz="0" w:space="0" w:color="auto"/>
        <w:right w:val="none" w:sz="0" w:space="0" w:color="auto"/>
      </w:divBdr>
    </w:div>
    <w:div w:id="1005016634">
      <w:bodyDiv w:val="1"/>
      <w:marLeft w:val="0"/>
      <w:marRight w:val="0"/>
      <w:marTop w:val="0"/>
      <w:marBottom w:val="0"/>
      <w:divBdr>
        <w:top w:val="none" w:sz="0" w:space="0" w:color="auto"/>
        <w:left w:val="none" w:sz="0" w:space="0" w:color="auto"/>
        <w:bottom w:val="none" w:sz="0" w:space="0" w:color="auto"/>
        <w:right w:val="none" w:sz="0" w:space="0" w:color="auto"/>
      </w:divBdr>
    </w:div>
    <w:div w:id="1006057491">
      <w:bodyDiv w:val="1"/>
      <w:marLeft w:val="0"/>
      <w:marRight w:val="0"/>
      <w:marTop w:val="0"/>
      <w:marBottom w:val="0"/>
      <w:divBdr>
        <w:top w:val="none" w:sz="0" w:space="0" w:color="auto"/>
        <w:left w:val="none" w:sz="0" w:space="0" w:color="auto"/>
        <w:bottom w:val="none" w:sz="0" w:space="0" w:color="auto"/>
        <w:right w:val="none" w:sz="0" w:space="0" w:color="auto"/>
      </w:divBdr>
    </w:div>
    <w:div w:id="1006833975">
      <w:bodyDiv w:val="1"/>
      <w:marLeft w:val="0"/>
      <w:marRight w:val="0"/>
      <w:marTop w:val="0"/>
      <w:marBottom w:val="0"/>
      <w:divBdr>
        <w:top w:val="none" w:sz="0" w:space="0" w:color="auto"/>
        <w:left w:val="none" w:sz="0" w:space="0" w:color="auto"/>
        <w:bottom w:val="none" w:sz="0" w:space="0" w:color="auto"/>
        <w:right w:val="none" w:sz="0" w:space="0" w:color="auto"/>
      </w:divBdr>
    </w:div>
    <w:div w:id="1008021993">
      <w:bodyDiv w:val="1"/>
      <w:marLeft w:val="0"/>
      <w:marRight w:val="0"/>
      <w:marTop w:val="0"/>
      <w:marBottom w:val="0"/>
      <w:divBdr>
        <w:top w:val="none" w:sz="0" w:space="0" w:color="auto"/>
        <w:left w:val="none" w:sz="0" w:space="0" w:color="auto"/>
        <w:bottom w:val="none" w:sz="0" w:space="0" w:color="auto"/>
        <w:right w:val="none" w:sz="0" w:space="0" w:color="auto"/>
      </w:divBdr>
    </w:div>
    <w:div w:id="1008216639">
      <w:bodyDiv w:val="1"/>
      <w:marLeft w:val="0"/>
      <w:marRight w:val="0"/>
      <w:marTop w:val="0"/>
      <w:marBottom w:val="0"/>
      <w:divBdr>
        <w:top w:val="none" w:sz="0" w:space="0" w:color="auto"/>
        <w:left w:val="none" w:sz="0" w:space="0" w:color="auto"/>
        <w:bottom w:val="none" w:sz="0" w:space="0" w:color="auto"/>
        <w:right w:val="none" w:sz="0" w:space="0" w:color="auto"/>
      </w:divBdr>
    </w:div>
    <w:div w:id="1009482067">
      <w:bodyDiv w:val="1"/>
      <w:marLeft w:val="0"/>
      <w:marRight w:val="0"/>
      <w:marTop w:val="0"/>
      <w:marBottom w:val="0"/>
      <w:divBdr>
        <w:top w:val="none" w:sz="0" w:space="0" w:color="auto"/>
        <w:left w:val="none" w:sz="0" w:space="0" w:color="auto"/>
        <w:bottom w:val="none" w:sz="0" w:space="0" w:color="auto"/>
        <w:right w:val="none" w:sz="0" w:space="0" w:color="auto"/>
      </w:divBdr>
    </w:div>
    <w:div w:id="1012144300">
      <w:bodyDiv w:val="1"/>
      <w:marLeft w:val="0"/>
      <w:marRight w:val="0"/>
      <w:marTop w:val="0"/>
      <w:marBottom w:val="0"/>
      <w:divBdr>
        <w:top w:val="none" w:sz="0" w:space="0" w:color="auto"/>
        <w:left w:val="none" w:sz="0" w:space="0" w:color="auto"/>
        <w:bottom w:val="none" w:sz="0" w:space="0" w:color="auto"/>
        <w:right w:val="none" w:sz="0" w:space="0" w:color="auto"/>
      </w:divBdr>
    </w:div>
    <w:div w:id="1013529369">
      <w:bodyDiv w:val="1"/>
      <w:marLeft w:val="0"/>
      <w:marRight w:val="0"/>
      <w:marTop w:val="0"/>
      <w:marBottom w:val="0"/>
      <w:divBdr>
        <w:top w:val="none" w:sz="0" w:space="0" w:color="auto"/>
        <w:left w:val="none" w:sz="0" w:space="0" w:color="auto"/>
        <w:bottom w:val="none" w:sz="0" w:space="0" w:color="auto"/>
        <w:right w:val="none" w:sz="0" w:space="0" w:color="auto"/>
      </w:divBdr>
    </w:div>
    <w:div w:id="1017078757">
      <w:bodyDiv w:val="1"/>
      <w:marLeft w:val="0"/>
      <w:marRight w:val="0"/>
      <w:marTop w:val="0"/>
      <w:marBottom w:val="0"/>
      <w:divBdr>
        <w:top w:val="none" w:sz="0" w:space="0" w:color="auto"/>
        <w:left w:val="none" w:sz="0" w:space="0" w:color="auto"/>
        <w:bottom w:val="none" w:sz="0" w:space="0" w:color="auto"/>
        <w:right w:val="none" w:sz="0" w:space="0" w:color="auto"/>
      </w:divBdr>
    </w:div>
    <w:div w:id="1020352604">
      <w:bodyDiv w:val="1"/>
      <w:marLeft w:val="0"/>
      <w:marRight w:val="0"/>
      <w:marTop w:val="0"/>
      <w:marBottom w:val="0"/>
      <w:divBdr>
        <w:top w:val="none" w:sz="0" w:space="0" w:color="auto"/>
        <w:left w:val="none" w:sz="0" w:space="0" w:color="auto"/>
        <w:bottom w:val="none" w:sz="0" w:space="0" w:color="auto"/>
        <w:right w:val="none" w:sz="0" w:space="0" w:color="auto"/>
      </w:divBdr>
    </w:div>
    <w:div w:id="1025131329">
      <w:bodyDiv w:val="1"/>
      <w:marLeft w:val="0"/>
      <w:marRight w:val="0"/>
      <w:marTop w:val="0"/>
      <w:marBottom w:val="0"/>
      <w:divBdr>
        <w:top w:val="none" w:sz="0" w:space="0" w:color="auto"/>
        <w:left w:val="none" w:sz="0" w:space="0" w:color="auto"/>
        <w:bottom w:val="none" w:sz="0" w:space="0" w:color="auto"/>
        <w:right w:val="none" w:sz="0" w:space="0" w:color="auto"/>
      </w:divBdr>
    </w:div>
    <w:div w:id="1025406752">
      <w:bodyDiv w:val="1"/>
      <w:marLeft w:val="0"/>
      <w:marRight w:val="0"/>
      <w:marTop w:val="0"/>
      <w:marBottom w:val="0"/>
      <w:divBdr>
        <w:top w:val="none" w:sz="0" w:space="0" w:color="auto"/>
        <w:left w:val="none" w:sz="0" w:space="0" w:color="auto"/>
        <w:bottom w:val="none" w:sz="0" w:space="0" w:color="auto"/>
        <w:right w:val="none" w:sz="0" w:space="0" w:color="auto"/>
      </w:divBdr>
    </w:div>
    <w:div w:id="1028606326">
      <w:bodyDiv w:val="1"/>
      <w:marLeft w:val="0"/>
      <w:marRight w:val="0"/>
      <w:marTop w:val="0"/>
      <w:marBottom w:val="0"/>
      <w:divBdr>
        <w:top w:val="none" w:sz="0" w:space="0" w:color="auto"/>
        <w:left w:val="none" w:sz="0" w:space="0" w:color="auto"/>
        <w:bottom w:val="none" w:sz="0" w:space="0" w:color="auto"/>
        <w:right w:val="none" w:sz="0" w:space="0" w:color="auto"/>
      </w:divBdr>
    </w:div>
    <w:div w:id="1031414211">
      <w:bodyDiv w:val="1"/>
      <w:marLeft w:val="0"/>
      <w:marRight w:val="0"/>
      <w:marTop w:val="0"/>
      <w:marBottom w:val="0"/>
      <w:divBdr>
        <w:top w:val="none" w:sz="0" w:space="0" w:color="auto"/>
        <w:left w:val="none" w:sz="0" w:space="0" w:color="auto"/>
        <w:bottom w:val="none" w:sz="0" w:space="0" w:color="auto"/>
        <w:right w:val="none" w:sz="0" w:space="0" w:color="auto"/>
      </w:divBdr>
    </w:div>
    <w:div w:id="1031495717">
      <w:bodyDiv w:val="1"/>
      <w:marLeft w:val="0"/>
      <w:marRight w:val="0"/>
      <w:marTop w:val="0"/>
      <w:marBottom w:val="0"/>
      <w:divBdr>
        <w:top w:val="none" w:sz="0" w:space="0" w:color="auto"/>
        <w:left w:val="none" w:sz="0" w:space="0" w:color="auto"/>
        <w:bottom w:val="none" w:sz="0" w:space="0" w:color="auto"/>
        <w:right w:val="none" w:sz="0" w:space="0" w:color="auto"/>
      </w:divBdr>
    </w:div>
    <w:div w:id="1031955072">
      <w:bodyDiv w:val="1"/>
      <w:marLeft w:val="0"/>
      <w:marRight w:val="0"/>
      <w:marTop w:val="0"/>
      <w:marBottom w:val="0"/>
      <w:divBdr>
        <w:top w:val="none" w:sz="0" w:space="0" w:color="auto"/>
        <w:left w:val="none" w:sz="0" w:space="0" w:color="auto"/>
        <w:bottom w:val="none" w:sz="0" w:space="0" w:color="auto"/>
        <w:right w:val="none" w:sz="0" w:space="0" w:color="auto"/>
      </w:divBdr>
    </w:div>
    <w:div w:id="1032267470">
      <w:bodyDiv w:val="1"/>
      <w:marLeft w:val="0"/>
      <w:marRight w:val="0"/>
      <w:marTop w:val="0"/>
      <w:marBottom w:val="0"/>
      <w:divBdr>
        <w:top w:val="none" w:sz="0" w:space="0" w:color="auto"/>
        <w:left w:val="none" w:sz="0" w:space="0" w:color="auto"/>
        <w:bottom w:val="none" w:sz="0" w:space="0" w:color="auto"/>
        <w:right w:val="none" w:sz="0" w:space="0" w:color="auto"/>
      </w:divBdr>
    </w:div>
    <w:div w:id="1035273874">
      <w:bodyDiv w:val="1"/>
      <w:marLeft w:val="0"/>
      <w:marRight w:val="0"/>
      <w:marTop w:val="0"/>
      <w:marBottom w:val="0"/>
      <w:divBdr>
        <w:top w:val="none" w:sz="0" w:space="0" w:color="auto"/>
        <w:left w:val="none" w:sz="0" w:space="0" w:color="auto"/>
        <w:bottom w:val="none" w:sz="0" w:space="0" w:color="auto"/>
        <w:right w:val="none" w:sz="0" w:space="0" w:color="auto"/>
      </w:divBdr>
    </w:div>
    <w:div w:id="1037504188">
      <w:bodyDiv w:val="1"/>
      <w:marLeft w:val="0"/>
      <w:marRight w:val="0"/>
      <w:marTop w:val="0"/>
      <w:marBottom w:val="0"/>
      <w:divBdr>
        <w:top w:val="none" w:sz="0" w:space="0" w:color="auto"/>
        <w:left w:val="none" w:sz="0" w:space="0" w:color="auto"/>
        <w:bottom w:val="none" w:sz="0" w:space="0" w:color="auto"/>
        <w:right w:val="none" w:sz="0" w:space="0" w:color="auto"/>
      </w:divBdr>
    </w:div>
    <w:div w:id="1038969104">
      <w:bodyDiv w:val="1"/>
      <w:marLeft w:val="0"/>
      <w:marRight w:val="0"/>
      <w:marTop w:val="0"/>
      <w:marBottom w:val="0"/>
      <w:divBdr>
        <w:top w:val="none" w:sz="0" w:space="0" w:color="auto"/>
        <w:left w:val="none" w:sz="0" w:space="0" w:color="auto"/>
        <w:bottom w:val="none" w:sz="0" w:space="0" w:color="auto"/>
        <w:right w:val="none" w:sz="0" w:space="0" w:color="auto"/>
      </w:divBdr>
    </w:div>
    <w:div w:id="1039664826">
      <w:bodyDiv w:val="1"/>
      <w:marLeft w:val="0"/>
      <w:marRight w:val="0"/>
      <w:marTop w:val="0"/>
      <w:marBottom w:val="0"/>
      <w:divBdr>
        <w:top w:val="none" w:sz="0" w:space="0" w:color="auto"/>
        <w:left w:val="none" w:sz="0" w:space="0" w:color="auto"/>
        <w:bottom w:val="none" w:sz="0" w:space="0" w:color="auto"/>
        <w:right w:val="none" w:sz="0" w:space="0" w:color="auto"/>
      </w:divBdr>
    </w:div>
    <w:div w:id="1040935018">
      <w:bodyDiv w:val="1"/>
      <w:marLeft w:val="0"/>
      <w:marRight w:val="0"/>
      <w:marTop w:val="0"/>
      <w:marBottom w:val="0"/>
      <w:divBdr>
        <w:top w:val="none" w:sz="0" w:space="0" w:color="auto"/>
        <w:left w:val="none" w:sz="0" w:space="0" w:color="auto"/>
        <w:bottom w:val="none" w:sz="0" w:space="0" w:color="auto"/>
        <w:right w:val="none" w:sz="0" w:space="0" w:color="auto"/>
      </w:divBdr>
    </w:div>
    <w:div w:id="1040981494">
      <w:bodyDiv w:val="1"/>
      <w:marLeft w:val="0"/>
      <w:marRight w:val="0"/>
      <w:marTop w:val="0"/>
      <w:marBottom w:val="0"/>
      <w:divBdr>
        <w:top w:val="none" w:sz="0" w:space="0" w:color="auto"/>
        <w:left w:val="none" w:sz="0" w:space="0" w:color="auto"/>
        <w:bottom w:val="none" w:sz="0" w:space="0" w:color="auto"/>
        <w:right w:val="none" w:sz="0" w:space="0" w:color="auto"/>
      </w:divBdr>
    </w:div>
    <w:div w:id="1041711948">
      <w:bodyDiv w:val="1"/>
      <w:marLeft w:val="0"/>
      <w:marRight w:val="0"/>
      <w:marTop w:val="0"/>
      <w:marBottom w:val="0"/>
      <w:divBdr>
        <w:top w:val="none" w:sz="0" w:space="0" w:color="auto"/>
        <w:left w:val="none" w:sz="0" w:space="0" w:color="auto"/>
        <w:bottom w:val="none" w:sz="0" w:space="0" w:color="auto"/>
        <w:right w:val="none" w:sz="0" w:space="0" w:color="auto"/>
      </w:divBdr>
    </w:div>
    <w:div w:id="1041785349">
      <w:bodyDiv w:val="1"/>
      <w:marLeft w:val="0"/>
      <w:marRight w:val="0"/>
      <w:marTop w:val="0"/>
      <w:marBottom w:val="0"/>
      <w:divBdr>
        <w:top w:val="none" w:sz="0" w:space="0" w:color="auto"/>
        <w:left w:val="none" w:sz="0" w:space="0" w:color="auto"/>
        <w:bottom w:val="none" w:sz="0" w:space="0" w:color="auto"/>
        <w:right w:val="none" w:sz="0" w:space="0" w:color="auto"/>
      </w:divBdr>
    </w:div>
    <w:div w:id="1042558377">
      <w:bodyDiv w:val="1"/>
      <w:marLeft w:val="0"/>
      <w:marRight w:val="0"/>
      <w:marTop w:val="0"/>
      <w:marBottom w:val="0"/>
      <w:divBdr>
        <w:top w:val="none" w:sz="0" w:space="0" w:color="auto"/>
        <w:left w:val="none" w:sz="0" w:space="0" w:color="auto"/>
        <w:bottom w:val="none" w:sz="0" w:space="0" w:color="auto"/>
        <w:right w:val="none" w:sz="0" w:space="0" w:color="auto"/>
      </w:divBdr>
    </w:div>
    <w:div w:id="1043749745">
      <w:bodyDiv w:val="1"/>
      <w:marLeft w:val="0"/>
      <w:marRight w:val="0"/>
      <w:marTop w:val="0"/>
      <w:marBottom w:val="0"/>
      <w:divBdr>
        <w:top w:val="none" w:sz="0" w:space="0" w:color="auto"/>
        <w:left w:val="none" w:sz="0" w:space="0" w:color="auto"/>
        <w:bottom w:val="none" w:sz="0" w:space="0" w:color="auto"/>
        <w:right w:val="none" w:sz="0" w:space="0" w:color="auto"/>
      </w:divBdr>
    </w:div>
    <w:div w:id="1046904776">
      <w:bodyDiv w:val="1"/>
      <w:marLeft w:val="0"/>
      <w:marRight w:val="0"/>
      <w:marTop w:val="0"/>
      <w:marBottom w:val="0"/>
      <w:divBdr>
        <w:top w:val="none" w:sz="0" w:space="0" w:color="auto"/>
        <w:left w:val="none" w:sz="0" w:space="0" w:color="auto"/>
        <w:bottom w:val="none" w:sz="0" w:space="0" w:color="auto"/>
        <w:right w:val="none" w:sz="0" w:space="0" w:color="auto"/>
      </w:divBdr>
    </w:div>
    <w:div w:id="1049261185">
      <w:bodyDiv w:val="1"/>
      <w:marLeft w:val="0"/>
      <w:marRight w:val="0"/>
      <w:marTop w:val="0"/>
      <w:marBottom w:val="0"/>
      <w:divBdr>
        <w:top w:val="none" w:sz="0" w:space="0" w:color="auto"/>
        <w:left w:val="none" w:sz="0" w:space="0" w:color="auto"/>
        <w:bottom w:val="none" w:sz="0" w:space="0" w:color="auto"/>
        <w:right w:val="none" w:sz="0" w:space="0" w:color="auto"/>
      </w:divBdr>
    </w:div>
    <w:div w:id="1052920522">
      <w:bodyDiv w:val="1"/>
      <w:marLeft w:val="0"/>
      <w:marRight w:val="0"/>
      <w:marTop w:val="0"/>
      <w:marBottom w:val="0"/>
      <w:divBdr>
        <w:top w:val="none" w:sz="0" w:space="0" w:color="auto"/>
        <w:left w:val="none" w:sz="0" w:space="0" w:color="auto"/>
        <w:bottom w:val="none" w:sz="0" w:space="0" w:color="auto"/>
        <w:right w:val="none" w:sz="0" w:space="0" w:color="auto"/>
      </w:divBdr>
    </w:div>
    <w:div w:id="1053388694">
      <w:bodyDiv w:val="1"/>
      <w:marLeft w:val="0"/>
      <w:marRight w:val="0"/>
      <w:marTop w:val="0"/>
      <w:marBottom w:val="0"/>
      <w:divBdr>
        <w:top w:val="none" w:sz="0" w:space="0" w:color="auto"/>
        <w:left w:val="none" w:sz="0" w:space="0" w:color="auto"/>
        <w:bottom w:val="none" w:sz="0" w:space="0" w:color="auto"/>
        <w:right w:val="none" w:sz="0" w:space="0" w:color="auto"/>
      </w:divBdr>
    </w:div>
    <w:div w:id="1054617479">
      <w:bodyDiv w:val="1"/>
      <w:marLeft w:val="0"/>
      <w:marRight w:val="0"/>
      <w:marTop w:val="0"/>
      <w:marBottom w:val="0"/>
      <w:divBdr>
        <w:top w:val="none" w:sz="0" w:space="0" w:color="auto"/>
        <w:left w:val="none" w:sz="0" w:space="0" w:color="auto"/>
        <w:bottom w:val="none" w:sz="0" w:space="0" w:color="auto"/>
        <w:right w:val="none" w:sz="0" w:space="0" w:color="auto"/>
      </w:divBdr>
    </w:div>
    <w:div w:id="1054892542">
      <w:bodyDiv w:val="1"/>
      <w:marLeft w:val="0"/>
      <w:marRight w:val="0"/>
      <w:marTop w:val="0"/>
      <w:marBottom w:val="0"/>
      <w:divBdr>
        <w:top w:val="none" w:sz="0" w:space="0" w:color="auto"/>
        <w:left w:val="none" w:sz="0" w:space="0" w:color="auto"/>
        <w:bottom w:val="none" w:sz="0" w:space="0" w:color="auto"/>
        <w:right w:val="none" w:sz="0" w:space="0" w:color="auto"/>
      </w:divBdr>
    </w:div>
    <w:div w:id="1055196547">
      <w:bodyDiv w:val="1"/>
      <w:marLeft w:val="0"/>
      <w:marRight w:val="0"/>
      <w:marTop w:val="0"/>
      <w:marBottom w:val="0"/>
      <w:divBdr>
        <w:top w:val="none" w:sz="0" w:space="0" w:color="auto"/>
        <w:left w:val="none" w:sz="0" w:space="0" w:color="auto"/>
        <w:bottom w:val="none" w:sz="0" w:space="0" w:color="auto"/>
        <w:right w:val="none" w:sz="0" w:space="0" w:color="auto"/>
      </w:divBdr>
    </w:div>
    <w:div w:id="1056051135">
      <w:bodyDiv w:val="1"/>
      <w:marLeft w:val="0"/>
      <w:marRight w:val="0"/>
      <w:marTop w:val="0"/>
      <w:marBottom w:val="0"/>
      <w:divBdr>
        <w:top w:val="none" w:sz="0" w:space="0" w:color="auto"/>
        <w:left w:val="none" w:sz="0" w:space="0" w:color="auto"/>
        <w:bottom w:val="none" w:sz="0" w:space="0" w:color="auto"/>
        <w:right w:val="none" w:sz="0" w:space="0" w:color="auto"/>
      </w:divBdr>
    </w:div>
    <w:div w:id="1056317885">
      <w:bodyDiv w:val="1"/>
      <w:marLeft w:val="0"/>
      <w:marRight w:val="0"/>
      <w:marTop w:val="0"/>
      <w:marBottom w:val="0"/>
      <w:divBdr>
        <w:top w:val="none" w:sz="0" w:space="0" w:color="auto"/>
        <w:left w:val="none" w:sz="0" w:space="0" w:color="auto"/>
        <w:bottom w:val="none" w:sz="0" w:space="0" w:color="auto"/>
        <w:right w:val="none" w:sz="0" w:space="0" w:color="auto"/>
      </w:divBdr>
    </w:div>
    <w:div w:id="1057121902">
      <w:bodyDiv w:val="1"/>
      <w:marLeft w:val="0"/>
      <w:marRight w:val="0"/>
      <w:marTop w:val="0"/>
      <w:marBottom w:val="0"/>
      <w:divBdr>
        <w:top w:val="none" w:sz="0" w:space="0" w:color="auto"/>
        <w:left w:val="none" w:sz="0" w:space="0" w:color="auto"/>
        <w:bottom w:val="none" w:sz="0" w:space="0" w:color="auto"/>
        <w:right w:val="none" w:sz="0" w:space="0" w:color="auto"/>
      </w:divBdr>
    </w:div>
    <w:div w:id="1057314809">
      <w:bodyDiv w:val="1"/>
      <w:marLeft w:val="0"/>
      <w:marRight w:val="0"/>
      <w:marTop w:val="0"/>
      <w:marBottom w:val="0"/>
      <w:divBdr>
        <w:top w:val="none" w:sz="0" w:space="0" w:color="auto"/>
        <w:left w:val="none" w:sz="0" w:space="0" w:color="auto"/>
        <w:bottom w:val="none" w:sz="0" w:space="0" w:color="auto"/>
        <w:right w:val="none" w:sz="0" w:space="0" w:color="auto"/>
      </w:divBdr>
    </w:div>
    <w:div w:id="1057511479">
      <w:bodyDiv w:val="1"/>
      <w:marLeft w:val="0"/>
      <w:marRight w:val="0"/>
      <w:marTop w:val="0"/>
      <w:marBottom w:val="0"/>
      <w:divBdr>
        <w:top w:val="none" w:sz="0" w:space="0" w:color="auto"/>
        <w:left w:val="none" w:sz="0" w:space="0" w:color="auto"/>
        <w:bottom w:val="none" w:sz="0" w:space="0" w:color="auto"/>
        <w:right w:val="none" w:sz="0" w:space="0" w:color="auto"/>
      </w:divBdr>
    </w:div>
    <w:div w:id="1059674386">
      <w:bodyDiv w:val="1"/>
      <w:marLeft w:val="0"/>
      <w:marRight w:val="0"/>
      <w:marTop w:val="0"/>
      <w:marBottom w:val="0"/>
      <w:divBdr>
        <w:top w:val="none" w:sz="0" w:space="0" w:color="auto"/>
        <w:left w:val="none" w:sz="0" w:space="0" w:color="auto"/>
        <w:bottom w:val="none" w:sz="0" w:space="0" w:color="auto"/>
        <w:right w:val="none" w:sz="0" w:space="0" w:color="auto"/>
      </w:divBdr>
    </w:div>
    <w:div w:id="1060055807">
      <w:bodyDiv w:val="1"/>
      <w:marLeft w:val="0"/>
      <w:marRight w:val="0"/>
      <w:marTop w:val="0"/>
      <w:marBottom w:val="0"/>
      <w:divBdr>
        <w:top w:val="none" w:sz="0" w:space="0" w:color="auto"/>
        <w:left w:val="none" w:sz="0" w:space="0" w:color="auto"/>
        <w:bottom w:val="none" w:sz="0" w:space="0" w:color="auto"/>
        <w:right w:val="none" w:sz="0" w:space="0" w:color="auto"/>
      </w:divBdr>
    </w:div>
    <w:div w:id="1060712250">
      <w:bodyDiv w:val="1"/>
      <w:marLeft w:val="0"/>
      <w:marRight w:val="0"/>
      <w:marTop w:val="0"/>
      <w:marBottom w:val="0"/>
      <w:divBdr>
        <w:top w:val="none" w:sz="0" w:space="0" w:color="auto"/>
        <w:left w:val="none" w:sz="0" w:space="0" w:color="auto"/>
        <w:bottom w:val="none" w:sz="0" w:space="0" w:color="auto"/>
        <w:right w:val="none" w:sz="0" w:space="0" w:color="auto"/>
      </w:divBdr>
    </w:div>
    <w:div w:id="1062144624">
      <w:bodyDiv w:val="1"/>
      <w:marLeft w:val="0"/>
      <w:marRight w:val="0"/>
      <w:marTop w:val="0"/>
      <w:marBottom w:val="0"/>
      <w:divBdr>
        <w:top w:val="none" w:sz="0" w:space="0" w:color="auto"/>
        <w:left w:val="none" w:sz="0" w:space="0" w:color="auto"/>
        <w:bottom w:val="none" w:sz="0" w:space="0" w:color="auto"/>
        <w:right w:val="none" w:sz="0" w:space="0" w:color="auto"/>
      </w:divBdr>
    </w:div>
    <w:div w:id="1062947619">
      <w:bodyDiv w:val="1"/>
      <w:marLeft w:val="0"/>
      <w:marRight w:val="0"/>
      <w:marTop w:val="0"/>
      <w:marBottom w:val="0"/>
      <w:divBdr>
        <w:top w:val="none" w:sz="0" w:space="0" w:color="auto"/>
        <w:left w:val="none" w:sz="0" w:space="0" w:color="auto"/>
        <w:bottom w:val="none" w:sz="0" w:space="0" w:color="auto"/>
        <w:right w:val="none" w:sz="0" w:space="0" w:color="auto"/>
      </w:divBdr>
    </w:div>
    <w:div w:id="1063797606">
      <w:bodyDiv w:val="1"/>
      <w:marLeft w:val="0"/>
      <w:marRight w:val="0"/>
      <w:marTop w:val="0"/>
      <w:marBottom w:val="0"/>
      <w:divBdr>
        <w:top w:val="none" w:sz="0" w:space="0" w:color="auto"/>
        <w:left w:val="none" w:sz="0" w:space="0" w:color="auto"/>
        <w:bottom w:val="none" w:sz="0" w:space="0" w:color="auto"/>
        <w:right w:val="none" w:sz="0" w:space="0" w:color="auto"/>
      </w:divBdr>
    </w:div>
    <w:div w:id="1064841924">
      <w:bodyDiv w:val="1"/>
      <w:marLeft w:val="0"/>
      <w:marRight w:val="0"/>
      <w:marTop w:val="0"/>
      <w:marBottom w:val="0"/>
      <w:divBdr>
        <w:top w:val="none" w:sz="0" w:space="0" w:color="auto"/>
        <w:left w:val="none" w:sz="0" w:space="0" w:color="auto"/>
        <w:bottom w:val="none" w:sz="0" w:space="0" w:color="auto"/>
        <w:right w:val="none" w:sz="0" w:space="0" w:color="auto"/>
      </w:divBdr>
    </w:div>
    <w:div w:id="1065102234">
      <w:bodyDiv w:val="1"/>
      <w:marLeft w:val="0"/>
      <w:marRight w:val="0"/>
      <w:marTop w:val="0"/>
      <w:marBottom w:val="0"/>
      <w:divBdr>
        <w:top w:val="none" w:sz="0" w:space="0" w:color="auto"/>
        <w:left w:val="none" w:sz="0" w:space="0" w:color="auto"/>
        <w:bottom w:val="none" w:sz="0" w:space="0" w:color="auto"/>
        <w:right w:val="none" w:sz="0" w:space="0" w:color="auto"/>
      </w:divBdr>
    </w:div>
    <w:div w:id="1065373465">
      <w:bodyDiv w:val="1"/>
      <w:marLeft w:val="0"/>
      <w:marRight w:val="0"/>
      <w:marTop w:val="0"/>
      <w:marBottom w:val="0"/>
      <w:divBdr>
        <w:top w:val="none" w:sz="0" w:space="0" w:color="auto"/>
        <w:left w:val="none" w:sz="0" w:space="0" w:color="auto"/>
        <w:bottom w:val="none" w:sz="0" w:space="0" w:color="auto"/>
        <w:right w:val="none" w:sz="0" w:space="0" w:color="auto"/>
      </w:divBdr>
    </w:div>
    <w:div w:id="1067647022">
      <w:bodyDiv w:val="1"/>
      <w:marLeft w:val="0"/>
      <w:marRight w:val="0"/>
      <w:marTop w:val="0"/>
      <w:marBottom w:val="0"/>
      <w:divBdr>
        <w:top w:val="none" w:sz="0" w:space="0" w:color="auto"/>
        <w:left w:val="none" w:sz="0" w:space="0" w:color="auto"/>
        <w:bottom w:val="none" w:sz="0" w:space="0" w:color="auto"/>
        <w:right w:val="none" w:sz="0" w:space="0" w:color="auto"/>
      </w:divBdr>
    </w:div>
    <w:div w:id="1069768902">
      <w:bodyDiv w:val="1"/>
      <w:marLeft w:val="0"/>
      <w:marRight w:val="0"/>
      <w:marTop w:val="0"/>
      <w:marBottom w:val="0"/>
      <w:divBdr>
        <w:top w:val="none" w:sz="0" w:space="0" w:color="auto"/>
        <w:left w:val="none" w:sz="0" w:space="0" w:color="auto"/>
        <w:bottom w:val="none" w:sz="0" w:space="0" w:color="auto"/>
        <w:right w:val="none" w:sz="0" w:space="0" w:color="auto"/>
      </w:divBdr>
    </w:div>
    <w:div w:id="1069771948">
      <w:bodyDiv w:val="1"/>
      <w:marLeft w:val="0"/>
      <w:marRight w:val="0"/>
      <w:marTop w:val="0"/>
      <w:marBottom w:val="0"/>
      <w:divBdr>
        <w:top w:val="none" w:sz="0" w:space="0" w:color="auto"/>
        <w:left w:val="none" w:sz="0" w:space="0" w:color="auto"/>
        <w:bottom w:val="none" w:sz="0" w:space="0" w:color="auto"/>
        <w:right w:val="none" w:sz="0" w:space="0" w:color="auto"/>
      </w:divBdr>
    </w:div>
    <w:div w:id="1069810194">
      <w:bodyDiv w:val="1"/>
      <w:marLeft w:val="0"/>
      <w:marRight w:val="0"/>
      <w:marTop w:val="0"/>
      <w:marBottom w:val="0"/>
      <w:divBdr>
        <w:top w:val="none" w:sz="0" w:space="0" w:color="auto"/>
        <w:left w:val="none" w:sz="0" w:space="0" w:color="auto"/>
        <w:bottom w:val="none" w:sz="0" w:space="0" w:color="auto"/>
        <w:right w:val="none" w:sz="0" w:space="0" w:color="auto"/>
      </w:divBdr>
    </w:div>
    <w:div w:id="1072119083">
      <w:bodyDiv w:val="1"/>
      <w:marLeft w:val="0"/>
      <w:marRight w:val="0"/>
      <w:marTop w:val="0"/>
      <w:marBottom w:val="0"/>
      <w:divBdr>
        <w:top w:val="none" w:sz="0" w:space="0" w:color="auto"/>
        <w:left w:val="none" w:sz="0" w:space="0" w:color="auto"/>
        <w:bottom w:val="none" w:sz="0" w:space="0" w:color="auto"/>
        <w:right w:val="none" w:sz="0" w:space="0" w:color="auto"/>
      </w:divBdr>
    </w:div>
    <w:div w:id="1072311142">
      <w:bodyDiv w:val="1"/>
      <w:marLeft w:val="0"/>
      <w:marRight w:val="0"/>
      <w:marTop w:val="0"/>
      <w:marBottom w:val="0"/>
      <w:divBdr>
        <w:top w:val="none" w:sz="0" w:space="0" w:color="auto"/>
        <w:left w:val="none" w:sz="0" w:space="0" w:color="auto"/>
        <w:bottom w:val="none" w:sz="0" w:space="0" w:color="auto"/>
        <w:right w:val="none" w:sz="0" w:space="0" w:color="auto"/>
      </w:divBdr>
    </w:div>
    <w:div w:id="1072698081">
      <w:bodyDiv w:val="1"/>
      <w:marLeft w:val="0"/>
      <w:marRight w:val="0"/>
      <w:marTop w:val="0"/>
      <w:marBottom w:val="0"/>
      <w:divBdr>
        <w:top w:val="none" w:sz="0" w:space="0" w:color="auto"/>
        <w:left w:val="none" w:sz="0" w:space="0" w:color="auto"/>
        <w:bottom w:val="none" w:sz="0" w:space="0" w:color="auto"/>
        <w:right w:val="none" w:sz="0" w:space="0" w:color="auto"/>
      </w:divBdr>
    </w:div>
    <w:div w:id="1075395869">
      <w:bodyDiv w:val="1"/>
      <w:marLeft w:val="0"/>
      <w:marRight w:val="0"/>
      <w:marTop w:val="0"/>
      <w:marBottom w:val="0"/>
      <w:divBdr>
        <w:top w:val="none" w:sz="0" w:space="0" w:color="auto"/>
        <w:left w:val="none" w:sz="0" w:space="0" w:color="auto"/>
        <w:bottom w:val="none" w:sz="0" w:space="0" w:color="auto"/>
        <w:right w:val="none" w:sz="0" w:space="0" w:color="auto"/>
      </w:divBdr>
    </w:div>
    <w:div w:id="1075859307">
      <w:bodyDiv w:val="1"/>
      <w:marLeft w:val="0"/>
      <w:marRight w:val="0"/>
      <w:marTop w:val="0"/>
      <w:marBottom w:val="0"/>
      <w:divBdr>
        <w:top w:val="none" w:sz="0" w:space="0" w:color="auto"/>
        <w:left w:val="none" w:sz="0" w:space="0" w:color="auto"/>
        <w:bottom w:val="none" w:sz="0" w:space="0" w:color="auto"/>
        <w:right w:val="none" w:sz="0" w:space="0" w:color="auto"/>
      </w:divBdr>
    </w:div>
    <w:div w:id="1077243288">
      <w:bodyDiv w:val="1"/>
      <w:marLeft w:val="0"/>
      <w:marRight w:val="0"/>
      <w:marTop w:val="0"/>
      <w:marBottom w:val="0"/>
      <w:divBdr>
        <w:top w:val="none" w:sz="0" w:space="0" w:color="auto"/>
        <w:left w:val="none" w:sz="0" w:space="0" w:color="auto"/>
        <w:bottom w:val="none" w:sz="0" w:space="0" w:color="auto"/>
        <w:right w:val="none" w:sz="0" w:space="0" w:color="auto"/>
      </w:divBdr>
    </w:div>
    <w:div w:id="1078140428">
      <w:bodyDiv w:val="1"/>
      <w:marLeft w:val="0"/>
      <w:marRight w:val="0"/>
      <w:marTop w:val="0"/>
      <w:marBottom w:val="0"/>
      <w:divBdr>
        <w:top w:val="none" w:sz="0" w:space="0" w:color="auto"/>
        <w:left w:val="none" w:sz="0" w:space="0" w:color="auto"/>
        <w:bottom w:val="none" w:sz="0" w:space="0" w:color="auto"/>
        <w:right w:val="none" w:sz="0" w:space="0" w:color="auto"/>
      </w:divBdr>
    </w:div>
    <w:div w:id="1079911419">
      <w:bodyDiv w:val="1"/>
      <w:marLeft w:val="0"/>
      <w:marRight w:val="0"/>
      <w:marTop w:val="0"/>
      <w:marBottom w:val="0"/>
      <w:divBdr>
        <w:top w:val="none" w:sz="0" w:space="0" w:color="auto"/>
        <w:left w:val="none" w:sz="0" w:space="0" w:color="auto"/>
        <w:bottom w:val="none" w:sz="0" w:space="0" w:color="auto"/>
        <w:right w:val="none" w:sz="0" w:space="0" w:color="auto"/>
      </w:divBdr>
    </w:div>
    <w:div w:id="1080251549">
      <w:bodyDiv w:val="1"/>
      <w:marLeft w:val="0"/>
      <w:marRight w:val="0"/>
      <w:marTop w:val="0"/>
      <w:marBottom w:val="0"/>
      <w:divBdr>
        <w:top w:val="none" w:sz="0" w:space="0" w:color="auto"/>
        <w:left w:val="none" w:sz="0" w:space="0" w:color="auto"/>
        <w:bottom w:val="none" w:sz="0" w:space="0" w:color="auto"/>
        <w:right w:val="none" w:sz="0" w:space="0" w:color="auto"/>
      </w:divBdr>
    </w:div>
    <w:div w:id="1081751223">
      <w:bodyDiv w:val="1"/>
      <w:marLeft w:val="0"/>
      <w:marRight w:val="0"/>
      <w:marTop w:val="0"/>
      <w:marBottom w:val="0"/>
      <w:divBdr>
        <w:top w:val="none" w:sz="0" w:space="0" w:color="auto"/>
        <w:left w:val="none" w:sz="0" w:space="0" w:color="auto"/>
        <w:bottom w:val="none" w:sz="0" w:space="0" w:color="auto"/>
        <w:right w:val="none" w:sz="0" w:space="0" w:color="auto"/>
      </w:divBdr>
    </w:div>
    <w:div w:id="1083064866">
      <w:bodyDiv w:val="1"/>
      <w:marLeft w:val="0"/>
      <w:marRight w:val="0"/>
      <w:marTop w:val="0"/>
      <w:marBottom w:val="0"/>
      <w:divBdr>
        <w:top w:val="none" w:sz="0" w:space="0" w:color="auto"/>
        <w:left w:val="none" w:sz="0" w:space="0" w:color="auto"/>
        <w:bottom w:val="none" w:sz="0" w:space="0" w:color="auto"/>
        <w:right w:val="none" w:sz="0" w:space="0" w:color="auto"/>
      </w:divBdr>
    </w:div>
    <w:div w:id="1083450216">
      <w:bodyDiv w:val="1"/>
      <w:marLeft w:val="0"/>
      <w:marRight w:val="0"/>
      <w:marTop w:val="0"/>
      <w:marBottom w:val="0"/>
      <w:divBdr>
        <w:top w:val="none" w:sz="0" w:space="0" w:color="auto"/>
        <w:left w:val="none" w:sz="0" w:space="0" w:color="auto"/>
        <w:bottom w:val="none" w:sz="0" w:space="0" w:color="auto"/>
        <w:right w:val="none" w:sz="0" w:space="0" w:color="auto"/>
      </w:divBdr>
    </w:div>
    <w:div w:id="1085105908">
      <w:bodyDiv w:val="1"/>
      <w:marLeft w:val="0"/>
      <w:marRight w:val="0"/>
      <w:marTop w:val="0"/>
      <w:marBottom w:val="0"/>
      <w:divBdr>
        <w:top w:val="none" w:sz="0" w:space="0" w:color="auto"/>
        <w:left w:val="none" w:sz="0" w:space="0" w:color="auto"/>
        <w:bottom w:val="none" w:sz="0" w:space="0" w:color="auto"/>
        <w:right w:val="none" w:sz="0" w:space="0" w:color="auto"/>
      </w:divBdr>
    </w:div>
    <w:div w:id="1087728621">
      <w:bodyDiv w:val="1"/>
      <w:marLeft w:val="0"/>
      <w:marRight w:val="0"/>
      <w:marTop w:val="0"/>
      <w:marBottom w:val="0"/>
      <w:divBdr>
        <w:top w:val="none" w:sz="0" w:space="0" w:color="auto"/>
        <w:left w:val="none" w:sz="0" w:space="0" w:color="auto"/>
        <w:bottom w:val="none" w:sz="0" w:space="0" w:color="auto"/>
        <w:right w:val="none" w:sz="0" w:space="0" w:color="auto"/>
      </w:divBdr>
    </w:div>
    <w:div w:id="1091050051">
      <w:bodyDiv w:val="1"/>
      <w:marLeft w:val="0"/>
      <w:marRight w:val="0"/>
      <w:marTop w:val="0"/>
      <w:marBottom w:val="0"/>
      <w:divBdr>
        <w:top w:val="none" w:sz="0" w:space="0" w:color="auto"/>
        <w:left w:val="none" w:sz="0" w:space="0" w:color="auto"/>
        <w:bottom w:val="none" w:sz="0" w:space="0" w:color="auto"/>
        <w:right w:val="none" w:sz="0" w:space="0" w:color="auto"/>
      </w:divBdr>
    </w:div>
    <w:div w:id="1094473379">
      <w:bodyDiv w:val="1"/>
      <w:marLeft w:val="0"/>
      <w:marRight w:val="0"/>
      <w:marTop w:val="0"/>
      <w:marBottom w:val="0"/>
      <w:divBdr>
        <w:top w:val="none" w:sz="0" w:space="0" w:color="auto"/>
        <w:left w:val="none" w:sz="0" w:space="0" w:color="auto"/>
        <w:bottom w:val="none" w:sz="0" w:space="0" w:color="auto"/>
        <w:right w:val="none" w:sz="0" w:space="0" w:color="auto"/>
      </w:divBdr>
    </w:div>
    <w:div w:id="1094932253">
      <w:bodyDiv w:val="1"/>
      <w:marLeft w:val="0"/>
      <w:marRight w:val="0"/>
      <w:marTop w:val="0"/>
      <w:marBottom w:val="0"/>
      <w:divBdr>
        <w:top w:val="none" w:sz="0" w:space="0" w:color="auto"/>
        <w:left w:val="none" w:sz="0" w:space="0" w:color="auto"/>
        <w:bottom w:val="none" w:sz="0" w:space="0" w:color="auto"/>
        <w:right w:val="none" w:sz="0" w:space="0" w:color="auto"/>
      </w:divBdr>
    </w:div>
    <w:div w:id="1094939000">
      <w:bodyDiv w:val="1"/>
      <w:marLeft w:val="0"/>
      <w:marRight w:val="0"/>
      <w:marTop w:val="0"/>
      <w:marBottom w:val="0"/>
      <w:divBdr>
        <w:top w:val="none" w:sz="0" w:space="0" w:color="auto"/>
        <w:left w:val="none" w:sz="0" w:space="0" w:color="auto"/>
        <w:bottom w:val="none" w:sz="0" w:space="0" w:color="auto"/>
        <w:right w:val="none" w:sz="0" w:space="0" w:color="auto"/>
      </w:divBdr>
    </w:div>
    <w:div w:id="1096899169">
      <w:bodyDiv w:val="1"/>
      <w:marLeft w:val="0"/>
      <w:marRight w:val="0"/>
      <w:marTop w:val="0"/>
      <w:marBottom w:val="0"/>
      <w:divBdr>
        <w:top w:val="none" w:sz="0" w:space="0" w:color="auto"/>
        <w:left w:val="none" w:sz="0" w:space="0" w:color="auto"/>
        <w:bottom w:val="none" w:sz="0" w:space="0" w:color="auto"/>
        <w:right w:val="none" w:sz="0" w:space="0" w:color="auto"/>
      </w:divBdr>
    </w:div>
    <w:div w:id="1096901631">
      <w:bodyDiv w:val="1"/>
      <w:marLeft w:val="0"/>
      <w:marRight w:val="0"/>
      <w:marTop w:val="0"/>
      <w:marBottom w:val="0"/>
      <w:divBdr>
        <w:top w:val="none" w:sz="0" w:space="0" w:color="auto"/>
        <w:left w:val="none" w:sz="0" w:space="0" w:color="auto"/>
        <w:bottom w:val="none" w:sz="0" w:space="0" w:color="auto"/>
        <w:right w:val="none" w:sz="0" w:space="0" w:color="auto"/>
      </w:divBdr>
    </w:div>
    <w:div w:id="1097289993">
      <w:bodyDiv w:val="1"/>
      <w:marLeft w:val="0"/>
      <w:marRight w:val="0"/>
      <w:marTop w:val="0"/>
      <w:marBottom w:val="0"/>
      <w:divBdr>
        <w:top w:val="none" w:sz="0" w:space="0" w:color="auto"/>
        <w:left w:val="none" w:sz="0" w:space="0" w:color="auto"/>
        <w:bottom w:val="none" w:sz="0" w:space="0" w:color="auto"/>
        <w:right w:val="none" w:sz="0" w:space="0" w:color="auto"/>
      </w:divBdr>
    </w:div>
    <w:div w:id="1099063448">
      <w:bodyDiv w:val="1"/>
      <w:marLeft w:val="0"/>
      <w:marRight w:val="0"/>
      <w:marTop w:val="0"/>
      <w:marBottom w:val="0"/>
      <w:divBdr>
        <w:top w:val="none" w:sz="0" w:space="0" w:color="auto"/>
        <w:left w:val="none" w:sz="0" w:space="0" w:color="auto"/>
        <w:bottom w:val="none" w:sz="0" w:space="0" w:color="auto"/>
        <w:right w:val="none" w:sz="0" w:space="0" w:color="auto"/>
      </w:divBdr>
    </w:div>
    <w:div w:id="1099636791">
      <w:bodyDiv w:val="1"/>
      <w:marLeft w:val="0"/>
      <w:marRight w:val="0"/>
      <w:marTop w:val="0"/>
      <w:marBottom w:val="0"/>
      <w:divBdr>
        <w:top w:val="none" w:sz="0" w:space="0" w:color="auto"/>
        <w:left w:val="none" w:sz="0" w:space="0" w:color="auto"/>
        <w:bottom w:val="none" w:sz="0" w:space="0" w:color="auto"/>
        <w:right w:val="none" w:sz="0" w:space="0" w:color="auto"/>
      </w:divBdr>
    </w:div>
    <w:div w:id="1100686892">
      <w:bodyDiv w:val="1"/>
      <w:marLeft w:val="0"/>
      <w:marRight w:val="0"/>
      <w:marTop w:val="0"/>
      <w:marBottom w:val="0"/>
      <w:divBdr>
        <w:top w:val="none" w:sz="0" w:space="0" w:color="auto"/>
        <w:left w:val="none" w:sz="0" w:space="0" w:color="auto"/>
        <w:bottom w:val="none" w:sz="0" w:space="0" w:color="auto"/>
        <w:right w:val="none" w:sz="0" w:space="0" w:color="auto"/>
      </w:divBdr>
    </w:div>
    <w:div w:id="1101489480">
      <w:bodyDiv w:val="1"/>
      <w:marLeft w:val="0"/>
      <w:marRight w:val="0"/>
      <w:marTop w:val="0"/>
      <w:marBottom w:val="0"/>
      <w:divBdr>
        <w:top w:val="none" w:sz="0" w:space="0" w:color="auto"/>
        <w:left w:val="none" w:sz="0" w:space="0" w:color="auto"/>
        <w:bottom w:val="none" w:sz="0" w:space="0" w:color="auto"/>
        <w:right w:val="none" w:sz="0" w:space="0" w:color="auto"/>
      </w:divBdr>
    </w:div>
    <w:div w:id="1102185672">
      <w:bodyDiv w:val="1"/>
      <w:marLeft w:val="0"/>
      <w:marRight w:val="0"/>
      <w:marTop w:val="0"/>
      <w:marBottom w:val="0"/>
      <w:divBdr>
        <w:top w:val="none" w:sz="0" w:space="0" w:color="auto"/>
        <w:left w:val="none" w:sz="0" w:space="0" w:color="auto"/>
        <w:bottom w:val="none" w:sz="0" w:space="0" w:color="auto"/>
        <w:right w:val="none" w:sz="0" w:space="0" w:color="auto"/>
      </w:divBdr>
    </w:div>
    <w:div w:id="1102535377">
      <w:bodyDiv w:val="1"/>
      <w:marLeft w:val="0"/>
      <w:marRight w:val="0"/>
      <w:marTop w:val="0"/>
      <w:marBottom w:val="0"/>
      <w:divBdr>
        <w:top w:val="none" w:sz="0" w:space="0" w:color="auto"/>
        <w:left w:val="none" w:sz="0" w:space="0" w:color="auto"/>
        <w:bottom w:val="none" w:sz="0" w:space="0" w:color="auto"/>
        <w:right w:val="none" w:sz="0" w:space="0" w:color="auto"/>
      </w:divBdr>
    </w:div>
    <w:div w:id="1102803923">
      <w:bodyDiv w:val="1"/>
      <w:marLeft w:val="0"/>
      <w:marRight w:val="0"/>
      <w:marTop w:val="0"/>
      <w:marBottom w:val="0"/>
      <w:divBdr>
        <w:top w:val="none" w:sz="0" w:space="0" w:color="auto"/>
        <w:left w:val="none" w:sz="0" w:space="0" w:color="auto"/>
        <w:bottom w:val="none" w:sz="0" w:space="0" w:color="auto"/>
        <w:right w:val="none" w:sz="0" w:space="0" w:color="auto"/>
      </w:divBdr>
    </w:div>
    <w:div w:id="1104301059">
      <w:bodyDiv w:val="1"/>
      <w:marLeft w:val="0"/>
      <w:marRight w:val="0"/>
      <w:marTop w:val="0"/>
      <w:marBottom w:val="0"/>
      <w:divBdr>
        <w:top w:val="none" w:sz="0" w:space="0" w:color="auto"/>
        <w:left w:val="none" w:sz="0" w:space="0" w:color="auto"/>
        <w:bottom w:val="none" w:sz="0" w:space="0" w:color="auto"/>
        <w:right w:val="none" w:sz="0" w:space="0" w:color="auto"/>
      </w:divBdr>
    </w:div>
    <w:div w:id="1105154406">
      <w:bodyDiv w:val="1"/>
      <w:marLeft w:val="0"/>
      <w:marRight w:val="0"/>
      <w:marTop w:val="0"/>
      <w:marBottom w:val="0"/>
      <w:divBdr>
        <w:top w:val="none" w:sz="0" w:space="0" w:color="auto"/>
        <w:left w:val="none" w:sz="0" w:space="0" w:color="auto"/>
        <w:bottom w:val="none" w:sz="0" w:space="0" w:color="auto"/>
        <w:right w:val="none" w:sz="0" w:space="0" w:color="auto"/>
      </w:divBdr>
    </w:div>
    <w:div w:id="1106851048">
      <w:bodyDiv w:val="1"/>
      <w:marLeft w:val="0"/>
      <w:marRight w:val="0"/>
      <w:marTop w:val="0"/>
      <w:marBottom w:val="0"/>
      <w:divBdr>
        <w:top w:val="none" w:sz="0" w:space="0" w:color="auto"/>
        <w:left w:val="none" w:sz="0" w:space="0" w:color="auto"/>
        <w:bottom w:val="none" w:sz="0" w:space="0" w:color="auto"/>
        <w:right w:val="none" w:sz="0" w:space="0" w:color="auto"/>
      </w:divBdr>
    </w:div>
    <w:div w:id="1106971727">
      <w:bodyDiv w:val="1"/>
      <w:marLeft w:val="0"/>
      <w:marRight w:val="0"/>
      <w:marTop w:val="0"/>
      <w:marBottom w:val="0"/>
      <w:divBdr>
        <w:top w:val="none" w:sz="0" w:space="0" w:color="auto"/>
        <w:left w:val="none" w:sz="0" w:space="0" w:color="auto"/>
        <w:bottom w:val="none" w:sz="0" w:space="0" w:color="auto"/>
        <w:right w:val="none" w:sz="0" w:space="0" w:color="auto"/>
      </w:divBdr>
    </w:div>
    <w:div w:id="1108163362">
      <w:bodyDiv w:val="1"/>
      <w:marLeft w:val="0"/>
      <w:marRight w:val="0"/>
      <w:marTop w:val="0"/>
      <w:marBottom w:val="0"/>
      <w:divBdr>
        <w:top w:val="none" w:sz="0" w:space="0" w:color="auto"/>
        <w:left w:val="none" w:sz="0" w:space="0" w:color="auto"/>
        <w:bottom w:val="none" w:sz="0" w:space="0" w:color="auto"/>
        <w:right w:val="none" w:sz="0" w:space="0" w:color="auto"/>
      </w:divBdr>
    </w:div>
    <w:div w:id="1108544766">
      <w:bodyDiv w:val="1"/>
      <w:marLeft w:val="0"/>
      <w:marRight w:val="0"/>
      <w:marTop w:val="0"/>
      <w:marBottom w:val="0"/>
      <w:divBdr>
        <w:top w:val="none" w:sz="0" w:space="0" w:color="auto"/>
        <w:left w:val="none" w:sz="0" w:space="0" w:color="auto"/>
        <w:bottom w:val="none" w:sz="0" w:space="0" w:color="auto"/>
        <w:right w:val="none" w:sz="0" w:space="0" w:color="auto"/>
      </w:divBdr>
    </w:div>
    <w:div w:id="1109079358">
      <w:bodyDiv w:val="1"/>
      <w:marLeft w:val="0"/>
      <w:marRight w:val="0"/>
      <w:marTop w:val="0"/>
      <w:marBottom w:val="0"/>
      <w:divBdr>
        <w:top w:val="none" w:sz="0" w:space="0" w:color="auto"/>
        <w:left w:val="none" w:sz="0" w:space="0" w:color="auto"/>
        <w:bottom w:val="none" w:sz="0" w:space="0" w:color="auto"/>
        <w:right w:val="none" w:sz="0" w:space="0" w:color="auto"/>
      </w:divBdr>
    </w:div>
    <w:div w:id="1110323733">
      <w:bodyDiv w:val="1"/>
      <w:marLeft w:val="0"/>
      <w:marRight w:val="0"/>
      <w:marTop w:val="0"/>
      <w:marBottom w:val="0"/>
      <w:divBdr>
        <w:top w:val="none" w:sz="0" w:space="0" w:color="auto"/>
        <w:left w:val="none" w:sz="0" w:space="0" w:color="auto"/>
        <w:bottom w:val="none" w:sz="0" w:space="0" w:color="auto"/>
        <w:right w:val="none" w:sz="0" w:space="0" w:color="auto"/>
      </w:divBdr>
    </w:div>
    <w:div w:id="1110932194">
      <w:bodyDiv w:val="1"/>
      <w:marLeft w:val="0"/>
      <w:marRight w:val="0"/>
      <w:marTop w:val="0"/>
      <w:marBottom w:val="0"/>
      <w:divBdr>
        <w:top w:val="none" w:sz="0" w:space="0" w:color="auto"/>
        <w:left w:val="none" w:sz="0" w:space="0" w:color="auto"/>
        <w:bottom w:val="none" w:sz="0" w:space="0" w:color="auto"/>
        <w:right w:val="none" w:sz="0" w:space="0" w:color="auto"/>
      </w:divBdr>
    </w:div>
    <w:div w:id="1113130551">
      <w:bodyDiv w:val="1"/>
      <w:marLeft w:val="0"/>
      <w:marRight w:val="0"/>
      <w:marTop w:val="0"/>
      <w:marBottom w:val="0"/>
      <w:divBdr>
        <w:top w:val="none" w:sz="0" w:space="0" w:color="auto"/>
        <w:left w:val="none" w:sz="0" w:space="0" w:color="auto"/>
        <w:bottom w:val="none" w:sz="0" w:space="0" w:color="auto"/>
        <w:right w:val="none" w:sz="0" w:space="0" w:color="auto"/>
      </w:divBdr>
    </w:div>
    <w:div w:id="1115565256">
      <w:bodyDiv w:val="1"/>
      <w:marLeft w:val="0"/>
      <w:marRight w:val="0"/>
      <w:marTop w:val="0"/>
      <w:marBottom w:val="0"/>
      <w:divBdr>
        <w:top w:val="none" w:sz="0" w:space="0" w:color="auto"/>
        <w:left w:val="none" w:sz="0" w:space="0" w:color="auto"/>
        <w:bottom w:val="none" w:sz="0" w:space="0" w:color="auto"/>
        <w:right w:val="none" w:sz="0" w:space="0" w:color="auto"/>
      </w:divBdr>
    </w:div>
    <w:div w:id="1118447885">
      <w:bodyDiv w:val="1"/>
      <w:marLeft w:val="0"/>
      <w:marRight w:val="0"/>
      <w:marTop w:val="0"/>
      <w:marBottom w:val="0"/>
      <w:divBdr>
        <w:top w:val="none" w:sz="0" w:space="0" w:color="auto"/>
        <w:left w:val="none" w:sz="0" w:space="0" w:color="auto"/>
        <w:bottom w:val="none" w:sz="0" w:space="0" w:color="auto"/>
        <w:right w:val="none" w:sz="0" w:space="0" w:color="auto"/>
      </w:divBdr>
    </w:div>
    <w:div w:id="1119908612">
      <w:bodyDiv w:val="1"/>
      <w:marLeft w:val="0"/>
      <w:marRight w:val="0"/>
      <w:marTop w:val="0"/>
      <w:marBottom w:val="0"/>
      <w:divBdr>
        <w:top w:val="none" w:sz="0" w:space="0" w:color="auto"/>
        <w:left w:val="none" w:sz="0" w:space="0" w:color="auto"/>
        <w:bottom w:val="none" w:sz="0" w:space="0" w:color="auto"/>
        <w:right w:val="none" w:sz="0" w:space="0" w:color="auto"/>
      </w:divBdr>
    </w:div>
    <w:div w:id="1120144464">
      <w:bodyDiv w:val="1"/>
      <w:marLeft w:val="0"/>
      <w:marRight w:val="0"/>
      <w:marTop w:val="0"/>
      <w:marBottom w:val="0"/>
      <w:divBdr>
        <w:top w:val="none" w:sz="0" w:space="0" w:color="auto"/>
        <w:left w:val="none" w:sz="0" w:space="0" w:color="auto"/>
        <w:bottom w:val="none" w:sz="0" w:space="0" w:color="auto"/>
        <w:right w:val="none" w:sz="0" w:space="0" w:color="auto"/>
      </w:divBdr>
    </w:div>
    <w:div w:id="1121606683">
      <w:bodyDiv w:val="1"/>
      <w:marLeft w:val="0"/>
      <w:marRight w:val="0"/>
      <w:marTop w:val="0"/>
      <w:marBottom w:val="0"/>
      <w:divBdr>
        <w:top w:val="none" w:sz="0" w:space="0" w:color="auto"/>
        <w:left w:val="none" w:sz="0" w:space="0" w:color="auto"/>
        <w:bottom w:val="none" w:sz="0" w:space="0" w:color="auto"/>
        <w:right w:val="none" w:sz="0" w:space="0" w:color="auto"/>
      </w:divBdr>
    </w:div>
    <w:div w:id="1122072087">
      <w:bodyDiv w:val="1"/>
      <w:marLeft w:val="0"/>
      <w:marRight w:val="0"/>
      <w:marTop w:val="0"/>
      <w:marBottom w:val="0"/>
      <w:divBdr>
        <w:top w:val="none" w:sz="0" w:space="0" w:color="auto"/>
        <w:left w:val="none" w:sz="0" w:space="0" w:color="auto"/>
        <w:bottom w:val="none" w:sz="0" w:space="0" w:color="auto"/>
        <w:right w:val="none" w:sz="0" w:space="0" w:color="auto"/>
      </w:divBdr>
    </w:div>
    <w:div w:id="1122650883">
      <w:bodyDiv w:val="1"/>
      <w:marLeft w:val="0"/>
      <w:marRight w:val="0"/>
      <w:marTop w:val="0"/>
      <w:marBottom w:val="0"/>
      <w:divBdr>
        <w:top w:val="none" w:sz="0" w:space="0" w:color="auto"/>
        <w:left w:val="none" w:sz="0" w:space="0" w:color="auto"/>
        <w:bottom w:val="none" w:sz="0" w:space="0" w:color="auto"/>
        <w:right w:val="none" w:sz="0" w:space="0" w:color="auto"/>
      </w:divBdr>
    </w:div>
    <w:div w:id="1122924704">
      <w:bodyDiv w:val="1"/>
      <w:marLeft w:val="0"/>
      <w:marRight w:val="0"/>
      <w:marTop w:val="0"/>
      <w:marBottom w:val="0"/>
      <w:divBdr>
        <w:top w:val="none" w:sz="0" w:space="0" w:color="auto"/>
        <w:left w:val="none" w:sz="0" w:space="0" w:color="auto"/>
        <w:bottom w:val="none" w:sz="0" w:space="0" w:color="auto"/>
        <w:right w:val="none" w:sz="0" w:space="0" w:color="auto"/>
      </w:divBdr>
    </w:div>
    <w:div w:id="1124083860">
      <w:bodyDiv w:val="1"/>
      <w:marLeft w:val="0"/>
      <w:marRight w:val="0"/>
      <w:marTop w:val="0"/>
      <w:marBottom w:val="0"/>
      <w:divBdr>
        <w:top w:val="none" w:sz="0" w:space="0" w:color="auto"/>
        <w:left w:val="none" w:sz="0" w:space="0" w:color="auto"/>
        <w:bottom w:val="none" w:sz="0" w:space="0" w:color="auto"/>
        <w:right w:val="none" w:sz="0" w:space="0" w:color="auto"/>
      </w:divBdr>
    </w:div>
    <w:div w:id="1124498419">
      <w:bodyDiv w:val="1"/>
      <w:marLeft w:val="0"/>
      <w:marRight w:val="0"/>
      <w:marTop w:val="0"/>
      <w:marBottom w:val="0"/>
      <w:divBdr>
        <w:top w:val="none" w:sz="0" w:space="0" w:color="auto"/>
        <w:left w:val="none" w:sz="0" w:space="0" w:color="auto"/>
        <w:bottom w:val="none" w:sz="0" w:space="0" w:color="auto"/>
        <w:right w:val="none" w:sz="0" w:space="0" w:color="auto"/>
      </w:divBdr>
    </w:div>
    <w:div w:id="1128475696">
      <w:bodyDiv w:val="1"/>
      <w:marLeft w:val="0"/>
      <w:marRight w:val="0"/>
      <w:marTop w:val="0"/>
      <w:marBottom w:val="0"/>
      <w:divBdr>
        <w:top w:val="none" w:sz="0" w:space="0" w:color="auto"/>
        <w:left w:val="none" w:sz="0" w:space="0" w:color="auto"/>
        <w:bottom w:val="none" w:sz="0" w:space="0" w:color="auto"/>
        <w:right w:val="none" w:sz="0" w:space="0" w:color="auto"/>
      </w:divBdr>
    </w:div>
    <w:div w:id="1129324903">
      <w:bodyDiv w:val="1"/>
      <w:marLeft w:val="0"/>
      <w:marRight w:val="0"/>
      <w:marTop w:val="0"/>
      <w:marBottom w:val="0"/>
      <w:divBdr>
        <w:top w:val="none" w:sz="0" w:space="0" w:color="auto"/>
        <w:left w:val="none" w:sz="0" w:space="0" w:color="auto"/>
        <w:bottom w:val="none" w:sz="0" w:space="0" w:color="auto"/>
        <w:right w:val="none" w:sz="0" w:space="0" w:color="auto"/>
      </w:divBdr>
    </w:div>
    <w:div w:id="1129476548">
      <w:bodyDiv w:val="1"/>
      <w:marLeft w:val="0"/>
      <w:marRight w:val="0"/>
      <w:marTop w:val="0"/>
      <w:marBottom w:val="0"/>
      <w:divBdr>
        <w:top w:val="none" w:sz="0" w:space="0" w:color="auto"/>
        <w:left w:val="none" w:sz="0" w:space="0" w:color="auto"/>
        <w:bottom w:val="none" w:sz="0" w:space="0" w:color="auto"/>
        <w:right w:val="none" w:sz="0" w:space="0" w:color="auto"/>
      </w:divBdr>
    </w:div>
    <w:div w:id="1129594353">
      <w:bodyDiv w:val="1"/>
      <w:marLeft w:val="0"/>
      <w:marRight w:val="0"/>
      <w:marTop w:val="0"/>
      <w:marBottom w:val="0"/>
      <w:divBdr>
        <w:top w:val="none" w:sz="0" w:space="0" w:color="auto"/>
        <w:left w:val="none" w:sz="0" w:space="0" w:color="auto"/>
        <w:bottom w:val="none" w:sz="0" w:space="0" w:color="auto"/>
        <w:right w:val="none" w:sz="0" w:space="0" w:color="auto"/>
      </w:divBdr>
    </w:div>
    <w:div w:id="1134907236">
      <w:bodyDiv w:val="1"/>
      <w:marLeft w:val="0"/>
      <w:marRight w:val="0"/>
      <w:marTop w:val="0"/>
      <w:marBottom w:val="0"/>
      <w:divBdr>
        <w:top w:val="none" w:sz="0" w:space="0" w:color="auto"/>
        <w:left w:val="none" w:sz="0" w:space="0" w:color="auto"/>
        <w:bottom w:val="none" w:sz="0" w:space="0" w:color="auto"/>
        <w:right w:val="none" w:sz="0" w:space="0" w:color="auto"/>
      </w:divBdr>
    </w:div>
    <w:div w:id="1135178973">
      <w:bodyDiv w:val="1"/>
      <w:marLeft w:val="0"/>
      <w:marRight w:val="0"/>
      <w:marTop w:val="0"/>
      <w:marBottom w:val="0"/>
      <w:divBdr>
        <w:top w:val="none" w:sz="0" w:space="0" w:color="auto"/>
        <w:left w:val="none" w:sz="0" w:space="0" w:color="auto"/>
        <w:bottom w:val="none" w:sz="0" w:space="0" w:color="auto"/>
        <w:right w:val="none" w:sz="0" w:space="0" w:color="auto"/>
      </w:divBdr>
    </w:div>
    <w:div w:id="1135215673">
      <w:bodyDiv w:val="1"/>
      <w:marLeft w:val="0"/>
      <w:marRight w:val="0"/>
      <w:marTop w:val="0"/>
      <w:marBottom w:val="0"/>
      <w:divBdr>
        <w:top w:val="none" w:sz="0" w:space="0" w:color="auto"/>
        <w:left w:val="none" w:sz="0" w:space="0" w:color="auto"/>
        <w:bottom w:val="none" w:sz="0" w:space="0" w:color="auto"/>
        <w:right w:val="none" w:sz="0" w:space="0" w:color="auto"/>
      </w:divBdr>
    </w:div>
    <w:div w:id="1136483280">
      <w:bodyDiv w:val="1"/>
      <w:marLeft w:val="0"/>
      <w:marRight w:val="0"/>
      <w:marTop w:val="0"/>
      <w:marBottom w:val="0"/>
      <w:divBdr>
        <w:top w:val="none" w:sz="0" w:space="0" w:color="auto"/>
        <w:left w:val="none" w:sz="0" w:space="0" w:color="auto"/>
        <w:bottom w:val="none" w:sz="0" w:space="0" w:color="auto"/>
        <w:right w:val="none" w:sz="0" w:space="0" w:color="auto"/>
      </w:divBdr>
    </w:div>
    <w:div w:id="1136491918">
      <w:bodyDiv w:val="1"/>
      <w:marLeft w:val="0"/>
      <w:marRight w:val="0"/>
      <w:marTop w:val="0"/>
      <w:marBottom w:val="0"/>
      <w:divBdr>
        <w:top w:val="none" w:sz="0" w:space="0" w:color="auto"/>
        <w:left w:val="none" w:sz="0" w:space="0" w:color="auto"/>
        <w:bottom w:val="none" w:sz="0" w:space="0" w:color="auto"/>
        <w:right w:val="none" w:sz="0" w:space="0" w:color="auto"/>
      </w:divBdr>
    </w:div>
    <w:div w:id="1137575802">
      <w:bodyDiv w:val="1"/>
      <w:marLeft w:val="0"/>
      <w:marRight w:val="0"/>
      <w:marTop w:val="0"/>
      <w:marBottom w:val="0"/>
      <w:divBdr>
        <w:top w:val="none" w:sz="0" w:space="0" w:color="auto"/>
        <w:left w:val="none" w:sz="0" w:space="0" w:color="auto"/>
        <w:bottom w:val="none" w:sz="0" w:space="0" w:color="auto"/>
        <w:right w:val="none" w:sz="0" w:space="0" w:color="auto"/>
      </w:divBdr>
    </w:div>
    <w:div w:id="1139108366">
      <w:bodyDiv w:val="1"/>
      <w:marLeft w:val="0"/>
      <w:marRight w:val="0"/>
      <w:marTop w:val="0"/>
      <w:marBottom w:val="0"/>
      <w:divBdr>
        <w:top w:val="none" w:sz="0" w:space="0" w:color="auto"/>
        <w:left w:val="none" w:sz="0" w:space="0" w:color="auto"/>
        <w:bottom w:val="none" w:sz="0" w:space="0" w:color="auto"/>
        <w:right w:val="none" w:sz="0" w:space="0" w:color="auto"/>
      </w:divBdr>
    </w:div>
    <w:div w:id="1140416763">
      <w:bodyDiv w:val="1"/>
      <w:marLeft w:val="0"/>
      <w:marRight w:val="0"/>
      <w:marTop w:val="0"/>
      <w:marBottom w:val="0"/>
      <w:divBdr>
        <w:top w:val="none" w:sz="0" w:space="0" w:color="auto"/>
        <w:left w:val="none" w:sz="0" w:space="0" w:color="auto"/>
        <w:bottom w:val="none" w:sz="0" w:space="0" w:color="auto"/>
        <w:right w:val="none" w:sz="0" w:space="0" w:color="auto"/>
      </w:divBdr>
    </w:div>
    <w:div w:id="1142112801">
      <w:bodyDiv w:val="1"/>
      <w:marLeft w:val="0"/>
      <w:marRight w:val="0"/>
      <w:marTop w:val="0"/>
      <w:marBottom w:val="0"/>
      <w:divBdr>
        <w:top w:val="none" w:sz="0" w:space="0" w:color="auto"/>
        <w:left w:val="none" w:sz="0" w:space="0" w:color="auto"/>
        <w:bottom w:val="none" w:sz="0" w:space="0" w:color="auto"/>
        <w:right w:val="none" w:sz="0" w:space="0" w:color="auto"/>
      </w:divBdr>
    </w:div>
    <w:div w:id="1143426568">
      <w:bodyDiv w:val="1"/>
      <w:marLeft w:val="0"/>
      <w:marRight w:val="0"/>
      <w:marTop w:val="0"/>
      <w:marBottom w:val="0"/>
      <w:divBdr>
        <w:top w:val="none" w:sz="0" w:space="0" w:color="auto"/>
        <w:left w:val="none" w:sz="0" w:space="0" w:color="auto"/>
        <w:bottom w:val="none" w:sz="0" w:space="0" w:color="auto"/>
        <w:right w:val="none" w:sz="0" w:space="0" w:color="auto"/>
      </w:divBdr>
    </w:div>
    <w:div w:id="1147431486">
      <w:bodyDiv w:val="1"/>
      <w:marLeft w:val="0"/>
      <w:marRight w:val="0"/>
      <w:marTop w:val="0"/>
      <w:marBottom w:val="0"/>
      <w:divBdr>
        <w:top w:val="none" w:sz="0" w:space="0" w:color="auto"/>
        <w:left w:val="none" w:sz="0" w:space="0" w:color="auto"/>
        <w:bottom w:val="none" w:sz="0" w:space="0" w:color="auto"/>
        <w:right w:val="none" w:sz="0" w:space="0" w:color="auto"/>
      </w:divBdr>
    </w:div>
    <w:div w:id="1147818453">
      <w:bodyDiv w:val="1"/>
      <w:marLeft w:val="0"/>
      <w:marRight w:val="0"/>
      <w:marTop w:val="0"/>
      <w:marBottom w:val="0"/>
      <w:divBdr>
        <w:top w:val="none" w:sz="0" w:space="0" w:color="auto"/>
        <w:left w:val="none" w:sz="0" w:space="0" w:color="auto"/>
        <w:bottom w:val="none" w:sz="0" w:space="0" w:color="auto"/>
        <w:right w:val="none" w:sz="0" w:space="0" w:color="auto"/>
      </w:divBdr>
    </w:div>
    <w:div w:id="1150051945">
      <w:bodyDiv w:val="1"/>
      <w:marLeft w:val="0"/>
      <w:marRight w:val="0"/>
      <w:marTop w:val="0"/>
      <w:marBottom w:val="0"/>
      <w:divBdr>
        <w:top w:val="none" w:sz="0" w:space="0" w:color="auto"/>
        <w:left w:val="none" w:sz="0" w:space="0" w:color="auto"/>
        <w:bottom w:val="none" w:sz="0" w:space="0" w:color="auto"/>
        <w:right w:val="none" w:sz="0" w:space="0" w:color="auto"/>
      </w:divBdr>
    </w:div>
    <w:div w:id="1152598106">
      <w:bodyDiv w:val="1"/>
      <w:marLeft w:val="0"/>
      <w:marRight w:val="0"/>
      <w:marTop w:val="0"/>
      <w:marBottom w:val="0"/>
      <w:divBdr>
        <w:top w:val="none" w:sz="0" w:space="0" w:color="auto"/>
        <w:left w:val="none" w:sz="0" w:space="0" w:color="auto"/>
        <w:bottom w:val="none" w:sz="0" w:space="0" w:color="auto"/>
        <w:right w:val="none" w:sz="0" w:space="0" w:color="auto"/>
      </w:divBdr>
    </w:div>
    <w:div w:id="1153911709">
      <w:bodyDiv w:val="1"/>
      <w:marLeft w:val="0"/>
      <w:marRight w:val="0"/>
      <w:marTop w:val="0"/>
      <w:marBottom w:val="0"/>
      <w:divBdr>
        <w:top w:val="none" w:sz="0" w:space="0" w:color="auto"/>
        <w:left w:val="none" w:sz="0" w:space="0" w:color="auto"/>
        <w:bottom w:val="none" w:sz="0" w:space="0" w:color="auto"/>
        <w:right w:val="none" w:sz="0" w:space="0" w:color="auto"/>
      </w:divBdr>
    </w:div>
    <w:div w:id="1155687284">
      <w:bodyDiv w:val="1"/>
      <w:marLeft w:val="0"/>
      <w:marRight w:val="0"/>
      <w:marTop w:val="0"/>
      <w:marBottom w:val="0"/>
      <w:divBdr>
        <w:top w:val="none" w:sz="0" w:space="0" w:color="auto"/>
        <w:left w:val="none" w:sz="0" w:space="0" w:color="auto"/>
        <w:bottom w:val="none" w:sz="0" w:space="0" w:color="auto"/>
        <w:right w:val="none" w:sz="0" w:space="0" w:color="auto"/>
      </w:divBdr>
    </w:div>
    <w:div w:id="1156261047">
      <w:bodyDiv w:val="1"/>
      <w:marLeft w:val="0"/>
      <w:marRight w:val="0"/>
      <w:marTop w:val="0"/>
      <w:marBottom w:val="0"/>
      <w:divBdr>
        <w:top w:val="none" w:sz="0" w:space="0" w:color="auto"/>
        <w:left w:val="none" w:sz="0" w:space="0" w:color="auto"/>
        <w:bottom w:val="none" w:sz="0" w:space="0" w:color="auto"/>
        <w:right w:val="none" w:sz="0" w:space="0" w:color="auto"/>
      </w:divBdr>
    </w:div>
    <w:div w:id="1156460784">
      <w:bodyDiv w:val="1"/>
      <w:marLeft w:val="0"/>
      <w:marRight w:val="0"/>
      <w:marTop w:val="0"/>
      <w:marBottom w:val="0"/>
      <w:divBdr>
        <w:top w:val="none" w:sz="0" w:space="0" w:color="auto"/>
        <w:left w:val="none" w:sz="0" w:space="0" w:color="auto"/>
        <w:bottom w:val="none" w:sz="0" w:space="0" w:color="auto"/>
        <w:right w:val="none" w:sz="0" w:space="0" w:color="auto"/>
      </w:divBdr>
    </w:div>
    <w:div w:id="1157116577">
      <w:bodyDiv w:val="1"/>
      <w:marLeft w:val="0"/>
      <w:marRight w:val="0"/>
      <w:marTop w:val="0"/>
      <w:marBottom w:val="0"/>
      <w:divBdr>
        <w:top w:val="none" w:sz="0" w:space="0" w:color="auto"/>
        <w:left w:val="none" w:sz="0" w:space="0" w:color="auto"/>
        <w:bottom w:val="none" w:sz="0" w:space="0" w:color="auto"/>
        <w:right w:val="none" w:sz="0" w:space="0" w:color="auto"/>
      </w:divBdr>
    </w:div>
    <w:div w:id="1158225817">
      <w:bodyDiv w:val="1"/>
      <w:marLeft w:val="0"/>
      <w:marRight w:val="0"/>
      <w:marTop w:val="0"/>
      <w:marBottom w:val="0"/>
      <w:divBdr>
        <w:top w:val="none" w:sz="0" w:space="0" w:color="auto"/>
        <w:left w:val="none" w:sz="0" w:space="0" w:color="auto"/>
        <w:bottom w:val="none" w:sz="0" w:space="0" w:color="auto"/>
        <w:right w:val="none" w:sz="0" w:space="0" w:color="auto"/>
      </w:divBdr>
    </w:div>
    <w:div w:id="1159537790">
      <w:bodyDiv w:val="1"/>
      <w:marLeft w:val="0"/>
      <w:marRight w:val="0"/>
      <w:marTop w:val="0"/>
      <w:marBottom w:val="0"/>
      <w:divBdr>
        <w:top w:val="none" w:sz="0" w:space="0" w:color="auto"/>
        <w:left w:val="none" w:sz="0" w:space="0" w:color="auto"/>
        <w:bottom w:val="none" w:sz="0" w:space="0" w:color="auto"/>
        <w:right w:val="none" w:sz="0" w:space="0" w:color="auto"/>
      </w:divBdr>
    </w:div>
    <w:div w:id="1162771803">
      <w:bodyDiv w:val="1"/>
      <w:marLeft w:val="0"/>
      <w:marRight w:val="0"/>
      <w:marTop w:val="0"/>
      <w:marBottom w:val="0"/>
      <w:divBdr>
        <w:top w:val="none" w:sz="0" w:space="0" w:color="auto"/>
        <w:left w:val="none" w:sz="0" w:space="0" w:color="auto"/>
        <w:bottom w:val="none" w:sz="0" w:space="0" w:color="auto"/>
        <w:right w:val="none" w:sz="0" w:space="0" w:color="auto"/>
      </w:divBdr>
    </w:div>
    <w:div w:id="1164708364">
      <w:bodyDiv w:val="1"/>
      <w:marLeft w:val="0"/>
      <w:marRight w:val="0"/>
      <w:marTop w:val="0"/>
      <w:marBottom w:val="0"/>
      <w:divBdr>
        <w:top w:val="none" w:sz="0" w:space="0" w:color="auto"/>
        <w:left w:val="none" w:sz="0" w:space="0" w:color="auto"/>
        <w:bottom w:val="none" w:sz="0" w:space="0" w:color="auto"/>
        <w:right w:val="none" w:sz="0" w:space="0" w:color="auto"/>
      </w:divBdr>
    </w:div>
    <w:div w:id="1168642355">
      <w:bodyDiv w:val="1"/>
      <w:marLeft w:val="0"/>
      <w:marRight w:val="0"/>
      <w:marTop w:val="0"/>
      <w:marBottom w:val="0"/>
      <w:divBdr>
        <w:top w:val="none" w:sz="0" w:space="0" w:color="auto"/>
        <w:left w:val="none" w:sz="0" w:space="0" w:color="auto"/>
        <w:bottom w:val="none" w:sz="0" w:space="0" w:color="auto"/>
        <w:right w:val="none" w:sz="0" w:space="0" w:color="auto"/>
      </w:divBdr>
    </w:div>
    <w:div w:id="1170483489">
      <w:bodyDiv w:val="1"/>
      <w:marLeft w:val="0"/>
      <w:marRight w:val="0"/>
      <w:marTop w:val="0"/>
      <w:marBottom w:val="0"/>
      <w:divBdr>
        <w:top w:val="none" w:sz="0" w:space="0" w:color="auto"/>
        <w:left w:val="none" w:sz="0" w:space="0" w:color="auto"/>
        <w:bottom w:val="none" w:sz="0" w:space="0" w:color="auto"/>
        <w:right w:val="none" w:sz="0" w:space="0" w:color="auto"/>
      </w:divBdr>
    </w:div>
    <w:div w:id="1177571796">
      <w:bodyDiv w:val="1"/>
      <w:marLeft w:val="0"/>
      <w:marRight w:val="0"/>
      <w:marTop w:val="0"/>
      <w:marBottom w:val="0"/>
      <w:divBdr>
        <w:top w:val="none" w:sz="0" w:space="0" w:color="auto"/>
        <w:left w:val="none" w:sz="0" w:space="0" w:color="auto"/>
        <w:bottom w:val="none" w:sz="0" w:space="0" w:color="auto"/>
        <w:right w:val="none" w:sz="0" w:space="0" w:color="auto"/>
      </w:divBdr>
    </w:div>
    <w:div w:id="1178234903">
      <w:bodyDiv w:val="1"/>
      <w:marLeft w:val="0"/>
      <w:marRight w:val="0"/>
      <w:marTop w:val="0"/>
      <w:marBottom w:val="0"/>
      <w:divBdr>
        <w:top w:val="none" w:sz="0" w:space="0" w:color="auto"/>
        <w:left w:val="none" w:sz="0" w:space="0" w:color="auto"/>
        <w:bottom w:val="none" w:sz="0" w:space="0" w:color="auto"/>
        <w:right w:val="none" w:sz="0" w:space="0" w:color="auto"/>
      </w:divBdr>
    </w:div>
    <w:div w:id="1179540999">
      <w:bodyDiv w:val="1"/>
      <w:marLeft w:val="0"/>
      <w:marRight w:val="0"/>
      <w:marTop w:val="0"/>
      <w:marBottom w:val="0"/>
      <w:divBdr>
        <w:top w:val="none" w:sz="0" w:space="0" w:color="auto"/>
        <w:left w:val="none" w:sz="0" w:space="0" w:color="auto"/>
        <w:bottom w:val="none" w:sz="0" w:space="0" w:color="auto"/>
        <w:right w:val="none" w:sz="0" w:space="0" w:color="auto"/>
      </w:divBdr>
    </w:div>
    <w:div w:id="1180513022">
      <w:bodyDiv w:val="1"/>
      <w:marLeft w:val="0"/>
      <w:marRight w:val="0"/>
      <w:marTop w:val="0"/>
      <w:marBottom w:val="0"/>
      <w:divBdr>
        <w:top w:val="none" w:sz="0" w:space="0" w:color="auto"/>
        <w:left w:val="none" w:sz="0" w:space="0" w:color="auto"/>
        <w:bottom w:val="none" w:sz="0" w:space="0" w:color="auto"/>
        <w:right w:val="none" w:sz="0" w:space="0" w:color="auto"/>
      </w:divBdr>
    </w:div>
    <w:div w:id="1182008735">
      <w:bodyDiv w:val="1"/>
      <w:marLeft w:val="0"/>
      <w:marRight w:val="0"/>
      <w:marTop w:val="0"/>
      <w:marBottom w:val="0"/>
      <w:divBdr>
        <w:top w:val="none" w:sz="0" w:space="0" w:color="auto"/>
        <w:left w:val="none" w:sz="0" w:space="0" w:color="auto"/>
        <w:bottom w:val="none" w:sz="0" w:space="0" w:color="auto"/>
        <w:right w:val="none" w:sz="0" w:space="0" w:color="auto"/>
      </w:divBdr>
    </w:div>
    <w:div w:id="1182009707">
      <w:bodyDiv w:val="1"/>
      <w:marLeft w:val="0"/>
      <w:marRight w:val="0"/>
      <w:marTop w:val="0"/>
      <w:marBottom w:val="0"/>
      <w:divBdr>
        <w:top w:val="none" w:sz="0" w:space="0" w:color="auto"/>
        <w:left w:val="none" w:sz="0" w:space="0" w:color="auto"/>
        <w:bottom w:val="none" w:sz="0" w:space="0" w:color="auto"/>
        <w:right w:val="none" w:sz="0" w:space="0" w:color="auto"/>
      </w:divBdr>
    </w:div>
    <w:div w:id="1183713928">
      <w:bodyDiv w:val="1"/>
      <w:marLeft w:val="0"/>
      <w:marRight w:val="0"/>
      <w:marTop w:val="0"/>
      <w:marBottom w:val="0"/>
      <w:divBdr>
        <w:top w:val="none" w:sz="0" w:space="0" w:color="auto"/>
        <w:left w:val="none" w:sz="0" w:space="0" w:color="auto"/>
        <w:bottom w:val="none" w:sz="0" w:space="0" w:color="auto"/>
        <w:right w:val="none" w:sz="0" w:space="0" w:color="auto"/>
      </w:divBdr>
    </w:div>
    <w:div w:id="1189563433">
      <w:bodyDiv w:val="1"/>
      <w:marLeft w:val="0"/>
      <w:marRight w:val="0"/>
      <w:marTop w:val="0"/>
      <w:marBottom w:val="0"/>
      <w:divBdr>
        <w:top w:val="none" w:sz="0" w:space="0" w:color="auto"/>
        <w:left w:val="none" w:sz="0" w:space="0" w:color="auto"/>
        <w:bottom w:val="none" w:sz="0" w:space="0" w:color="auto"/>
        <w:right w:val="none" w:sz="0" w:space="0" w:color="auto"/>
      </w:divBdr>
    </w:div>
    <w:div w:id="1189635063">
      <w:bodyDiv w:val="1"/>
      <w:marLeft w:val="0"/>
      <w:marRight w:val="0"/>
      <w:marTop w:val="0"/>
      <w:marBottom w:val="0"/>
      <w:divBdr>
        <w:top w:val="none" w:sz="0" w:space="0" w:color="auto"/>
        <w:left w:val="none" w:sz="0" w:space="0" w:color="auto"/>
        <w:bottom w:val="none" w:sz="0" w:space="0" w:color="auto"/>
        <w:right w:val="none" w:sz="0" w:space="0" w:color="auto"/>
      </w:divBdr>
    </w:div>
    <w:div w:id="1191065850">
      <w:bodyDiv w:val="1"/>
      <w:marLeft w:val="0"/>
      <w:marRight w:val="0"/>
      <w:marTop w:val="0"/>
      <w:marBottom w:val="0"/>
      <w:divBdr>
        <w:top w:val="none" w:sz="0" w:space="0" w:color="auto"/>
        <w:left w:val="none" w:sz="0" w:space="0" w:color="auto"/>
        <w:bottom w:val="none" w:sz="0" w:space="0" w:color="auto"/>
        <w:right w:val="none" w:sz="0" w:space="0" w:color="auto"/>
      </w:divBdr>
    </w:div>
    <w:div w:id="1191646271">
      <w:bodyDiv w:val="1"/>
      <w:marLeft w:val="0"/>
      <w:marRight w:val="0"/>
      <w:marTop w:val="0"/>
      <w:marBottom w:val="0"/>
      <w:divBdr>
        <w:top w:val="none" w:sz="0" w:space="0" w:color="auto"/>
        <w:left w:val="none" w:sz="0" w:space="0" w:color="auto"/>
        <w:bottom w:val="none" w:sz="0" w:space="0" w:color="auto"/>
        <w:right w:val="none" w:sz="0" w:space="0" w:color="auto"/>
      </w:divBdr>
    </w:div>
    <w:div w:id="1192111772">
      <w:bodyDiv w:val="1"/>
      <w:marLeft w:val="0"/>
      <w:marRight w:val="0"/>
      <w:marTop w:val="0"/>
      <w:marBottom w:val="0"/>
      <w:divBdr>
        <w:top w:val="none" w:sz="0" w:space="0" w:color="auto"/>
        <w:left w:val="none" w:sz="0" w:space="0" w:color="auto"/>
        <w:bottom w:val="none" w:sz="0" w:space="0" w:color="auto"/>
        <w:right w:val="none" w:sz="0" w:space="0" w:color="auto"/>
      </w:divBdr>
    </w:div>
    <w:div w:id="1192764885">
      <w:bodyDiv w:val="1"/>
      <w:marLeft w:val="0"/>
      <w:marRight w:val="0"/>
      <w:marTop w:val="0"/>
      <w:marBottom w:val="0"/>
      <w:divBdr>
        <w:top w:val="none" w:sz="0" w:space="0" w:color="auto"/>
        <w:left w:val="none" w:sz="0" w:space="0" w:color="auto"/>
        <w:bottom w:val="none" w:sz="0" w:space="0" w:color="auto"/>
        <w:right w:val="none" w:sz="0" w:space="0" w:color="auto"/>
      </w:divBdr>
    </w:div>
    <w:div w:id="1196237087">
      <w:bodyDiv w:val="1"/>
      <w:marLeft w:val="0"/>
      <w:marRight w:val="0"/>
      <w:marTop w:val="0"/>
      <w:marBottom w:val="0"/>
      <w:divBdr>
        <w:top w:val="none" w:sz="0" w:space="0" w:color="auto"/>
        <w:left w:val="none" w:sz="0" w:space="0" w:color="auto"/>
        <w:bottom w:val="none" w:sz="0" w:space="0" w:color="auto"/>
        <w:right w:val="none" w:sz="0" w:space="0" w:color="auto"/>
      </w:divBdr>
    </w:div>
    <w:div w:id="1197736417">
      <w:bodyDiv w:val="1"/>
      <w:marLeft w:val="0"/>
      <w:marRight w:val="0"/>
      <w:marTop w:val="0"/>
      <w:marBottom w:val="0"/>
      <w:divBdr>
        <w:top w:val="none" w:sz="0" w:space="0" w:color="auto"/>
        <w:left w:val="none" w:sz="0" w:space="0" w:color="auto"/>
        <w:bottom w:val="none" w:sz="0" w:space="0" w:color="auto"/>
        <w:right w:val="none" w:sz="0" w:space="0" w:color="auto"/>
      </w:divBdr>
    </w:div>
    <w:div w:id="1198809784">
      <w:bodyDiv w:val="1"/>
      <w:marLeft w:val="0"/>
      <w:marRight w:val="0"/>
      <w:marTop w:val="0"/>
      <w:marBottom w:val="0"/>
      <w:divBdr>
        <w:top w:val="none" w:sz="0" w:space="0" w:color="auto"/>
        <w:left w:val="none" w:sz="0" w:space="0" w:color="auto"/>
        <w:bottom w:val="none" w:sz="0" w:space="0" w:color="auto"/>
        <w:right w:val="none" w:sz="0" w:space="0" w:color="auto"/>
      </w:divBdr>
    </w:div>
    <w:div w:id="1199590682">
      <w:bodyDiv w:val="1"/>
      <w:marLeft w:val="0"/>
      <w:marRight w:val="0"/>
      <w:marTop w:val="0"/>
      <w:marBottom w:val="0"/>
      <w:divBdr>
        <w:top w:val="none" w:sz="0" w:space="0" w:color="auto"/>
        <w:left w:val="none" w:sz="0" w:space="0" w:color="auto"/>
        <w:bottom w:val="none" w:sz="0" w:space="0" w:color="auto"/>
        <w:right w:val="none" w:sz="0" w:space="0" w:color="auto"/>
      </w:divBdr>
    </w:div>
    <w:div w:id="1203056632">
      <w:bodyDiv w:val="1"/>
      <w:marLeft w:val="0"/>
      <w:marRight w:val="0"/>
      <w:marTop w:val="0"/>
      <w:marBottom w:val="0"/>
      <w:divBdr>
        <w:top w:val="none" w:sz="0" w:space="0" w:color="auto"/>
        <w:left w:val="none" w:sz="0" w:space="0" w:color="auto"/>
        <w:bottom w:val="none" w:sz="0" w:space="0" w:color="auto"/>
        <w:right w:val="none" w:sz="0" w:space="0" w:color="auto"/>
      </w:divBdr>
    </w:div>
    <w:div w:id="1208643148">
      <w:bodyDiv w:val="1"/>
      <w:marLeft w:val="0"/>
      <w:marRight w:val="0"/>
      <w:marTop w:val="0"/>
      <w:marBottom w:val="0"/>
      <w:divBdr>
        <w:top w:val="none" w:sz="0" w:space="0" w:color="auto"/>
        <w:left w:val="none" w:sz="0" w:space="0" w:color="auto"/>
        <w:bottom w:val="none" w:sz="0" w:space="0" w:color="auto"/>
        <w:right w:val="none" w:sz="0" w:space="0" w:color="auto"/>
      </w:divBdr>
    </w:div>
    <w:div w:id="1208877793">
      <w:bodyDiv w:val="1"/>
      <w:marLeft w:val="0"/>
      <w:marRight w:val="0"/>
      <w:marTop w:val="0"/>
      <w:marBottom w:val="0"/>
      <w:divBdr>
        <w:top w:val="none" w:sz="0" w:space="0" w:color="auto"/>
        <w:left w:val="none" w:sz="0" w:space="0" w:color="auto"/>
        <w:bottom w:val="none" w:sz="0" w:space="0" w:color="auto"/>
        <w:right w:val="none" w:sz="0" w:space="0" w:color="auto"/>
      </w:divBdr>
    </w:div>
    <w:div w:id="1209873494">
      <w:bodyDiv w:val="1"/>
      <w:marLeft w:val="0"/>
      <w:marRight w:val="0"/>
      <w:marTop w:val="0"/>
      <w:marBottom w:val="0"/>
      <w:divBdr>
        <w:top w:val="none" w:sz="0" w:space="0" w:color="auto"/>
        <w:left w:val="none" w:sz="0" w:space="0" w:color="auto"/>
        <w:bottom w:val="none" w:sz="0" w:space="0" w:color="auto"/>
        <w:right w:val="none" w:sz="0" w:space="0" w:color="auto"/>
      </w:divBdr>
    </w:div>
    <w:div w:id="1210073901">
      <w:bodyDiv w:val="1"/>
      <w:marLeft w:val="0"/>
      <w:marRight w:val="0"/>
      <w:marTop w:val="0"/>
      <w:marBottom w:val="0"/>
      <w:divBdr>
        <w:top w:val="none" w:sz="0" w:space="0" w:color="auto"/>
        <w:left w:val="none" w:sz="0" w:space="0" w:color="auto"/>
        <w:bottom w:val="none" w:sz="0" w:space="0" w:color="auto"/>
        <w:right w:val="none" w:sz="0" w:space="0" w:color="auto"/>
      </w:divBdr>
    </w:div>
    <w:div w:id="1210651496">
      <w:bodyDiv w:val="1"/>
      <w:marLeft w:val="0"/>
      <w:marRight w:val="0"/>
      <w:marTop w:val="0"/>
      <w:marBottom w:val="0"/>
      <w:divBdr>
        <w:top w:val="none" w:sz="0" w:space="0" w:color="auto"/>
        <w:left w:val="none" w:sz="0" w:space="0" w:color="auto"/>
        <w:bottom w:val="none" w:sz="0" w:space="0" w:color="auto"/>
        <w:right w:val="none" w:sz="0" w:space="0" w:color="auto"/>
      </w:divBdr>
    </w:div>
    <w:div w:id="1214079445">
      <w:bodyDiv w:val="1"/>
      <w:marLeft w:val="0"/>
      <w:marRight w:val="0"/>
      <w:marTop w:val="0"/>
      <w:marBottom w:val="0"/>
      <w:divBdr>
        <w:top w:val="none" w:sz="0" w:space="0" w:color="auto"/>
        <w:left w:val="none" w:sz="0" w:space="0" w:color="auto"/>
        <w:bottom w:val="none" w:sz="0" w:space="0" w:color="auto"/>
        <w:right w:val="none" w:sz="0" w:space="0" w:color="auto"/>
      </w:divBdr>
    </w:div>
    <w:div w:id="1214194824">
      <w:bodyDiv w:val="1"/>
      <w:marLeft w:val="0"/>
      <w:marRight w:val="0"/>
      <w:marTop w:val="0"/>
      <w:marBottom w:val="0"/>
      <w:divBdr>
        <w:top w:val="none" w:sz="0" w:space="0" w:color="auto"/>
        <w:left w:val="none" w:sz="0" w:space="0" w:color="auto"/>
        <w:bottom w:val="none" w:sz="0" w:space="0" w:color="auto"/>
        <w:right w:val="none" w:sz="0" w:space="0" w:color="auto"/>
      </w:divBdr>
    </w:div>
    <w:div w:id="1214653529">
      <w:bodyDiv w:val="1"/>
      <w:marLeft w:val="0"/>
      <w:marRight w:val="0"/>
      <w:marTop w:val="0"/>
      <w:marBottom w:val="0"/>
      <w:divBdr>
        <w:top w:val="none" w:sz="0" w:space="0" w:color="auto"/>
        <w:left w:val="none" w:sz="0" w:space="0" w:color="auto"/>
        <w:bottom w:val="none" w:sz="0" w:space="0" w:color="auto"/>
        <w:right w:val="none" w:sz="0" w:space="0" w:color="auto"/>
      </w:divBdr>
    </w:div>
    <w:div w:id="1217162193">
      <w:bodyDiv w:val="1"/>
      <w:marLeft w:val="0"/>
      <w:marRight w:val="0"/>
      <w:marTop w:val="0"/>
      <w:marBottom w:val="0"/>
      <w:divBdr>
        <w:top w:val="none" w:sz="0" w:space="0" w:color="auto"/>
        <w:left w:val="none" w:sz="0" w:space="0" w:color="auto"/>
        <w:bottom w:val="none" w:sz="0" w:space="0" w:color="auto"/>
        <w:right w:val="none" w:sz="0" w:space="0" w:color="auto"/>
      </w:divBdr>
    </w:div>
    <w:div w:id="1217888213">
      <w:bodyDiv w:val="1"/>
      <w:marLeft w:val="0"/>
      <w:marRight w:val="0"/>
      <w:marTop w:val="0"/>
      <w:marBottom w:val="0"/>
      <w:divBdr>
        <w:top w:val="none" w:sz="0" w:space="0" w:color="auto"/>
        <w:left w:val="none" w:sz="0" w:space="0" w:color="auto"/>
        <w:bottom w:val="none" w:sz="0" w:space="0" w:color="auto"/>
        <w:right w:val="none" w:sz="0" w:space="0" w:color="auto"/>
      </w:divBdr>
    </w:div>
    <w:div w:id="1221669930">
      <w:bodyDiv w:val="1"/>
      <w:marLeft w:val="0"/>
      <w:marRight w:val="0"/>
      <w:marTop w:val="0"/>
      <w:marBottom w:val="0"/>
      <w:divBdr>
        <w:top w:val="none" w:sz="0" w:space="0" w:color="auto"/>
        <w:left w:val="none" w:sz="0" w:space="0" w:color="auto"/>
        <w:bottom w:val="none" w:sz="0" w:space="0" w:color="auto"/>
        <w:right w:val="none" w:sz="0" w:space="0" w:color="auto"/>
      </w:divBdr>
    </w:div>
    <w:div w:id="1223565608">
      <w:bodyDiv w:val="1"/>
      <w:marLeft w:val="0"/>
      <w:marRight w:val="0"/>
      <w:marTop w:val="0"/>
      <w:marBottom w:val="0"/>
      <w:divBdr>
        <w:top w:val="none" w:sz="0" w:space="0" w:color="auto"/>
        <w:left w:val="none" w:sz="0" w:space="0" w:color="auto"/>
        <w:bottom w:val="none" w:sz="0" w:space="0" w:color="auto"/>
        <w:right w:val="none" w:sz="0" w:space="0" w:color="auto"/>
      </w:divBdr>
    </w:div>
    <w:div w:id="1228809201">
      <w:bodyDiv w:val="1"/>
      <w:marLeft w:val="0"/>
      <w:marRight w:val="0"/>
      <w:marTop w:val="0"/>
      <w:marBottom w:val="0"/>
      <w:divBdr>
        <w:top w:val="none" w:sz="0" w:space="0" w:color="auto"/>
        <w:left w:val="none" w:sz="0" w:space="0" w:color="auto"/>
        <w:bottom w:val="none" w:sz="0" w:space="0" w:color="auto"/>
        <w:right w:val="none" w:sz="0" w:space="0" w:color="auto"/>
      </w:divBdr>
    </w:div>
    <w:div w:id="1229071685">
      <w:bodyDiv w:val="1"/>
      <w:marLeft w:val="0"/>
      <w:marRight w:val="0"/>
      <w:marTop w:val="0"/>
      <w:marBottom w:val="0"/>
      <w:divBdr>
        <w:top w:val="none" w:sz="0" w:space="0" w:color="auto"/>
        <w:left w:val="none" w:sz="0" w:space="0" w:color="auto"/>
        <w:bottom w:val="none" w:sz="0" w:space="0" w:color="auto"/>
        <w:right w:val="none" w:sz="0" w:space="0" w:color="auto"/>
      </w:divBdr>
    </w:div>
    <w:div w:id="1229339173">
      <w:bodyDiv w:val="1"/>
      <w:marLeft w:val="0"/>
      <w:marRight w:val="0"/>
      <w:marTop w:val="0"/>
      <w:marBottom w:val="0"/>
      <w:divBdr>
        <w:top w:val="none" w:sz="0" w:space="0" w:color="auto"/>
        <w:left w:val="none" w:sz="0" w:space="0" w:color="auto"/>
        <w:bottom w:val="none" w:sz="0" w:space="0" w:color="auto"/>
        <w:right w:val="none" w:sz="0" w:space="0" w:color="auto"/>
      </w:divBdr>
    </w:div>
    <w:div w:id="1229682068">
      <w:bodyDiv w:val="1"/>
      <w:marLeft w:val="0"/>
      <w:marRight w:val="0"/>
      <w:marTop w:val="0"/>
      <w:marBottom w:val="0"/>
      <w:divBdr>
        <w:top w:val="none" w:sz="0" w:space="0" w:color="auto"/>
        <w:left w:val="none" w:sz="0" w:space="0" w:color="auto"/>
        <w:bottom w:val="none" w:sz="0" w:space="0" w:color="auto"/>
        <w:right w:val="none" w:sz="0" w:space="0" w:color="auto"/>
      </w:divBdr>
    </w:div>
    <w:div w:id="1231312005">
      <w:bodyDiv w:val="1"/>
      <w:marLeft w:val="0"/>
      <w:marRight w:val="0"/>
      <w:marTop w:val="0"/>
      <w:marBottom w:val="0"/>
      <w:divBdr>
        <w:top w:val="none" w:sz="0" w:space="0" w:color="auto"/>
        <w:left w:val="none" w:sz="0" w:space="0" w:color="auto"/>
        <w:bottom w:val="none" w:sz="0" w:space="0" w:color="auto"/>
        <w:right w:val="none" w:sz="0" w:space="0" w:color="auto"/>
      </w:divBdr>
    </w:div>
    <w:div w:id="1232161549">
      <w:bodyDiv w:val="1"/>
      <w:marLeft w:val="0"/>
      <w:marRight w:val="0"/>
      <w:marTop w:val="0"/>
      <w:marBottom w:val="0"/>
      <w:divBdr>
        <w:top w:val="none" w:sz="0" w:space="0" w:color="auto"/>
        <w:left w:val="none" w:sz="0" w:space="0" w:color="auto"/>
        <w:bottom w:val="none" w:sz="0" w:space="0" w:color="auto"/>
        <w:right w:val="none" w:sz="0" w:space="0" w:color="auto"/>
      </w:divBdr>
    </w:div>
    <w:div w:id="1232228459">
      <w:bodyDiv w:val="1"/>
      <w:marLeft w:val="0"/>
      <w:marRight w:val="0"/>
      <w:marTop w:val="0"/>
      <w:marBottom w:val="0"/>
      <w:divBdr>
        <w:top w:val="none" w:sz="0" w:space="0" w:color="auto"/>
        <w:left w:val="none" w:sz="0" w:space="0" w:color="auto"/>
        <w:bottom w:val="none" w:sz="0" w:space="0" w:color="auto"/>
        <w:right w:val="none" w:sz="0" w:space="0" w:color="auto"/>
      </w:divBdr>
    </w:div>
    <w:div w:id="1233856084">
      <w:bodyDiv w:val="1"/>
      <w:marLeft w:val="0"/>
      <w:marRight w:val="0"/>
      <w:marTop w:val="0"/>
      <w:marBottom w:val="0"/>
      <w:divBdr>
        <w:top w:val="none" w:sz="0" w:space="0" w:color="auto"/>
        <w:left w:val="none" w:sz="0" w:space="0" w:color="auto"/>
        <w:bottom w:val="none" w:sz="0" w:space="0" w:color="auto"/>
        <w:right w:val="none" w:sz="0" w:space="0" w:color="auto"/>
      </w:divBdr>
    </w:div>
    <w:div w:id="1234582893">
      <w:bodyDiv w:val="1"/>
      <w:marLeft w:val="0"/>
      <w:marRight w:val="0"/>
      <w:marTop w:val="0"/>
      <w:marBottom w:val="0"/>
      <w:divBdr>
        <w:top w:val="none" w:sz="0" w:space="0" w:color="auto"/>
        <w:left w:val="none" w:sz="0" w:space="0" w:color="auto"/>
        <w:bottom w:val="none" w:sz="0" w:space="0" w:color="auto"/>
        <w:right w:val="none" w:sz="0" w:space="0" w:color="auto"/>
      </w:divBdr>
    </w:div>
    <w:div w:id="1235242256">
      <w:bodyDiv w:val="1"/>
      <w:marLeft w:val="0"/>
      <w:marRight w:val="0"/>
      <w:marTop w:val="0"/>
      <w:marBottom w:val="0"/>
      <w:divBdr>
        <w:top w:val="none" w:sz="0" w:space="0" w:color="auto"/>
        <w:left w:val="none" w:sz="0" w:space="0" w:color="auto"/>
        <w:bottom w:val="none" w:sz="0" w:space="0" w:color="auto"/>
        <w:right w:val="none" w:sz="0" w:space="0" w:color="auto"/>
      </w:divBdr>
    </w:div>
    <w:div w:id="1235628169">
      <w:bodyDiv w:val="1"/>
      <w:marLeft w:val="0"/>
      <w:marRight w:val="0"/>
      <w:marTop w:val="0"/>
      <w:marBottom w:val="0"/>
      <w:divBdr>
        <w:top w:val="none" w:sz="0" w:space="0" w:color="auto"/>
        <w:left w:val="none" w:sz="0" w:space="0" w:color="auto"/>
        <w:bottom w:val="none" w:sz="0" w:space="0" w:color="auto"/>
        <w:right w:val="none" w:sz="0" w:space="0" w:color="auto"/>
      </w:divBdr>
    </w:div>
    <w:div w:id="1236431120">
      <w:bodyDiv w:val="1"/>
      <w:marLeft w:val="0"/>
      <w:marRight w:val="0"/>
      <w:marTop w:val="0"/>
      <w:marBottom w:val="0"/>
      <w:divBdr>
        <w:top w:val="none" w:sz="0" w:space="0" w:color="auto"/>
        <w:left w:val="none" w:sz="0" w:space="0" w:color="auto"/>
        <w:bottom w:val="none" w:sz="0" w:space="0" w:color="auto"/>
        <w:right w:val="none" w:sz="0" w:space="0" w:color="auto"/>
      </w:divBdr>
    </w:div>
    <w:div w:id="1236550500">
      <w:bodyDiv w:val="1"/>
      <w:marLeft w:val="0"/>
      <w:marRight w:val="0"/>
      <w:marTop w:val="0"/>
      <w:marBottom w:val="0"/>
      <w:divBdr>
        <w:top w:val="none" w:sz="0" w:space="0" w:color="auto"/>
        <w:left w:val="none" w:sz="0" w:space="0" w:color="auto"/>
        <w:bottom w:val="none" w:sz="0" w:space="0" w:color="auto"/>
        <w:right w:val="none" w:sz="0" w:space="0" w:color="auto"/>
      </w:divBdr>
    </w:div>
    <w:div w:id="1247155142">
      <w:bodyDiv w:val="1"/>
      <w:marLeft w:val="0"/>
      <w:marRight w:val="0"/>
      <w:marTop w:val="0"/>
      <w:marBottom w:val="0"/>
      <w:divBdr>
        <w:top w:val="none" w:sz="0" w:space="0" w:color="auto"/>
        <w:left w:val="none" w:sz="0" w:space="0" w:color="auto"/>
        <w:bottom w:val="none" w:sz="0" w:space="0" w:color="auto"/>
        <w:right w:val="none" w:sz="0" w:space="0" w:color="auto"/>
      </w:divBdr>
    </w:div>
    <w:div w:id="1248004542">
      <w:bodyDiv w:val="1"/>
      <w:marLeft w:val="0"/>
      <w:marRight w:val="0"/>
      <w:marTop w:val="0"/>
      <w:marBottom w:val="0"/>
      <w:divBdr>
        <w:top w:val="none" w:sz="0" w:space="0" w:color="auto"/>
        <w:left w:val="none" w:sz="0" w:space="0" w:color="auto"/>
        <w:bottom w:val="none" w:sz="0" w:space="0" w:color="auto"/>
        <w:right w:val="none" w:sz="0" w:space="0" w:color="auto"/>
      </w:divBdr>
    </w:div>
    <w:div w:id="1252664858">
      <w:bodyDiv w:val="1"/>
      <w:marLeft w:val="0"/>
      <w:marRight w:val="0"/>
      <w:marTop w:val="0"/>
      <w:marBottom w:val="0"/>
      <w:divBdr>
        <w:top w:val="none" w:sz="0" w:space="0" w:color="auto"/>
        <w:left w:val="none" w:sz="0" w:space="0" w:color="auto"/>
        <w:bottom w:val="none" w:sz="0" w:space="0" w:color="auto"/>
        <w:right w:val="none" w:sz="0" w:space="0" w:color="auto"/>
      </w:divBdr>
    </w:div>
    <w:div w:id="1253708961">
      <w:bodyDiv w:val="1"/>
      <w:marLeft w:val="0"/>
      <w:marRight w:val="0"/>
      <w:marTop w:val="0"/>
      <w:marBottom w:val="0"/>
      <w:divBdr>
        <w:top w:val="none" w:sz="0" w:space="0" w:color="auto"/>
        <w:left w:val="none" w:sz="0" w:space="0" w:color="auto"/>
        <w:bottom w:val="none" w:sz="0" w:space="0" w:color="auto"/>
        <w:right w:val="none" w:sz="0" w:space="0" w:color="auto"/>
      </w:divBdr>
    </w:div>
    <w:div w:id="1253782892">
      <w:bodyDiv w:val="1"/>
      <w:marLeft w:val="0"/>
      <w:marRight w:val="0"/>
      <w:marTop w:val="0"/>
      <w:marBottom w:val="0"/>
      <w:divBdr>
        <w:top w:val="none" w:sz="0" w:space="0" w:color="auto"/>
        <w:left w:val="none" w:sz="0" w:space="0" w:color="auto"/>
        <w:bottom w:val="none" w:sz="0" w:space="0" w:color="auto"/>
        <w:right w:val="none" w:sz="0" w:space="0" w:color="auto"/>
      </w:divBdr>
    </w:div>
    <w:div w:id="1254391057">
      <w:bodyDiv w:val="1"/>
      <w:marLeft w:val="0"/>
      <w:marRight w:val="0"/>
      <w:marTop w:val="0"/>
      <w:marBottom w:val="0"/>
      <w:divBdr>
        <w:top w:val="none" w:sz="0" w:space="0" w:color="auto"/>
        <w:left w:val="none" w:sz="0" w:space="0" w:color="auto"/>
        <w:bottom w:val="none" w:sz="0" w:space="0" w:color="auto"/>
        <w:right w:val="none" w:sz="0" w:space="0" w:color="auto"/>
      </w:divBdr>
    </w:div>
    <w:div w:id="1254436713">
      <w:bodyDiv w:val="1"/>
      <w:marLeft w:val="0"/>
      <w:marRight w:val="0"/>
      <w:marTop w:val="0"/>
      <w:marBottom w:val="0"/>
      <w:divBdr>
        <w:top w:val="none" w:sz="0" w:space="0" w:color="auto"/>
        <w:left w:val="none" w:sz="0" w:space="0" w:color="auto"/>
        <w:bottom w:val="none" w:sz="0" w:space="0" w:color="auto"/>
        <w:right w:val="none" w:sz="0" w:space="0" w:color="auto"/>
      </w:divBdr>
    </w:div>
    <w:div w:id="1254825420">
      <w:bodyDiv w:val="1"/>
      <w:marLeft w:val="0"/>
      <w:marRight w:val="0"/>
      <w:marTop w:val="0"/>
      <w:marBottom w:val="0"/>
      <w:divBdr>
        <w:top w:val="none" w:sz="0" w:space="0" w:color="auto"/>
        <w:left w:val="none" w:sz="0" w:space="0" w:color="auto"/>
        <w:bottom w:val="none" w:sz="0" w:space="0" w:color="auto"/>
        <w:right w:val="none" w:sz="0" w:space="0" w:color="auto"/>
      </w:divBdr>
    </w:div>
    <w:div w:id="1255162187">
      <w:bodyDiv w:val="1"/>
      <w:marLeft w:val="0"/>
      <w:marRight w:val="0"/>
      <w:marTop w:val="0"/>
      <w:marBottom w:val="0"/>
      <w:divBdr>
        <w:top w:val="none" w:sz="0" w:space="0" w:color="auto"/>
        <w:left w:val="none" w:sz="0" w:space="0" w:color="auto"/>
        <w:bottom w:val="none" w:sz="0" w:space="0" w:color="auto"/>
        <w:right w:val="none" w:sz="0" w:space="0" w:color="auto"/>
      </w:divBdr>
    </w:div>
    <w:div w:id="1255165245">
      <w:bodyDiv w:val="1"/>
      <w:marLeft w:val="0"/>
      <w:marRight w:val="0"/>
      <w:marTop w:val="0"/>
      <w:marBottom w:val="0"/>
      <w:divBdr>
        <w:top w:val="none" w:sz="0" w:space="0" w:color="auto"/>
        <w:left w:val="none" w:sz="0" w:space="0" w:color="auto"/>
        <w:bottom w:val="none" w:sz="0" w:space="0" w:color="auto"/>
        <w:right w:val="none" w:sz="0" w:space="0" w:color="auto"/>
      </w:divBdr>
    </w:div>
    <w:div w:id="1255359736">
      <w:bodyDiv w:val="1"/>
      <w:marLeft w:val="0"/>
      <w:marRight w:val="0"/>
      <w:marTop w:val="0"/>
      <w:marBottom w:val="0"/>
      <w:divBdr>
        <w:top w:val="none" w:sz="0" w:space="0" w:color="auto"/>
        <w:left w:val="none" w:sz="0" w:space="0" w:color="auto"/>
        <w:bottom w:val="none" w:sz="0" w:space="0" w:color="auto"/>
        <w:right w:val="none" w:sz="0" w:space="0" w:color="auto"/>
      </w:divBdr>
    </w:div>
    <w:div w:id="1256288437">
      <w:bodyDiv w:val="1"/>
      <w:marLeft w:val="0"/>
      <w:marRight w:val="0"/>
      <w:marTop w:val="0"/>
      <w:marBottom w:val="0"/>
      <w:divBdr>
        <w:top w:val="none" w:sz="0" w:space="0" w:color="auto"/>
        <w:left w:val="none" w:sz="0" w:space="0" w:color="auto"/>
        <w:bottom w:val="none" w:sz="0" w:space="0" w:color="auto"/>
        <w:right w:val="none" w:sz="0" w:space="0" w:color="auto"/>
      </w:divBdr>
    </w:div>
    <w:div w:id="1257404275">
      <w:bodyDiv w:val="1"/>
      <w:marLeft w:val="0"/>
      <w:marRight w:val="0"/>
      <w:marTop w:val="0"/>
      <w:marBottom w:val="0"/>
      <w:divBdr>
        <w:top w:val="none" w:sz="0" w:space="0" w:color="auto"/>
        <w:left w:val="none" w:sz="0" w:space="0" w:color="auto"/>
        <w:bottom w:val="none" w:sz="0" w:space="0" w:color="auto"/>
        <w:right w:val="none" w:sz="0" w:space="0" w:color="auto"/>
      </w:divBdr>
    </w:div>
    <w:div w:id="1262759569">
      <w:bodyDiv w:val="1"/>
      <w:marLeft w:val="0"/>
      <w:marRight w:val="0"/>
      <w:marTop w:val="0"/>
      <w:marBottom w:val="0"/>
      <w:divBdr>
        <w:top w:val="none" w:sz="0" w:space="0" w:color="auto"/>
        <w:left w:val="none" w:sz="0" w:space="0" w:color="auto"/>
        <w:bottom w:val="none" w:sz="0" w:space="0" w:color="auto"/>
        <w:right w:val="none" w:sz="0" w:space="0" w:color="auto"/>
      </w:divBdr>
    </w:div>
    <w:div w:id="1263413335">
      <w:bodyDiv w:val="1"/>
      <w:marLeft w:val="0"/>
      <w:marRight w:val="0"/>
      <w:marTop w:val="0"/>
      <w:marBottom w:val="0"/>
      <w:divBdr>
        <w:top w:val="none" w:sz="0" w:space="0" w:color="auto"/>
        <w:left w:val="none" w:sz="0" w:space="0" w:color="auto"/>
        <w:bottom w:val="none" w:sz="0" w:space="0" w:color="auto"/>
        <w:right w:val="none" w:sz="0" w:space="0" w:color="auto"/>
      </w:divBdr>
    </w:div>
    <w:div w:id="1263607378">
      <w:bodyDiv w:val="1"/>
      <w:marLeft w:val="0"/>
      <w:marRight w:val="0"/>
      <w:marTop w:val="0"/>
      <w:marBottom w:val="0"/>
      <w:divBdr>
        <w:top w:val="none" w:sz="0" w:space="0" w:color="auto"/>
        <w:left w:val="none" w:sz="0" w:space="0" w:color="auto"/>
        <w:bottom w:val="none" w:sz="0" w:space="0" w:color="auto"/>
        <w:right w:val="none" w:sz="0" w:space="0" w:color="auto"/>
      </w:divBdr>
    </w:div>
    <w:div w:id="1264919634">
      <w:bodyDiv w:val="1"/>
      <w:marLeft w:val="0"/>
      <w:marRight w:val="0"/>
      <w:marTop w:val="0"/>
      <w:marBottom w:val="0"/>
      <w:divBdr>
        <w:top w:val="none" w:sz="0" w:space="0" w:color="auto"/>
        <w:left w:val="none" w:sz="0" w:space="0" w:color="auto"/>
        <w:bottom w:val="none" w:sz="0" w:space="0" w:color="auto"/>
        <w:right w:val="none" w:sz="0" w:space="0" w:color="auto"/>
      </w:divBdr>
    </w:div>
    <w:div w:id="1265844285">
      <w:bodyDiv w:val="1"/>
      <w:marLeft w:val="0"/>
      <w:marRight w:val="0"/>
      <w:marTop w:val="0"/>
      <w:marBottom w:val="0"/>
      <w:divBdr>
        <w:top w:val="none" w:sz="0" w:space="0" w:color="auto"/>
        <w:left w:val="none" w:sz="0" w:space="0" w:color="auto"/>
        <w:bottom w:val="none" w:sz="0" w:space="0" w:color="auto"/>
        <w:right w:val="none" w:sz="0" w:space="0" w:color="auto"/>
      </w:divBdr>
    </w:div>
    <w:div w:id="1267225512">
      <w:bodyDiv w:val="1"/>
      <w:marLeft w:val="0"/>
      <w:marRight w:val="0"/>
      <w:marTop w:val="0"/>
      <w:marBottom w:val="0"/>
      <w:divBdr>
        <w:top w:val="none" w:sz="0" w:space="0" w:color="auto"/>
        <w:left w:val="none" w:sz="0" w:space="0" w:color="auto"/>
        <w:bottom w:val="none" w:sz="0" w:space="0" w:color="auto"/>
        <w:right w:val="none" w:sz="0" w:space="0" w:color="auto"/>
      </w:divBdr>
    </w:div>
    <w:div w:id="1268270432">
      <w:bodyDiv w:val="1"/>
      <w:marLeft w:val="0"/>
      <w:marRight w:val="0"/>
      <w:marTop w:val="0"/>
      <w:marBottom w:val="0"/>
      <w:divBdr>
        <w:top w:val="none" w:sz="0" w:space="0" w:color="auto"/>
        <w:left w:val="none" w:sz="0" w:space="0" w:color="auto"/>
        <w:bottom w:val="none" w:sz="0" w:space="0" w:color="auto"/>
        <w:right w:val="none" w:sz="0" w:space="0" w:color="auto"/>
      </w:divBdr>
    </w:div>
    <w:div w:id="1268319385">
      <w:bodyDiv w:val="1"/>
      <w:marLeft w:val="0"/>
      <w:marRight w:val="0"/>
      <w:marTop w:val="0"/>
      <w:marBottom w:val="0"/>
      <w:divBdr>
        <w:top w:val="none" w:sz="0" w:space="0" w:color="auto"/>
        <w:left w:val="none" w:sz="0" w:space="0" w:color="auto"/>
        <w:bottom w:val="none" w:sz="0" w:space="0" w:color="auto"/>
        <w:right w:val="none" w:sz="0" w:space="0" w:color="auto"/>
      </w:divBdr>
    </w:div>
    <w:div w:id="1272736906">
      <w:bodyDiv w:val="1"/>
      <w:marLeft w:val="0"/>
      <w:marRight w:val="0"/>
      <w:marTop w:val="0"/>
      <w:marBottom w:val="0"/>
      <w:divBdr>
        <w:top w:val="none" w:sz="0" w:space="0" w:color="auto"/>
        <w:left w:val="none" w:sz="0" w:space="0" w:color="auto"/>
        <w:bottom w:val="none" w:sz="0" w:space="0" w:color="auto"/>
        <w:right w:val="none" w:sz="0" w:space="0" w:color="auto"/>
      </w:divBdr>
    </w:div>
    <w:div w:id="1273855196">
      <w:bodyDiv w:val="1"/>
      <w:marLeft w:val="0"/>
      <w:marRight w:val="0"/>
      <w:marTop w:val="0"/>
      <w:marBottom w:val="0"/>
      <w:divBdr>
        <w:top w:val="none" w:sz="0" w:space="0" w:color="auto"/>
        <w:left w:val="none" w:sz="0" w:space="0" w:color="auto"/>
        <w:bottom w:val="none" w:sz="0" w:space="0" w:color="auto"/>
        <w:right w:val="none" w:sz="0" w:space="0" w:color="auto"/>
      </w:divBdr>
    </w:div>
    <w:div w:id="1275021368">
      <w:bodyDiv w:val="1"/>
      <w:marLeft w:val="0"/>
      <w:marRight w:val="0"/>
      <w:marTop w:val="0"/>
      <w:marBottom w:val="0"/>
      <w:divBdr>
        <w:top w:val="none" w:sz="0" w:space="0" w:color="auto"/>
        <w:left w:val="none" w:sz="0" w:space="0" w:color="auto"/>
        <w:bottom w:val="none" w:sz="0" w:space="0" w:color="auto"/>
        <w:right w:val="none" w:sz="0" w:space="0" w:color="auto"/>
      </w:divBdr>
    </w:div>
    <w:div w:id="1275095197">
      <w:bodyDiv w:val="1"/>
      <w:marLeft w:val="0"/>
      <w:marRight w:val="0"/>
      <w:marTop w:val="0"/>
      <w:marBottom w:val="0"/>
      <w:divBdr>
        <w:top w:val="none" w:sz="0" w:space="0" w:color="auto"/>
        <w:left w:val="none" w:sz="0" w:space="0" w:color="auto"/>
        <w:bottom w:val="none" w:sz="0" w:space="0" w:color="auto"/>
        <w:right w:val="none" w:sz="0" w:space="0" w:color="auto"/>
      </w:divBdr>
    </w:div>
    <w:div w:id="1275284855">
      <w:bodyDiv w:val="1"/>
      <w:marLeft w:val="0"/>
      <w:marRight w:val="0"/>
      <w:marTop w:val="0"/>
      <w:marBottom w:val="0"/>
      <w:divBdr>
        <w:top w:val="none" w:sz="0" w:space="0" w:color="auto"/>
        <w:left w:val="none" w:sz="0" w:space="0" w:color="auto"/>
        <w:bottom w:val="none" w:sz="0" w:space="0" w:color="auto"/>
        <w:right w:val="none" w:sz="0" w:space="0" w:color="auto"/>
      </w:divBdr>
    </w:div>
    <w:div w:id="1275362280">
      <w:bodyDiv w:val="1"/>
      <w:marLeft w:val="0"/>
      <w:marRight w:val="0"/>
      <w:marTop w:val="0"/>
      <w:marBottom w:val="0"/>
      <w:divBdr>
        <w:top w:val="none" w:sz="0" w:space="0" w:color="auto"/>
        <w:left w:val="none" w:sz="0" w:space="0" w:color="auto"/>
        <w:bottom w:val="none" w:sz="0" w:space="0" w:color="auto"/>
        <w:right w:val="none" w:sz="0" w:space="0" w:color="auto"/>
      </w:divBdr>
    </w:div>
    <w:div w:id="1276061778">
      <w:bodyDiv w:val="1"/>
      <w:marLeft w:val="0"/>
      <w:marRight w:val="0"/>
      <w:marTop w:val="0"/>
      <w:marBottom w:val="0"/>
      <w:divBdr>
        <w:top w:val="none" w:sz="0" w:space="0" w:color="auto"/>
        <w:left w:val="none" w:sz="0" w:space="0" w:color="auto"/>
        <w:bottom w:val="none" w:sz="0" w:space="0" w:color="auto"/>
        <w:right w:val="none" w:sz="0" w:space="0" w:color="auto"/>
      </w:divBdr>
    </w:div>
    <w:div w:id="1279221414">
      <w:bodyDiv w:val="1"/>
      <w:marLeft w:val="0"/>
      <w:marRight w:val="0"/>
      <w:marTop w:val="0"/>
      <w:marBottom w:val="0"/>
      <w:divBdr>
        <w:top w:val="none" w:sz="0" w:space="0" w:color="auto"/>
        <w:left w:val="none" w:sz="0" w:space="0" w:color="auto"/>
        <w:bottom w:val="none" w:sz="0" w:space="0" w:color="auto"/>
        <w:right w:val="none" w:sz="0" w:space="0" w:color="auto"/>
      </w:divBdr>
    </w:div>
    <w:div w:id="1279798739">
      <w:bodyDiv w:val="1"/>
      <w:marLeft w:val="0"/>
      <w:marRight w:val="0"/>
      <w:marTop w:val="0"/>
      <w:marBottom w:val="0"/>
      <w:divBdr>
        <w:top w:val="none" w:sz="0" w:space="0" w:color="auto"/>
        <w:left w:val="none" w:sz="0" w:space="0" w:color="auto"/>
        <w:bottom w:val="none" w:sz="0" w:space="0" w:color="auto"/>
        <w:right w:val="none" w:sz="0" w:space="0" w:color="auto"/>
      </w:divBdr>
    </w:div>
    <w:div w:id="1280064195">
      <w:bodyDiv w:val="1"/>
      <w:marLeft w:val="0"/>
      <w:marRight w:val="0"/>
      <w:marTop w:val="0"/>
      <w:marBottom w:val="0"/>
      <w:divBdr>
        <w:top w:val="none" w:sz="0" w:space="0" w:color="auto"/>
        <w:left w:val="none" w:sz="0" w:space="0" w:color="auto"/>
        <w:bottom w:val="none" w:sz="0" w:space="0" w:color="auto"/>
        <w:right w:val="none" w:sz="0" w:space="0" w:color="auto"/>
      </w:divBdr>
    </w:div>
    <w:div w:id="1281959534">
      <w:bodyDiv w:val="1"/>
      <w:marLeft w:val="0"/>
      <w:marRight w:val="0"/>
      <w:marTop w:val="0"/>
      <w:marBottom w:val="0"/>
      <w:divBdr>
        <w:top w:val="none" w:sz="0" w:space="0" w:color="auto"/>
        <w:left w:val="none" w:sz="0" w:space="0" w:color="auto"/>
        <w:bottom w:val="none" w:sz="0" w:space="0" w:color="auto"/>
        <w:right w:val="none" w:sz="0" w:space="0" w:color="auto"/>
      </w:divBdr>
    </w:div>
    <w:div w:id="1284533427">
      <w:bodyDiv w:val="1"/>
      <w:marLeft w:val="0"/>
      <w:marRight w:val="0"/>
      <w:marTop w:val="0"/>
      <w:marBottom w:val="0"/>
      <w:divBdr>
        <w:top w:val="none" w:sz="0" w:space="0" w:color="auto"/>
        <w:left w:val="none" w:sz="0" w:space="0" w:color="auto"/>
        <w:bottom w:val="none" w:sz="0" w:space="0" w:color="auto"/>
        <w:right w:val="none" w:sz="0" w:space="0" w:color="auto"/>
      </w:divBdr>
    </w:div>
    <w:div w:id="1284995229">
      <w:bodyDiv w:val="1"/>
      <w:marLeft w:val="0"/>
      <w:marRight w:val="0"/>
      <w:marTop w:val="0"/>
      <w:marBottom w:val="0"/>
      <w:divBdr>
        <w:top w:val="none" w:sz="0" w:space="0" w:color="auto"/>
        <w:left w:val="none" w:sz="0" w:space="0" w:color="auto"/>
        <w:bottom w:val="none" w:sz="0" w:space="0" w:color="auto"/>
        <w:right w:val="none" w:sz="0" w:space="0" w:color="auto"/>
      </w:divBdr>
    </w:div>
    <w:div w:id="1289554287">
      <w:bodyDiv w:val="1"/>
      <w:marLeft w:val="0"/>
      <w:marRight w:val="0"/>
      <w:marTop w:val="0"/>
      <w:marBottom w:val="0"/>
      <w:divBdr>
        <w:top w:val="none" w:sz="0" w:space="0" w:color="auto"/>
        <w:left w:val="none" w:sz="0" w:space="0" w:color="auto"/>
        <w:bottom w:val="none" w:sz="0" w:space="0" w:color="auto"/>
        <w:right w:val="none" w:sz="0" w:space="0" w:color="auto"/>
      </w:divBdr>
    </w:div>
    <w:div w:id="1290666416">
      <w:bodyDiv w:val="1"/>
      <w:marLeft w:val="0"/>
      <w:marRight w:val="0"/>
      <w:marTop w:val="0"/>
      <w:marBottom w:val="0"/>
      <w:divBdr>
        <w:top w:val="none" w:sz="0" w:space="0" w:color="auto"/>
        <w:left w:val="none" w:sz="0" w:space="0" w:color="auto"/>
        <w:bottom w:val="none" w:sz="0" w:space="0" w:color="auto"/>
        <w:right w:val="none" w:sz="0" w:space="0" w:color="auto"/>
      </w:divBdr>
    </w:div>
    <w:div w:id="1292050417">
      <w:bodyDiv w:val="1"/>
      <w:marLeft w:val="0"/>
      <w:marRight w:val="0"/>
      <w:marTop w:val="0"/>
      <w:marBottom w:val="0"/>
      <w:divBdr>
        <w:top w:val="none" w:sz="0" w:space="0" w:color="auto"/>
        <w:left w:val="none" w:sz="0" w:space="0" w:color="auto"/>
        <w:bottom w:val="none" w:sz="0" w:space="0" w:color="auto"/>
        <w:right w:val="none" w:sz="0" w:space="0" w:color="auto"/>
      </w:divBdr>
    </w:div>
    <w:div w:id="1295865606">
      <w:bodyDiv w:val="1"/>
      <w:marLeft w:val="0"/>
      <w:marRight w:val="0"/>
      <w:marTop w:val="0"/>
      <w:marBottom w:val="0"/>
      <w:divBdr>
        <w:top w:val="none" w:sz="0" w:space="0" w:color="auto"/>
        <w:left w:val="none" w:sz="0" w:space="0" w:color="auto"/>
        <w:bottom w:val="none" w:sz="0" w:space="0" w:color="auto"/>
        <w:right w:val="none" w:sz="0" w:space="0" w:color="auto"/>
      </w:divBdr>
    </w:div>
    <w:div w:id="1296133245">
      <w:bodyDiv w:val="1"/>
      <w:marLeft w:val="0"/>
      <w:marRight w:val="0"/>
      <w:marTop w:val="0"/>
      <w:marBottom w:val="0"/>
      <w:divBdr>
        <w:top w:val="none" w:sz="0" w:space="0" w:color="auto"/>
        <w:left w:val="none" w:sz="0" w:space="0" w:color="auto"/>
        <w:bottom w:val="none" w:sz="0" w:space="0" w:color="auto"/>
        <w:right w:val="none" w:sz="0" w:space="0" w:color="auto"/>
      </w:divBdr>
    </w:div>
    <w:div w:id="1296377806">
      <w:bodyDiv w:val="1"/>
      <w:marLeft w:val="0"/>
      <w:marRight w:val="0"/>
      <w:marTop w:val="0"/>
      <w:marBottom w:val="0"/>
      <w:divBdr>
        <w:top w:val="none" w:sz="0" w:space="0" w:color="auto"/>
        <w:left w:val="none" w:sz="0" w:space="0" w:color="auto"/>
        <w:bottom w:val="none" w:sz="0" w:space="0" w:color="auto"/>
        <w:right w:val="none" w:sz="0" w:space="0" w:color="auto"/>
      </w:divBdr>
    </w:div>
    <w:div w:id="1296835814">
      <w:bodyDiv w:val="1"/>
      <w:marLeft w:val="0"/>
      <w:marRight w:val="0"/>
      <w:marTop w:val="0"/>
      <w:marBottom w:val="0"/>
      <w:divBdr>
        <w:top w:val="none" w:sz="0" w:space="0" w:color="auto"/>
        <w:left w:val="none" w:sz="0" w:space="0" w:color="auto"/>
        <w:bottom w:val="none" w:sz="0" w:space="0" w:color="auto"/>
        <w:right w:val="none" w:sz="0" w:space="0" w:color="auto"/>
      </w:divBdr>
    </w:div>
    <w:div w:id="1298759317">
      <w:bodyDiv w:val="1"/>
      <w:marLeft w:val="0"/>
      <w:marRight w:val="0"/>
      <w:marTop w:val="0"/>
      <w:marBottom w:val="0"/>
      <w:divBdr>
        <w:top w:val="none" w:sz="0" w:space="0" w:color="auto"/>
        <w:left w:val="none" w:sz="0" w:space="0" w:color="auto"/>
        <w:bottom w:val="none" w:sz="0" w:space="0" w:color="auto"/>
        <w:right w:val="none" w:sz="0" w:space="0" w:color="auto"/>
      </w:divBdr>
    </w:div>
    <w:div w:id="1299066554">
      <w:bodyDiv w:val="1"/>
      <w:marLeft w:val="0"/>
      <w:marRight w:val="0"/>
      <w:marTop w:val="0"/>
      <w:marBottom w:val="0"/>
      <w:divBdr>
        <w:top w:val="none" w:sz="0" w:space="0" w:color="auto"/>
        <w:left w:val="none" w:sz="0" w:space="0" w:color="auto"/>
        <w:bottom w:val="none" w:sz="0" w:space="0" w:color="auto"/>
        <w:right w:val="none" w:sz="0" w:space="0" w:color="auto"/>
      </w:divBdr>
    </w:div>
    <w:div w:id="1299535530">
      <w:bodyDiv w:val="1"/>
      <w:marLeft w:val="0"/>
      <w:marRight w:val="0"/>
      <w:marTop w:val="0"/>
      <w:marBottom w:val="0"/>
      <w:divBdr>
        <w:top w:val="none" w:sz="0" w:space="0" w:color="auto"/>
        <w:left w:val="none" w:sz="0" w:space="0" w:color="auto"/>
        <w:bottom w:val="none" w:sz="0" w:space="0" w:color="auto"/>
        <w:right w:val="none" w:sz="0" w:space="0" w:color="auto"/>
      </w:divBdr>
    </w:div>
    <w:div w:id="1300302788">
      <w:bodyDiv w:val="1"/>
      <w:marLeft w:val="0"/>
      <w:marRight w:val="0"/>
      <w:marTop w:val="0"/>
      <w:marBottom w:val="0"/>
      <w:divBdr>
        <w:top w:val="none" w:sz="0" w:space="0" w:color="auto"/>
        <w:left w:val="none" w:sz="0" w:space="0" w:color="auto"/>
        <w:bottom w:val="none" w:sz="0" w:space="0" w:color="auto"/>
        <w:right w:val="none" w:sz="0" w:space="0" w:color="auto"/>
      </w:divBdr>
    </w:div>
    <w:div w:id="1307392474">
      <w:bodyDiv w:val="1"/>
      <w:marLeft w:val="0"/>
      <w:marRight w:val="0"/>
      <w:marTop w:val="0"/>
      <w:marBottom w:val="0"/>
      <w:divBdr>
        <w:top w:val="none" w:sz="0" w:space="0" w:color="auto"/>
        <w:left w:val="none" w:sz="0" w:space="0" w:color="auto"/>
        <w:bottom w:val="none" w:sz="0" w:space="0" w:color="auto"/>
        <w:right w:val="none" w:sz="0" w:space="0" w:color="auto"/>
      </w:divBdr>
    </w:div>
    <w:div w:id="1309163290">
      <w:bodyDiv w:val="1"/>
      <w:marLeft w:val="0"/>
      <w:marRight w:val="0"/>
      <w:marTop w:val="0"/>
      <w:marBottom w:val="0"/>
      <w:divBdr>
        <w:top w:val="none" w:sz="0" w:space="0" w:color="auto"/>
        <w:left w:val="none" w:sz="0" w:space="0" w:color="auto"/>
        <w:bottom w:val="none" w:sz="0" w:space="0" w:color="auto"/>
        <w:right w:val="none" w:sz="0" w:space="0" w:color="auto"/>
      </w:divBdr>
    </w:div>
    <w:div w:id="1309289795">
      <w:bodyDiv w:val="1"/>
      <w:marLeft w:val="0"/>
      <w:marRight w:val="0"/>
      <w:marTop w:val="0"/>
      <w:marBottom w:val="0"/>
      <w:divBdr>
        <w:top w:val="none" w:sz="0" w:space="0" w:color="auto"/>
        <w:left w:val="none" w:sz="0" w:space="0" w:color="auto"/>
        <w:bottom w:val="none" w:sz="0" w:space="0" w:color="auto"/>
        <w:right w:val="none" w:sz="0" w:space="0" w:color="auto"/>
      </w:divBdr>
    </w:div>
    <w:div w:id="1309440054">
      <w:bodyDiv w:val="1"/>
      <w:marLeft w:val="0"/>
      <w:marRight w:val="0"/>
      <w:marTop w:val="0"/>
      <w:marBottom w:val="0"/>
      <w:divBdr>
        <w:top w:val="none" w:sz="0" w:space="0" w:color="auto"/>
        <w:left w:val="none" w:sz="0" w:space="0" w:color="auto"/>
        <w:bottom w:val="none" w:sz="0" w:space="0" w:color="auto"/>
        <w:right w:val="none" w:sz="0" w:space="0" w:color="auto"/>
      </w:divBdr>
    </w:div>
    <w:div w:id="1310406854">
      <w:bodyDiv w:val="1"/>
      <w:marLeft w:val="0"/>
      <w:marRight w:val="0"/>
      <w:marTop w:val="0"/>
      <w:marBottom w:val="0"/>
      <w:divBdr>
        <w:top w:val="none" w:sz="0" w:space="0" w:color="auto"/>
        <w:left w:val="none" w:sz="0" w:space="0" w:color="auto"/>
        <w:bottom w:val="none" w:sz="0" w:space="0" w:color="auto"/>
        <w:right w:val="none" w:sz="0" w:space="0" w:color="auto"/>
      </w:divBdr>
    </w:div>
    <w:div w:id="1311131712">
      <w:bodyDiv w:val="1"/>
      <w:marLeft w:val="0"/>
      <w:marRight w:val="0"/>
      <w:marTop w:val="0"/>
      <w:marBottom w:val="0"/>
      <w:divBdr>
        <w:top w:val="none" w:sz="0" w:space="0" w:color="auto"/>
        <w:left w:val="none" w:sz="0" w:space="0" w:color="auto"/>
        <w:bottom w:val="none" w:sz="0" w:space="0" w:color="auto"/>
        <w:right w:val="none" w:sz="0" w:space="0" w:color="auto"/>
      </w:divBdr>
    </w:div>
    <w:div w:id="1314025893">
      <w:bodyDiv w:val="1"/>
      <w:marLeft w:val="0"/>
      <w:marRight w:val="0"/>
      <w:marTop w:val="0"/>
      <w:marBottom w:val="0"/>
      <w:divBdr>
        <w:top w:val="none" w:sz="0" w:space="0" w:color="auto"/>
        <w:left w:val="none" w:sz="0" w:space="0" w:color="auto"/>
        <w:bottom w:val="none" w:sz="0" w:space="0" w:color="auto"/>
        <w:right w:val="none" w:sz="0" w:space="0" w:color="auto"/>
      </w:divBdr>
    </w:div>
    <w:div w:id="1315185551">
      <w:bodyDiv w:val="1"/>
      <w:marLeft w:val="0"/>
      <w:marRight w:val="0"/>
      <w:marTop w:val="0"/>
      <w:marBottom w:val="0"/>
      <w:divBdr>
        <w:top w:val="none" w:sz="0" w:space="0" w:color="auto"/>
        <w:left w:val="none" w:sz="0" w:space="0" w:color="auto"/>
        <w:bottom w:val="none" w:sz="0" w:space="0" w:color="auto"/>
        <w:right w:val="none" w:sz="0" w:space="0" w:color="auto"/>
      </w:divBdr>
    </w:div>
    <w:div w:id="1320816237">
      <w:bodyDiv w:val="1"/>
      <w:marLeft w:val="0"/>
      <w:marRight w:val="0"/>
      <w:marTop w:val="0"/>
      <w:marBottom w:val="0"/>
      <w:divBdr>
        <w:top w:val="none" w:sz="0" w:space="0" w:color="auto"/>
        <w:left w:val="none" w:sz="0" w:space="0" w:color="auto"/>
        <w:bottom w:val="none" w:sz="0" w:space="0" w:color="auto"/>
        <w:right w:val="none" w:sz="0" w:space="0" w:color="auto"/>
      </w:divBdr>
    </w:div>
    <w:div w:id="1321688457">
      <w:bodyDiv w:val="1"/>
      <w:marLeft w:val="0"/>
      <w:marRight w:val="0"/>
      <w:marTop w:val="0"/>
      <w:marBottom w:val="0"/>
      <w:divBdr>
        <w:top w:val="none" w:sz="0" w:space="0" w:color="auto"/>
        <w:left w:val="none" w:sz="0" w:space="0" w:color="auto"/>
        <w:bottom w:val="none" w:sz="0" w:space="0" w:color="auto"/>
        <w:right w:val="none" w:sz="0" w:space="0" w:color="auto"/>
      </w:divBdr>
    </w:div>
    <w:div w:id="1322269237">
      <w:bodyDiv w:val="1"/>
      <w:marLeft w:val="0"/>
      <w:marRight w:val="0"/>
      <w:marTop w:val="0"/>
      <w:marBottom w:val="0"/>
      <w:divBdr>
        <w:top w:val="none" w:sz="0" w:space="0" w:color="auto"/>
        <w:left w:val="none" w:sz="0" w:space="0" w:color="auto"/>
        <w:bottom w:val="none" w:sz="0" w:space="0" w:color="auto"/>
        <w:right w:val="none" w:sz="0" w:space="0" w:color="auto"/>
      </w:divBdr>
    </w:div>
    <w:div w:id="1325403137">
      <w:bodyDiv w:val="1"/>
      <w:marLeft w:val="0"/>
      <w:marRight w:val="0"/>
      <w:marTop w:val="0"/>
      <w:marBottom w:val="0"/>
      <w:divBdr>
        <w:top w:val="none" w:sz="0" w:space="0" w:color="auto"/>
        <w:left w:val="none" w:sz="0" w:space="0" w:color="auto"/>
        <w:bottom w:val="none" w:sz="0" w:space="0" w:color="auto"/>
        <w:right w:val="none" w:sz="0" w:space="0" w:color="auto"/>
      </w:divBdr>
    </w:div>
    <w:div w:id="1326593370">
      <w:bodyDiv w:val="1"/>
      <w:marLeft w:val="0"/>
      <w:marRight w:val="0"/>
      <w:marTop w:val="0"/>
      <w:marBottom w:val="0"/>
      <w:divBdr>
        <w:top w:val="none" w:sz="0" w:space="0" w:color="auto"/>
        <w:left w:val="none" w:sz="0" w:space="0" w:color="auto"/>
        <w:bottom w:val="none" w:sz="0" w:space="0" w:color="auto"/>
        <w:right w:val="none" w:sz="0" w:space="0" w:color="auto"/>
      </w:divBdr>
    </w:div>
    <w:div w:id="1328747259">
      <w:bodyDiv w:val="1"/>
      <w:marLeft w:val="0"/>
      <w:marRight w:val="0"/>
      <w:marTop w:val="0"/>
      <w:marBottom w:val="0"/>
      <w:divBdr>
        <w:top w:val="none" w:sz="0" w:space="0" w:color="auto"/>
        <w:left w:val="none" w:sz="0" w:space="0" w:color="auto"/>
        <w:bottom w:val="none" w:sz="0" w:space="0" w:color="auto"/>
        <w:right w:val="none" w:sz="0" w:space="0" w:color="auto"/>
      </w:divBdr>
    </w:div>
    <w:div w:id="1330715016">
      <w:bodyDiv w:val="1"/>
      <w:marLeft w:val="0"/>
      <w:marRight w:val="0"/>
      <w:marTop w:val="0"/>
      <w:marBottom w:val="0"/>
      <w:divBdr>
        <w:top w:val="none" w:sz="0" w:space="0" w:color="auto"/>
        <w:left w:val="none" w:sz="0" w:space="0" w:color="auto"/>
        <w:bottom w:val="none" w:sz="0" w:space="0" w:color="auto"/>
        <w:right w:val="none" w:sz="0" w:space="0" w:color="auto"/>
      </w:divBdr>
    </w:div>
    <w:div w:id="1331105685">
      <w:bodyDiv w:val="1"/>
      <w:marLeft w:val="0"/>
      <w:marRight w:val="0"/>
      <w:marTop w:val="0"/>
      <w:marBottom w:val="0"/>
      <w:divBdr>
        <w:top w:val="none" w:sz="0" w:space="0" w:color="auto"/>
        <w:left w:val="none" w:sz="0" w:space="0" w:color="auto"/>
        <w:bottom w:val="none" w:sz="0" w:space="0" w:color="auto"/>
        <w:right w:val="none" w:sz="0" w:space="0" w:color="auto"/>
      </w:divBdr>
    </w:div>
    <w:div w:id="1333528360">
      <w:bodyDiv w:val="1"/>
      <w:marLeft w:val="0"/>
      <w:marRight w:val="0"/>
      <w:marTop w:val="0"/>
      <w:marBottom w:val="0"/>
      <w:divBdr>
        <w:top w:val="none" w:sz="0" w:space="0" w:color="auto"/>
        <w:left w:val="none" w:sz="0" w:space="0" w:color="auto"/>
        <w:bottom w:val="none" w:sz="0" w:space="0" w:color="auto"/>
        <w:right w:val="none" w:sz="0" w:space="0" w:color="auto"/>
      </w:divBdr>
    </w:div>
    <w:div w:id="1338655997">
      <w:bodyDiv w:val="1"/>
      <w:marLeft w:val="0"/>
      <w:marRight w:val="0"/>
      <w:marTop w:val="0"/>
      <w:marBottom w:val="0"/>
      <w:divBdr>
        <w:top w:val="none" w:sz="0" w:space="0" w:color="auto"/>
        <w:left w:val="none" w:sz="0" w:space="0" w:color="auto"/>
        <w:bottom w:val="none" w:sz="0" w:space="0" w:color="auto"/>
        <w:right w:val="none" w:sz="0" w:space="0" w:color="auto"/>
      </w:divBdr>
    </w:div>
    <w:div w:id="1339699734">
      <w:bodyDiv w:val="1"/>
      <w:marLeft w:val="0"/>
      <w:marRight w:val="0"/>
      <w:marTop w:val="0"/>
      <w:marBottom w:val="0"/>
      <w:divBdr>
        <w:top w:val="none" w:sz="0" w:space="0" w:color="auto"/>
        <w:left w:val="none" w:sz="0" w:space="0" w:color="auto"/>
        <w:bottom w:val="none" w:sz="0" w:space="0" w:color="auto"/>
        <w:right w:val="none" w:sz="0" w:space="0" w:color="auto"/>
      </w:divBdr>
    </w:div>
    <w:div w:id="1340890864">
      <w:bodyDiv w:val="1"/>
      <w:marLeft w:val="0"/>
      <w:marRight w:val="0"/>
      <w:marTop w:val="0"/>
      <w:marBottom w:val="0"/>
      <w:divBdr>
        <w:top w:val="none" w:sz="0" w:space="0" w:color="auto"/>
        <w:left w:val="none" w:sz="0" w:space="0" w:color="auto"/>
        <w:bottom w:val="none" w:sz="0" w:space="0" w:color="auto"/>
        <w:right w:val="none" w:sz="0" w:space="0" w:color="auto"/>
      </w:divBdr>
    </w:div>
    <w:div w:id="1341352603">
      <w:bodyDiv w:val="1"/>
      <w:marLeft w:val="0"/>
      <w:marRight w:val="0"/>
      <w:marTop w:val="0"/>
      <w:marBottom w:val="0"/>
      <w:divBdr>
        <w:top w:val="none" w:sz="0" w:space="0" w:color="auto"/>
        <w:left w:val="none" w:sz="0" w:space="0" w:color="auto"/>
        <w:bottom w:val="none" w:sz="0" w:space="0" w:color="auto"/>
        <w:right w:val="none" w:sz="0" w:space="0" w:color="auto"/>
      </w:divBdr>
    </w:div>
    <w:div w:id="1342663621">
      <w:bodyDiv w:val="1"/>
      <w:marLeft w:val="0"/>
      <w:marRight w:val="0"/>
      <w:marTop w:val="0"/>
      <w:marBottom w:val="0"/>
      <w:divBdr>
        <w:top w:val="none" w:sz="0" w:space="0" w:color="auto"/>
        <w:left w:val="none" w:sz="0" w:space="0" w:color="auto"/>
        <w:bottom w:val="none" w:sz="0" w:space="0" w:color="auto"/>
        <w:right w:val="none" w:sz="0" w:space="0" w:color="auto"/>
      </w:divBdr>
    </w:div>
    <w:div w:id="1342664535">
      <w:bodyDiv w:val="1"/>
      <w:marLeft w:val="0"/>
      <w:marRight w:val="0"/>
      <w:marTop w:val="0"/>
      <w:marBottom w:val="0"/>
      <w:divBdr>
        <w:top w:val="none" w:sz="0" w:space="0" w:color="auto"/>
        <w:left w:val="none" w:sz="0" w:space="0" w:color="auto"/>
        <w:bottom w:val="none" w:sz="0" w:space="0" w:color="auto"/>
        <w:right w:val="none" w:sz="0" w:space="0" w:color="auto"/>
      </w:divBdr>
    </w:div>
    <w:div w:id="1343166730">
      <w:bodyDiv w:val="1"/>
      <w:marLeft w:val="0"/>
      <w:marRight w:val="0"/>
      <w:marTop w:val="0"/>
      <w:marBottom w:val="0"/>
      <w:divBdr>
        <w:top w:val="none" w:sz="0" w:space="0" w:color="auto"/>
        <w:left w:val="none" w:sz="0" w:space="0" w:color="auto"/>
        <w:bottom w:val="none" w:sz="0" w:space="0" w:color="auto"/>
        <w:right w:val="none" w:sz="0" w:space="0" w:color="auto"/>
      </w:divBdr>
    </w:div>
    <w:div w:id="1346009593">
      <w:bodyDiv w:val="1"/>
      <w:marLeft w:val="0"/>
      <w:marRight w:val="0"/>
      <w:marTop w:val="0"/>
      <w:marBottom w:val="0"/>
      <w:divBdr>
        <w:top w:val="none" w:sz="0" w:space="0" w:color="auto"/>
        <w:left w:val="none" w:sz="0" w:space="0" w:color="auto"/>
        <w:bottom w:val="none" w:sz="0" w:space="0" w:color="auto"/>
        <w:right w:val="none" w:sz="0" w:space="0" w:color="auto"/>
      </w:divBdr>
    </w:div>
    <w:div w:id="1350793390">
      <w:bodyDiv w:val="1"/>
      <w:marLeft w:val="0"/>
      <w:marRight w:val="0"/>
      <w:marTop w:val="0"/>
      <w:marBottom w:val="0"/>
      <w:divBdr>
        <w:top w:val="none" w:sz="0" w:space="0" w:color="auto"/>
        <w:left w:val="none" w:sz="0" w:space="0" w:color="auto"/>
        <w:bottom w:val="none" w:sz="0" w:space="0" w:color="auto"/>
        <w:right w:val="none" w:sz="0" w:space="0" w:color="auto"/>
      </w:divBdr>
    </w:div>
    <w:div w:id="1352494591">
      <w:bodyDiv w:val="1"/>
      <w:marLeft w:val="0"/>
      <w:marRight w:val="0"/>
      <w:marTop w:val="0"/>
      <w:marBottom w:val="0"/>
      <w:divBdr>
        <w:top w:val="none" w:sz="0" w:space="0" w:color="auto"/>
        <w:left w:val="none" w:sz="0" w:space="0" w:color="auto"/>
        <w:bottom w:val="none" w:sz="0" w:space="0" w:color="auto"/>
        <w:right w:val="none" w:sz="0" w:space="0" w:color="auto"/>
      </w:divBdr>
    </w:div>
    <w:div w:id="1352950758">
      <w:bodyDiv w:val="1"/>
      <w:marLeft w:val="0"/>
      <w:marRight w:val="0"/>
      <w:marTop w:val="0"/>
      <w:marBottom w:val="0"/>
      <w:divBdr>
        <w:top w:val="none" w:sz="0" w:space="0" w:color="auto"/>
        <w:left w:val="none" w:sz="0" w:space="0" w:color="auto"/>
        <w:bottom w:val="none" w:sz="0" w:space="0" w:color="auto"/>
        <w:right w:val="none" w:sz="0" w:space="0" w:color="auto"/>
      </w:divBdr>
    </w:div>
    <w:div w:id="1359314400">
      <w:bodyDiv w:val="1"/>
      <w:marLeft w:val="0"/>
      <w:marRight w:val="0"/>
      <w:marTop w:val="0"/>
      <w:marBottom w:val="0"/>
      <w:divBdr>
        <w:top w:val="none" w:sz="0" w:space="0" w:color="auto"/>
        <w:left w:val="none" w:sz="0" w:space="0" w:color="auto"/>
        <w:bottom w:val="none" w:sz="0" w:space="0" w:color="auto"/>
        <w:right w:val="none" w:sz="0" w:space="0" w:color="auto"/>
      </w:divBdr>
    </w:div>
    <w:div w:id="1359576858">
      <w:bodyDiv w:val="1"/>
      <w:marLeft w:val="0"/>
      <w:marRight w:val="0"/>
      <w:marTop w:val="0"/>
      <w:marBottom w:val="0"/>
      <w:divBdr>
        <w:top w:val="none" w:sz="0" w:space="0" w:color="auto"/>
        <w:left w:val="none" w:sz="0" w:space="0" w:color="auto"/>
        <w:bottom w:val="none" w:sz="0" w:space="0" w:color="auto"/>
        <w:right w:val="none" w:sz="0" w:space="0" w:color="auto"/>
      </w:divBdr>
    </w:div>
    <w:div w:id="1360010598">
      <w:bodyDiv w:val="1"/>
      <w:marLeft w:val="0"/>
      <w:marRight w:val="0"/>
      <w:marTop w:val="0"/>
      <w:marBottom w:val="0"/>
      <w:divBdr>
        <w:top w:val="none" w:sz="0" w:space="0" w:color="auto"/>
        <w:left w:val="none" w:sz="0" w:space="0" w:color="auto"/>
        <w:bottom w:val="none" w:sz="0" w:space="0" w:color="auto"/>
        <w:right w:val="none" w:sz="0" w:space="0" w:color="auto"/>
      </w:divBdr>
    </w:div>
    <w:div w:id="1360281973">
      <w:bodyDiv w:val="1"/>
      <w:marLeft w:val="0"/>
      <w:marRight w:val="0"/>
      <w:marTop w:val="0"/>
      <w:marBottom w:val="0"/>
      <w:divBdr>
        <w:top w:val="none" w:sz="0" w:space="0" w:color="auto"/>
        <w:left w:val="none" w:sz="0" w:space="0" w:color="auto"/>
        <w:bottom w:val="none" w:sz="0" w:space="0" w:color="auto"/>
        <w:right w:val="none" w:sz="0" w:space="0" w:color="auto"/>
      </w:divBdr>
    </w:div>
    <w:div w:id="1361011850">
      <w:bodyDiv w:val="1"/>
      <w:marLeft w:val="0"/>
      <w:marRight w:val="0"/>
      <w:marTop w:val="0"/>
      <w:marBottom w:val="0"/>
      <w:divBdr>
        <w:top w:val="none" w:sz="0" w:space="0" w:color="auto"/>
        <w:left w:val="none" w:sz="0" w:space="0" w:color="auto"/>
        <w:bottom w:val="none" w:sz="0" w:space="0" w:color="auto"/>
        <w:right w:val="none" w:sz="0" w:space="0" w:color="auto"/>
      </w:divBdr>
    </w:div>
    <w:div w:id="1361667588">
      <w:bodyDiv w:val="1"/>
      <w:marLeft w:val="0"/>
      <w:marRight w:val="0"/>
      <w:marTop w:val="0"/>
      <w:marBottom w:val="0"/>
      <w:divBdr>
        <w:top w:val="none" w:sz="0" w:space="0" w:color="auto"/>
        <w:left w:val="none" w:sz="0" w:space="0" w:color="auto"/>
        <w:bottom w:val="none" w:sz="0" w:space="0" w:color="auto"/>
        <w:right w:val="none" w:sz="0" w:space="0" w:color="auto"/>
      </w:divBdr>
    </w:div>
    <w:div w:id="1361669023">
      <w:bodyDiv w:val="1"/>
      <w:marLeft w:val="0"/>
      <w:marRight w:val="0"/>
      <w:marTop w:val="0"/>
      <w:marBottom w:val="0"/>
      <w:divBdr>
        <w:top w:val="none" w:sz="0" w:space="0" w:color="auto"/>
        <w:left w:val="none" w:sz="0" w:space="0" w:color="auto"/>
        <w:bottom w:val="none" w:sz="0" w:space="0" w:color="auto"/>
        <w:right w:val="none" w:sz="0" w:space="0" w:color="auto"/>
      </w:divBdr>
    </w:div>
    <w:div w:id="1362245115">
      <w:bodyDiv w:val="1"/>
      <w:marLeft w:val="0"/>
      <w:marRight w:val="0"/>
      <w:marTop w:val="0"/>
      <w:marBottom w:val="0"/>
      <w:divBdr>
        <w:top w:val="none" w:sz="0" w:space="0" w:color="auto"/>
        <w:left w:val="none" w:sz="0" w:space="0" w:color="auto"/>
        <w:bottom w:val="none" w:sz="0" w:space="0" w:color="auto"/>
        <w:right w:val="none" w:sz="0" w:space="0" w:color="auto"/>
      </w:divBdr>
    </w:div>
    <w:div w:id="1366100772">
      <w:bodyDiv w:val="1"/>
      <w:marLeft w:val="0"/>
      <w:marRight w:val="0"/>
      <w:marTop w:val="0"/>
      <w:marBottom w:val="0"/>
      <w:divBdr>
        <w:top w:val="none" w:sz="0" w:space="0" w:color="auto"/>
        <w:left w:val="none" w:sz="0" w:space="0" w:color="auto"/>
        <w:bottom w:val="none" w:sz="0" w:space="0" w:color="auto"/>
        <w:right w:val="none" w:sz="0" w:space="0" w:color="auto"/>
      </w:divBdr>
    </w:div>
    <w:div w:id="1370303108">
      <w:bodyDiv w:val="1"/>
      <w:marLeft w:val="0"/>
      <w:marRight w:val="0"/>
      <w:marTop w:val="0"/>
      <w:marBottom w:val="0"/>
      <w:divBdr>
        <w:top w:val="none" w:sz="0" w:space="0" w:color="auto"/>
        <w:left w:val="none" w:sz="0" w:space="0" w:color="auto"/>
        <w:bottom w:val="none" w:sz="0" w:space="0" w:color="auto"/>
        <w:right w:val="none" w:sz="0" w:space="0" w:color="auto"/>
      </w:divBdr>
    </w:div>
    <w:div w:id="1373189602">
      <w:bodyDiv w:val="1"/>
      <w:marLeft w:val="0"/>
      <w:marRight w:val="0"/>
      <w:marTop w:val="0"/>
      <w:marBottom w:val="0"/>
      <w:divBdr>
        <w:top w:val="none" w:sz="0" w:space="0" w:color="auto"/>
        <w:left w:val="none" w:sz="0" w:space="0" w:color="auto"/>
        <w:bottom w:val="none" w:sz="0" w:space="0" w:color="auto"/>
        <w:right w:val="none" w:sz="0" w:space="0" w:color="auto"/>
      </w:divBdr>
    </w:div>
    <w:div w:id="1373966502">
      <w:bodyDiv w:val="1"/>
      <w:marLeft w:val="0"/>
      <w:marRight w:val="0"/>
      <w:marTop w:val="0"/>
      <w:marBottom w:val="0"/>
      <w:divBdr>
        <w:top w:val="none" w:sz="0" w:space="0" w:color="auto"/>
        <w:left w:val="none" w:sz="0" w:space="0" w:color="auto"/>
        <w:bottom w:val="none" w:sz="0" w:space="0" w:color="auto"/>
        <w:right w:val="none" w:sz="0" w:space="0" w:color="auto"/>
      </w:divBdr>
    </w:div>
    <w:div w:id="1374959343">
      <w:bodyDiv w:val="1"/>
      <w:marLeft w:val="0"/>
      <w:marRight w:val="0"/>
      <w:marTop w:val="0"/>
      <w:marBottom w:val="0"/>
      <w:divBdr>
        <w:top w:val="none" w:sz="0" w:space="0" w:color="auto"/>
        <w:left w:val="none" w:sz="0" w:space="0" w:color="auto"/>
        <w:bottom w:val="none" w:sz="0" w:space="0" w:color="auto"/>
        <w:right w:val="none" w:sz="0" w:space="0" w:color="auto"/>
      </w:divBdr>
    </w:div>
    <w:div w:id="1377049812">
      <w:bodyDiv w:val="1"/>
      <w:marLeft w:val="0"/>
      <w:marRight w:val="0"/>
      <w:marTop w:val="0"/>
      <w:marBottom w:val="0"/>
      <w:divBdr>
        <w:top w:val="none" w:sz="0" w:space="0" w:color="auto"/>
        <w:left w:val="none" w:sz="0" w:space="0" w:color="auto"/>
        <w:bottom w:val="none" w:sz="0" w:space="0" w:color="auto"/>
        <w:right w:val="none" w:sz="0" w:space="0" w:color="auto"/>
      </w:divBdr>
    </w:div>
    <w:div w:id="1378433262">
      <w:bodyDiv w:val="1"/>
      <w:marLeft w:val="0"/>
      <w:marRight w:val="0"/>
      <w:marTop w:val="0"/>
      <w:marBottom w:val="0"/>
      <w:divBdr>
        <w:top w:val="none" w:sz="0" w:space="0" w:color="auto"/>
        <w:left w:val="none" w:sz="0" w:space="0" w:color="auto"/>
        <w:bottom w:val="none" w:sz="0" w:space="0" w:color="auto"/>
        <w:right w:val="none" w:sz="0" w:space="0" w:color="auto"/>
      </w:divBdr>
    </w:div>
    <w:div w:id="1379477080">
      <w:bodyDiv w:val="1"/>
      <w:marLeft w:val="0"/>
      <w:marRight w:val="0"/>
      <w:marTop w:val="0"/>
      <w:marBottom w:val="0"/>
      <w:divBdr>
        <w:top w:val="none" w:sz="0" w:space="0" w:color="auto"/>
        <w:left w:val="none" w:sz="0" w:space="0" w:color="auto"/>
        <w:bottom w:val="none" w:sz="0" w:space="0" w:color="auto"/>
        <w:right w:val="none" w:sz="0" w:space="0" w:color="auto"/>
      </w:divBdr>
    </w:div>
    <w:div w:id="1380976875">
      <w:bodyDiv w:val="1"/>
      <w:marLeft w:val="0"/>
      <w:marRight w:val="0"/>
      <w:marTop w:val="0"/>
      <w:marBottom w:val="0"/>
      <w:divBdr>
        <w:top w:val="none" w:sz="0" w:space="0" w:color="auto"/>
        <w:left w:val="none" w:sz="0" w:space="0" w:color="auto"/>
        <w:bottom w:val="none" w:sz="0" w:space="0" w:color="auto"/>
        <w:right w:val="none" w:sz="0" w:space="0" w:color="auto"/>
      </w:divBdr>
    </w:div>
    <w:div w:id="1381900301">
      <w:bodyDiv w:val="1"/>
      <w:marLeft w:val="0"/>
      <w:marRight w:val="0"/>
      <w:marTop w:val="0"/>
      <w:marBottom w:val="0"/>
      <w:divBdr>
        <w:top w:val="none" w:sz="0" w:space="0" w:color="auto"/>
        <w:left w:val="none" w:sz="0" w:space="0" w:color="auto"/>
        <w:bottom w:val="none" w:sz="0" w:space="0" w:color="auto"/>
        <w:right w:val="none" w:sz="0" w:space="0" w:color="auto"/>
      </w:divBdr>
    </w:div>
    <w:div w:id="1382751169">
      <w:bodyDiv w:val="1"/>
      <w:marLeft w:val="0"/>
      <w:marRight w:val="0"/>
      <w:marTop w:val="0"/>
      <w:marBottom w:val="0"/>
      <w:divBdr>
        <w:top w:val="none" w:sz="0" w:space="0" w:color="auto"/>
        <w:left w:val="none" w:sz="0" w:space="0" w:color="auto"/>
        <w:bottom w:val="none" w:sz="0" w:space="0" w:color="auto"/>
        <w:right w:val="none" w:sz="0" w:space="0" w:color="auto"/>
      </w:divBdr>
    </w:div>
    <w:div w:id="1383941567">
      <w:bodyDiv w:val="1"/>
      <w:marLeft w:val="0"/>
      <w:marRight w:val="0"/>
      <w:marTop w:val="0"/>
      <w:marBottom w:val="0"/>
      <w:divBdr>
        <w:top w:val="none" w:sz="0" w:space="0" w:color="auto"/>
        <w:left w:val="none" w:sz="0" w:space="0" w:color="auto"/>
        <w:bottom w:val="none" w:sz="0" w:space="0" w:color="auto"/>
        <w:right w:val="none" w:sz="0" w:space="0" w:color="auto"/>
      </w:divBdr>
    </w:div>
    <w:div w:id="1384253376">
      <w:bodyDiv w:val="1"/>
      <w:marLeft w:val="0"/>
      <w:marRight w:val="0"/>
      <w:marTop w:val="0"/>
      <w:marBottom w:val="0"/>
      <w:divBdr>
        <w:top w:val="none" w:sz="0" w:space="0" w:color="auto"/>
        <w:left w:val="none" w:sz="0" w:space="0" w:color="auto"/>
        <w:bottom w:val="none" w:sz="0" w:space="0" w:color="auto"/>
        <w:right w:val="none" w:sz="0" w:space="0" w:color="auto"/>
      </w:divBdr>
    </w:div>
    <w:div w:id="1384788083">
      <w:bodyDiv w:val="1"/>
      <w:marLeft w:val="0"/>
      <w:marRight w:val="0"/>
      <w:marTop w:val="0"/>
      <w:marBottom w:val="0"/>
      <w:divBdr>
        <w:top w:val="none" w:sz="0" w:space="0" w:color="auto"/>
        <w:left w:val="none" w:sz="0" w:space="0" w:color="auto"/>
        <w:bottom w:val="none" w:sz="0" w:space="0" w:color="auto"/>
        <w:right w:val="none" w:sz="0" w:space="0" w:color="auto"/>
      </w:divBdr>
    </w:div>
    <w:div w:id="1385593189">
      <w:bodyDiv w:val="1"/>
      <w:marLeft w:val="0"/>
      <w:marRight w:val="0"/>
      <w:marTop w:val="0"/>
      <w:marBottom w:val="0"/>
      <w:divBdr>
        <w:top w:val="none" w:sz="0" w:space="0" w:color="auto"/>
        <w:left w:val="none" w:sz="0" w:space="0" w:color="auto"/>
        <w:bottom w:val="none" w:sz="0" w:space="0" w:color="auto"/>
        <w:right w:val="none" w:sz="0" w:space="0" w:color="auto"/>
      </w:divBdr>
    </w:div>
    <w:div w:id="1386294496">
      <w:bodyDiv w:val="1"/>
      <w:marLeft w:val="0"/>
      <w:marRight w:val="0"/>
      <w:marTop w:val="0"/>
      <w:marBottom w:val="0"/>
      <w:divBdr>
        <w:top w:val="none" w:sz="0" w:space="0" w:color="auto"/>
        <w:left w:val="none" w:sz="0" w:space="0" w:color="auto"/>
        <w:bottom w:val="none" w:sz="0" w:space="0" w:color="auto"/>
        <w:right w:val="none" w:sz="0" w:space="0" w:color="auto"/>
      </w:divBdr>
    </w:div>
    <w:div w:id="1388451594">
      <w:bodyDiv w:val="1"/>
      <w:marLeft w:val="0"/>
      <w:marRight w:val="0"/>
      <w:marTop w:val="0"/>
      <w:marBottom w:val="0"/>
      <w:divBdr>
        <w:top w:val="none" w:sz="0" w:space="0" w:color="auto"/>
        <w:left w:val="none" w:sz="0" w:space="0" w:color="auto"/>
        <w:bottom w:val="none" w:sz="0" w:space="0" w:color="auto"/>
        <w:right w:val="none" w:sz="0" w:space="0" w:color="auto"/>
      </w:divBdr>
    </w:div>
    <w:div w:id="1389111911">
      <w:bodyDiv w:val="1"/>
      <w:marLeft w:val="0"/>
      <w:marRight w:val="0"/>
      <w:marTop w:val="0"/>
      <w:marBottom w:val="0"/>
      <w:divBdr>
        <w:top w:val="none" w:sz="0" w:space="0" w:color="auto"/>
        <w:left w:val="none" w:sz="0" w:space="0" w:color="auto"/>
        <w:bottom w:val="none" w:sz="0" w:space="0" w:color="auto"/>
        <w:right w:val="none" w:sz="0" w:space="0" w:color="auto"/>
      </w:divBdr>
    </w:div>
    <w:div w:id="1389574297">
      <w:bodyDiv w:val="1"/>
      <w:marLeft w:val="0"/>
      <w:marRight w:val="0"/>
      <w:marTop w:val="0"/>
      <w:marBottom w:val="0"/>
      <w:divBdr>
        <w:top w:val="none" w:sz="0" w:space="0" w:color="auto"/>
        <w:left w:val="none" w:sz="0" w:space="0" w:color="auto"/>
        <w:bottom w:val="none" w:sz="0" w:space="0" w:color="auto"/>
        <w:right w:val="none" w:sz="0" w:space="0" w:color="auto"/>
      </w:divBdr>
    </w:div>
    <w:div w:id="1390154764">
      <w:bodyDiv w:val="1"/>
      <w:marLeft w:val="0"/>
      <w:marRight w:val="0"/>
      <w:marTop w:val="0"/>
      <w:marBottom w:val="0"/>
      <w:divBdr>
        <w:top w:val="none" w:sz="0" w:space="0" w:color="auto"/>
        <w:left w:val="none" w:sz="0" w:space="0" w:color="auto"/>
        <w:bottom w:val="none" w:sz="0" w:space="0" w:color="auto"/>
        <w:right w:val="none" w:sz="0" w:space="0" w:color="auto"/>
      </w:divBdr>
    </w:div>
    <w:div w:id="1390222401">
      <w:bodyDiv w:val="1"/>
      <w:marLeft w:val="0"/>
      <w:marRight w:val="0"/>
      <w:marTop w:val="0"/>
      <w:marBottom w:val="0"/>
      <w:divBdr>
        <w:top w:val="none" w:sz="0" w:space="0" w:color="auto"/>
        <w:left w:val="none" w:sz="0" w:space="0" w:color="auto"/>
        <w:bottom w:val="none" w:sz="0" w:space="0" w:color="auto"/>
        <w:right w:val="none" w:sz="0" w:space="0" w:color="auto"/>
      </w:divBdr>
    </w:div>
    <w:div w:id="1392926896">
      <w:bodyDiv w:val="1"/>
      <w:marLeft w:val="0"/>
      <w:marRight w:val="0"/>
      <w:marTop w:val="0"/>
      <w:marBottom w:val="0"/>
      <w:divBdr>
        <w:top w:val="none" w:sz="0" w:space="0" w:color="auto"/>
        <w:left w:val="none" w:sz="0" w:space="0" w:color="auto"/>
        <w:bottom w:val="none" w:sz="0" w:space="0" w:color="auto"/>
        <w:right w:val="none" w:sz="0" w:space="0" w:color="auto"/>
      </w:divBdr>
    </w:div>
    <w:div w:id="1393768128">
      <w:bodyDiv w:val="1"/>
      <w:marLeft w:val="0"/>
      <w:marRight w:val="0"/>
      <w:marTop w:val="0"/>
      <w:marBottom w:val="0"/>
      <w:divBdr>
        <w:top w:val="none" w:sz="0" w:space="0" w:color="auto"/>
        <w:left w:val="none" w:sz="0" w:space="0" w:color="auto"/>
        <w:bottom w:val="none" w:sz="0" w:space="0" w:color="auto"/>
        <w:right w:val="none" w:sz="0" w:space="0" w:color="auto"/>
      </w:divBdr>
    </w:div>
    <w:div w:id="1395469891">
      <w:bodyDiv w:val="1"/>
      <w:marLeft w:val="0"/>
      <w:marRight w:val="0"/>
      <w:marTop w:val="0"/>
      <w:marBottom w:val="0"/>
      <w:divBdr>
        <w:top w:val="none" w:sz="0" w:space="0" w:color="auto"/>
        <w:left w:val="none" w:sz="0" w:space="0" w:color="auto"/>
        <w:bottom w:val="none" w:sz="0" w:space="0" w:color="auto"/>
        <w:right w:val="none" w:sz="0" w:space="0" w:color="auto"/>
      </w:divBdr>
    </w:div>
    <w:div w:id="1396201517">
      <w:bodyDiv w:val="1"/>
      <w:marLeft w:val="0"/>
      <w:marRight w:val="0"/>
      <w:marTop w:val="0"/>
      <w:marBottom w:val="0"/>
      <w:divBdr>
        <w:top w:val="none" w:sz="0" w:space="0" w:color="auto"/>
        <w:left w:val="none" w:sz="0" w:space="0" w:color="auto"/>
        <w:bottom w:val="none" w:sz="0" w:space="0" w:color="auto"/>
        <w:right w:val="none" w:sz="0" w:space="0" w:color="auto"/>
      </w:divBdr>
    </w:div>
    <w:div w:id="1400518118">
      <w:bodyDiv w:val="1"/>
      <w:marLeft w:val="0"/>
      <w:marRight w:val="0"/>
      <w:marTop w:val="0"/>
      <w:marBottom w:val="0"/>
      <w:divBdr>
        <w:top w:val="none" w:sz="0" w:space="0" w:color="auto"/>
        <w:left w:val="none" w:sz="0" w:space="0" w:color="auto"/>
        <w:bottom w:val="none" w:sz="0" w:space="0" w:color="auto"/>
        <w:right w:val="none" w:sz="0" w:space="0" w:color="auto"/>
      </w:divBdr>
    </w:div>
    <w:div w:id="1404371113">
      <w:bodyDiv w:val="1"/>
      <w:marLeft w:val="0"/>
      <w:marRight w:val="0"/>
      <w:marTop w:val="0"/>
      <w:marBottom w:val="0"/>
      <w:divBdr>
        <w:top w:val="none" w:sz="0" w:space="0" w:color="auto"/>
        <w:left w:val="none" w:sz="0" w:space="0" w:color="auto"/>
        <w:bottom w:val="none" w:sz="0" w:space="0" w:color="auto"/>
        <w:right w:val="none" w:sz="0" w:space="0" w:color="auto"/>
      </w:divBdr>
    </w:div>
    <w:div w:id="1405492986">
      <w:bodyDiv w:val="1"/>
      <w:marLeft w:val="0"/>
      <w:marRight w:val="0"/>
      <w:marTop w:val="0"/>
      <w:marBottom w:val="0"/>
      <w:divBdr>
        <w:top w:val="none" w:sz="0" w:space="0" w:color="auto"/>
        <w:left w:val="none" w:sz="0" w:space="0" w:color="auto"/>
        <w:bottom w:val="none" w:sz="0" w:space="0" w:color="auto"/>
        <w:right w:val="none" w:sz="0" w:space="0" w:color="auto"/>
      </w:divBdr>
    </w:div>
    <w:div w:id="1409691461">
      <w:bodyDiv w:val="1"/>
      <w:marLeft w:val="0"/>
      <w:marRight w:val="0"/>
      <w:marTop w:val="0"/>
      <w:marBottom w:val="0"/>
      <w:divBdr>
        <w:top w:val="none" w:sz="0" w:space="0" w:color="auto"/>
        <w:left w:val="none" w:sz="0" w:space="0" w:color="auto"/>
        <w:bottom w:val="none" w:sz="0" w:space="0" w:color="auto"/>
        <w:right w:val="none" w:sz="0" w:space="0" w:color="auto"/>
      </w:divBdr>
    </w:div>
    <w:div w:id="1411392683">
      <w:bodyDiv w:val="1"/>
      <w:marLeft w:val="0"/>
      <w:marRight w:val="0"/>
      <w:marTop w:val="0"/>
      <w:marBottom w:val="0"/>
      <w:divBdr>
        <w:top w:val="none" w:sz="0" w:space="0" w:color="auto"/>
        <w:left w:val="none" w:sz="0" w:space="0" w:color="auto"/>
        <w:bottom w:val="none" w:sz="0" w:space="0" w:color="auto"/>
        <w:right w:val="none" w:sz="0" w:space="0" w:color="auto"/>
      </w:divBdr>
    </w:div>
    <w:div w:id="1411852598">
      <w:bodyDiv w:val="1"/>
      <w:marLeft w:val="0"/>
      <w:marRight w:val="0"/>
      <w:marTop w:val="0"/>
      <w:marBottom w:val="0"/>
      <w:divBdr>
        <w:top w:val="none" w:sz="0" w:space="0" w:color="auto"/>
        <w:left w:val="none" w:sz="0" w:space="0" w:color="auto"/>
        <w:bottom w:val="none" w:sz="0" w:space="0" w:color="auto"/>
        <w:right w:val="none" w:sz="0" w:space="0" w:color="auto"/>
      </w:divBdr>
    </w:div>
    <w:div w:id="1412461630">
      <w:bodyDiv w:val="1"/>
      <w:marLeft w:val="0"/>
      <w:marRight w:val="0"/>
      <w:marTop w:val="0"/>
      <w:marBottom w:val="0"/>
      <w:divBdr>
        <w:top w:val="none" w:sz="0" w:space="0" w:color="auto"/>
        <w:left w:val="none" w:sz="0" w:space="0" w:color="auto"/>
        <w:bottom w:val="none" w:sz="0" w:space="0" w:color="auto"/>
        <w:right w:val="none" w:sz="0" w:space="0" w:color="auto"/>
      </w:divBdr>
    </w:div>
    <w:div w:id="1413088340">
      <w:bodyDiv w:val="1"/>
      <w:marLeft w:val="0"/>
      <w:marRight w:val="0"/>
      <w:marTop w:val="0"/>
      <w:marBottom w:val="0"/>
      <w:divBdr>
        <w:top w:val="none" w:sz="0" w:space="0" w:color="auto"/>
        <w:left w:val="none" w:sz="0" w:space="0" w:color="auto"/>
        <w:bottom w:val="none" w:sz="0" w:space="0" w:color="auto"/>
        <w:right w:val="none" w:sz="0" w:space="0" w:color="auto"/>
      </w:divBdr>
    </w:div>
    <w:div w:id="1413431288">
      <w:bodyDiv w:val="1"/>
      <w:marLeft w:val="0"/>
      <w:marRight w:val="0"/>
      <w:marTop w:val="0"/>
      <w:marBottom w:val="0"/>
      <w:divBdr>
        <w:top w:val="none" w:sz="0" w:space="0" w:color="auto"/>
        <w:left w:val="none" w:sz="0" w:space="0" w:color="auto"/>
        <w:bottom w:val="none" w:sz="0" w:space="0" w:color="auto"/>
        <w:right w:val="none" w:sz="0" w:space="0" w:color="auto"/>
      </w:divBdr>
    </w:div>
    <w:div w:id="1413970377">
      <w:bodyDiv w:val="1"/>
      <w:marLeft w:val="0"/>
      <w:marRight w:val="0"/>
      <w:marTop w:val="0"/>
      <w:marBottom w:val="0"/>
      <w:divBdr>
        <w:top w:val="none" w:sz="0" w:space="0" w:color="auto"/>
        <w:left w:val="none" w:sz="0" w:space="0" w:color="auto"/>
        <w:bottom w:val="none" w:sz="0" w:space="0" w:color="auto"/>
        <w:right w:val="none" w:sz="0" w:space="0" w:color="auto"/>
      </w:divBdr>
    </w:div>
    <w:div w:id="1415126662">
      <w:bodyDiv w:val="1"/>
      <w:marLeft w:val="0"/>
      <w:marRight w:val="0"/>
      <w:marTop w:val="0"/>
      <w:marBottom w:val="0"/>
      <w:divBdr>
        <w:top w:val="none" w:sz="0" w:space="0" w:color="auto"/>
        <w:left w:val="none" w:sz="0" w:space="0" w:color="auto"/>
        <w:bottom w:val="none" w:sz="0" w:space="0" w:color="auto"/>
        <w:right w:val="none" w:sz="0" w:space="0" w:color="auto"/>
      </w:divBdr>
    </w:div>
    <w:div w:id="1417291386">
      <w:bodyDiv w:val="1"/>
      <w:marLeft w:val="0"/>
      <w:marRight w:val="0"/>
      <w:marTop w:val="0"/>
      <w:marBottom w:val="0"/>
      <w:divBdr>
        <w:top w:val="none" w:sz="0" w:space="0" w:color="auto"/>
        <w:left w:val="none" w:sz="0" w:space="0" w:color="auto"/>
        <w:bottom w:val="none" w:sz="0" w:space="0" w:color="auto"/>
        <w:right w:val="none" w:sz="0" w:space="0" w:color="auto"/>
      </w:divBdr>
    </w:div>
    <w:div w:id="1418551649">
      <w:bodyDiv w:val="1"/>
      <w:marLeft w:val="0"/>
      <w:marRight w:val="0"/>
      <w:marTop w:val="0"/>
      <w:marBottom w:val="0"/>
      <w:divBdr>
        <w:top w:val="none" w:sz="0" w:space="0" w:color="auto"/>
        <w:left w:val="none" w:sz="0" w:space="0" w:color="auto"/>
        <w:bottom w:val="none" w:sz="0" w:space="0" w:color="auto"/>
        <w:right w:val="none" w:sz="0" w:space="0" w:color="auto"/>
      </w:divBdr>
    </w:div>
    <w:div w:id="1418944394">
      <w:bodyDiv w:val="1"/>
      <w:marLeft w:val="0"/>
      <w:marRight w:val="0"/>
      <w:marTop w:val="0"/>
      <w:marBottom w:val="0"/>
      <w:divBdr>
        <w:top w:val="none" w:sz="0" w:space="0" w:color="auto"/>
        <w:left w:val="none" w:sz="0" w:space="0" w:color="auto"/>
        <w:bottom w:val="none" w:sz="0" w:space="0" w:color="auto"/>
        <w:right w:val="none" w:sz="0" w:space="0" w:color="auto"/>
      </w:divBdr>
    </w:div>
    <w:div w:id="1419673015">
      <w:bodyDiv w:val="1"/>
      <w:marLeft w:val="0"/>
      <w:marRight w:val="0"/>
      <w:marTop w:val="0"/>
      <w:marBottom w:val="0"/>
      <w:divBdr>
        <w:top w:val="none" w:sz="0" w:space="0" w:color="auto"/>
        <w:left w:val="none" w:sz="0" w:space="0" w:color="auto"/>
        <w:bottom w:val="none" w:sz="0" w:space="0" w:color="auto"/>
        <w:right w:val="none" w:sz="0" w:space="0" w:color="auto"/>
      </w:divBdr>
    </w:div>
    <w:div w:id="1421564996">
      <w:bodyDiv w:val="1"/>
      <w:marLeft w:val="0"/>
      <w:marRight w:val="0"/>
      <w:marTop w:val="0"/>
      <w:marBottom w:val="0"/>
      <w:divBdr>
        <w:top w:val="none" w:sz="0" w:space="0" w:color="auto"/>
        <w:left w:val="none" w:sz="0" w:space="0" w:color="auto"/>
        <w:bottom w:val="none" w:sz="0" w:space="0" w:color="auto"/>
        <w:right w:val="none" w:sz="0" w:space="0" w:color="auto"/>
      </w:divBdr>
    </w:div>
    <w:div w:id="1422409634">
      <w:bodyDiv w:val="1"/>
      <w:marLeft w:val="0"/>
      <w:marRight w:val="0"/>
      <w:marTop w:val="0"/>
      <w:marBottom w:val="0"/>
      <w:divBdr>
        <w:top w:val="none" w:sz="0" w:space="0" w:color="auto"/>
        <w:left w:val="none" w:sz="0" w:space="0" w:color="auto"/>
        <w:bottom w:val="none" w:sz="0" w:space="0" w:color="auto"/>
        <w:right w:val="none" w:sz="0" w:space="0" w:color="auto"/>
      </w:divBdr>
    </w:div>
    <w:div w:id="1425955558">
      <w:bodyDiv w:val="1"/>
      <w:marLeft w:val="0"/>
      <w:marRight w:val="0"/>
      <w:marTop w:val="0"/>
      <w:marBottom w:val="0"/>
      <w:divBdr>
        <w:top w:val="none" w:sz="0" w:space="0" w:color="auto"/>
        <w:left w:val="none" w:sz="0" w:space="0" w:color="auto"/>
        <w:bottom w:val="none" w:sz="0" w:space="0" w:color="auto"/>
        <w:right w:val="none" w:sz="0" w:space="0" w:color="auto"/>
      </w:divBdr>
    </w:div>
    <w:div w:id="1428161791">
      <w:bodyDiv w:val="1"/>
      <w:marLeft w:val="0"/>
      <w:marRight w:val="0"/>
      <w:marTop w:val="0"/>
      <w:marBottom w:val="0"/>
      <w:divBdr>
        <w:top w:val="none" w:sz="0" w:space="0" w:color="auto"/>
        <w:left w:val="none" w:sz="0" w:space="0" w:color="auto"/>
        <w:bottom w:val="none" w:sz="0" w:space="0" w:color="auto"/>
        <w:right w:val="none" w:sz="0" w:space="0" w:color="auto"/>
      </w:divBdr>
    </w:div>
    <w:div w:id="1428386324">
      <w:bodyDiv w:val="1"/>
      <w:marLeft w:val="0"/>
      <w:marRight w:val="0"/>
      <w:marTop w:val="0"/>
      <w:marBottom w:val="0"/>
      <w:divBdr>
        <w:top w:val="none" w:sz="0" w:space="0" w:color="auto"/>
        <w:left w:val="none" w:sz="0" w:space="0" w:color="auto"/>
        <w:bottom w:val="none" w:sz="0" w:space="0" w:color="auto"/>
        <w:right w:val="none" w:sz="0" w:space="0" w:color="auto"/>
      </w:divBdr>
    </w:div>
    <w:div w:id="1430276505">
      <w:bodyDiv w:val="1"/>
      <w:marLeft w:val="0"/>
      <w:marRight w:val="0"/>
      <w:marTop w:val="0"/>
      <w:marBottom w:val="0"/>
      <w:divBdr>
        <w:top w:val="none" w:sz="0" w:space="0" w:color="auto"/>
        <w:left w:val="none" w:sz="0" w:space="0" w:color="auto"/>
        <w:bottom w:val="none" w:sz="0" w:space="0" w:color="auto"/>
        <w:right w:val="none" w:sz="0" w:space="0" w:color="auto"/>
      </w:divBdr>
    </w:div>
    <w:div w:id="1432362645">
      <w:bodyDiv w:val="1"/>
      <w:marLeft w:val="0"/>
      <w:marRight w:val="0"/>
      <w:marTop w:val="0"/>
      <w:marBottom w:val="0"/>
      <w:divBdr>
        <w:top w:val="none" w:sz="0" w:space="0" w:color="auto"/>
        <w:left w:val="none" w:sz="0" w:space="0" w:color="auto"/>
        <w:bottom w:val="none" w:sz="0" w:space="0" w:color="auto"/>
        <w:right w:val="none" w:sz="0" w:space="0" w:color="auto"/>
      </w:divBdr>
    </w:div>
    <w:div w:id="1432508753">
      <w:bodyDiv w:val="1"/>
      <w:marLeft w:val="0"/>
      <w:marRight w:val="0"/>
      <w:marTop w:val="0"/>
      <w:marBottom w:val="0"/>
      <w:divBdr>
        <w:top w:val="none" w:sz="0" w:space="0" w:color="auto"/>
        <w:left w:val="none" w:sz="0" w:space="0" w:color="auto"/>
        <w:bottom w:val="none" w:sz="0" w:space="0" w:color="auto"/>
        <w:right w:val="none" w:sz="0" w:space="0" w:color="auto"/>
      </w:divBdr>
    </w:div>
    <w:div w:id="1437552711">
      <w:bodyDiv w:val="1"/>
      <w:marLeft w:val="0"/>
      <w:marRight w:val="0"/>
      <w:marTop w:val="0"/>
      <w:marBottom w:val="0"/>
      <w:divBdr>
        <w:top w:val="none" w:sz="0" w:space="0" w:color="auto"/>
        <w:left w:val="none" w:sz="0" w:space="0" w:color="auto"/>
        <w:bottom w:val="none" w:sz="0" w:space="0" w:color="auto"/>
        <w:right w:val="none" w:sz="0" w:space="0" w:color="auto"/>
      </w:divBdr>
    </w:div>
    <w:div w:id="1437599258">
      <w:bodyDiv w:val="1"/>
      <w:marLeft w:val="0"/>
      <w:marRight w:val="0"/>
      <w:marTop w:val="0"/>
      <w:marBottom w:val="0"/>
      <w:divBdr>
        <w:top w:val="none" w:sz="0" w:space="0" w:color="auto"/>
        <w:left w:val="none" w:sz="0" w:space="0" w:color="auto"/>
        <w:bottom w:val="none" w:sz="0" w:space="0" w:color="auto"/>
        <w:right w:val="none" w:sz="0" w:space="0" w:color="auto"/>
      </w:divBdr>
    </w:div>
    <w:div w:id="1437599909">
      <w:bodyDiv w:val="1"/>
      <w:marLeft w:val="0"/>
      <w:marRight w:val="0"/>
      <w:marTop w:val="0"/>
      <w:marBottom w:val="0"/>
      <w:divBdr>
        <w:top w:val="none" w:sz="0" w:space="0" w:color="auto"/>
        <w:left w:val="none" w:sz="0" w:space="0" w:color="auto"/>
        <w:bottom w:val="none" w:sz="0" w:space="0" w:color="auto"/>
        <w:right w:val="none" w:sz="0" w:space="0" w:color="auto"/>
      </w:divBdr>
    </w:div>
    <w:div w:id="1439906685">
      <w:bodyDiv w:val="1"/>
      <w:marLeft w:val="0"/>
      <w:marRight w:val="0"/>
      <w:marTop w:val="0"/>
      <w:marBottom w:val="0"/>
      <w:divBdr>
        <w:top w:val="none" w:sz="0" w:space="0" w:color="auto"/>
        <w:left w:val="none" w:sz="0" w:space="0" w:color="auto"/>
        <w:bottom w:val="none" w:sz="0" w:space="0" w:color="auto"/>
        <w:right w:val="none" w:sz="0" w:space="0" w:color="auto"/>
      </w:divBdr>
    </w:div>
    <w:div w:id="1440831052">
      <w:bodyDiv w:val="1"/>
      <w:marLeft w:val="0"/>
      <w:marRight w:val="0"/>
      <w:marTop w:val="0"/>
      <w:marBottom w:val="0"/>
      <w:divBdr>
        <w:top w:val="none" w:sz="0" w:space="0" w:color="auto"/>
        <w:left w:val="none" w:sz="0" w:space="0" w:color="auto"/>
        <w:bottom w:val="none" w:sz="0" w:space="0" w:color="auto"/>
        <w:right w:val="none" w:sz="0" w:space="0" w:color="auto"/>
      </w:divBdr>
    </w:div>
    <w:div w:id="1441993159">
      <w:bodyDiv w:val="1"/>
      <w:marLeft w:val="0"/>
      <w:marRight w:val="0"/>
      <w:marTop w:val="0"/>
      <w:marBottom w:val="0"/>
      <w:divBdr>
        <w:top w:val="none" w:sz="0" w:space="0" w:color="auto"/>
        <w:left w:val="none" w:sz="0" w:space="0" w:color="auto"/>
        <w:bottom w:val="none" w:sz="0" w:space="0" w:color="auto"/>
        <w:right w:val="none" w:sz="0" w:space="0" w:color="auto"/>
      </w:divBdr>
    </w:div>
    <w:div w:id="1442608570">
      <w:bodyDiv w:val="1"/>
      <w:marLeft w:val="0"/>
      <w:marRight w:val="0"/>
      <w:marTop w:val="0"/>
      <w:marBottom w:val="0"/>
      <w:divBdr>
        <w:top w:val="none" w:sz="0" w:space="0" w:color="auto"/>
        <w:left w:val="none" w:sz="0" w:space="0" w:color="auto"/>
        <w:bottom w:val="none" w:sz="0" w:space="0" w:color="auto"/>
        <w:right w:val="none" w:sz="0" w:space="0" w:color="auto"/>
      </w:divBdr>
    </w:div>
    <w:div w:id="1442991829">
      <w:bodyDiv w:val="1"/>
      <w:marLeft w:val="0"/>
      <w:marRight w:val="0"/>
      <w:marTop w:val="0"/>
      <w:marBottom w:val="0"/>
      <w:divBdr>
        <w:top w:val="none" w:sz="0" w:space="0" w:color="auto"/>
        <w:left w:val="none" w:sz="0" w:space="0" w:color="auto"/>
        <w:bottom w:val="none" w:sz="0" w:space="0" w:color="auto"/>
        <w:right w:val="none" w:sz="0" w:space="0" w:color="auto"/>
      </w:divBdr>
    </w:div>
    <w:div w:id="1444299258">
      <w:bodyDiv w:val="1"/>
      <w:marLeft w:val="0"/>
      <w:marRight w:val="0"/>
      <w:marTop w:val="0"/>
      <w:marBottom w:val="0"/>
      <w:divBdr>
        <w:top w:val="none" w:sz="0" w:space="0" w:color="auto"/>
        <w:left w:val="none" w:sz="0" w:space="0" w:color="auto"/>
        <w:bottom w:val="none" w:sz="0" w:space="0" w:color="auto"/>
        <w:right w:val="none" w:sz="0" w:space="0" w:color="auto"/>
      </w:divBdr>
    </w:div>
    <w:div w:id="1449541560">
      <w:bodyDiv w:val="1"/>
      <w:marLeft w:val="0"/>
      <w:marRight w:val="0"/>
      <w:marTop w:val="0"/>
      <w:marBottom w:val="0"/>
      <w:divBdr>
        <w:top w:val="none" w:sz="0" w:space="0" w:color="auto"/>
        <w:left w:val="none" w:sz="0" w:space="0" w:color="auto"/>
        <w:bottom w:val="none" w:sz="0" w:space="0" w:color="auto"/>
        <w:right w:val="none" w:sz="0" w:space="0" w:color="auto"/>
      </w:divBdr>
    </w:div>
    <w:div w:id="1450316607">
      <w:bodyDiv w:val="1"/>
      <w:marLeft w:val="0"/>
      <w:marRight w:val="0"/>
      <w:marTop w:val="0"/>
      <w:marBottom w:val="0"/>
      <w:divBdr>
        <w:top w:val="none" w:sz="0" w:space="0" w:color="auto"/>
        <w:left w:val="none" w:sz="0" w:space="0" w:color="auto"/>
        <w:bottom w:val="none" w:sz="0" w:space="0" w:color="auto"/>
        <w:right w:val="none" w:sz="0" w:space="0" w:color="auto"/>
      </w:divBdr>
    </w:div>
    <w:div w:id="1450776228">
      <w:bodyDiv w:val="1"/>
      <w:marLeft w:val="0"/>
      <w:marRight w:val="0"/>
      <w:marTop w:val="0"/>
      <w:marBottom w:val="0"/>
      <w:divBdr>
        <w:top w:val="none" w:sz="0" w:space="0" w:color="auto"/>
        <w:left w:val="none" w:sz="0" w:space="0" w:color="auto"/>
        <w:bottom w:val="none" w:sz="0" w:space="0" w:color="auto"/>
        <w:right w:val="none" w:sz="0" w:space="0" w:color="auto"/>
      </w:divBdr>
    </w:div>
    <w:div w:id="1454059628">
      <w:bodyDiv w:val="1"/>
      <w:marLeft w:val="0"/>
      <w:marRight w:val="0"/>
      <w:marTop w:val="0"/>
      <w:marBottom w:val="0"/>
      <w:divBdr>
        <w:top w:val="none" w:sz="0" w:space="0" w:color="auto"/>
        <w:left w:val="none" w:sz="0" w:space="0" w:color="auto"/>
        <w:bottom w:val="none" w:sz="0" w:space="0" w:color="auto"/>
        <w:right w:val="none" w:sz="0" w:space="0" w:color="auto"/>
      </w:divBdr>
    </w:div>
    <w:div w:id="1454669107">
      <w:bodyDiv w:val="1"/>
      <w:marLeft w:val="0"/>
      <w:marRight w:val="0"/>
      <w:marTop w:val="0"/>
      <w:marBottom w:val="0"/>
      <w:divBdr>
        <w:top w:val="none" w:sz="0" w:space="0" w:color="auto"/>
        <w:left w:val="none" w:sz="0" w:space="0" w:color="auto"/>
        <w:bottom w:val="none" w:sz="0" w:space="0" w:color="auto"/>
        <w:right w:val="none" w:sz="0" w:space="0" w:color="auto"/>
      </w:divBdr>
    </w:div>
    <w:div w:id="1456289175">
      <w:bodyDiv w:val="1"/>
      <w:marLeft w:val="0"/>
      <w:marRight w:val="0"/>
      <w:marTop w:val="0"/>
      <w:marBottom w:val="0"/>
      <w:divBdr>
        <w:top w:val="none" w:sz="0" w:space="0" w:color="auto"/>
        <w:left w:val="none" w:sz="0" w:space="0" w:color="auto"/>
        <w:bottom w:val="none" w:sz="0" w:space="0" w:color="auto"/>
        <w:right w:val="none" w:sz="0" w:space="0" w:color="auto"/>
      </w:divBdr>
    </w:div>
    <w:div w:id="1457944325">
      <w:bodyDiv w:val="1"/>
      <w:marLeft w:val="0"/>
      <w:marRight w:val="0"/>
      <w:marTop w:val="0"/>
      <w:marBottom w:val="0"/>
      <w:divBdr>
        <w:top w:val="none" w:sz="0" w:space="0" w:color="auto"/>
        <w:left w:val="none" w:sz="0" w:space="0" w:color="auto"/>
        <w:bottom w:val="none" w:sz="0" w:space="0" w:color="auto"/>
        <w:right w:val="none" w:sz="0" w:space="0" w:color="auto"/>
      </w:divBdr>
    </w:div>
    <w:div w:id="1457945473">
      <w:bodyDiv w:val="1"/>
      <w:marLeft w:val="0"/>
      <w:marRight w:val="0"/>
      <w:marTop w:val="0"/>
      <w:marBottom w:val="0"/>
      <w:divBdr>
        <w:top w:val="none" w:sz="0" w:space="0" w:color="auto"/>
        <w:left w:val="none" w:sz="0" w:space="0" w:color="auto"/>
        <w:bottom w:val="none" w:sz="0" w:space="0" w:color="auto"/>
        <w:right w:val="none" w:sz="0" w:space="0" w:color="auto"/>
      </w:divBdr>
    </w:div>
    <w:div w:id="1458253355">
      <w:bodyDiv w:val="1"/>
      <w:marLeft w:val="0"/>
      <w:marRight w:val="0"/>
      <w:marTop w:val="0"/>
      <w:marBottom w:val="0"/>
      <w:divBdr>
        <w:top w:val="none" w:sz="0" w:space="0" w:color="auto"/>
        <w:left w:val="none" w:sz="0" w:space="0" w:color="auto"/>
        <w:bottom w:val="none" w:sz="0" w:space="0" w:color="auto"/>
        <w:right w:val="none" w:sz="0" w:space="0" w:color="auto"/>
      </w:divBdr>
    </w:div>
    <w:div w:id="1459297975">
      <w:bodyDiv w:val="1"/>
      <w:marLeft w:val="0"/>
      <w:marRight w:val="0"/>
      <w:marTop w:val="0"/>
      <w:marBottom w:val="0"/>
      <w:divBdr>
        <w:top w:val="none" w:sz="0" w:space="0" w:color="auto"/>
        <w:left w:val="none" w:sz="0" w:space="0" w:color="auto"/>
        <w:bottom w:val="none" w:sz="0" w:space="0" w:color="auto"/>
        <w:right w:val="none" w:sz="0" w:space="0" w:color="auto"/>
      </w:divBdr>
    </w:div>
    <w:div w:id="1459646398">
      <w:bodyDiv w:val="1"/>
      <w:marLeft w:val="0"/>
      <w:marRight w:val="0"/>
      <w:marTop w:val="0"/>
      <w:marBottom w:val="0"/>
      <w:divBdr>
        <w:top w:val="none" w:sz="0" w:space="0" w:color="auto"/>
        <w:left w:val="none" w:sz="0" w:space="0" w:color="auto"/>
        <w:bottom w:val="none" w:sz="0" w:space="0" w:color="auto"/>
        <w:right w:val="none" w:sz="0" w:space="0" w:color="auto"/>
      </w:divBdr>
    </w:div>
    <w:div w:id="1463234509">
      <w:bodyDiv w:val="1"/>
      <w:marLeft w:val="0"/>
      <w:marRight w:val="0"/>
      <w:marTop w:val="0"/>
      <w:marBottom w:val="0"/>
      <w:divBdr>
        <w:top w:val="none" w:sz="0" w:space="0" w:color="auto"/>
        <w:left w:val="none" w:sz="0" w:space="0" w:color="auto"/>
        <w:bottom w:val="none" w:sz="0" w:space="0" w:color="auto"/>
        <w:right w:val="none" w:sz="0" w:space="0" w:color="auto"/>
      </w:divBdr>
    </w:div>
    <w:div w:id="1467352254">
      <w:bodyDiv w:val="1"/>
      <w:marLeft w:val="0"/>
      <w:marRight w:val="0"/>
      <w:marTop w:val="0"/>
      <w:marBottom w:val="0"/>
      <w:divBdr>
        <w:top w:val="none" w:sz="0" w:space="0" w:color="auto"/>
        <w:left w:val="none" w:sz="0" w:space="0" w:color="auto"/>
        <w:bottom w:val="none" w:sz="0" w:space="0" w:color="auto"/>
        <w:right w:val="none" w:sz="0" w:space="0" w:color="auto"/>
      </w:divBdr>
    </w:div>
    <w:div w:id="1468206072">
      <w:bodyDiv w:val="1"/>
      <w:marLeft w:val="0"/>
      <w:marRight w:val="0"/>
      <w:marTop w:val="0"/>
      <w:marBottom w:val="0"/>
      <w:divBdr>
        <w:top w:val="none" w:sz="0" w:space="0" w:color="auto"/>
        <w:left w:val="none" w:sz="0" w:space="0" w:color="auto"/>
        <w:bottom w:val="none" w:sz="0" w:space="0" w:color="auto"/>
        <w:right w:val="none" w:sz="0" w:space="0" w:color="auto"/>
      </w:divBdr>
    </w:div>
    <w:div w:id="1468401397">
      <w:bodyDiv w:val="1"/>
      <w:marLeft w:val="0"/>
      <w:marRight w:val="0"/>
      <w:marTop w:val="0"/>
      <w:marBottom w:val="0"/>
      <w:divBdr>
        <w:top w:val="none" w:sz="0" w:space="0" w:color="auto"/>
        <w:left w:val="none" w:sz="0" w:space="0" w:color="auto"/>
        <w:bottom w:val="none" w:sz="0" w:space="0" w:color="auto"/>
        <w:right w:val="none" w:sz="0" w:space="0" w:color="auto"/>
      </w:divBdr>
    </w:div>
    <w:div w:id="1468931432">
      <w:bodyDiv w:val="1"/>
      <w:marLeft w:val="0"/>
      <w:marRight w:val="0"/>
      <w:marTop w:val="0"/>
      <w:marBottom w:val="0"/>
      <w:divBdr>
        <w:top w:val="none" w:sz="0" w:space="0" w:color="auto"/>
        <w:left w:val="none" w:sz="0" w:space="0" w:color="auto"/>
        <w:bottom w:val="none" w:sz="0" w:space="0" w:color="auto"/>
        <w:right w:val="none" w:sz="0" w:space="0" w:color="auto"/>
      </w:divBdr>
    </w:div>
    <w:div w:id="1472556071">
      <w:bodyDiv w:val="1"/>
      <w:marLeft w:val="0"/>
      <w:marRight w:val="0"/>
      <w:marTop w:val="0"/>
      <w:marBottom w:val="0"/>
      <w:divBdr>
        <w:top w:val="none" w:sz="0" w:space="0" w:color="auto"/>
        <w:left w:val="none" w:sz="0" w:space="0" w:color="auto"/>
        <w:bottom w:val="none" w:sz="0" w:space="0" w:color="auto"/>
        <w:right w:val="none" w:sz="0" w:space="0" w:color="auto"/>
      </w:divBdr>
    </w:div>
    <w:div w:id="1473598219">
      <w:bodyDiv w:val="1"/>
      <w:marLeft w:val="0"/>
      <w:marRight w:val="0"/>
      <w:marTop w:val="0"/>
      <w:marBottom w:val="0"/>
      <w:divBdr>
        <w:top w:val="none" w:sz="0" w:space="0" w:color="auto"/>
        <w:left w:val="none" w:sz="0" w:space="0" w:color="auto"/>
        <w:bottom w:val="none" w:sz="0" w:space="0" w:color="auto"/>
        <w:right w:val="none" w:sz="0" w:space="0" w:color="auto"/>
      </w:divBdr>
    </w:div>
    <w:div w:id="1473710592">
      <w:bodyDiv w:val="1"/>
      <w:marLeft w:val="0"/>
      <w:marRight w:val="0"/>
      <w:marTop w:val="0"/>
      <w:marBottom w:val="0"/>
      <w:divBdr>
        <w:top w:val="none" w:sz="0" w:space="0" w:color="auto"/>
        <w:left w:val="none" w:sz="0" w:space="0" w:color="auto"/>
        <w:bottom w:val="none" w:sz="0" w:space="0" w:color="auto"/>
        <w:right w:val="none" w:sz="0" w:space="0" w:color="auto"/>
      </w:divBdr>
    </w:div>
    <w:div w:id="1474445471">
      <w:bodyDiv w:val="1"/>
      <w:marLeft w:val="0"/>
      <w:marRight w:val="0"/>
      <w:marTop w:val="0"/>
      <w:marBottom w:val="0"/>
      <w:divBdr>
        <w:top w:val="none" w:sz="0" w:space="0" w:color="auto"/>
        <w:left w:val="none" w:sz="0" w:space="0" w:color="auto"/>
        <w:bottom w:val="none" w:sz="0" w:space="0" w:color="auto"/>
        <w:right w:val="none" w:sz="0" w:space="0" w:color="auto"/>
      </w:divBdr>
    </w:div>
    <w:div w:id="1474640398">
      <w:bodyDiv w:val="1"/>
      <w:marLeft w:val="0"/>
      <w:marRight w:val="0"/>
      <w:marTop w:val="0"/>
      <w:marBottom w:val="0"/>
      <w:divBdr>
        <w:top w:val="none" w:sz="0" w:space="0" w:color="auto"/>
        <w:left w:val="none" w:sz="0" w:space="0" w:color="auto"/>
        <w:bottom w:val="none" w:sz="0" w:space="0" w:color="auto"/>
        <w:right w:val="none" w:sz="0" w:space="0" w:color="auto"/>
      </w:divBdr>
    </w:div>
    <w:div w:id="1475100731">
      <w:bodyDiv w:val="1"/>
      <w:marLeft w:val="0"/>
      <w:marRight w:val="0"/>
      <w:marTop w:val="0"/>
      <w:marBottom w:val="0"/>
      <w:divBdr>
        <w:top w:val="none" w:sz="0" w:space="0" w:color="auto"/>
        <w:left w:val="none" w:sz="0" w:space="0" w:color="auto"/>
        <w:bottom w:val="none" w:sz="0" w:space="0" w:color="auto"/>
        <w:right w:val="none" w:sz="0" w:space="0" w:color="auto"/>
      </w:divBdr>
    </w:div>
    <w:div w:id="1475753484">
      <w:bodyDiv w:val="1"/>
      <w:marLeft w:val="0"/>
      <w:marRight w:val="0"/>
      <w:marTop w:val="0"/>
      <w:marBottom w:val="0"/>
      <w:divBdr>
        <w:top w:val="none" w:sz="0" w:space="0" w:color="auto"/>
        <w:left w:val="none" w:sz="0" w:space="0" w:color="auto"/>
        <w:bottom w:val="none" w:sz="0" w:space="0" w:color="auto"/>
        <w:right w:val="none" w:sz="0" w:space="0" w:color="auto"/>
      </w:divBdr>
    </w:div>
    <w:div w:id="1477145629">
      <w:bodyDiv w:val="1"/>
      <w:marLeft w:val="0"/>
      <w:marRight w:val="0"/>
      <w:marTop w:val="0"/>
      <w:marBottom w:val="0"/>
      <w:divBdr>
        <w:top w:val="none" w:sz="0" w:space="0" w:color="auto"/>
        <w:left w:val="none" w:sz="0" w:space="0" w:color="auto"/>
        <w:bottom w:val="none" w:sz="0" w:space="0" w:color="auto"/>
        <w:right w:val="none" w:sz="0" w:space="0" w:color="auto"/>
      </w:divBdr>
    </w:div>
    <w:div w:id="1479613569">
      <w:bodyDiv w:val="1"/>
      <w:marLeft w:val="0"/>
      <w:marRight w:val="0"/>
      <w:marTop w:val="0"/>
      <w:marBottom w:val="0"/>
      <w:divBdr>
        <w:top w:val="none" w:sz="0" w:space="0" w:color="auto"/>
        <w:left w:val="none" w:sz="0" w:space="0" w:color="auto"/>
        <w:bottom w:val="none" w:sz="0" w:space="0" w:color="auto"/>
        <w:right w:val="none" w:sz="0" w:space="0" w:color="auto"/>
      </w:divBdr>
    </w:div>
    <w:div w:id="1480997283">
      <w:bodyDiv w:val="1"/>
      <w:marLeft w:val="0"/>
      <w:marRight w:val="0"/>
      <w:marTop w:val="0"/>
      <w:marBottom w:val="0"/>
      <w:divBdr>
        <w:top w:val="none" w:sz="0" w:space="0" w:color="auto"/>
        <w:left w:val="none" w:sz="0" w:space="0" w:color="auto"/>
        <w:bottom w:val="none" w:sz="0" w:space="0" w:color="auto"/>
        <w:right w:val="none" w:sz="0" w:space="0" w:color="auto"/>
      </w:divBdr>
    </w:div>
    <w:div w:id="1481582492">
      <w:bodyDiv w:val="1"/>
      <w:marLeft w:val="0"/>
      <w:marRight w:val="0"/>
      <w:marTop w:val="0"/>
      <w:marBottom w:val="0"/>
      <w:divBdr>
        <w:top w:val="none" w:sz="0" w:space="0" w:color="auto"/>
        <w:left w:val="none" w:sz="0" w:space="0" w:color="auto"/>
        <w:bottom w:val="none" w:sz="0" w:space="0" w:color="auto"/>
        <w:right w:val="none" w:sz="0" w:space="0" w:color="auto"/>
      </w:divBdr>
    </w:div>
    <w:div w:id="1482238035">
      <w:bodyDiv w:val="1"/>
      <w:marLeft w:val="0"/>
      <w:marRight w:val="0"/>
      <w:marTop w:val="0"/>
      <w:marBottom w:val="0"/>
      <w:divBdr>
        <w:top w:val="none" w:sz="0" w:space="0" w:color="auto"/>
        <w:left w:val="none" w:sz="0" w:space="0" w:color="auto"/>
        <w:bottom w:val="none" w:sz="0" w:space="0" w:color="auto"/>
        <w:right w:val="none" w:sz="0" w:space="0" w:color="auto"/>
      </w:divBdr>
    </w:div>
    <w:div w:id="1485470601">
      <w:bodyDiv w:val="1"/>
      <w:marLeft w:val="0"/>
      <w:marRight w:val="0"/>
      <w:marTop w:val="0"/>
      <w:marBottom w:val="0"/>
      <w:divBdr>
        <w:top w:val="none" w:sz="0" w:space="0" w:color="auto"/>
        <w:left w:val="none" w:sz="0" w:space="0" w:color="auto"/>
        <w:bottom w:val="none" w:sz="0" w:space="0" w:color="auto"/>
        <w:right w:val="none" w:sz="0" w:space="0" w:color="auto"/>
      </w:divBdr>
    </w:div>
    <w:div w:id="1486047968">
      <w:bodyDiv w:val="1"/>
      <w:marLeft w:val="0"/>
      <w:marRight w:val="0"/>
      <w:marTop w:val="0"/>
      <w:marBottom w:val="0"/>
      <w:divBdr>
        <w:top w:val="none" w:sz="0" w:space="0" w:color="auto"/>
        <w:left w:val="none" w:sz="0" w:space="0" w:color="auto"/>
        <w:bottom w:val="none" w:sz="0" w:space="0" w:color="auto"/>
        <w:right w:val="none" w:sz="0" w:space="0" w:color="auto"/>
      </w:divBdr>
    </w:div>
    <w:div w:id="1486507690">
      <w:bodyDiv w:val="1"/>
      <w:marLeft w:val="0"/>
      <w:marRight w:val="0"/>
      <w:marTop w:val="0"/>
      <w:marBottom w:val="0"/>
      <w:divBdr>
        <w:top w:val="none" w:sz="0" w:space="0" w:color="auto"/>
        <w:left w:val="none" w:sz="0" w:space="0" w:color="auto"/>
        <w:bottom w:val="none" w:sz="0" w:space="0" w:color="auto"/>
        <w:right w:val="none" w:sz="0" w:space="0" w:color="auto"/>
      </w:divBdr>
    </w:div>
    <w:div w:id="1492015193">
      <w:bodyDiv w:val="1"/>
      <w:marLeft w:val="0"/>
      <w:marRight w:val="0"/>
      <w:marTop w:val="0"/>
      <w:marBottom w:val="0"/>
      <w:divBdr>
        <w:top w:val="none" w:sz="0" w:space="0" w:color="auto"/>
        <w:left w:val="none" w:sz="0" w:space="0" w:color="auto"/>
        <w:bottom w:val="none" w:sz="0" w:space="0" w:color="auto"/>
        <w:right w:val="none" w:sz="0" w:space="0" w:color="auto"/>
      </w:divBdr>
    </w:div>
    <w:div w:id="1493060289">
      <w:bodyDiv w:val="1"/>
      <w:marLeft w:val="0"/>
      <w:marRight w:val="0"/>
      <w:marTop w:val="0"/>
      <w:marBottom w:val="0"/>
      <w:divBdr>
        <w:top w:val="none" w:sz="0" w:space="0" w:color="auto"/>
        <w:left w:val="none" w:sz="0" w:space="0" w:color="auto"/>
        <w:bottom w:val="none" w:sz="0" w:space="0" w:color="auto"/>
        <w:right w:val="none" w:sz="0" w:space="0" w:color="auto"/>
      </w:divBdr>
    </w:div>
    <w:div w:id="1494251788">
      <w:bodyDiv w:val="1"/>
      <w:marLeft w:val="0"/>
      <w:marRight w:val="0"/>
      <w:marTop w:val="0"/>
      <w:marBottom w:val="0"/>
      <w:divBdr>
        <w:top w:val="none" w:sz="0" w:space="0" w:color="auto"/>
        <w:left w:val="none" w:sz="0" w:space="0" w:color="auto"/>
        <w:bottom w:val="none" w:sz="0" w:space="0" w:color="auto"/>
        <w:right w:val="none" w:sz="0" w:space="0" w:color="auto"/>
      </w:divBdr>
    </w:div>
    <w:div w:id="1497574623">
      <w:bodyDiv w:val="1"/>
      <w:marLeft w:val="0"/>
      <w:marRight w:val="0"/>
      <w:marTop w:val="0"/>
      <w:marBottom w:val="0"/>
      <w:divBdr>
        <w:top w:val="none" w:sz="0" w:space="0" w:color="auto"/>
        <w:left w:val="none" w:sz="0" w:space="0" w:color="auto"/>
        <w:bottom w:val="none" w:sz="0" w:space="0" w:color="auto"/>
        <w:right w:val="none" w:sz="0" w:space="0" w:color="auto"/>
      </w:divBdr>
    </w:div>
    <w:div w:id="1500732769">
      <w:bodyDiv w:val="1"/>
      <w:marLeft w:val="0"/>
      <w:marRight w:val="0"/>
      <w:marTop w:val="0"/>
      <w:marBottom w:val="0"/>
      <w:divBdr>
        <w:top w:val="none" w:sz="0" w:space="0" w:color="auto"/>
        <w:left w:val="none" w:sz="0" w:space="0" w:color="auto"/>
        <w:bottom w:val="none" w:sz="0" w:space="0" w:color="auto"/>
        <w:right w:val="none" w:sz="0" w:space="0" w:color="auto"/>
      </w:divBdr>
    </w:div>
    <w:div w:id="1506896192">
      <w:bodyDiv w:val="1"/>
      <w:marLeft w:val="0"/>
      <w:marRight w:val="0"/>
      <w:marTop w:val="0"/>
      <w:marBottom w:val="0"/>
      <w:divBdr>
        <w:top w:val="none" w:sz="0" w:space="0" w:color="auto"/>
        <w:left w:val="none" w:sz="0" w:space="0" w:color="auto"/>
        <w:bottom w:val="none" w:sz="0" w:space="0" w:color="auto"/>
        <w:right w:val="none" w:sz="0" w:space="0" w:color="auto"/>
      </w:divBdr>
    </w:div>
    <w:div w:id="1507285896">
      <w:bodyDiv w:val="1"/>
      <w:marLeft w:val="0"/>
      <w:marRight w:val="0"/>
      <w:marTop w:val="0"/>
      <w:marBottom w:val="0"/>
      <w:divBdr>
        <w:top w:val="none" w:sz="0" w:space="0" w:color="auto"/>
        <w:left w:val="none" w:sz="0" w:space="0" w:color="auto"/>
        <w:bottom w:val="none" w:sz="0" w:space="0" w:color="auto"/>
        <w:right w:val="none" w:sz="0" w:space="0" w:color="auto"/>
      </w:divBdr>
    </w:div>
    <w:div w:id="1508905248">
      <w:bodyDiv w:val="1"/>
      <w:marLeft w:val="0"/>
      <w:marRight w:val="0"/>
      <w:marTop w:val="0"/>
      <w:marBottom w:val="0"/>
      <w:divBdr>
        <w:top w:val="none" w:sz="0" w:space="0" w:color="auto"/>
        <w:left w:val="none" w:sz="0" w:space="0" w:color="auto"/>
        <w:bottom w:val="none" w:sz="0" w:space="0" w:color="auto"/>
        <w:right w:val="none" w:sz="0" w:space="0" w:color="auto"/>
      </w:divBdr>
    </w:div>
    <w:div w:id="1510676595">
      <w:bodyDiv w:val="1"/>
      <w:marLeft w:val="0"/>
      <w:marRight w:val="0"/>
      <w:marTop w:val="0"/>
      <w:marBottom w:val="0"/>
      <w:divBdr>
        <w:top w:val="none" w:sz="0" w:space="0" w:color="auto"/>
        <w:left w:val="none" w:sz="0" w:space="0" w:color="auto"/>
        <w:bottom w:val="none" w:sz="0" w:space="0" w:color="auto"/>
        <w:right w:val="none" w:sz="0" w:space="0" w:color="auto"/>
      </w:divBdr>
    </w:div>
    <w:div w:id="1511332839">
      <w:bodyDiv w:val="1"/>
      <w:marLeft w:val="0"/>
      <w:marRight w:val="0"/>
      <w:marTop w:val="0"/>
      <w:marBottom w:val="0"/>
      <w:divBdr>
        <w:top w:val="none" w:sz="0" w:space="0" w:color="auto"/>
        <w:left w:val="none" w:sz="0" w:space="0" w:color="auto"/>
        <w:bottom w:val="none" w:sz="0" w:space="0" w:color="auto"/>
        <w:right w:val="none" w:sz="0" w:space="0" w:color="auto"/>
      </w:divBdr>
    </w:div>
    <w:div w:id="1513836044">
      <w:bodyDiv w:val="1"/>
      <w:marLeft w:val="0"/>
      <w:marRight w:val="0"/>
      <w:marTop w:val="0"/>
      <w:marBottom w:val="0"/>
      <w:divBdr>
        <w:top w:val="none" w:sz="0" w:space="0" w:color="auto"/>
        <w:left w:val="none" w:sz="0" w:space="0" w:color="auto"/>
        <w:bottom w:val="none" w:sz="0" w:space="0" w:color="auto"/>
        <w:right w:val="none" w:sz="0" w:space="0" w:color="auto"/>
      </w:divBdr>
    </w:div>
    <w:div w:id="1514151213">
      <w:bodyDiv w:val="1"/>
      <w:marLeft w:val="0"/>
      <w:marRight w:val="0"/>
      <w:marTop w:val="0"/>
      <w:marBottom w:val="0"/>
      <w:divBdr>
        <w:top w:val="none" w:sz="0" w:space="0" w:color="auto"/>
        <w:left w:val="none" w:sz="0" w:space="0" w:color="auto"/>
        <w:bottom w:val="none" w:sz="0" w:space="0" w:color="auto"/>
        <w:right w:val="none" w:sz="0" w:space="0" w:color="auto"/>
      </w:divBdr>
    </w:div>
    <w:div w:id="1515270535">
      <w:bodyDiv w:val="1"/>
      <w:marLeft w:val="0"/>
      <w:marRight w:val="0"/>
      <w:marTop w:val="0"/>
      <w:marBottom w:val="0"/>
      <w:divBdr>
        <w:top w:val="none" w:sz="0" w:space="0" w:color="auto"/>
        <w:left w:val="none" w:sz="0" w:space="0" w:color="auto"/>
        <w:bottom w:val="none" w:sz="0" w:space="0" w:color="auto"/>
        <w:right w:val="none" w:sz="0" w:space="0" w:color="auto"/>
      </w:divBdr>
    </w:div>
    <w:div w:id="1515454785">
      <w:bodyDiv w:val="1"/>
      <w:marLeft w:val="0"/>
      <w:marRight w:val="0"/>
      <w:marTop w:val="0"/>
      <w:marBottom w:val="0"/>
      <w:divBdr>
        <w:top w:val="none" w:sz="0" w:space="0" w:color="auto"/>
        <w:left w:val="none" w:sz="0" w:space="0" w:color="auto"/>
        <w:bottom w:val="none" w:sz="0" w:space="0" w:color="auto"/>
        <w:right w:val="none" w:sz="0" w:space="0" w:color="auto"/>
      </w:divBdr>
    </w:div>
    <w:div w:id="1519005863">
      <w:bodyDiv w:val="1"/>
      <w:marLeft w:val="0"/>
      <w:marRight w:val="0"/>
      <w:marTop w:val="0"/>
      <w:marBottom w:val="0"/>
      <w:divBdr>
        <w:top w:val="none" w:sz="0" w:space="0" w:color="auto"/>
        <w:left w:val="none" w:sz="0" w:space="0" w:color="auto"/>
        <w:bottom w:val="none" w:sz="0" w:space="0" w:color="auto"/>
        <w:right w:val="none" w:sz="0" w:space="0" w:color="auto"/>
      </w:divBdr>
    </w:div>
    <w:div w:id="1519075073">
      <w:bodyDiv w:val="1"/>
      <w:marLeft w:val="0"/>
      <w:marRight w:val="0"/>
      <w:marTop w:val="0"/>
      <w:marBottom w:val="0"/>
      <w:divBdr>
        <w:top w:val="none" w:sz="0" w:space="0" w:color="auto"/>
        <w:left w:val="none" w:sz="0" w:space="0" w:color="auto"/>
        <w:bottom w:val="none" w:sz="0" w:space="0" w:color="auto"/>
        <w:right w:val="none" w:sz="0" w:space="0" w:color="auto"/>
      </w:divBdr>
    </w:div>
    <w:div w:id="1519346778">
      <w:bodyDiv w:val="1"/>
      <w:marLeft w:val="0"/>
      <w:marRight w:val="0"/>
      <w:marTop w:val="0"/>
      <w:marBottom w:val="0"/>
      <w:divBdr>
        <w:top w:val="none" w:sz="0" w:space="0" w:color="auto"/>
        <w:left w:val="none" w:sz="0" w:space="0" w:color="auto"/>
        <w:bottom w:val="none" w:sz="0" w:space="0" w:color="auto"/>
        <w:right w:val="none" w:sz="0" w:space="0" w:color="auto"/>
      </w:divBdr>
    </w:div>
    <w:div w:id="1520504176">
      <w:bodyDiv w:val="1"/>
      <w:marLeft w:val="0"/>
      <w:marRight w:val="0"/>
      <w:marTop w:val="0"/>
      <w:marBottom w:val="0"/>
      <w:divBdr>
        <w:top w:val="none" w:sz="0" w:space="0" w:color="auto"/>
        <w:left w:val="none" w:sz="0" w:space="0" w:color="auto"/>
        <w:bottom w:val="none" w:sz="0" w:space="0" w:color="auto"/>
        <w:right w:val="none" w:sz="0" w:space="0" w:color="auto"/>
      </w:divBdr>
    </w:div>
    <w:div w:id="1523133069">
      <w:bodyDiv w:val="1"/>
      <w:marLeft w:val="0"/>
      <w:marRight w:val="0"/>
      <w:marTop w:val="0"/>
      <w:marBottom w:val="0"/>
      <w:divBdr>
        <w:top w:val="none" w:sz="0" w:space="0" w:color="auto"/>
        <w:left w:val="none" w:sz="0" w:space="0" w:color="auto"/>
        <w:bottom w:val="none" w:sz="0" w:space="0" w:color="auto"/>
        <w:right w:val="none" w:sz="0" w:space="0" w:color="auto"/>
      </w:divBdr>
    </w:div>
    <w:div w:id="1527524744">
      <w:bodyDiv w:val="1"/>
      <w:marLeft w:val="0"/>
      <w:marRight w:val="0"/>
      <w:marTop w:val="0"/>
      <w:marBottom w:val="0"/>
      <w:divBdr>
        <w:top w:val="none" w:sz="0" w:space="0" w:color="auto"/>
        <w:left w:val="none" w:sz="0" w:space="0" w:color="auto"/>
        <w:bottom w:val="none" w:sz="0" w:space="0" w:color="auto"/>
        <w:right w:val="none" w:sz="0" w:space="0" w:color="auto"/>
      </w:divBdr>
    </w:div>
    <w:div w:id="1527595269">
      <w:bodyDiv w:val="1"/>
      <w:marLeft w:val="0"/>
      <w:marRight w:val="0"/>
      <w:marTop w:val="0"/>
      <w:marBottom w:val="0"/>
      <w:divBdr>
        <w:top w:val="none" w:sz="0" w:space="0" w:color="auto"/>
        <w:left w:val="none" w:sz="0" w:space="0" w:color="auto"/>
        <w:bottom w:val="none" w:sz="0" w:space="0" w:color="auto"/>
        <w:right w:val="none" w:sz="0" w:space="0" w:color="auto"/>
      </w:divBdr>
    </w:div>
    <w:div w:id="1534540447">
      <w:bodyDiv w:val="1"/>
      <w:marLeft w:val="0"/>
      <w:marRight w:val="0"/>
      <w:marTop w:val="0"/>
      <w:marBottom w:val="0"/>
      <w:divBdr>
        <w:top w:val="none" w:sz="0" w:space="0" w:color="auto"/>
        <w:left w:val="none" w:sz="0" w:space="0" w:color="auto"/>
        <w:bottom w:val="none" w:sz="0" w:space="0" w:color="auto"/>
        <w:right w:val="none" w:sz="0" w:space="0" w:color="auto"/>
      </w:divBdr>
    </w:div>
    <w:div w:id="1535118919">
      <w:bodyDiv w:val="1"/>
      <w:marLeft w:val="0"/>
      <w:marRight w:val="0"/>
      <w:marTop w:val="0"/>
      <w:marBottom w:val="0"/>
      <w:divBdr>
        <w:top w:val="none" w:sz="0" w:space="0" w:color="auto"/>
        <w:left w:val="none" w:sz="0" w:space="0" w:color="auto"/>
        <w:bottom w:val="none" w:sz="0" w:space="0" w:color="auto"/>
        <w:right w:val="none" w:sz="0" w:space="0" w:color="auto"/>
      </w:divBdr>
    </w:div>
    <w:div w:id="1535189404">
      <w:bodyDiv w:val="1"/>
      <w:marLeft w:val="0"/>
      <w:marRight w:val="0"/>
      <w:marTop w:val="0"/>
      <w:marBottom w:val="0"/>
      <w:divBdr>
        <w:top w:val="none" w:sz="0" w:space="0" w:color="auto"/>
        <w:left w:val="none" w:sz="0" w:space="0" w:color="auto"/>
        <w:bottom w:val="none" w:sz="0" w:space="0" w:color="auto"/>
        <w:right w:val="none" w:sz="0" w:space="0" w:color="auto"/>
      </w:divBdr>
    </w:div>
    <w:div w:id="1540506886">
      <w:bodyDiv w:val="1"/>
      <w:marLeft w:val="0"/>
      <w:marRight w:val="0"/>
      <w:marTop w:val="0"/>
      <w:marBottom w:val="0"/>
      <w:divBdr>
        <w:top w:val="none" w:sz="0" w:space="0" w:color="auto"/>
        <w:left w:val="none" w:sz="0" w:space="0" w:color="auto"/>
        <w:bottom w:val="none" w:sz="0" w:space="0" w:color="auto"/>
        <w:right w:val="none" w:sz="0" w:space="0" w:color="auto"/>
      </w:divBdr>
    </w:div>
    <w:div w:id="1541240265">
      <w:bodyDiv w:val="1"/>
      <w:marLeft w:val="0"/>
      <w:marRight w:val="0"/>
      <w:marTop w:val="0"/>
      <w:marBottom w:val="0"/>
      <w:divBdr>
        <w:top w:val="none" w:sz="0" w:space="0" w:color="auto"/>
        <w:left w:val="none" w:sz="0" w:space="0" w:color="auto"/>
        <w:bottom w:val="none" w:sz="0" w:space="0" w:color="auto"/>
        <w:right w:val="none" w:sz="0" w:space="0" w:color="auto"/>
      </w:divBdr>
    </w:div>
    <w:div w:id="1541481327">
      <w:bodyDiv w:val="1"/>
      <w:marLeft w:val="0"/>
      <w:marRight w:val="0"/>
      <w:marTop w:val="0"/>
      <w:marBottom w:val="0"/>
      <w:divBdr>
        <w:top w:val="none" w:sz="0" w:space="0" w:color="auto"/>
        <w:left w:val="none" w:sz="0" w:space="0" w:color="auto"/>
        <w:bottom w:val="none" w:sz="0" w:space="0" w:color="auto"/>
        <w:right w:val="none" w:sz="0" w:space="0" w:color="auto"/>
      </w:divBdr>
    </w:div>
    <w:div w:id="1545101584">
      <w:bodyDiv w:val="1"/>
      <w:marLeft w:val="0"/>
      <w:marRight w:val="0"/>
      <w:marTop w:val="0"/>
      <w:marBottom w:val="0"/>
      <w:divBdr>
        <w:top w:val="none" w:sz="0" w:space="0" w:color="auto"/>
        <w:left w:val="none" w:sz="0" w:space="0" w:color="auto"/>
        <w:bottom w:val="none" w:sz="0" w:space="0" w:color="auto"/>
        <w:right w:val="none" w:sz="0" w:space="0" w:color="auto"/>
      </w:divBdr>
    </w:div>
    <w:div w:id="1545142888">
      <w:bodyDiv w:val="1"/>
      <w:marLeft w:val="0"/>
      <w:marRight w:val="0"/>
      <w:marTop w:val="0"/>
      <w:marBottom w:val="0"/>
      <w:divBdr>
        <w:top w:val="none" w:sz="0" w:space="0" w:color="auto"/>
        <w:left w:val="none" w:sz="0" w:space="0" w:color="auto"/>
        <w:bottom w:val="none" w:sz="0" w:space="0" w:color="auto"/>
        <w:right w:val="none" w:sz="0" w:space="0" w:color="auto"/>
      </w:divBdr>
    </w:div>
    <w:div w:id="1545215565">
      <w:bodyDiv w:val="1"/>
      <w:marLeft w:val="0"/>
      <w:marRight w:val="0"/>
      <w:marTop w:val="0"/>
      <w:marBottom w:val="0"/>
      <w:divBdr>
        <w:top w:val="none" w:sz="0" w:space="0" w:color="auto"/>
        <w:left w:val="none" w:sz="0" w:space="0" w:color="auto"/>
        <w:bottom w:val="none" w:sz="0" w:space="0" w:color="auto"/>
        <w:right w:val="none" w:sz="0" w:space="0" w:color="auto"/>
      </w:divBdr>
    </w:div>
    <w:div w:id="1547792554">
      <w:bodyDiv w:val="1"/>
      <w:marLeft w:val="0"/>
      <w:marRight w:val="0"/>
      <w:marTop w:val="0"/>
      <w:marBottom w:val="0"/>
      <w:divBdr>
        <w:top w:val="none" w:sz="0" w:space="0" w:color="auto"/>
        <w:left w:val="none" w:sz="0" w:space="0" w:color="auto"/>
        <w:bottom w:val="none" w:sz="0" w:space="0" w:color="auto"/>
        <w:right w:val="none" w:sz="0" w:space="0" w:color="auto"/>
      </w:divBdr>
    </w:div>
    <w:div w:id="1550456374">
      <w:bodyDiv w:val="1"/>
      <w:marLeft w:val="0"/>
      <w:marRight w:val="0"/>
      <w:marTop w:val="0"/>
      <w:marBottom w:val="0"/>
      <w:divBdr>
        <w:top w:val="none" w:sz="0" w:space="0" w:color="auto"/>
        <w:left w:val="none" w:sz="0" w:space="0" w:color="auto"/>
        <w:bottom w:val="none" w:sz="0" w:space="0" w:color="auto"/>
        <w:right w:val="none" w:sz="0" w:space="0" w:color="auto"/>
      </w:divBdr>
    </w:div>
    <w:div w:id="1550996150">
      <w:bodyDiv w:val="1"/>
      <w:marLeft w:val="0"/>
      <w:marRight w:val="0"/>
      <w:marTop w:val="0"/>
      <w:marBottom w:val="0"/>
      <w:divBdr>
        <w:top w:val="none" w:sz="0" w:space="0" w:color="auto"/>
        <w:left w:val="none" w:sz="0" w:space="0" w:color="auto"/>
        <w:bottom w:val="none" w:sz="0" w:space="0" w:color="auto"/>
        <w:right w:val="none" w:sz="0" w:space="0" w:color="auto"/>
      </w:divBdr>
    </w:div>
    <w:div w:id="1551725258">
      <w:bodyDiv w:val="1"/>
      <w:marLeft w:val="0"/>
      <w:marRight w:val="0"/>
      <w:marTop w:val="0"/>
      <w:marBottom w:val="0"/>
      <w:divBdr>
        <w:top w:val="none" w:sz="0" w:space="0" w:color="auto"/>
        <w:left w:val="none" w:sz="0" w:space="0" w:color="auto"/>
        <w:bottom w:val="none" w:sz="0" w:space="0" w:color="auto"/>
        <w:right w:val="none" w:sz="0" w:space="0" w:color="auto"/>
      </w:divBdr>
    </w:div>
    <w:div w:id="1553033864">
      <w:bodyDiv w:val="1"/>
      <w:marLeft w:val="0"/>
      <w:marRight w:val="0"/>
      <w:marTop w:val="0"/>
      <w:marBottom w:val="0"/>
      <w:divBdr>
        <w:top w:val="none" w:sz="0" w:space="0" w:color="auto"/>
        <w:left w:val="none" w:sz="0" w:space="0" w:color="auto"/>
        <w:bottom w:val="none" w:sz="0" w:space="0" w:color="auto"/>
        <w:right w:val="none" w:sz="0" w:space="0" w:color="auto"/>
      </w:divBdr>
    </w:div>
    <w:div w:id="1557661027">
      <w:bodyDiv w:val="1"/>
      <w:marLeft w:val="0"/>
      <w:marRight w:val="0"/>
      <w:marTop w:val="0"/>
      <w:marBottom w:val="0"/>
      <w:divBdr>
        <w:top w:val="none" w:sz="0" w:space="0" w:color="auto"/>
        <w:left w:val="none" w:sz="0" w:space="0" w:color="auto"/>
        <w:bottom w:val="none" w:sz="0" w:space="0" w:color="auto"/>
        <w:right w:val="none" w:sz="0" w:space="0" w:color="auto"/>
      </w:divBdr>
    </w:div>
    <w:div w:id="1559708251">
      <w:bodyDiv w:val="1"/>
      <w:marLeft w:val="0"/>
      <w:marRight w:val="0"/>
      <w:marTop w:val="0"/>
      <w:marBottom w:val="0"/>
      <w:divBdr>
        <w:top w:val="none" w:sz="0" w:space="0" w:color="auto"/>
        <w:left w:val="none" w:sz="0" w:space="0" w:color="auto"/>
        <w:bottom w:val="none" w:sz="0" w:space="0" w:color="auto"/>
        <w:right w:val="none" w:sz="0" w:space="0" w:color="auto"/>
      </w:divBdr>
    </w:div>
    <w:div w:id="1562137465">
      <w:bodyDiv w:val="1"/>
      <w:marLeft w:val="0"/>
      <w:marRight w:val="0"/>
      <w:marTop w:val="0"/>
      <w:marBottom w:val="0"/>
      <w:divBdr>
        <w:top w:val="none" w:sz="0" w:space="0" w:color="auto"/>
        <w:left w:val="none" w:sz="0" w:space="0" w:color="auto"/>
        <w:bottom w:val="none" w:sz="0" w:space="0" w:color="auto"/>
        <w:right w:val="none" w:sz="0" w:space="0" w:color="auto"/>
      </w:divBdr>
    </w:div>
    <w:div w:id="1564606646">
      <w:bodyDiv w:val="1"/>
      <w:marLeft w:val="0"/>
      <w:marRight w:val="0"/>
      <w:marTop w:val="0"/>
      <w:marBottom w:val="0"/>
      <w:divBdr>
        <w:top w:val="none" w:sz="0" w:space="0" w:color="auto"/>
        <w:left w:val="none" w:sz="0" w:space="0" w:color="auto"/>
        <w:bottom w:val="none" w:sz="0" w:space="0" w:color="auto"/>
        <w:right w:val="none" w:sz="0" w:space="0" w:color="auto"/>
      </w:divBdr>
    </w:div>
    <w:div w:id="1564949150">
      <w:bodyDiv w:val="1"/>
      <w:marLeft w:val="0"/>
      <w:marRight w:val="0"/>
      <w:marTop w:val="0"/>
      <w:marBottom w:val="0"/>
      <w:divBdr>
        <w:top w:val="none" w:sz="0" w:space="0" w:color="auto"/>
        <w:left w:val="none" w:sz="0" w:space="0" w:color="auto"/>
        <w:bottom w:val="none" w:sz="0" w:space="0" w:color="auto"/>
        <w:right w:val="none" w:sz="0" w:space="0" w:color="auto"/>
      </w:divBdr>
    </w:div>
    <w:div w:id="1565867898">
      <w:bodyDiv w:val="1"/>
      <w:marLeft w:val="0"/>
      <w:marRight w:val="0"/>
      <w:marTop w:val="0"/>
      <w:marBottom w:val="0"/>
      <w:divBdr>
        <w:top w:val="none" w:sz="0" w:space="0" w:color="auto"/>
        <w:left w:val="none" w:sz="0" w:space="0" w:color="auto"/>
        <w:bottom w:val="none" w:sz="0" w:space="0" w:color="auto"/>
        <w:right w:val="none" w:sz="0" w:space="0" w:color="auto"/>
      </w:divBdr>
    </w:div>
    <w:div w:id="1568606762">
      <w:bodyDiv w:val="1"/>
      <w:marLeft w:val="0"/>
      <w:marRight w:val="0"/>
      <w:marTop w:val="0"/>
      <w:marBottom w:val="0"/>
      <w:divBdr>
        <w:top w:val="none" w:sz="0" w:space="0" w:color="auto"/>
        <w:left w:val="none" w:sz="0" w:space="0" w:color="auto"/>
        <w:bottom w:val="none" w:sz="0" w:space="0" w:color="auto"/>
        <w:right w:val="none" w:sz="0" w:space="0" w:color="auto"/>
      </w:divBdr>
    </w:div>
    <w:div w:id="1570842424">
      <w:bodyDiv w:val="1"/>
      <w:marLeft w:val="0"/>
      <w:marRight w:val="0"/>
      <w:marTop w:val="0"/>
      <w:marBottom w:val="0"/>
      <w:divBdr>
        <w:top w:val="none" w:sz="0" w:space="0" w:color="auto"/>
        <w:left w:val="none" w:sz="0" w:space="0" w:color="auto"/>
        <w:bottom w:val="none" w:sz="0" w:space="0" w:color="auto"/>
        <w:right w:val="none" w:sz="0" w:space="0" w:color="auto"/>
      </w:divBdr>
    </w:div>
    <w:div w:id="1571816684">
      <w:bodyDiv w:val="1"/>
      <w:marLeft w:val="0"/>
      <w:marRight w:val="0"/>
      <w:marTop w:val="0"/>
      <w:marBottom w:val="0"/>
      <w:divBdr>
        <w:top w:val="none" w:sz="0" w:space="0" w:color="auto"/>
        <w:left w:val="none" w:sz="0" w:space="0" w:color="auto"/>
        <w:bottom w:val="none" w:sz="0" w:space="0" w:color="auto"/>
        <w:right w:val="none" w:sz="0" w:space="0" w:color="auto"/>
      </w:divBdr>
    </w:div>
    <w:div w:id="1572036816">
      <w:bodyDiv w:val="1"/>
      <w:marLeft w:val="0"/>
      <w:marRight w:val="0"/>
      <w:marTop w:val="0"/>
      <w:marBottom w:val="0"/>
      <w:divBdr>
        <w:top w:val="none" w:sz="0" w:space="0" w:color="auto"/>
        <w:left w:val="none" w:sz="0" w:space="0" w:color="auto"/>
        <w:bottom w:val="none" w:sz="0" w:space="0" w:color="auto"/>
        <w:right w:val="none" w:sz="0" w:space="0" w:color="auto"/>
      </w:divBdr>
    </w:div>
    <w:div w:id="1577009215">
      <w:bodyDiv w:val="1"/>
      <w:marLeft w:val="0"/>
      <w:marRight w:val="0"/>
      <w:marTop w:val="0"/>
      <w:marBottom w:val="0"/>
      <w:divBdr>
        <w:top w:val="none" w:sz="0" w:space="0" w:color="auto"/>
        <w:left w:val="none" w:sz="0" w:space="0" w:color="auto"/>
        <w:bottom w:val="none" w:sz="0" w:space="0" w:color="auto"/>
        <w:right w:val="none" w:sz="0" w:space="0" w:color="auto"/>
      </w:divBdr>
    </w:div>
    <w:div w:id="1577403073">
      <w:bodyDiv w:val="1"/>
      <w:marLeft w:val="0"/>
      <w:marRight w:val="0"/>
      <w:marTop w:val="0"/>
      <w:marBottom w:val="0"/>
      <w:divBdr>
        <w:top w:val="none" w:sz="0" w:space="0" w:color="auto"/>
        <w:left w:val="none" w:sz="0" w:space="0" w:color="auto"/>
        <w:bottom w:val="none" w:sz="0" w:space="0" w:color="auto"/>
        <w:right w:val="none" w:sz="0" w:space="0" w:color="auto"/>
      </w:divBdr>
    </w:div>
    <w:div w:id="1578322988">
      <w:bodyDiv w:val="1"/>
      <w:marLeft w:val="0"/>
      <w:marRight w:val="0"/>
      <w:marTop w:val="0"/>
      <w:marBottom w:val="0"/>
      <w:divBdr>
        <w:top w:val="none" w:sz="0" w:space="0" w:color="auto"/>
        <w:left w:val="none" w:sz="0" w:space="0" w:color="auto"/>
        <w:bottom w:val="none" w:sz="0" w:space="0" w:color="auto"/>
        <w:right w:val="none" w:sz="0" w:space="0" w:color="auto"/>
      </w:divBdr>
    </w:div>
    <w:div w:id="1578786787">
      <w:bodyDiv w:val="1"/>
      <w:marLeft w:val="0"/>
      <w:marRight w:val="0"/>
      <w:marTop w:val="0"/>
      <w:marBottom w:val="0"/>
      <w:divBdr>
        <w:top w:val="none" w:sz="0" w:space="0" w:color="auto"/>
        <w:left w:val="none" w:sz="0" w:space="0" w:color="auto"/>
        <w:bottom w:val="none" w:sz="0" w:space="0" w:color="auto"/>
        <w:right w:val="none" w:sz="0" w:space="0" w:color="auto"/>
      </w:divBdr>
    </w:div>
    <w:div w:id="1580090718">
      <w:bodyDiv w:val="1"/>
      <w:marLeft w:val="0"/>
      <w:marRight w:val="0"/>
      <w:marTop w:val="0"/>
      <w:marBottom w:val="0"/>
      <w:divBdr>
        <w:top w:val="none" w:sz="0" w:space="0" w:color="auto"/>
        <w:left w:val="none" w:sz="0" w:space="0" w:color="auto"/>
        <w:bottom w:val="none" w:sz="0" w:space="0" w:color="auto"/>
        <w:right w:val="none" w:sz="0" w:space="0" w:color="auto"/>
      </w:divBdr>
    </w:div>
    <w:div w:id="1580363178">
      <w:bodyDiv w:val="1"/>
      <w:marLeft w:val="0"/>
      <w:marRight w:val="0"/>
      <w:marTop w:val="0"/>
      <w:marBottom w:val="0"/>
      <w:divBdr>
        <w:top w:val="none" w:sz="0" w:space="0" w:color="auto"/>
        <w:left w:val="none" w:sz="0" w:space="0" w:color="auto"/>
        <w:bottom w:val="none" w:sz="0" w:space="0" w:color="auto"/>
        <w:right w:val="none" w:sz="0" w:space="0" w:color="auto"/>
      </w:divBdr>
    </w:div>
    <w:div w:id="1585065769">
      <w:bodyDiv w:val="1"/>
      <w:marLeft w:val="0"/>
      <w:marRight w:val="0"/>
      <w:marTop w:val="0"/>
      <w:marBottom w:val="0"/>
      <w:divBdr>
        <w:top w:val="none" w:sz="0" w:space="0" w:color="auto"/>
        <w:left w:val="none" w:sz="0" w:space="0" w:color="auto"/>
        <w:bottom w:val="none" w:sz="0" w:space="0" w:color="auto"/>
        <w:right w:val="none" w:sz="0" w:space="0" w:color="auto"/>
      </w:divBdr>
    </w:div>
    <w:div w:id="1585534000">
      <w:bodyDiv w:val="1"/>
      <w:marLeft w:val="0"/>
      <w:marRight w:val="0"/>
      <w:marTop w:val="0"/>
      <w:marBottom w:val="0"/>
      <w:divBdr>
        <w:top w:val="none" w:sz="0" w:space="0" w:color="auto"/>
        <w:left w:val="none" w:sz="0" w:space="0" w:color="auto"/>
        <w:bottom w:val="none" w:sz="0" w:space="0" w:color="auto"/>
        <w:right w:val="none" w:sz="0" w:space="0" w:color="auto"/>
      </w:divBdr>
    </w:div>
    <w:div w:id="1586842696">
      <w:bodyDiv w:val="1"/>
      <w:marLeft w:val="0"/>
      <w:marRight w:val="0"/>
      <w:marTop w:val="0"/>
      <w:marBottom w:val="0"/>
      <w:divBdr>
        <w:top w:val="none" w:sz="0" w:space="0" w:color="auto"/>
        <w:left w:val="none" w:sz="0" w:space="0" w:color="auto"/>
        <w:bottom w:val="none" w:sz="0" w:space="0" w:color="auto"/>
        <w:right w:val="none" w:sz="0" w:space="0" w:color="auto"/>
      </w:divBdr>
    </w:div>
    <w:div w:id="1587806315">
      <w:bodyDiv w:val="1"/>
      <w:marLeft w:val="0"/>
      <w:marRight w:val="0"/>
      <w:marTop w:val="0"/>
      <w:marBottom w:val="0"/>
      <w:divBdr>
        <w:top w:val="none" w:sz="0" w:space="0" w:color="auto"/>
        <w:left w:val="none" w:sz="0" w:space="0" w:color="auto"/>
        <w:bottom w:val="none" w:sz="0" w:space="0" w:color="auto"/>
        <w:right w:val="none" w:sz="0" w:space="0" w:color="auto"/>
      </w:divBdr>
    </w:div>
    <w:div w:id="1588613922">
      <w:bodyDiv w:val="1"/>
      <w:marLeft w:val="0"/>
      <w:marRight w:val="0"/>
      <w:marTop w:val="0"/>
      <w:marBottom w:val="0"/>
      <w:divBdr>
        <w:top w:val="none" w:sz="0" w:space="0" w:color="auto"/>
        <w:left w:val="none" w:sz="0" w:space="0" w:color="auto"/>
        <w:bottom w:val="none" w:sz="0" w:space="0" w:color="auto"/>
        <w:right w:val="none" w:sz="0" w:space="0" w:color="auto"/>
      </w:divBdr>
    </w:div>
    <w:div w:id="1589458017">
      <w:bodyDiv w:val="1"/>
      <w:marLeft w:val="0"/>
      <w:marRight w:val="0"/>
      <w:marTop w:val="0"/>
      <w:marBottom w:val="0"/>
      <w:divBdr>
        <w:top w:val="none" w:sz="0" w:space="0" w:color="auto"/>
        <w:left w:val="none" w:sz="0" w:space="0" w:color="auto"/>
        <w:bottom w:val="none" w:sz="0" w:space="0" w:color="auto"/>
        <w:right w:val="none" w:sz="0" w:space="0" w:color="auto"/>
      </w:divBdr>
    </w:div>
    <w:div w:id="1592860703">
      <w:bodyDiv w:val="1"/>
      <w:marLeft w:val="0"/>
      <w:marRight w:val="0"/>
      <w:marTop w:val="0"/>
      <w:marBottom w:val="0"/>
      <w:divBdr>
        <w:top w:val="none" w:sz="0" w:space="0" w:color="auto"/>
        <w:left w:val="none" w:sz="0" w:space="0" w:color="auto"/>
        <w:bottom w:val="none" w:sz="0" w:space="0" w:color="auto"/>
        <w:right w:val="none" w:sz="0" w:space="0" w:color="auto"/>
      </w:divBdr>
    </w:div>
    <w:div w:id="1601717437">
      <w:bodyDiv w:val="1"/>
      <w:marLeft w:val="0"/>
      <w:marRight w:val="0"/>
      <w:marTop w:val="0"/>
      <w:marBottom w:val="0"/>
      <w:divBdr>
        <w:top w:val="none" w:sz="0" w:space="0" w:color="auto"/>
        <w:left w:val="none" w:sz="0" w:space="0" w:color="auto"/>
        <w:bottom w:val="none" w:sz="0" w:space="0" w:color="auto"/>
        <w:right w:val="none" w:sz="0" w:space="0" w:color="auto"/>
      </w:divBdr>
    </w:div>
    <w:div w:id="1602452232">
      <w:bodyDiv w:val="1"/>
      <w:marLeft w:val="0"/>
      <w:marRight w:val="0"/>
      <w:marTop w:val="0"/>
      <w:marBottom w:val="0"/>
      <w:divBdr>
        <w:top w:val="none" w:sz="0" w:space="0" w:color="auto"/>
        <w:left w:val="none" w:sz="0" w:space="0" w:color="auto"/>
        <w:bottom w:val="none" w:sz="0" w:space="0" w:color="auto"/>
        <w:right w:val="none" w:sz="0" w:space="0" w:color="auto"/>
      </w:divBdr>
    </w:div>
    <w:div w:id="1602646578">
      <w:bodyDiv w:val="1"/>
      <w:marLeft w:val="0"/>
      <w:marRight w:val="0"/>
      <w:marTop w:val="0"/>
      <w:marBottom w:val="0"/>
      <w:divBdr>
        <w:top w:val="none" w:sz="0" w:space="0" w:color="auto"/>
        <w:left w:val="none" w:sz="0" w:space="0" w:color="auto"/>
        <w:bottom w:val="none" w:sz="0" w:space="0" w:color="auto"/>
        <w:right w:val="none" w:sz="0" w:space="0" w:color="auto"/>
      </w:divBdr>
    </w:div>
    <w:div w:id="1605723129">
      <w:bodyDiv w:val="1"/>
      <w:marLeft w:val="0"/>
      <w:marRight w:val="0"/>
      <w:marTop w:val="0"/>
      <w:marBottom w:val="0"/>
      <w:divBdr>
        <w:top w:val="none" w:sz="0" w:space="0" w:color="auto"/>
        <w:left w:val="none" w:sz="0" w:space="0" w:color="auto"/>
        <w:bottom w:val="none" w:sz="0" w:space="0" w:color="auto"/>
        <w:right w:val="none" w:sz="0" w:space="0" w:color="auto"/>
      </w:divBdr>
    </w:div>
    <w:div w:id="1608275497">
      <w:bodyDiv w:val="1"/>
      <w:marLeft w:val="0"/>
      <w:marRight w:val="0"/>
      <w:marTop w:val="0"/>
      <w:marBottom w:val="0"/>
      <w:divBdr>
        <w:top w:val="none" w:sz="0" w:space="0" w:color="auto"/>
        <w:left w:val="none" w:sz="0" w:space="0" w:color="auto"/>
        <w:bottom w:val="none" w:sz="0" w:space="0" w:color="auto"/>
        <w:right w:val="none" w:sz="0" w:space="0" w:color="auto"/>
      </w:divBdr>
    </w:div>
    <w:div w:id="1610117241">
      <w:bodyDiv w:val="1"/>
      <w:marLeft w:val="0"/>
      <w:marRight w:val="0"/>
      <w:marTop w:val="0"/>
      <w:marBottom w:val="0"/>
      <w:divBdr>
        <w:top w:val="none" w:sz="0" w:space="0" w:color="auto"/>
        <w:left w:val="none" w:sz="0" w:space="0" w:color="auto"/>
        <w:bottom w:val="none" w:sz="0" w:space="0" w:color="auto"/>
        <w:right w:val="none" w:sz="0" w:space="0" w:color="auto"/>
      </w:divBdr>
    </w:div>
    <w:div w:id="1610241888">
      <w:bodyDiv w:val="1"/>
      <w:marLeft w:val="0"/>
      <w:marRight w:val="0"/>
      <w:marTop w:val="0"/>
      <w:marBottom w:val="0"/>
      <w:divBdr>
        <w:top w:val="none" w:sz="0" w:space="0" w:color="auto"/>
        <w:left w:val="none" w:sz="0" w:space="0" w:color="auto"/>
        <w:bottom w:val="none" w:sz="0" w:space="0" w:color="auto"/>
        <w:right w:val="none" w:sz="0" w:space="0" w:color="auto"/>
      </w:divBdr>
    </w:div>
    <w:div w:id="1611351870">
      <w:bodyDiv w:val="1"/>
      <w:marLeft w:val="0"/>
      <w:marRight w:val="0"/>
      <w:marTop w:val="0"/>
      <w:marBottom w:val="0"/>
      <w:divBdr>
        <w:top w:val="none" w:sz="0" w:space="0" w:color="auto"/>
        <w:left w:val="none" w:sz="0" w:space="0" w:color="auto"/>
        <w:bottom w:val="none" w:sz="0" w:space="0" w:color="auto"/>
        <w:right w:val="none" w:sz="0" w:space="0" w:color="auto"/>
      </w:divBdr>
    </w:div>
    <w:div w:id="1611467488">
      <w:bodyDiv w:val="1"/>
      <w:marLeft w:val="0"/>
      <w:marRight w:val="0"/>
      <w:marTop w:val="0"/>
      <w:marBottom w:val="0"/>
      <w:divBdr>
        <w:top w:val="none" w:sz="0" w:space="0" w:color="auto"/>
        <w:left w:val="none" w:sz="0" w:space="0" w:color="auto"/>
        <w:bottom w:val="none" w:sz="0" w:space="0" w:color="auto"/>
        <w:right w:val="none" w:sz="0" w:space="0" w:color="auto"/>
      </w:divBdr>
    </w:div>
    <w:div w:id="1612590821">
      <w:bodyDiv w:val="1"/>
      <w:marLeft w:val="0"/>
      <w:marRight w:val="0"/>
      <w:marTop w:val="0"/>
      <w:marBottom w:val="0"/>
      <w:divBdr>
        <w:top w:val="none" w:sz="0" w:space="0" w:color="auto"/>
        <w:left w:val="none" w:sz="0" w:space="0" w:color="auto"/>
        <w:bottom w:val="none" w:sz="0" w:space="0" w:color="auto"/>
        <w:right w:val="none" w:sz="0" w:space="0" w:color="auto"/>
      </w:divBdr>
    </w:div>
    <w:div w:id="1614441954">
      <w:bodyDiv w:val="1"/>
      <w:marLeft w:val="0"/>
      <w:marRight w:val="0"/>
      <w:marTop w:val="0"/>
      <w:marBottom w:val="0"/>
      <w:divBdr>
        <w:top w:val="none" w:sz="0" w:space="0" w:color="auto"/>
        <w:left w:val="none" w:sz="0" w:space="0" w:color="auto"/>
        <w:bottom w:val="none" w:sz="0" w:space="0" w:color="auto"/>
        <w:right w:val="none" w:sz="0" w:space="0" w:color="auto"/>
      </w:divBdr>
    </w:div>
    <w:div w:id="1614676702">
      <w:bodyDiv w:val="1"/>
      <w:marLeft w:val="0"/>
      <w:marRight w:val="0"/>
      <w:marTop w:val="0"/>
      <w:marBottom w:val="0"/>
      <w:divBdr>
        <w:top w:val="none" w:sz="0" w:space="0" w:color="auto"/>
        <w:left w:val="none" w:sz="0" w:space="0" w:color="auto"/>
        <w:bottom w:val="none" w:sz="0" w:space="0" w:color="auto"/>
        <w:right w:val="none" w:sz="0" w:space="0" w:color="auto"/>
      </w:divBdr>
    </w:div>
    <w:div w:id="1615554495">
      <w:bodyDiv w:val="1"/>
      <w:marLeft w:val="0"/>
      <w:marRight w:val="0"/>
      <w:marTop w:val="0"/>
      <w:marBottom w:val="0"/>
      <w:divBdr>
        <w:top w:val="none" w:sz="0" w:space="0" w:color="auto"/>
        <w:left w:val="none" w:sz="0" w:space="0" w:color="auto"/>
        <w:bottom w:val="none" w:sz="0" w:space="0" w:color="auto"/>
        <w:right w:val="none" w:sz="0" w:space="0" w:color="auto"/>
      </w:divBdr>
    </w:div>
    <w:div w:id="1616715055">
      <w:bodyDiv w:val="1"/>
      <w:marLeft w:val="0"/>
      <w:marRight w:val="0"/>
      <w:marTop w:val="0"/>
      <w:marBottom w:val="0"/>
      <w:divBdr>
        <w:top w:val="none" w:sz="0" w:space="0" w:color="auto"/>
        <w:left w:val="none" w:sz="0" w:space="0" w:color="auto"/>
        <w:bottom w:val="none" w:sz="0" w:space="0" w:color="auto"/>
        <w:right w:val="none" w:sz="0" w:space="0" w:color="auto"/>
      </w:divBdr>
    </w:div>
    <w:div w:id="1624073332">
      <w:bodyDiv w:val="1"/>
      <w:marLeft w:val="0"/>
      <w:marRight w:val="0"/>
      <w:marTop w:val="0"/>
      <w:marBottom w:val="0"/>
      <w:divBdr>
        <w:top w:val="none" w:sz="0" w:space="0" w:color="auto"/>
        <w:left w:val="none" w:sz="0" w:space="0" w:color="auto"/>
        <w:bottom w:val="none" w:sz="0" w:space="0" w:color="auto"/>
        <w:right w:val="none" w:sz="0" w:space="0" w:color="auto"/>
      </w:divBdr>
    </w:div>
    <w:div w:id="1626152767">
      <w:bodyDiv w:val="1"/>
      <w:marLeft w:val="0"/>
      <w:marRight w:val="0"/>
      <w:marTop w:val="0"/>
      <w:marBottom w:val="0"/>
      <w:divBdr>
        <w:top w:val="none" w:sz="0" w:space="0" w:color="auto"/>
        <w:left w:val="none" w:sz="0" w:space="0" w:color="auto"/>
        <w:bottom w:val="none" w:sz="0" w:space="0" w:color="auto"/>
        <w:right w:val="none" w:sz="0" w:space="0" w:color="auto"/>
      </w:divBdr>
    </w:div>
    <w:div w:id="1626932455">
      <w:bodyDiv w:val="1"/>
      <w:marLeft w:val="0"/>
      <w:marRight w:val="0"/>
      <w:marTop w:val="0"/>
      <w:marBottom w:val="0"/>
      <w:divBdr>
        <w:top w:val="none" w:sz="0" w:space="0" w:color="auto"/>
        <w:left w:val="none" w:sz="0" w:space="0" w:color="auto"/>
        <w:bottom w:val="none" w:sz="0" w:space="0" w:color="auto"/>
        <w:right w:val="none" w:sz="0" w:space="0" w:color="auto"/>
      </w:divBdr>
    </w:div>
    <w:div w:id="1630630241">
      <w:bodyDiv w:val="1"/>
      <w:marLeft w:val="0"/>
      <w:marRight w:val="0"/>
      <w:marTop w:val="0"/>
      <w:marBottom w:val="0"/>
      <w:divBdr>
        <w:top w:val="none" w:sz="0" w:space="0" w:color="auto"/>
        <w:left w:val="none" w:sz="0" w:space="0" w:color="auto"/>
        <w:bottom w:val="none" w:sz="0" w:space="0" w:color="auto"/>
        <w:right w:val="none" w:sz="0" w:space="0" w:color="auto"/>
      </w:divBdr>
    </w:div>
    <w:div w:id="1639144435">
      <w:bodyDiv w:val="1"/>
      <w:marLeft w:val="0"/>
      <w:marRight w:val="0"/>
      <w:marTop w:val="0"/>
      <w:marBottom w:val="0"/>
      <w:divBdr>
        <w:top w:val="none" w:sz="0" w:space="0" w:color="auto"/>
        <w:left w:val="none" w:sz="0" w:space="0" w:color="auto"/>
        <w:bottom w:val="none" w:sz="0" w:space="0" w:color="auto"/>
        <w:right w:val="none" w:sz="0" w:space="0" w:color="auto"/>
      </w:divBdr>
    </w:div>
    <w:div w:id="1642074190">
      <w:bodyDiv w:val="1"/>
      <w:marLeft w:val="0"/>
      <w:marRight w:val="0"/>
      <w:marTop w:val="0"/>
      <w:marBottom w:val="0"/>
      <w:divBdr>
        <w:top w:val="none" w:sz="0" w:space="0" w:color="auto"/>
        <w:left w:val="none" w:sz="0" w:space="0" w:color="auto"/>
        <w:bottom w:val="none" w:sz="0" w:space="0" w:color="auto"/>
        <w:right w:val="none" w:sz="0" w:space="0" w:color="auto"/>
      </w:divBdr>
    </w:div>
    <w:div w:id="1643852498">
      <w:bodyDiv w:val="1"/>
      <w:marLeft w:val="0"/>
      <w:marRight w:val="0"/>
      <w:marTop w:val="0"/>
      <w:marBottom w:val="0"/>
      <w:divBdr>
        <w:top w:val="none" w:sz="0" w:space="0" w:color="auto"/>
        <w:left w:val="none" w:sz="0" w:space="0" w:color="auto"/>
        <w:bottom w:val="none" w:sz="0" w:space="0" w:color="auto"/>
        <w:right w:val="none" w:sz="0" w:space="0" w:color="auto"/>
      </w:divBdr>
    </w:div>
    <w:div w:id="1644507358">
      <w:bodyDiv w:val="1"/>
      <w:marLeft w:val="0"/>
      <w:marRight w:val="0"/>
      <w:marTop w:val="0"/>
      <w:marBottom w:val="0"/>
      <w:divBdr>
        <w:top w:val="none" w:sz="0" w:space="0" w:color="auto"/>
        <w:left w:val="none" w:sz="0" w:space="0" w:color="auto"/>
        <w:bottom w:val="none" w:sz="0" w:space="0" w:color="auto"/>
        <w:right w:val="none" w:sz="0" w:space="0" w:color="auto"/>
      </w:divBdr>
    </w:div>
    <w:div w:id="1645086717">
      <w:bodyDiv w:val="1"/>
      <w:marLeft w:val="0"/>
      <w:marRight w:val="0"/>
      <w:marTop w:val="0"/>
      <w:marBottom w:val="0"/>
      <w:divBdr>
        <w:top w:val="none" w:sz="0" w:space="0" w:color="auto"/>
        <w:left w:val="none" w:sz="0" w:space="0" w:color="auto"/>
        <w:bottom w:val="none" w:sz="0" w:space="0" w:color="auto"/>
        <w:right w:val="none" w:sz="0" w:space="0" w:color="auto"/>
      </w:divBdr>
    </w:div>
    <w:div w:id="1645574909">
      <w:bodyDiv w:val="1"/>
      <w:marLeft w:val="0"/>
      <w:marRight w:val="0"/>
      <w:marTop w:val="0"/>
      <w:marBottom w:val="0"/>
      <w:divBdr>
        <w:top w:val="none" w:sz="0" w:space="0" w:color="auto"/>
        <w:left w:val="none" w:sz="0" w:space="0" w:color="auto"/>
        <w:bottom w:val="none" w:sz="0" w:space="0" w:color="auto"/>
        <w:right w:val="none" w:sz="0" w:space="0" w:color="auto"/>
      </w:divBdr>
    </w:div>
    <w:div w:id="1645937098">
      <w:bodyDiv w:val="1"/>
      <w:marLeft w:val="0"/>
      <w:marRight w:val="0"/>
      <w:marTop w:val="0"/>
      <w:marBottom w:val="0"/>
      <w:divBdr>
        <w:top w:val="none" w:sz="0" w:space="0" w:color="auto"/>
        <w:left w:val="none" w:sz="0" w:space="0" w:color="auto"/>
        <w:bottom w:val="none" w:sz="0" w:space="0" w:color="auto"/>
        <w:right w:val="none" w:sz="0" w:space="0" w:color="auto"/>
      </w:divBdr>
    </w:div>
    <w:div w:id="1648700262">
      <w:bodyDiv w:val="1"/>
      <w:marLeft w:val="0"/>
      <w:marRight w:val="0"/>
      <w:marTop w:val="0"/>
      <w:marBottom w:val="0"/>
      <w:divBdr>
        <w:top w:val="none" w:sz="0" w:space="0" w:color="auto"/>
        <w:left w:val="none" w:sz="0" w:space="0" w:color="auto"/>
        <w:bottom w:val="none" w:sz="0" w:space="0" w:color="auto"/>
        <w:right w:val="none" w:sz="0" w:space="0" w:color="auto"/>
      </w:divBdr>
    </w:div>
    <w:div w:id="1650330322">
      <w:bodyDiv w:val="1"/>
      <w:marLeft w:val="0"/>
      <w:marRight w:val="0"/>
      <w:marTop w:val="0"/>
      <w:marBottom w:val="0"/>
      <w:divBdr>
        <w:top w:val="none" w:sz="0" w:space="0" w:color="auto"/>
        <w:left w:val="none" w:sz="0" w:space="0" w:color="auto"/>
        <w:bottom w:val="none" w:sz="0" w:space="0" w:color="auto"/>
        <w:right w:val="none" w:sz="0" w:space="0" w:color="auto"/>
      </w:divBdr>
    </w:div>
    <w:div w:id="1650983718">
      <w:bodyDiv w:val="1"/>
      <w:marLeft w:val="0"/>
      <w:marRight w:val="0"/>
      <w:marTop w:val="0"/>
      <w:marBottom w:val="0"/>
      <w:divBdr>
        <w:top w:val="none" w:sz="0" w:space="0" w:color="auto"/>
        <w:left w:val="none" w:sz="0" w:space="0" w:color="auto"/>
        <w:bottom w:val="none" w:sz="0" w:space="0" w:color="auto"/>
        <w:right w:val="none" w:sz="0" w:space="0" w:color="auto"/>
      </w:divBdr>
    </w:div>
    <w:div w:id="1651902170">
      <w:bodyDiv w:val="1"/>
      <w:marLeft w:val="0"/>
      <w:marRight w:val="0"/>
      <w:marTop w:val="0"/>
      <w:marBottom w:val="0"/>
      <w:divBdr>
        <w:top w:val="none" w:sz="0" w:space="0" w:color="auto"/>
        <w:left w:val="none" w:sz="0" w:space="0" w:color="auto"/>
        <w:bottom w:val="none" w:sz="0" w:space="0" w:color="auto"/>
        <w:right w:val="none" w:sz="0" w:space="0" w:color="auto"/>
      </w:divBdr>
    </w:div>
    <w:div w:id="1654218590">
      <w:bodyDiv w:val="1"/>
      <w:marLeft w:val="0"/>
      <w:marRight w:val="0"/>
      <w:marTop w:val="0"/>
      <w:marBottom w:val="0"/>
      <w:divBdr>
        <w:top w:val="none" w:sz="0" w:space="0" w:color="auto"/>
        <w:left w:val="none" w:sz="0" w:space="0" w:color="auto"/>
        <w:bottom w:val="none" w:sz="0" w:space="0" w:color="auto"/>
        <w:right w:val="none" w:sz="0" w:space="0" w:color="auto"/>
      </w:divBdr>
    </w:div>
    <w:div w:id="1654677236">
      <w:bodyDiv w:val="1"/>
      <w:marLeft w:val="0"/>
      <w:marRight w:val="0"/>
      <w:marTop w:val="0"/>
      <w:marBottom w:val="0"/>
      <w:divBdr>
        <w:top w:val="none" w:sz="0" w:space="0" w:color="auto"/>
        <w:left w:val="none" w:sz="0" w:space="0" w:color="auto"/>
        <w:bottom w:val="none" w:sz="0" w:space="0" w:color="auto"/>
        <w:right w:val="none" w:sz="0" w:space="0" w:color="auto"/>
      </w:divBdr>
    </w:div>
    <w:div w:id="1654679319">
      <w:bodyDiv w:val="1"/>
      <w:marLeft w:val="0"/>
      <w:marRight w:val="0"/>
      <w:marTop w:val="0"/>
      <w:marBottom w:val="0"/>
      <w:divBdr>
        <w:top w:val="none" w:sz="0" w:space="0" w:color="auto"/>
        <w:left w:val="none" w:sz="0" w:space="0" w:color="auto"/>
        <w:bottom w:val="none" w:sz="0" w:space="0" w:color="auto"/>
        <w:right w:val="none" w:sz="0" w:space="0" w:color="auto"/>
      </w:divBdr>
    </w:div>
    <w:div w:id="1656302668">
      <w:bodyDiv w:val="1"/>
      <w:marLeft w:val="0"/>
      <w:marRight w:val="0"/>
      <w:marTop w:val="0"/>
      <w:marBottom w:val="0"/>
      <w:divBdr>
        <w:top w:val="none" w:sz="0" w:space="0" w:color="auto"/>
        <w:left w:val="none" w:sz="0" w:space="0" w:color="auto"/>
        <w:bottom w:val="none" w:sz="0" w:space="0" w:color="auto"/>
        <w:right w:val="none" w:sz="0" w:space="0" w:color="auto"/>
      </w:divBdr>
    </w:div>
    <w:div w:id="1659189354">
      <w:bodyDiv w:val="1"/>
      <w:marLeft w:val="0"/>
      <w:marRight w:val="0"/>
      <w:marTop w:val="0"/>
      <w:marBottom w:val="0"/>
      <w:divBdr>
        <w:top w:val="none" w:sz="0" w:space="0" w:color="auto"/>
        <w:left w:val="none" w:sz="0" w:space="0" w:color="auto"/>
        <w:bottom w:val="none" w:sz="0" w:space="0" w:color="auto"/>
        <w:right w:val="none" w:sz="0" w:space="0" w:color="auto"/>
      </w:divBdr>
    </w:div>
    <w:div w:id="1662151301">
      <w:bodyDiv w:val="1"/>
      <w:marLeft w:val="0"/>
      <w:marRight w:val="0"/>
      <w:marTop w:val="0"/>
      <w:marBottom w:val="0"/>
      <w:divBdr>
        <w:top w:val="none" w:sz="0" w:space="0" w:color="auto"/>
        <w:left w:val="none" w:sz="0" w:space="0" w:color="auto"/>
        <w:bottom w:val="none" w:sz="0" w:space="0" w:color="auto"/>
        <w:right w:val="none" w:sz="0" w:space="0" w:color="auto"/>
      </w:divBdr>
    </w:div>
    <w:div w:id="1665089912">
      <w:bodyDiv w:val="1"/>
      <w:marLeft w:val="0"/>
      <w:marRight w:val="0"/>
      <w:marTop w:val="0"/>
      <w:marBottom w:val="0"/>
      <w:divBdr>
        <w:top w:val="none" w:sz="0" w:space="0" w:color="auto"/>
        <w:left w:val="none" w:sz="0" w:space="0" w:color="auto"/>
        <w:bottom w:val="none" w:sz="0" w:space="0" w:color="auto"/>
        <w:right w:val="none" w:sz="0" w:space="0" w:color="auto"/>
      </w:divBdr>
    </w:div>
    <w:div w:id="1666861848">
      <w:bodyDiv w:val="1"/>
      <w:marLeft w:val="0"/>
      <w:marRight w:val="0"/>
      <w:marTop w:val="0"/>
      <w:marBottom w:val="0"/>
      <w:divBdr>
        <w:top w:val="none" w:sz="0" w:space="0" w:color="auto"/>
        <w:left w:val="none" w:sz="0" w:space="0" w:color="auto"/>
        <w:bottom w:val="none" w:sz="0" w:space="0" w:color="auto"/>
        <w:right w:val="none" w:sz="0" w:space="0" w:color="auto"/>
      </w:divBdr>
    </w:div>
    <w:div w:id="1668166834">
      <w:bodyDiv w:val="1"/>
      <w:marLeft w:val="0"/>
      <w:marRight w:val="0"/>
      <w:marTop w:val="0"/>
      <w:marBottom w:val="0"/>
      <w:divBdr>
        <w:top w:val="none" w:sz="0" w:space="0" w:color="auto"/>
        <w:left w:val="none" w:sz="0" w:space="0" w:color="auto"/>
        <w:bottom w:val="none" w:sz="0" w:space="0" w:color="auto"/>
        <w:right w:val="none" w:sz="0" w:space="0" w:color="auto"/>
      </w:divBdr>
    </w:div>
    <w:div w:id="1670447280">
      <w:bodyDiv w:val="1"/>
      <w:marLeft w:val="0"/>
      <w:marRight w:val="0"/>
      <w:marTop w:val="0"/>
      <w:marBottom w:val="0"/>
      <w:divBdr>
        <w:top w:val="none" w:sz="0" w:space="0" w:color="auto"/>
        <w:left w:val="none" w:sz="0" w:space="0" w:color="auto"/>
        <w:bottom w:val="none" w:sz="0" w:space="0" w:color="auto"/>
        <w:right w:val="none" w:sz="0" w:space="0" w:color="auto"/>
      </w:divBdr>
    </w:div>
    <w:div w:id="1670450886">
      <w:bodyDiv w:val="1"/>
      <w:marLeft w:val="0"/>
      <w:marRight w:val="0"/>
      <w:marTop w:val="0"/>
      <w:marBottom w:val="0"/>
      <w:divBdr>
        <w:top w:val="none" w:sz="0" w:space="0" w:color="auto"/>
        <w:left w:val="none" w:sz="0" w:space="0" w:color="auto"/>
        <w:bottom w:val="none" w:sz="0" w:space="0" w:color="auto"/>
        <w:right w:val="none" w:sz="0" w:space="0" w:color="auto"/>
      </w:divBdr>
    </w:div>
    <w:div w:id="1671371421">
      <w:bodyDiv w:val="1"/>
      <w:marLeft w:val="0"/>
      <w:marRight w:val="0"/>
      <w:marTop w:val="0"/>
      <w:marBottom w:val="0"/>
      <w:divBdr>
        <w:top w:val="none" w:sz="0" w:space="0" w:color="auto"/>
        <w:left w:val="none" w:sz="0" w:space="0" w:color="auto"/>
        <w:bottom w:val="none" w:sz="0" w:space="0" w:color="auto"/>
        <w:right w:val="none" w:sz="0" w:space="0" w:color="auto"/>
      </w:divBdr>
    </w:div>
    <w:div w:id="1671907356">
      <w:bodyDiv w:val="1"/>
      <w:marLeft w:val="0"/>
      <w:marRight w:val="0"/>
      <w:marTop w:val="0"/>
      <w:marBottom w:val="0"/>
      <w:divBdr>
        <w:top w:val="none" w:sz="0" w:space="0" w:color="auto"/>
        <w:left w:val="none" w:sz="0" w:space="0" w:color="auto"/>
        <w:bottom w:val="none" w:sz="0" w:space="0" w:color="auto"/>
        <w:right w:val="none" w:sz="0" w:space="0" w:color="auto"/>
      </w:divBdr>
    </w:div>
    <w:div w:id="1672636286">
      <w:bodyDiv w:val="1"/>
      <w:marLeft w:val="0"/>
      <w:marRight w:val="0"/>
      <w:marTop w:val="0"/>
      <w:marBottom w:val="0"/>
      <w:divBdr>
        <w:top w:val="none" w:sz="0" w:space="0" w:color="auto"/>
        <w:left w:val="none" w:sz="0" w:space="0" w:color="auto"/>
        <w:bottom w:val="none" w:sz="0" w:space="0" w:color="auto"/>
        <w:right w:val="none" w:sz="0" w:space="0" w:color="auto"/>
      </w:divBdr>
    </w:div>
    <w:div w:id="1673297804">
      <w:bodyDiv w:val="1"/>
      <w:marLeft w:val="0"/>
      <w:marRight w:val="0"/>
      <w:marTop w:val="0"/>
      <w:marBottom w:val="0"/>
      <w:divBdr>
        <w:top w:val="none" w:sz="0" w:space="0" w:color="auto"/>
        <w:left w:val="none" w:sz="0" w:space="0" w:color="auto"/>
        <w:bottom w:val="none" w:sz="0" w:space="0" w:color="auto"/>
        <w:right w:val="none" w:sz="0" w:space="0" w:color="auto"/>
      </w:divBdr>
    </w:div>
    <w:div w:id="1673802982">
      <w:bodyDiv w:val="1"/>
      <w:marLeft w:val="0"/>
      <w:marRight w:val="0"/>
      <w:marTop w:val="0"/>
      <w:marBottom w:val="0"/>
      <w:divBdr>
        <w:top w:val="none" w:sz="0" w:space="0" w:color="auto"/>
        <w:left w:val="none" w:sz="0" w:space="0" w:color="auto"/>
        <w:bottom w:val="none" w:sz="0" w:space="0" w:color="auto"/>
        <w:right w:val="none" w:sz="0" w:space="0" w:color="auto"/>
      </w:divBdr>
    </w:div>
    <w:div w:id="1674264661">
      <w:bodyDiv w:val="1"/>
      <w:marLeft w:val="0"/>
      <w:marRight w:val="0"/>
      <w:marTop w:val="0"/>
      <w:marBottom w:val="0"/>
      <w:divBdr>
        <w:top w:val="none" w:sz="0" w:space="0" w:color="auto"/>
        <w:left w:val="none" w:sz="0" w:space="0" w:color="auto"/>
        <w:bottom w:val="none" w:sz="0" w:space="0" w:color="auto"/>
        <w:right w:val="none" w:sz="0" w:space="0" w:color="auto"/>
      </w:divBdr>
    </w:div>
    <w:div w:id="1676884148">
      <w:bodyDiv w:val="1"/>
      <w:marLeft w:val="0"/>
      <w:marRight w:val="0"/>
      <w:marTop w:val="0"/>
      <w:marBottom w:val="0"/>
      <w:divBdr>
        <w:top w:val="none" w:sz="0" w:space="0" w:color="auto"/>
        <w:left w:val="none" w:sz="0" w:space="0" w:color="auto"/>
        <w:bottom w:val="none" w:sz="0" w:space="0" w:color="auto"/>
        <w:right w:val="none" w:sz="0" w:space="0" w:color="auto"/>
      </w:divBdr>
    </w:div>
    <w:div w:id="1677804474">
      <w:bodyDiv w:val="1"/>
      <w:marLeft w:val="0"/>
      <w:marRight w:val="0"/>
      <w:marTop w:val="0"/>
      <w:marBottom w:val="0"/>
      <w:divBdr>
        <w:top w:val="none" w:sz="0" w:space="0" w:color="auto"/>
        <w:left w:val="none" w:sz="0" w:space="0" w:color="auto"/>
        <w:bottom w:val="none" w:sz="0" w:space="0" w:color="auto"/>
        <w:right w:val="none" w:sz="0" w:space="0" w:color="auto"/>
      </w:divBdr>
    </w:div>
    <w:div w:id="1678001018">
      <w:bodyDiv w:val="1"/>
      <w:marLeft w:val="0"/>
      <w:marRight w:val="0"/>
      <w:marTop w:val="0"/>
      <w:marBottom w:val="0"/>
      <w:divBdr>
        <w:top w:val="none" w:sz="0" w:space="0" w:color="auto"/>
        <w:left w:val="none" w:sz="0" w:space="0" w:color="auto"/>
        <w:bottom w:val="none" w:sz="0" w:space="0" w:color="auto"/>
        <w:right w:val="none" w:sz="0" w:space="0" w:color="auto"/>
      </w:divBdr>
    </w:div>
    <w:div w:id="1679426677">
      <w:bodyDiv w:val="1"/>
      <w:marLeft w:val="0"/>
      <w:marRight w:val="0"/>
      <w:marTop w:val="0"/>
      <w:marBottom w:val="0"/>
      <w:divBdr>
        <w:top w:val="none" w:sz="0" w:space="0" w:color="auto"/>
        <w:left w:val="none" w:sz="0" w:space="0" w:color="auto"/>
        <w:bottom w:val="none" w:sz="0" w:space="0" w:color="auto"/>
        <w:right w:val="none" w:sz="0" w:space="0" w:color="auto"/>
      </w:divBdr>
    </w:div>
    <w:div w:id="1680621409">
      <w:bodyDiv w:val="1"/>
      <w:marLeft w:val="0"/>
      <w:marRight w:val="0"/>
      <w:marTop w:val="0"/>
      <w:marBottom w:val="0"/>
      <w:divBdr>
        <w:top w:val="none" w:sz="0" w:space="0" w:color="auto"/>
        <w:left w:val="none" w:sz="0" w:space="0" w:color="auto"/>
        <w:bottom w:val="none" w:sz="0" w:space="0" w:color="auto"/>
        <w:right w:val="none" w:sz="0" w:space="0" w:color="auto"/>
      </w:divBdr>
    </w:div>
    <w:div w:id="1684241550">
      <w:bodyDiv w:val="1"/>
      <w:marLeft w:val="0"/>
      <w:marRight w:val="0"/>
      <w:marTop w:val="0"/>
      <w:marBottom w:val="0"/>
      <w:divBdr>
        <w:top w:val="none" w:sz="0" w:space="0" w:color="auto"/>
        <w:left w:val="none" w:sz="0" w:space="0" w:color="auto"/>
        <w:bottom w:val="none" w:sz="0" w:space="0" w:color="auto"/>
        <w:right w:val="none" w:sz="0" w:space="0" w:color="auto"/>
      </w:divBdr>
    </w:div>
    <w:div w:id="1685552301">
      <w:bodyDiv w:val="1"/>
      <w:marLeft w:val="0"/>
      <w:marRight w:val="0"/>
      <w:marTop w:val="0"/>
      <w:marBottom w:val="0"/>
      <w:divBdr>
        <w:top w:val="none" w:sz="0" w:space="0" w:color="auto"/>
        <w:left w:val="none" w:sz="0" w:space="0" w:color="auto"/>
        <w:bottom w:val="none" w:sz="0" w:space="0" w:color="auto"/>
        <w:right w:val="none" w:sz="0" w:space="0" w:color="auto"/>
      </w:divBdr>
    </w:div>
    <w:div w:id="1688099260">
      <w:bodyDiv w:val="1"/>
      <w:marLeft w:val="0"/>
      <w:marRight w:val="0"/>
      <w:marTop w:val="0"/>
      <w:marBottom w:val="0"/>
      <w:divBdr>
        <w:top w:val="none" w:sz="0" w:space="0" w:color="auto"/>
        <w:left w:val="none" w:sz="0" w:space="0" w:color="auto"/>
        <w:bottom w:val="none" w:sz="0" w:space="0" w:color="auto"/>
        <w:right w:val="none" w:sz="0" w:space="0" w:color="auto"/>
      </w:divBdr>
    </w:div>
    <w:div w:id="1689208604">
      <w:bodyDiv w:val="1"/>
      <w:marLeft w:val="0"/>
      <w:marRight w:val="0"/>
      <w:marTop w:val="0"/>
      <w:marBottom w:val="0"/>
      <w:divBdr>
        <w:top w:val="none" w:sz="0" w:space="0" w:color="auto"/>
        <w:left w:val="none" w:sz="0" w:space="0" w:color="auto"/>
        <w:bottom w:val="none" w:sz="0" w:space="0" w:color="auto"/>
        <w:right w:val="none" w:sz="0" w:space="0" w:color="auto"/>
      </w:divBdr>
    </w:div>
    <w:div w:id="1693845069">
      <w:bodyDiv w:val="1"/>
      <w:marLeft w:val="0"/>
      <w:marRight w:val="0"/>
      <w:marTop w:val="0"/>
      <w:marBottom w:val="0"/>
      <w:divBdr>
        <w:top w:val="none" w:sz="0" w:space="0" w:color="auto"/>
        <w:left w:val="none" w:sz="0" w:space="0" w:color="auto"/>
        <w:bottom w:val="none" w:sz="0" w:space="0" w:color="auto"/>
        <w:right w:val="none" w:sz="0" w:space="0" w:color="auto"/>
      </w:divBdr>
    </w:div>
    <w:div w:id="1696491980">
      <w:bodyDiv w:val="1"/>
      <w:marLeft w:val="0"/>
      <w:marRight w:val="0"/>
      <w:marTop w:val="0"/>
      <w:marBottom w:val="0"/>
      <w:divBdr>
        <w:top w:val="none" w:sz="0" w:space="0" w:color="auto"/>
        <w:left w:val="none" w:sz="0" w:space="0" w:color="auto"/>
        <w:bottom w:val="none" w:sz="0" w:space="0" w:color="auto"/>
        <w:right w:val="none" w:sz="0" w:space="0" w:color="auto"/>
      </w:divBdr>
    </w:div>
    <w:div w:id="1696693467">
      <w:bodyDiv w:val="1"/>
      <w:marLeft w:val="0"/>
      <w:marRight w:val="0"/>
      <w:marTop w:val="0"/>
      <w:marBottom w:val="0"/>
      <w:divBdr>
        <w:top w:val="none" w:sz="0" w:space="0" w:color="auto"/>
        <w:left w:val="none" w:sz="0" w:space="0" w:color="auto"/>
        <w:bottom w:val="none" w:sz="0" w:space="0" w:color="auto"/>
        <w:right w:val="none" w:sz="0" w:space="0" w:color="auto"/>
      </w:divBdr>
    </w:div>
    <w:div w:id="1697152485">
      <w:bodyDiv w:val="1"/>
      <w:marLeft w:val="0"/>
      <w:marRight w:val="0"/>
      <w:marTop w:val="0"/>
      <w:marBottom w:val="0"/>
      <w:divBdr>
        <w:top w:val="none" w:sz="0" w:space="0" w:color="auto"/>
        <w:left w:val="none" w:sz="0" w:space="0" w:color="auto"/>
        <w:bottom w:val="none" w:sz="0" w:space="0" w:color="auto"/>
        <w:right w:val="none" w:sz="0" w:space="0" w:color="auto"/>
      </w:divBdr>
    </w:div>
    <w:div w:id="1698002632">
      <w:bodyDiv w:val="1"/>
      <w:marLeft w:val="0"/>
      <w:marRight w:val="0"/>
      <w:marTop w:val="0"/>
      <w:marBottom w:val="0"/>
      <w:divBdr>
        <w:top w:val="none" w:sz="0" w:space="0" w:color="auto"/>
        <w:left w:val="none" w:sz="0" w:space="0" w:color="auto"/>
        <w:bottom w:val="none" w:sz="0" w:space="0" w:color="auto"/>
        <w:right w:val="none" w:sz="0" w:space="0" w:color="auto"/>
      </w:divBdr>
    </w:div>
    <w:div w:id="1698698369">
      <w:bodyDiv w:val="1"/>
      <w:marLeft w:val="0"/>
      <w:marRight w:val="0"/>
      <w:marTop w:val="0"/>
      <w:marBottom w:val="0"/>
      <w:divBdr>
        <w:top w:val="none" w:sz="0" w:space="0" w:color="auto"/>
        <w:left w:val="none" w:sz="0" w:space="0" w:color="auto"/>
        <w:bottom w:val="none" w:sz="0" w:space="0" w:color="auto"/>
        <w:right w:val="none" w:sz="0" w:space="0" w:color="auto"/>
      </w:divBdr>
    </w:div>
    <w:div w:id="1700737410">
      <w:bodyDiv w:val="1"/>
      <w:marLeft w:val="0"/>
      <w:marRight w:val="0"/>
      <w:marTop w:val="0"/>
      <w:marBottom w:val="0"/>
      <w:divBdr>
        <w:top w:val="none" w:sz="0" w:space="0" w:color="auto"/>
        <w:left w:val="none" w:sz="0" w:space="0" w:color="auto"/>
        <w:bottom w:val="none" w:sz="0" w:space="0" w:color="auto"/>
        <w:right w:val="none" w:sz="0" w:space="0" w:color="auto"/>
      </w:divBdr>
    </w:div>
    <w:div w:id="1702050361">
      <w:bodyDiv w:val="1"/>
      <w:marLeft w:val="0"/>
      <w:marRight w:val="0"/>
      <w:marTop w:val="0"/>
      <w:marBottom w:val="0"/>
      <w:divBdr>
        <w:top w:val="none" w:sz="0" w:space="0" w:color="auto"/>
        <w:left w:val="none" w:sz="0" w:space="0" w:color="auto"/>
        <w:bottom w:val="none" w:sz="0" w:space="0" w:color="auto"/>
        <w:right w:val="none" w:sz="0" w:space="0" w:color="auto"/>
      </w:divBdr>
    </w:div>
    <w:div w:id="1705211245">
      <w:bodyDiv w:val="1"/>
      <w:marLeft w:val="0"/>
      <w:marRight w:val="0"/>
      <w:marTop w:val="0"/>
      <w:marBottom w:val="0"/>
      <w:divBdr>
        <w:top w:val="none" w:sz="0" w:space="0" w:color="auto"/>
        <w:left w:val="none" w:sz="0" w:space="0" w:color="auto"/>
        <w:bottom w:val="none" w:sz="0" w:space="0" w:color="auto"/>
        <w:right w:val="none" w:sz="0" w:space="0" w:color="auto"/>
      </w:divBdr>
    </w:div>
    <w:div w:id="1709260189">
      <w:bodyDiv w:val="1"/>
      <w:marLeft w:val="0"/>
      <w:marRight w:val="0"/>
      <w:marTop w:val="0"/>
      <w:marBottom w:val="0"/>
      <w:divBdr>
        <w:top w:val="none" w:sz="0" w:space="0" w:color="auto"/>
        <w:left w:val="none" w:sz="0" w:space="0" w:color="auto"/>
        <w:bottom w:val="none" w:sz="0" w:space="0" w:color="auto"/>
        <w:right w:val="none" w:sz="0" w:space="0" w:color="auto"/>
      </w:divBdr>
    </w:div>
    <w:div w:id="1711035274">
      <w:bodyDiv w:val="1"/>
      <w:marLeft w:val="0"/>
      <w:marRight w:val="0"/>
      <w:marTop w:val="0"/>
      <w:marBottom w:val="0"/>
      <w:divBdr>
        <w:top w:val="none" w:sz="0" w:space="0" w:color="auto"/>
        <w:left w:val="none" w:sz="0" w:space="0" w:color="auto"/>
        <w:bottom w:val="none" w:sz="0" w:space="0" w:color="auto"/>
        <w:right w:val="none" w:sz="0" w:space="0" w:color="auto"/>
      </w:divBdr>
    </w:div>
    <w:div w:id="1711953676">
      <w:bodyDiv w:val="1"/>
      <w:marLeft w:val="0"/>
      <w:marRight w:val="0"/>
      <w:marTop w:val="0"/>
      <w:marBottom w:val="0"/>
      <w:divBdr>
        <w:top w:val="none" w:sz="0" w:space="0" w:color="auto"/>
        <w:left w:val="none" w:sz="0" w:space="0" w:color="auto"/>
        <w:bottom w:val="none" w:sz="0" w:space="0" w:color="auto"/>
        <w:right w:val="none" w:sz="0" w:space="0" w:color="auto"/>
      </w:divBdr>
    </w:div>
    <w:div w:id="1714378503">
      <w:bodyDiv w:val="1"/>
      <w:marLeft w:val="0"/>
      <w:marRight w:val="0"/>
      <w:marTop w:val="0"/>
      <w:marBottom w:val="0"/>
      <w:divBdr>
        <w:top w:val="none" w:sz="0" w:space="0" w:color="auto"/>
        <w:left w:val="none" w:sz="0" w:space="0" w:color="auto"/>
        <w:bottom w:val="none" w:sz="0" w:space="0" w:color="auto"/>
        <w:right w:val="none" w:sz="0" w:space="0" w:color="auto"/>
      </w:divBdr>
    </w:div>
    <w:div w:id="1715689196">
      <w:bodyDiv w:val="1"/>
      <w:marLeft w:val="0"/>
      <w:marRight w:val="0"/>
      <w:marTop w:val="0"/>
      <w:marBottom w:val="0"/>
      <w:divBdr>
        <w:top w:val="none" w:sz="0" w:space="0" w:color="auto"/>
        <w:left w:val="none" w:sz="0" w:space="0" w:color="auto"/>
        <w:bottom w:val="none" w:sz="0" w:space="0" w:color="auto"/>
        <w:right w:val="none" w:sz="0" w:space="0" w:color="auto"/>
      </w:divBdr>
    </w:div>
    <w:div w:id="1715738056">
      <w:bodyDiv w:val="1"/>
      <w:marLeft w:val="0"/>
      <w:marRight w:val="0"/>
      <w:marTop w:val="0"/>
      <w:marBottom w:val="0"/>
      <w:divBdr>
        <w:top w:val="none" w:sz="0" w:space="0" w:color="auto"/>
        <w:left w:val="none" w:sz="0" w:space="0" w:color="auto"/>
        <w:bottom w:val="none" w:sz="0" w:space="0" w:color="auto"/>
        <w:right w:val="none" w:sz="0" w:space="0" w:color="auto"/>
      </w:divBdr>
    </w:div>
    <w:div w:id="1716125898">
      <w:bodyDiv w:val="1"/>
      <w:marLeft w:val="0"/>
      <w:marRight w:val="0"/>
      <w:marTop w:val="0"/>
      <w:marBottom w:val="0"/>
      <w:divBdr>
        <w:top w:val="none" w:sz="0" w:space="0" w:color="auto"/>
        <w:left w:val="none" w:sz="0" w:space="0" w:color="auto"/>
        <w:bottom w:val="none" w:sz="0" w:space="0" w:color="auto"/>
        <w:right w:val="none" w:sz="0" w:space="0" w:color="auto"/>
      </w:divBdr>
    </w:div>
    <w:div w:id="1723366108">
      <w:bodyDiv w:val="1"/>
      <w:marLeft w:val="0"/>
      <w:marRight w:val="0"/>
      <w:marTop w:val="0"/>
      <w:marBottom w:val="0"/>
      <w:divBdr>
        <w:top w:val="none" w:sz="0" w:space="0" w:color="auto"/>
        <w:left w:val="none" w:sz="0" w:space="0" w:color="auto"/>
        <w:bottom w:val="none" w:sz="0" w:space="0" w:color="auto"/>
        <w:right w:val="none" w:sz="0" w:space="0" w:color="auto"/>
      </w:divBdr>
    </w:div>
    <w:div w:id="1725448568">
      <w:bodyDiv w:val="1"/>
      <w:marLeft w:val="0"/>
      <w:marRight w:val="0"/>
      <w:marTop w:val="0"/>
      <w:marBottom w:val="0"/>
      <w:divBdr>
        <w:top w:val="none" w:sz="0" w:space="0" w:color="auto"/>
        <w:left w:val="none" w:sz="0" w:space="0" w:color="auto"/>
        <w:bottom w:val="none" w:sz="0" w:space="0" w:color="auto"/>
        <w:right w:val="none" w:sz="0" w:space="0" w:color="auto"/>
      </w:divBdr>
    </w:div>
    <w:div w:id="1726948431">
      <w:bodyDiv w:val="1"/>
      <w:marLeft w:val="0"/>
      <w:marRight w:val="0"/>
      <w:marTop w:val="0"/>
      <w:marBottom w:val="0"/>
      <w:divBdr>
        <w:top w:val="none" w:sz="0" w:space="0" w:color="auto"/>
        <w:left w:val="none" w:sz="0" w:space="0" w:color="auto"/>
        <w:bottom w:val="none" w:sz="0" w:space="0" w:color="auto"/>
        <w:right w:val="none" w:sz="0" w:space="0" w:color="auto"/>
      </w:divBdr>
    </w:div>
    <w:div w:id="1727948881">
      <w:bodyDiv w:val="1"/>
      <w:marLeft w:val="0"/>
      <w:marRight w:val="0"/>
      <w:marTop w:val="0"/>
      <w:marBottom w:val="0"/>
      <w:divBdr>
        <w:top w:val="none" w:sz="0" w:space="0" w:color="auto"/>
        <w:left w:val="none" w:sz="0" w:space="0" w:color="auto"/>
        <w:bottom w:val="none" w:sz="0" w:space="0" w:color="auto"/>
        <w:right w:val="none" w:sz="0" w:space="0" w:color="auto"/>
      </w:divBdr>
    </w:div>
    <w:div w:id="1727992131">
      <w:bodyDiv w:val="1"/>
      <w:marLeft w:val="0"/>
      <w:marRight w:val="0"/>
      <w:marTop w:val="0"/>
      <w:marBottom w:val="0"/>
      <w:divBdr>
        <w:top w:val="none" w:sz="0" w:space="0" w:color="auto"/>
        <w:left w:val="none" w:sz="0" w:space="0" w:color="auto"/>
        <w:bottom w:val="none" w:sz="0" w:space="0" w:color="auto"/>
        <w:right w:val="none" w:sz="0" w:space="0" w:color="auto"/>
      </w:divBdr>
    </w:div>
    <w:div w:id="1728919031">
      <w:bodyDiv w:val="1"/>
      <w:marLeft w:val="0"/>
      <w:marRight w:val="0"/>
      <w:marTop w:val="0"/>
      <w:marBottom w:val="0"/>
      <w:divBdr>
        <w:top w:val="none" w:sz="0" w:space="0" w:color="auto"/>
        <w:left w:val="none" w:sz="0" w:space="0" w:color="auto"/>
        <w:bottom w:val="none" w:sz="0" w:space="0" w:color="auto"/>
        <w:right w:val="none" w:sz="0" w:space="0" w:color="auto"/>
      </w:divBdr>
    </w:div>
    <w:div w:id="1732727955">
      <w:bodyDiv w:val="1"/>
      <w:marLeft w:val="0"/>
      <w:marRight w:val="0"/>
      <w:marTop w:val="0"/>
      <w:marBottom w:val="0"/>
      <w:divBdr>
        <w:top w:val="none" w:sz="0" w:space="0" w:color="auto"/>
        <w:left w:val="none" w:sz="0" w:space="0" w:color="auto"/>
        <w:bottom w:val="none" w:sz="0" w:space="0" w:color="auto"/>
        <w:right w:val="none" w:sz="0" w:space="0" w:color="auto"/>
      </w:divBdr>
    </w:div>
    <w:div w:id="1739208219">
      <w:bodyDiv w:val="1"/>
      <w:marLeft w:val="0"/>
      <w:marRight w:val="0"/>
      <w:marTop w:val="0"/>
      <w:marBottom w:val="0"/>
      <w:divBdr>
        <w:top w:val="none" w:sz="0" w:space="0" w:color="auto"/>
        <w:left w:val="none" w:sz="0" w:space="0" w:color="auto"/>
        <w:bottom w:val="none" w:sz="0" w:space="0" w:color="auto"/>
        <w:right w:val="none" w:sz="0" w:space="0" w:color="auto"/>
      </w:divBdr>
    </w:div>
    <w:div w:id="1740400286">
      <w:bodyDiv w:val="1"/>
      <w:marLeft w:val="0"/>
      <w:marRight w:val="0"/>
      <w:marTop w:val="0"/>
      <w:marBottom w:val="0"/>
      <w:divBdr>
        <w:top w:val="none" w:sz="0" w:space="0" w:color="auto"/>
        <w:left w:val="none" w:sz="0" w:space="0" w:color="auto"/>
        <w:bottom w:val="none" w:sz="0" w:space="0" w:color="auto"/>
        <w:right w:val="none" w:sz="0" w:space="0" w:color="auto"/>
      </w:divBdr>
    </w:div>
    <w:div w:id="1740984193">
      <w:bodyDiv w:val="1"/>
      <w:marLeft w:val="0"/>
      <w:marRight w:val="0"/>
      <w:marTop w:val="0"/>
      <w:marBottom w:val="0"/>
      <w:divBdr>
        <w:top w:val="none" w:sz="0" w:space="0" w:color="auto"/>
        <w:left w:val="none" w:sz="0" w:space="0" w:color="auto"/>
        <w:bottom w:val="none" w:sz="0" w:space="0" w:color="auto"/>
        <w:right w:val="none" w:sz="0" w:space="0" w:color="auto"/>
      </w:divBdr>
    </w:div>
    <w:div w:id="1741364582">
      <w:bodyDiv w:val="1"/>
      <w:marLeft w:val="0"/>
      <w:marRight w:val="0"/>
      <w:marTop w:val="0"/>
      <w:marBottom w:val="0"/>
      <w:divBdr>
        <w:top w:val="none" w:sz="0" w:space="0" w:color="auto"/>
        <w:left w:val="none" w:sz="0" w:space="0" w:color="auto"/>
        <w:bottom w:val="none" w:sz="0" w:space="0" w:color="auto"/>
        <w:right w:val="none" w:sz="0" w:space="0" w:color="auto"/>
      </w:divBdr>
    </w:div>
    <w:div w:id="1741444552">
      <w:bodyDiv w:val="1"/>
      <w:marLeft w:val="0"/>
      <w:marRight w:val="0"/>
      <w:marTop w:val="0"/>
      <w:marBottom w:val="0"/>
      <w:divBdr>
        <w:top w:val="none" w:sz="0" w:space="0" w:color="auto"/>
        <w:left w:val="none" w:sz="0" w:space="0" w:color="auto"/>
        <w:bottom w:val="none" w:sz="0" w:space="0" w:color="auto"/>
        <w:right w:val="none" w:sz="0" w:space="0" w:color="auto"/>
      </w:divBdr>
    </w:div>
    <w:div w:id="1742479730">
      <w:bodyDiv w:val="1"/>
      <w:marLeft w:val="0"/>
      <w:marRight w:val="0"/>
      <w:marTop w:val="0"/>
      <w:marBottom w:val="0"/>
      <w:divBdr>
        <w:top w:val="none" w:sz="0" w:space="0" w:color="auto"/>
        <w:left w:val="none" w:sz="0" w:space="0" w:color="auto"/>
        <w:bottom w:val="none" w:sz="0" w:space="0" w:color="auto"/>
        <w:right w:val="none" w:sz="0" w:space="0" w:color="auto"/>
      </w:divBdr>
    </w:div>
    <w:div w:id="1744765394">
      <w:bodyDiv w:val="1"/>
      <w:marLeft w:val="0"/>
      <w:marRight w:val="0"/>
      <w:marTop w:val="0"/>
      <w:marBottom w:val="0"/>
      <w:divBdr>
        <w:top w:val="none" w:sz="0" w:space="0" w:color="auto"/>
        <w:left w:val="none" w:sz="0" w:space="0" w:color="auto"/>
        <w:bottom w:val="none" w:sz="0" w:space="0" w:color="auto"/>
        <w:right w:val="none" w:sz="0" w:space="0" w:color="auto"/>
      </w:divBdr>
    </w:div>
    <w:div w:id="1745713007">
      <w:bodyDiv w:val="1"/>
      <w:marLeft w:val="0"/>
      <w:marRight w:val="0"/>
      <w:marTop w:val="0"/>
      <w:marBottom w:val="0"/>
      <w:divBdr>
        <w:top w:val="none" w:sz="0" w:space="0" w:color="auto"/>
        <w:left w:val="none" w:sz="0" w:space="0" w:color="auto"/>
        <w:bottom w:val="none" w:sz="0" w:space="0" w:color="auto"/>
        <w:right w:val="none" w:sz="0" w:space="0" w:color="auto"/>
      </w:divBdr>
    </w:div>
    <w:div w:id="1745954098">
      <w:bodyDiv w:val="1"/>
      <w:marLeft w:val="0"/>
      <w:marRight w:val="0"/>
      <w:marTop w:val="0"/>
      <w:marBottom w:val="0"/>
      <w:divBdr>
        <w:top w:val="none" w:sz="0" w:space="0" w:color="auto"/>
        <w:left w:val="none" w:sz="0" w:space="0" w:color="auto"/>
        <w:bottom w:val="none" w:sz="0" w:space="0" w:color="auto"/>
        <w:right w:val="none" w:sz="0" w:space="0" w:color="auto"/>
      </w:divBdr>
    </w:div>
    <w:div w:id="1749690447">
      <w:bodyDiv w:val="1"/>
      <w:marLeft w:val="0"/>
      <w:marRight w:val="0"/>
      <w:marTop w:val="0"/>
      <w:marBottom w:val="0"/>
      <w:divBdr>
        <w:top w:val="none" w:sz="0" w:space="0" w:color="auto"/>
        <w:left w:val="none" w:sz="0" w:space="0" w:color="auto"/>
        <w:bottom w:val="none" w:sz="0" w:space="0" w:color="auto"/>
        <w:right w:val="none" w:sz="0" w:space="0" w:color="auto"/>
      </w:divBdr>
    </w:div>
    <w:div w:id="1755587192">
      <w:bodyDiv w:val="1"/>
      <w:marLeft w:val="0"/>
      <w:marRight w:val="0"/>
      <w:marTop w:val="0"/>
      <w:marBottom w:val="0"/>
      <w:divBdr>
        <w:top w:val="none" w:sz="0" w:space="0" w:color="auto"/>
        <w:left w:val="none" w:sz="0" w:space="0" w:color="auto"/>
        <w:bottom w:val="none" w:sz="0" w:space="0" w:color="auto"/>
        <w:right w:val="none" w:sz="0" w:space="0" w:color="auto"/>
      </w:divBdr>
    </w:div>
    <w:div w:id="1756244659">
      <w:bodyDiv w:val="1"/>
      <w:marLeft w:val="0"/>
      <w:marRight w:val="0"/>
      <w:marTop w:val="0"/>
      <w:marBottom w:val="0"/>
      <w:divBdr>
        <w:top w:val="none" w:sz="0" w:space="0" w:color="auto"/>
        <w:left w:val="none" w:sz="0" w:space="0" w:color="auto"/>
        <w:bottom w:val="none" w:sz="0" w:space="0" w:color="auto"/>
        <w:right w:val="none" w:sz="0" w:space="0" w:color="auto"/>
      </w:divBdr>
    </w:div>
    <w:div w:id="1757821406">
      <w:bodyDiv w:val="1"/>
      <w:marLeft w:val="0"/>
      <w:marRight w:val="0"/>
      <w:marTop w:val="0"/>
      <w:marBottom w:val="0"/>
      <w:divBdr>
        <w:top w:val="none" w:sz="0" w:space="0" w:color="auto"/>
        <w:left w:val="none" w:sz="0" w:space="0" w:color="auto"/>
        <w:bottom w:val="none" w:sz="0" w:space="0" w:color="auto"/>
        <w:right w:val="none" w:sz="0" w:space="0" w:color="auto"/>
      </w:divBdr>
    </w:div>
    <w:div w:id="1758598489">
      <w:bodyDiv w:val="1"/>
      <w:marLeft w:val="0"/>
      <w:marRight w:val="0"/>
      <w:marTop w:val="0"/>
      <w:marBottom w:val="0"/>
      <w:divBdr>
        <w:top w:val="none" w:sz="0" w:space="0" w:color="auto"/>
        <w:left w:val="none" w:sz="0" w:space="0" w:color="auto"/>
        <w:bottom w:val="none" w:sz="0" w:space="0" w:color="auto"/>
        <w:right w:val="none" w:sz="0" w:space="0" w:color="auto"/>
      </w:divBdr>
    </w:div>
    <w:div w:id="1759063237">
      <w:bodyDiv w:val="1"/>
      <w:marLeft w:val="0"/>
      <w:marRight w:val="0"/>
      <w:marTop w:val="0"/>
      <w:marBottom w:val="0"/>
      <w:divBdr>
        <w:top w:val="none" w:sz="0" w:space="0" w:color="auto"/>
        <w:left w:val="none" w:sz="0" w:space="0" w:color="auto"/>
        <w:bottom w:val="none" w:sz="0" w:space="0" w:color="auto"/>
        <w:right w:val="none" w:sz="0" w:space="0" w:color="auto"/>
      </w:divBdr>
    </w:div>
    <w:div w:id="1759132649">
      <w:bodyDiv w:val="1"/>
      <w:marLeft w:val="0"/>
      <w:marRight w:val="0"/>
      <w:marTop w:val="0"/>
      <w:marBottom w:val="0"/>
      <w:divBdr>
        <w:top w:val="none" w:sz="0" w:space="0" w:color="auto"/>
        <w:left w:val="none" w:sz="0" w:space="0" w:color="auto"/>
        <w:bottom w:val="none" w:sz="0" w:space="0" w:color="auto"/>
        <w:right w:val="none" w:sz="0" w:space="0" w:color="auto"/>
      </w:divBdr>
    </w:div>
    <w:div w:id="1760365285">
      <w:bodyDiv w:val="1"/>
      <w:marLeft w:val="0"/>
      <w:marRight w:val="0"/>
      <w:marTop w:val="0"/>
      <w:marBottom w:val="0"/>
      <w:divBdr>
        <w:top w:val="none" w:sz="0" w:space="0" w:color="auto"/>
        <w:left w:val="none" w:sz="0" w:space="0" w:color="auto"/>
        <w:bottom w:val="none" w:sz="0" w:space="0" w:color="auto"/>
        <w:right w:val="none" w:sz="0" w:space="0" w:color="auto"/>
      </w:divBdr>
    </w:div>
    <w:div w:id="1760523882">
      <w:bodyDiv w:val="1"/>
      <w:marLeft w:val="0"/>
      <w:marRight w:val="0"/>
      <w:marTop w:val="0"/>
      <w:marBottom w:val="0"/>
      <w:divBdr>
        <w:top w:val="none" w:sz="0" w:space="0" w:color="auto"/>
        <w:left w:val="none" w:sz="0" w:space="0" w:color="auto"/>
        <w:bottom w:val="none" w:sz="0" w:space="0" w:color="auto"/>
        <w:right w:val="none" w:sz="0" w:space="0" w:color="auto"/>
      </w:divBdr>
    </w:div>
    <w:div w:id="1761680196">
      <w:bodyDiv w:val="1"/>
      <w:marLeft w:val="0"/>
      <w:marRight w:val="0"/>
      <w:marTop w:val="0"/>
      <w:marBottom w:val="0"/>
      <w:divBdr>
        <w:top w:val="none" w:sz="0" w:space="0" w:color="auto"/>
        <w:left w:val="none" w:sz="0" w:space="0" w:color="auto"/>
        <w:bottom w:val="none" w:sz="0" w:space="0" w:color="auto"/>
        <w:right w:val="none" w:sz="0" w:space="0" w:color="auto"/>
      </w:divBdr>
    </w:div>
    <w:div w:id="1762682905">
      <w:bodyDiv w:val="1"/>
      <w:marLeft w:val="0"/>
      <w:marRight w:val="0"/>
      <w:marTop w:val="0"/>
      <w:marBottom w:val="0"/>
      <w:divBdr>
        <w:top w:val="none" w:sz="0" w:space="0" w:color="auto"/>
        <w:left w:val="none" w:sz="0" w:space="0" w:color="auto"/>
        <w:bottom w:val="none" w:sz="0" w:space="0" w:color="auto"/>
        <w:right w:val="none" w:sz="0" w:space="0" w:color="auto"/>
      </w:divBdr>
    </w:div>
    <w:div w:id="1763185906">
      <w:bodyDiv w:val="1"/>
      <w:marLeft w:val="0"/>
      <w:marRight w:val="0"/>
      <w:marTop w:val="0"/>
      <w:marBottom w:val="0"/>
      <w:divBdr>
        <w:top w:val="none" w:sz="0" w:space="0" w:color="auto"/>
        <w:left w:val="none" w:sz="0" w:space="0" w:color="auto"/>
        <w:bottom w:val="none" w:sz="0" w:space="0" w:color="auto"/>
        <w:right w:val="none" w:sz="0" w:space="0" w:color="auto"/>
      </w:divBdr>
    </w:div>
    <w:div w:id="1769547088">
      <w:bodyDiv w:val="1"/>
      <w:marLeft w:val="0"/>
      <w:marRight w:val="0"/>
      <w:marTop w:val="0"/>
      <w:marBottom w:val="0"/>
      <w:divBdr>
        <w:top w:val="none" w:sz="0" w:space="0" w:color="auto"/>
        <w:left w:val="none" w:sz="0" w:space="0" w:color="auto"/>
        <w:bottom w:val="none" w:sz="0" w:space="0" w:color="auto"/>
        <w:right w:val="none" w:sz="0" w:space="0" w:color="auto"/>
      </w:divBdr>
    </w:div>
    <w:div w:id="1773236033">
      <w:bodyDiv w:val="1"/>
      <w:marLeft w:val="0"/>
      <w:marRight w:val="0"/>
      <w:marTop w:val="0"/>
      <w:marBottom w:val="0"/>
      <w:divBdr>
        <w:top w:val="none" w:sz="0" w:space="0" w:color="auto"/>
        <w:left w:val="none" w:sz="0" w:space="0" w:color="auto"/>
        <w:bottom w:val="none" w:sz="0" w:space="0" w:color="auto"/>
        <w:right w:val="none" w:sz="0" w:space="0" w:color="auto"/>
      </w:divBdr>
    </w:div>
    <w:div w:id="1775517293">
      <w:bodyDiv w:val="1"/>
      <w:marLeft w:val="0"/>
      <w:marRight w:val="0"/>
      <w:marTop w:val="0"/>
      <w:marBottom w:val="0"/>
      <w:divBdr>
        <w:top w:val="none" w:sz="0" w:space="0" w:color="auto"/>
        <w:left w:val="none" w:sz="0" w:space="0" w:color="auto"/>
        <w:bottom w:val="none" w:sz="0" w:space="0" w:color="auto"/>
        <w:right w:val="none" w:sz="0" w:space="0" w:color="auto"/>
      </w:divBdr>
    </w:div>
    <w:div w:id="1779639522">
      <w:bodyDiv w:val="1"/>
      <w:marLeft w:val="0"/>
      <w:marRight w:val="0"/>
      <w:marTop w:val="0"/>
      <w:marBottom w:val="0"/>
      <w:divBdr>
        <w:top w:val="none" w:sz="0" w:space="0" w:color="auto"/>
        <w:left w:val="none" w:sz="0" w:space="0" w:color="auto"/>
        <w:bottom w:val="none" w:sz="0" w:space="0" w:color="auto"/>
        <w:right w:val="none" w:sz="0" w:space="0" w:color="auto"/>
      </w:divBdr>
    </w:div>
    <w:div w:id="1779642824">
      <w:bodyDiv w:val="1"/>
      <w:marLeft w:val="0"/>
      <w:marRight w:val="0"/>
      <w:marTop w:val="0"/>
      <w:marBottom w:val="0"/>
      <w:divBdr>
        <w:top w:val="none" w:sz="0" w:space="0" w:color="auto"/>
        <w:left w:val="none" w:sz="0" w:space="0" w:color="auto"/>
        <w:bottom w:val="none" w:sz="0" w:space="0" w:color="auto"/>
        <w:right w:val="none" w:sz="0" w:space="0" w:color="auto"/>
      </w:divBdr>
    </w:div>
    <w:div w:id="1779717022">
      <w:bodyDiv w:val="1"/>
      <w:marLeft w:val="0"/>
      <w:marRight w:val="0"/>
      <w:marTop w:val="0"/>
      <w:marBottom w:val="0"/>
      <w:divBdr>
        <w:top w:val="none" w:sz="0" w:space="0" w:color="auto"/>
        <w:left w:val="none" w:sz="0" w:space="0" w:color="auto"/>
        <w:bottom w:val="none" w:sz="0" w:space="0" w:color="auto"/>
        <w:right w:val="none" w:sz="0" w:space="0" w:color="auto"/>
      </w:divBdr>
    </w:div>
    <w:div w:id="1780762461">
      <w:bodyDiv w:val="1"/>
      <w:marLeft w:val="0"/>
      <w:marRight w:val="0"/>
      <w:marTop w:val="0"/>
      <w:marBottom w:val="0"/>
      <w:divBdr>
        <w:top w:val="none" w:sz="0" w:space="0" w:color="auto"/>
        <w:left w:val="none" w:sz="0" w:space="0" w:color="auto"/>
        <w:bottom w:val="none" w:sz="0" w:space="0" w:color="auto"/>
        <w:right w:val="none" w:sz="0" w:space="0" w:color="auto"/>
      </w:divBdr>
    </w:div>
    <w:div w:id="1782139172">
      <w:bodyDiv w:val="1"/>
      <w:marLeft w:val="0"/>
      <w:marRight w:val="0"/>
      <w:marTop w:val="0"/>
      <w:marBottom w:val="0"/>
      <w:divBdr>
        <w:top w:val="none" w:sz="0" w:space="0" w:color="auto"/>
        <w:left w:val="none" w:sz="0" w:space="0" w:color="auto"/>
        <w:bottom w:val="none" w:sz="0" w:space="0" w:color="auto"/>
        <w:right w:val="none" w:sz="0" w:space="0" w:color="auto"/>
      </w:divBdr>
    </w:div>
    <w:div w:id="1784230333">
      <w:bodyDiv w:val="1"/>
      <w:marLeft w:val="0"/>
      <w:marRight w:val="0"/>
      <w:marTop w:val="0"/>
      <w:marBottom w:val="0"/>
      <w:divBdr>
        <w:top w:val="none" w:sz="0" w:space="0" w:color="auto"/>
        <w:left w:val="none" w:sz="0" w:space="0" w:color="auto"/>
        <w:bottom w:val="none" w:sz="0" w:space="0" w:color="auto"/>
        <w:right w:val="none" w:sz="0" w:space="0" w:color="auto"/>
      </w:divBdr>
    </w:div>
    <w:div w:id="1785611778">
      <w:bodyDiv w:val="1"/>
      <w:marLeft w:val="0"/>
      <w:marRight w:val="0"/>
      <w:marTop w:val="0"/>
      <w:marBottom w:val="0"/>
      <w:divBdr>
        <w:top w:val="none" w:sz="0" w:space="0" w:color="auto"/>
        <w:left w:val="none" w:sz="0" w:space="0" w:color="auto"/>
        <w:bottom w:val="none" w:sz="0" w:space="0" w:color="auto"/>
        <w:right w:val="none" w:sz="0" w:space="0" w:color="auto"/>
      </w:divBdr>
    </w:div>
    <w:div w:id="1791437101">
      <w:bodyDiv w:val="1"/>
      <w:marLeft w:val="0"/>
      <w:marRight w:val="0"/>
      <w:marTop w:val="0"/>
      <w:marBottom w:val="0"/>
      <w:divBdr>
        <w:top w:val="none" w:sz="0" w:space="0" w:color="auto"/>
        <w:left w:val="none" w:sz="0" w:space="0" w:color="auto"/>
        <w:bottom w:val="none" w:sz="0" w:space="0" w:color="auto"/>
        <w:right w:val="none" w:sz="0" w:space="0" w:color="auto"/>
      </w:divBdr>
    </w:div>
    <w:div w:id="1794707058">
      <w:bodyDiv w:val="1"/>
      <w:marLeft w:val="0"/>
      <w:marRight w:val="0"/>
      <w:marTop w:val="0"/>
      <w:marBottom w:val="0"/>
      <w:divBdr>
        <w:top w:val="none" w:sz="0" w:space="0" w:color="auto"/>
        <w:left w:val="none" w:sz="0" w:space="0" w:color="auto"/>
        <w:bottom w:val="none" w:sz="0" w:space="0" w:color="auto"/>
        <w:right w:val="none" w:sz="0" w:space="0" w:color="auto"/>
      </w:divBdr>
    </w:div>
    <w:div w:id="1795295685">
      <w:bodyDiv w:val="1"/>
      <w:marLeft w:val="0"/>
      <w:marRight w:val="0"/>
      <w:marTop w:val="0"/>
      <w:marBottom w:val="0"/>
      <w:divBdr>
        <w:top w:val="none" w:sz="0" w:space="0" w:color="auto"/>
        <w:left w:val="none" w:sz="0" w:space="0" w:color="auto"/>
        <w:bottom w:val="none" w:sz="0" w:space="0" w:color="auto"/>
        <w:right w:val="none" w:sz="0" w:space="0" w:color="auto"/>
      </w:divBdr>
    </w:div>
    <w:div w:id="1795518241">
      <w:bodyDiv w:val="1"/>
      <w:marLeft w:val="0"/>
      <w:marRight w:val="0"/>
      <w:marTop w:val="0"/>
      <w:marBottom w:val="0"/>
      <w:divBdr>
        <w:top w:val="none" w:sz="0" w:space="0" w:color="auto"/>
        <w:left w:val="none" w:sz="0" w:space="0" w:color="auto"/>
        <w:bottom w:val="none" w:sz="0" w:space="0" w:color="auto"/>
        <w:right w:val="none" w:sz="0" w:space="0" w:color="auto"/>
      </w:divBdr>
    </w:div>
    <w:div w:id="1795636455">
      <w:bodyDiv w:val="1"/>
      <w:marLeft w:val="0"/>
      <w:marRight w:val="0"/>
      <w:marTop w:val="0"/>
      <w:marBottom w:val="0"/>
      <w:divBdr>
        <w:top w:val="none" w:sz="0" w:space="0" w:color="auto"/>
        <w:left w:val="none" w:sz="0" w:space="0" w:color="auto"/>
        <w:bottom w:val="none" w:sz="0" w:space="0" w:color="auto"/>
        <w:right w:val="none" w:sz="0" w:space="0" w:color="auto"/>
      </w:divBdr>
    </w:div>
    <w:div w:id="1797017114">
      <w:bodyDiv w:val="1"/>
      <w:marLeft w:val="0"/>
      <w:marRight w:val="0"/>
      <w:marTop w:val="0"/>
      <w:marBottom w:val="0"/>
      <w:divBdr>
        <w:top w:val="none" w:sz="0" w:space="0" w:color="auto"/>
        <w:left w:val="none" w:sz="0" w:space="0" w:color="auto"/>
        <w:bottom w:val="none" w:sz="0" w:space="0" w:color="auto"/>
        <w:right w:val="none" w:sz="0" w:space="0" w:color="auto"/>
      </w:divBdr>
    </w:div>
    <w:div w:id="1800105777">
      <w:bodyDiv w:val="1"/>
      <w:marLeft w:val="0"/>
      <w:marRight w:val="0"/>
      <w:marTop w:val="0"/>
      <w:marBottom w:val="0"/>
      <w:divBdr>
        <w:top w:val="none" w:sz="0" w:space="0" w:color="auto"/>
        <w:left w:val="none" w:sz="0" w:space="0" w:color="auto"/>
        <w:bottom w:val="none" w:sz="0" w:space="0" w:color="auto"/>
        <w:right w:val="none" w:sz="0" w:space="0" w:color="auto"/>
      </w:divBdr>
    </w:div>
    <w:div w:id="1801534622">
      <w:bodyDiv w:val="1"/>
      <w:marLeft w:val="0"/>
      <w:marRight w:val="0"/>
      <w:marTop w:val="0"/>
      <w:marBottom w:val="0"/>
      <w:divBdr>
        <w:top w:val="none" w:sz="0" w:space="0" w:color="auto"/>
        <w:left w:val="none" w:sz="0" w:space="0" w:color="auto"/>
        <w:bottom w:val="none" w:sz="0" w:space="0" w:color="auto"/>
        <w:right w:val="none" w:sz="0" w:space="0" w:color="auto"/>
      </w:divBdr>
    </w:div>
    <w:div w:id="1801650995">
      <w:bodyDiv w:val="1"/>
      <w:marLeft w:val="0"/>
      <w:marRight w:val="0"/>
      <w:marTop w:val="0"/>
      <w:marBottom w:val="0"/>
      <w:divBdr>
        <w:top w:val="none" w:sz="0" w:space="0" w:color="auto"/>
        <w:left w:val="none" w:sz="0" w:space="0" w:color="auto"/>
        <w:bottom w:val="none" w:sz="0" w:space="0" w:color="auto"/>
        <w:right w:val="none" w:sz="0" w:space="0" w:color="auto"/>
      </w:divBdr>
    </w:div>
    <w:div w:id="1802073923">
      <w:bodyDiv w:val="1"/>
      <w:marLeft w:val="0"/>
      <w:marRight w:val="0"/>
      <w:marTop w:val="0"/>
      <w:marBottom w:val="0"/>
      <w:divBdr>
        <w:top w:val="none" w:sz="0" w:space="0" w:color="auto"/>
        <w:left w:val="none" w:sz="0" w:space="0" w:color="auto"/>
        <w:bottom w:val="none" w:sz="0" w:space="0" w:color="auto"/>
        <w:right w:val="none" w:sz="0" w:space="0" w:color="auto"/>
      </w:divBdr>
    </w:div>
    <w:div w:id="1808428446">
      <w:bodyDiv w:val="1"/>
      <w:marLeft w:val="0"/>
      <w:marRight w:val="0"/>
      <w:marTop w:val="0"/>
      <w:marBottom w:val="0"/>
      <w:divBdr>
        <w:top w:val="none" w:sz="0" w:space="0" w:color="auto"/>
        <w:left w:val="none" w:sz="0" w:space="0" w:color="auto"/>
        <w:bottom w:val="none" w:sz="0" w:space="0" w:color="auto"/>
        <w:right w:val="none" w:sz="0" w:space="0" w:color="auto"/>
      </w:divBdr>
    </w:div>
    <w:div w:id="1808863331">
      <w:bodyDiv w:val="1"/>
      <w:marLeft w:val="0"/>
      <w:marRight w:val="0"/>
      <w:marTop w:val="0"/>
      <w:marBottom w:val="0"/>
      <w:divBdr>
        <w:top w:val="none" w:sz="0" w:space="0" w:color="auto"/>
        <w:left w:val="none" w:sz="0" w:space="0" w:color="auto"/>
        <w:bottom w:val="none" w:sz="0" w:space="0" w:color="auto"/>
        <w:right w:val="none" w:sz="0" w:space="0" w:color="auto"/>
      </w:divBdr>
    </w:div>
    <w:div w:id="1809400746">
      <w:bodyDiv w:val="1"/>
      <w:marLeft w:val="0"/>
      <w:marRight w:val="0"/>
      <w:marTop w:val="0"/>
      <w:marBottom w:val="0"/>
      <w:divBdr>
        <w:top w:val="none" w:sz="0" w:space="0" w:color="auto"/>
        <w:left w:val="none" w:sz="0" w:space="0" w:color="auto"/>
        <w:bottom w:val="none" w:sz="0" w:space="0" w:color="auto"/>
        <w:right w:val="none" w:sz="0" w:space="0" w:color="auto"/>
      </w:divBdr>
    </w:div>
    <w:div w:id="1810440462">
      <w:bodyDiv w:val="1"/>
      <w:marLeft w:val="0"/>
      <w:marRight w:val="0"/>
      <w:marTop w:val="0"/>
      <w:marBottom w:val="0"/>
      <w:divBdr>
        <w:top w:val="none" w:sz="0" w:space="0" w:color="auto"/>
        <w:left w:val="none" w:sz="0" w:space="0" w:color="auto"/>
        <w:bottom w:val="none" w:sz="0" w:space="0" w:color="auto"/>
        <w:right w:val="none" w:sz="0" w:space="0" w:color="auto"/>
      </w:divBdr>
    </w:div>
    <w:div w:id="1811316709">
      <w:bodyDiv w:val="1"/>
      <w:marLeft w:val="0"/>
      <w:marRight w:val="0"/>
      <w:marTop w:val="0"/>
      <w:marBottom w:val="0"/>
      <w:divBdr>
        <w:top w:val="none" w:sz="0" w:space="0" w:color="auto"/>
        <w:left w:val="none" w:sz="0" w:space="0" w:color="auto"/>
        <w:bottom w:val="none" w:sz="0" w:space="0" w:color="auto"/>
        <w:right w:val="none" w:sz="0" w:space="0" w:color="auto"/>
      </w:divBdr>
    </w:div>
    <w:div w:id="1814636096">
      <w:bodyDiv w:val="1"/>
      <w:marLeft w:val="0"/>
      <w:marRight w:val="0"/>
      <w:marTop w:val="0"/>
      <w:marBottom w:val="0"/>
      <w:divBdr>
        <w:top w:val="none" w:sz="0" w:space="0" w:color="auto"/>
        <w:left w:val="none" w:sz="0" w:space="0" w:color="auto"/>
        <w:bottom w:val="none" w:sz="0" w:space="0" w:color="auto"/>
        <w:right w:val="none" w:sz="0" w:space="0" w:color="auto"/>
      </w:divBdr>
    </w:div>
    <w:div w:id="1814980559">
      <w:bodyDiv w:val="1"/>
      <w:marLeft w:val="0"/>
      <w:marRight w:val="0"/>
      <w:marTop w:val="0"/>
      <w:marBottom w:val="0"/>
      <w:divBdr>
        <w:top w:val="none" w:sz="0" w:space="0" w:color="auto"/>
        <w:left w:val="none" w:sz="0" w:space="0" w:color="auto"/>
        <w:bottom w:val="none" w:sz="0" w:space="0" w:color="auto"/>
        <w:right w:val="none" w:sz="0" w:space="0" w:color="auto"/>
      </w:divBdr>
    </w:div>
    <w:div w:id="1815639710">
      <w:bodyDiv w:val="1"/>
      <w:marLeft w:val="0"/>
      <w:marRight w:val="0"/>
      <w:marTop w:val="0"/>
      <w:marBottom w:val="0"/>
      <w:divBdr>
        <w:top w:val="none" w:sz="0" w:space="0" w:color="auto"/>
        <w:left w:val="none" w:sz="0" w:space="0" w:color="auto"/>
        <w:bottom w:val="none" w:sz="0" w:space="0" w:color="auto"/>
        <w:right w:val="none" w:sz="0" w:space="0" w:color="auto"/>
      </w:divBdr>
    </w:div>
    <w:div w:id="1817144643">
      <w:bodyDiv w:val="1"/>
      <w:marLeft w:val="0"/>
      <w:marRight w:val="0"/>
      <w:marTop w:val="0"/>
      <w:marBottom w:val="0"/>
      <w:divBdr>
        <w:top w:val="none" w:sz="0" w:space="0" w:color="auto"/>
        <w:left w:val="none" w:sz="0" w:space="0" w:color="auto"/>
        <w:bottom w:val="none" w:sz="0" w:space="0" w:color="auto"/>
        <w:right w:val="none" w:sz="0" w:space="0" w:color="auto"/>
      </w:divBdr>
    </w:div>
    <w:div w:id="1818254290">
      <w:bodyDiv w:val="1"/>
      <w:marLeft w:val="0"/>
      <w:marRight w:val="0"/>
      <w:marTop w:val="0"/>
      <w:marBottom w:val="0"/>
      <w:divBdr>
        <w:top w:val="none" w:sz="0" w:space="0" w:color="auto"/>
        <w:left w:val="none" w:sz="0" w:space="0" w:color="auto"/>
        <w:bottom w:val="none" w:sz="0" w:space="0" w:color="auto"/>
        <w:right w:val="none" w:sz="0" w:space="0" w:color="auto"/>
      </w:divBdr>
    </w:div>
    <w:div w:id="1819376448">
      <w:bodyDiv w:val="1"/>
      <w:marLeft w:val="0"/>
      <w:marRight w:val="0"/>
      <w:marTop w:val="0"/>
      <w:marBottom w:val="0"/>
      <w:divBdr>
        <w:top w:val="none" w:sz="0" w:space="0" w:color="auto"/>
        <w:left w:val="none" w:sz="0" w:space="0" w:color="auto"/>
        <w:bottom w:val="none" w:sz="0" w:space="0" w:color="auto"/>
        <w:right w:val="none" w:sz="0" w:space="0" w:color="auto"/>
      </w:divBdr>
    </w:div>
    <w:div w:id="1821997238">
      <w:bodyDiv w:val="1"/>
      <w:marLeft w:val="0"/>
      <w:marRight w:val="0"/>
      <w:marTop w:val="0"/>
      <w:marBottom w:val="0"/>
      <w:divBdr>
        <w:top w:val="none" w:sz="0" w:space="0" w:color="auto"/>
        <w:left w:val="none" w:sz="0" w:space="0" w:color="auto"/>
        <w:bottom w:val="none" w:sz="0" w:space="0" w:color="auto"/>
        <w:right w:val="none" w:sz="0" w:space="0" w:color="auto"/>
      </w:divBdr>
    </w:div>
    <w:div w:id="1829248949">
      <w:bodyDiv w:val="1"/>
      <w:marLeft w:val="0"/>
      <w:marRight w:val="0"/>
      <w:marTop w:val="0"/>
      <w:marBottom w:val="0"/>
      <w:divBdr>
        <w:top w:val="none" w:sz="0" w:space="0" w:color="auto"/>
        <w:left w:val="none" w:sz="0" w:space="0" w:color="auto"/>
        <w:bottom w:val="none" w:sz="0" w:space="0" w:color="auto"/>
        <w:right w:val="none" w:sz="0" w:space="0" w:color="auto"/>
      </w:divBdr>
    </w:div>
    <w:div w:id="1833830620">
      <w:bodyDiv w:val="1"/>
      <w:marLeft w:val="0"/>
      <w:marRight w:val="0"/>
      <w:marTop w:val="0"/>
      <w:marBottom w:val="0"/>
      <w:divBdr>
        <w:top w:val="none" w:sz="0" w:space="0" w:color="auto"/>
        <w:left w:val="none" w:sz="0" w:space="0" w:color="auto"/>
        <w:bottom w:val="none" w:sz="0" w:space="0" w:color="auto"/>
        <w:right w:val="none" w:sz="0" w:space="0" w:color="auto"/>
      </w:divBdr>
    </w:div>
    <w:div w:id="1840269125">
      <w:bodyDiv w:val="1"/>
      <w:marLeft w:val="0"/>
      <w:marRight w:val="0"/>
      <w:marTop w:val="0"/>
      <w:marBottom w:val="0"/>
      <w:divBdr>
        <w:top w:val="none" w:sz="0" w:space="0" w:color="auto"/>
        <w:left w:val="none" w:sz="0" w:space="0" w:color="auto"/>
        <w:bottom w:val="none" w:sz="0" w:space="0" w:color="auto"/>
        <w:right w:val="none" w:sz="0" w:space="0" w:color="auto"/>
      </w:divBdr>
    </w:div>
    <w:div w:id="1841970500">
      <w:bodyDiv w:val="1"/>
      <w:marLeft w:val="0"/>
      <w:marRight w:val="0"/>
      <w:marTop w:val="0"/>
      <w:marBottom w:val="0"/>
      <w:divBdr>
        <w:top w:val="none" w:sz="0" w:space="0" w:color="auto"/>
        <w:left w:val="none" w:sz="0" w:space="0" w:color="auto"/>
        <w:bottom w:val="none" w:sz="0" w:space="0" w:color="auto"/>
        <w:right w:val="none" w:sz="0" w:space="0" w:color="auto"/>
      </w:divBdr>
    </w:div>
    <w:div w:id="1843616728">
      <w:bodyDiv w:val="1"/>
      <w:marLeft w:val="0"/>
      <w:marRight w:val="0"/>
      <w:marTop w:val="0"/>
      <w:marBottom w:val="0"/>
      <w:divBdr>
        <w:top w:val="none" w:sz="0" w:space="0" w:color="auto"/>
        <w:left w:val="none" w:sz="0" w:space="0" w:color="auto"/>
        <w:bottom w:val="none" w:sz="0" w:space="0" w:color="auto"/>
        <w:right w:val="none" w:sz="0" w:space="0" w:color="auto"/>
      </w:divBdr>
    </w:div>
    <w:div w:id="1846049236">
      <w:bodyDiv w:val="1"/>
      <w:marLeft w:val="0"/>
      <w:marRight w:val="0"/>
      <w:marTop w:val="0"/>
      <w:marBottom w:val="0"/>
      <w:divBdr>
        <w:top w:val="none" w:sz="0" w:space="0" w:color="auto"/>
        <w:left w:val="none" w:sz="0" w:space="0" w:color="auto"/>
        <w:bottom w:val="none" w:sz="0" w:space="0" w:color="auto"/>
        <w:right w:val="none" w:sz="0" w:space="0" w:color="auto"/>
      </w:divBdr>
    </w:div>
    <w:div w:id="1846554217">
      <w:bodyDiv w:val="1"/>
      <w:marLeft w:val="0"/>
      <w:marRight w:val="0"/>
      <w:marTop w:val="0"/>
      <w:marBottom w:val="0"/>
      <w:divBdr>
        <w:top w:val="none" w:sz="0" w:space="0" w:color="auto"/>
        <w:left w:val="none" w:sz="0" w:space="0" w:color="auto"/>
        <w:bottom w:val="none" w:sz="0" w:space="0" w:color="auto"/>
        <w:right w:val="none" w:sz="0" w:space="0" w:color="auto"/>
      </w:divBdr>
    </w:div>
    <w:div w:id="1847552956">
      <w:bodyDiv w:val="1"/>
      <w:marLeft w:val="0"/>
      <w:marRight w:val="0"/>
      <w:marTop w:val="0"/>
      <w:marBottom w:val="0"/>
      <w:divBdr>
        <w:top w:val="none" w:sz="0" w:space="0" w:color="auto"/>
        <w:left w:val="none" w:sz="0" w:space="0" w:color="auto"/>
        <w:bottom w:val="none" w:sz="0" w:space="0" w:color="auto"/>
        <w:right w:val="none" w:sz="0" w:space="0" w:color="auto"/>
      </w:divBdr>
    </w:div>
    <w:div w:id="1847863967">
      <w:bodyDiv w:val="1"/>
      <w:marLeft w:val="0"/>
      <w:marRight w:val="0"/>
      <w:marTop w:val="0"/>
      <w:marBottom w:val="0"/>
      <w:divBdr>
        <w:top w:val="none" w:sz="0" w:space="0" w:color="auto"/>
        <w:left w:val="none" w:sz="0" w:space="0" w:color="auto"/>
        <w:bottom w:val="none" w:sz="0" w:space="0" w:color="auto"/>
        <w:right w:val="none" w:sz="0" w:space="0" w:color="auto"/>
      </w:divBdr>
    </w:div>
    <w:div w:id="1848788885">
      <w:bodyDiv w:val="1"/>
      <w:marLeft w:val="0"/>
      <w:marRight w:val="0"/>
      <w:marTop w:val="0"/>
      <w:marBottom w:val="0"/>
      <w:divBdr>
        <w:top w:val="none" w:sz="0" w:space="0" w:color="auto"/>
        <w:left w:val="none" w:sz="0" w:space="0" w:color="auto"/>
        <w:bottom w:val="none" w:sz="0" w:space="0" w:color="auto"/>
        <w:right w:val="none" w:sz="0" w:space="0" w:color="auto"/>
      </w:divBdr>
    </w:div>
    <w:div w:id="1849975674">
      <w:bodyDiv w:val="1"/>
      <w:marLeft w:val="0"/>
      <w:marRight w:val="0"/>
      <w:marTop w:val="0"/>
      <w:marBottom w:val="0"/>
      <w:divBdr>
        <w:top w:val="none" w:sz="0" w:space="0" w:color="auto"/>
        <w:left w:val="none" w:sz="0" w:space="0" w:color="auto"/>
        <w:bottom w:val="none" w:sz="0" w:space="0" w:color="auto"/>
        <w:right w:val="none" w:sz="0" w:space="0" w:color="auto"/>
      </w:divBdr>
    </w:div>
    <w:div w:id="1850290124">
      <w:bodyDiv w:val="1"/>
      <w:marLeft w:val="0"/>
      <w:marRight w:val="0"/>
      <w:marTop w:val="0"/>
      <w:marBottom w:val="0"/>
      <w:divBdr>
        <w:top w:val="none" w:sz="0" w:space="0" w:color="auto"/>
        <w:left w:val="none" w:sz="0" w:space="0" w:color="auto"/>
        <w:bottom w:val="none" w:sz="0" w:space="0" w:color="auto"/>
        <w:right w:val="none" w:sz="0" w:space="0" w:color="auto"/>
      </w:divBdr>
    </w:div>
    <w:div w:id="1853180983">
      <w:bodyDiv w:val="1"/>
      <w:marLeft w:val="0"/>
      <w:marRight w:val="0"/>
      <w:marTop w:val="0"/>
      <w:marBottom w:val="0"/>
      <w:divBdr>
        <w:top w:val="none" w:sz="0" w:space="0" w:color="auto"/>
        <w:left w:val="none" w:sz="0" w:space="0" w:color="auto"/>
        <w:bottom w:val="none" w:sz="0" w:space="0" w:color="auto"/>
        <w:right w:val="none" w:sz="0" w:space="0" w:color="auto"/>
      </w:divBdr>
    </w:div>
    <w:div w:id="1853447196">
      <w:bodyDiv w:val="1"/>
      <w:marLeft w:val="0"/>
      <w:marRight w:val="0"/>
      <w:marTop w:val="0"/>
      <w:marBottom w:val="0"/>
      <w:divBdr>
        <w:top w:val="none" w:sz="0" w:space="0" w:color="auto"/>
        <w:left w:val="none" w:sz="0" w:space="0" w:color="auto"/>
        <w:bottom w:val="none" w:sz="0" w:space="0" w:color="auto"/>
        <w:right w:val="none" w:sz="0" w:space="0" w:color="auto"/>
      </w:divBdr>
    </w:div>
    <w:div w:id="1854032657">
      <w:bodyDiv w:val="1"/>
      <w:marLeft w:val="0"/>
      <w:marRight w:val="0"/>
      <w:marTop w:val="0"/>
      <w:marBottom w:val="0"/>
      <w:divBdr>
        <w:top w:val="none" w:sz="0" w:space="0" w:color="auto"/>
        <w:left w:val="none" w:sz="0" w:space="0" w:color="auto"/>
        <w:bottom w:val="none" w:sz="0" w:space="0" w:color="auto"/>
        <w:right w:val="none" w:sz="0" w:space="0" w:color="auto"/>
      </w:divBdr>
    </w:div>
    <w:div w:id="1854227885">
      <w:bodyDiv w:val="1"/>
      <w:marLeft w:val="0"/>
      <w:marRight w:val="0"/>
      <w:marTop w:val="0"/>
      <w:marBottom w:val="0"/>
      <w:divBdr>
        <w:top w:val="none" w:sz="0" w:space="0" w:color="auto"/>
        <w:left w:val="none" w:sz="0" w:space="0" w:color="auto"/>
        <w:bottom w:val="none" w:sz="0" w:space="0" w:color="auto"/>
        <w:right w:val="none" w:sz="0" w:space="0" w:color="auto"/>
      </w:divBdr>
    </w:div>
    <w:div w:id="1854611006">
      <w:bodyDiv w:val="1"/>
      <w:marLeft w:val="0"/>
      <w:marRight w:val="0"/>
      <w:marTop w:val="0"/>
      <w:marBottom w:val="0"/>
      <w:divBdr>
        <w:top w:val="none" w:sz="0" w:space="0" w:color="auto"/>
        <w:left w:val="none" w:sz="0" w:space="0" w:color="auto"/>
        <w:bottom w:val="none" w:sz="0" w:space="0" w:color="auto"/>
        <w:right w:val="none" w:sz="0" w:space="0" w:color="auto"/>
      </w:divBdr>
    </w:div>
    <w:div w:id="1855918351">
      <w:bodyDiv w:val="1"/>
      <w:marLeft w:val="0"/>
      <w:marRight w:val="0"/>
      <w:marTop w:val="0"/>
      <w:marBottom w:val="0"/>
      <w:divBdr>
        <w:top w:val="none" w:sz="0" w:space="0" w:color="auto"/>
        <w:left w:val="none" w:sz="0" w:space="0" w:color="auto"/>
        <w:bottom w:val="none" w:sz="0" w:space="0" w:color="auto"/>
        <w:right w:val="none" w:sz="0" w:space="0" w:color="auto"/>
      </w:divBdr>
    </w:div>
    <w:div w:id="1856192112">
      <w:bodyDiv w:val="1"/>
      <w:marLeft w:val="0"/>
      <w:marRight w:val="0"/>
      <w:marTop w:val="0"/>
      <w:marBottom w:val="0"/>
      <w:divBdr>
        <w:top w:val="none" w:sz="0" w:space="0" w:color="auto"/>
        <w:left w:val="none" w:sz="0" w:space="0" w:color="auto"/>
        <w:bottom w:val="none" w:sz="0" w:space="0" w:color="auto"/>
        <w:right w:val="none" w:sz="0" w:space="0" w:color="auto"/>
      </w:divBdr>
    </w:div>
    <w:div w:id="1860310483">
      <w:bodyDiv w:val="1"/>
      <w:marLeft w:val="0"/>
      <w:marRight w:val="0"/>
      <w:marTop w:val="0"/>
      <w:marBottom w:val="0"/>
      <w:divBdr>
        <w:top w:val="none" w:sz="0" w:space="0" w:color="auto"/>
        <w:left w:val="none" w:sz="0" w:space="0" w:color="auto"/>
        <w:bottom w:val="none" w:sz="0" w:space="0" w:color="auto"/>
        <w:right w:val="none" w:sz="0" w:space="0" w:color="auto"/>
      </w:divBdr>
    </w:div>
    <w:div w:id="1862165909">
      <w:bodyDiv w:val="1"/>
      <w:marLeft w:val="0"/>
      <w:marRight w:val="0"/>
      <w:marTop w:val="0"/>
      <w:marBottom w:val="0"/>
      <w:divBdr>
        <w:top w:val="none" w:sz="0" w:space="0" w:color="auto"/>
        <w:left w:val="none" w:sz="0" w:space="0" w:color="auto"/>
        <w:bottom w:val="none" w:sz="0" w:space="0" w:color="auto"/>
        <w:right w:val="none" w:sz="0" w:space="0" w:color="auto"/>
      </w:divBdr>
    </w:div>
    <w:div w:id="1863009168">
      <w:bodyDiv w:val="1"/>
      <w:marLeft w:val="0"/>
      <w:marRight w:val="0"/>
      <w:marTop w:val="0"/>
      <w:marBottom w:val="0"/>
      <w:divBdr>
        <w:top w:val="none" w:sz="0" w:space="0" w:color="auto"/>
        <w:left w:val="none" w:sz="0" w:space="0" w:color="auto"/>
        <w:bottom w:val="none" w:sz="0" w:space="0" w:color="auto"/>
        <w:right w:val="none" w:sz="0" w:space="0" w:color="auto"/>
      </w:divBdr>
    </w:div>
    <w:div w:id="1864132070">
      <w:bodyDiv w:val="1"/>
      <w:marLeft w:val="0"/>
      <w:marRight w:val="0"/>
      <w:marTop w:val="0"/>
      <w:marBottom w:val="0"/>
      <w:divBdr>
        <w:top w:val="none" w:sz="0" w:space="0" w:color="auto"/>
        <w:left w:val="none" w:sz="0" w:space="0" w:color="auto"/>
        <w:bottom w:val="none" w:sz="0" w:space="0" w:color="auto"/>
        <w:right w:val="none" w:sz="0" w:space="0" w:color="auto"/>
      </w:divBdr>
    </w:div>
    <w:div w:id="1864442038">
      <w:bodyDiv w:val="1"/>
      <w:marLeft w:val="0"/>
      <w:marRight w:val="0"/>
      <w:marTop w:val="0"/>
      <w:marBottom w:val="0"/>
      <w:divBdr>
        <w:top w:val="none" w:sz="0" w:space="0" w:color="auto"/>
        <w:left w:val="none" w:sz="0" w:space="0" w:color="auto"/>
        <w:bottom w:val="none" w:sz="0" w:space="0" w:color="auto"/>
        <w:right w:val="none" w:sz="0" w:space="0" w:color="auto"/>
      </w:divBdr>
    </w:div>
    <w:div w:id="1864587159">
      <w:bodyDiv w:val="1"/>
      <w:marLeft w:val="0"/>
      <w:marRight w:val="0"/>
      <w:marTop w:val="0"/>
      <w:marBottom w:val="0"/>
      <w:divBdr>
        <w:top w:val="none" w:sz="0" w:space="0" w:color="auto"/>
        <w:left w:val="none" w:sz="0" w:space="0" w:color="auto"/>
        <w:bottom w:val="none" w:sz="0" w:space="0" w:color="auto"/>
        <w:right w:val="none" w:sz="0" w:space="0" w:color="auto"/>
      </w:divBdr>
    </w:div>
    <w:div w:id="1872105712">
      <w:bodyDiv w:val="1"/>
      <w:marLeft w:val="0"/>
      <w:marRight w:val="0"/>
      <w:marTop w:val="0"/>
      <w:marBottom w:val="0"/>
      <w:divBdr>
        <w:top w:val="none" w:sz="0" w:space="0" w:color="auto"/>
        <w:left w:val="none" w:sz="0" w:space="0" w:color="auto"/>
        <w:bottom w:val="none" w:sz="0" w:space="0" w:color="auto"/>
        <w:right w:val="none" w:sz="0" w:space="0" w:color="auto"/>
      </w:divBdr>
    </w:div>
    <w:div w:id="1873030338">
      <w:bodyDiv w:val="1"/>
      <w:marLeft w:val="0"/>
      <w:marRight w:val="0"/>
      <w:marTop w:val="0"/>
      <w:marBottom w:val="0"/>
      <w:divBdr>
        <w:top w:val="none" w:sz="0" w:space="0" w:color="auto"/>
        <w:left w:val="none" w:sz="0" w:space="0" w:color="auto"/>
        <w:bottom w:val="none" w:sz="0" w:space="0" w:color="auto"/>
        <w:right w:val="none" w:sz="0" w:space="0" w:color="auto"/>
      </w:divBdr>
    </w:div>
    <w:div w:id="1873304630">
      <w:bodyDiv w:val="1"/>
      <w:marLeft w:val="0"/>
      <w:marRight w:val="0"/>
      <w:marTop w:val="0"/>
      <w:marBottom w:val="0"/>
      <w:divBdr>
        <w:top w:val="none" w:sz="0" w:space="0" w:color="auto"/>
        <w:left w:val="none" w:sz="0" w:space="0" w:color="auto"/>
        <w:bottom w:val="none" w:sz="0" w:space="0" w:color="auto"/>
        <w:right w:val="none" w:sz="0" w:space="0" w:color="auto"/>
      </w:divBdr>
    </w:div>
    <w:div w:id="1879777176">
      <w:bodyDiv w:val="1"/>
      <w:marLeft w:val="0"/>
      <w:marRight w:val="0"/>
      <w:marTop w:val="0"/>
      <w:marBottom w:val="0"/>
      <w:divBdr>
        <w:top w:val="none" w:sz="0" w:space="0" w:color="auto"/>
        <w:left w:val="none" w:sz="0" w:space="0" w:color="auto"/>
        <w:bottom w:val="none" w:sz="0" w:space="0" w:color="auto"/>
        <w:right w:val="none" w:sz="0" w:space="0" w:color="auto"/>
      </w:divBdr>
    </w:div>
    <w:div w:id="1880044672">
      <w:bodyDiv w:val="1"/>
      <w:marLeft w:val="0"/>
      <w:marRight w:val="0"/>
      <w:marTop w:val="0"/>
      <w:marBottom w:val="0"/>
      <w:divBdr>
        <w:top w:val="none" w:sz="0" w:space="0" w:color="auto"/>
        <w:left w:val="none" w:sz="0" w:space="0" w:color="auto"/>
        <w:bottom w:val="none" w:sz="0" w:space="0" w:color="auto"/>
        <w:right w:val="none" w:sz="0" w:space="0" w:color="auto"/>
      </w:divBdr>
    </w:div>
    <w:div w:id="1880049040">
      <w:bodyDiv w:val="1"/>
      <w:marLeft w:val="0"/>
      <w:marRight w:val="0"/>
      <w:marTop w:val="0"/>
      <w:marBottom w:val="0"/>
      <w:divBdr>
        <w:top w:val="none" w:sz="0" w:space="0" w:color="auto"/>
        <w:left w:val="none" w:sz="0" w:space="0" w:color="auto"/>
        <w:bottom w:val="none" w:sz="0" w:space="0" w:color="auto"/>
        <w:right w:val="none" w:sz="0" w:space="0" w:color="auto"/>
      </w:divBdr>
    </w:div>
    <w:div w:id="1883326932">
      <w:bodyDiv w:val="1"/>
      <w:marLeft w:val="0"/>
      <w:marRight w:val="0"/>
      <w:marTop w:val="0"/>
      <w:marBottom w:val="0"/>
      <w:divBdr>
        <w:top w:val="none" w:sz="0" w:space="0" w:color="auto"/>
        <w:left w:val="none" w:sz="0" w:space="0" w:color="auto"/>
        <w:bottom w:val="none" w:sz="0" w:space="0" w:color="auto"/>
        <w:right w:val="none" w:sz="0" w:space="0" w:color="auto"/>
      </w:divBdr>
    </w:div>
    <w:div w:id="1891333238">
      <w:bodyDiv w:val="1"/>
      <w:marLeft w:val="0"/>
      <w:marRight w:val="0"/>
      <w:marTop w:val="0"/>
      <w:marBottom w:val="0"/>
      <w:divBdr>
        <w:top w:val="none" w:sz="0" w:space="0" w:color="auto"/>
        <w:left w:val="none" w:sz="0" w:space="0" w:color="auto"/>
        <w:bottom w:val="none" w:sz="0" w:space="0" w:color="auto"/>
        <w:right w:val="none" w:sz="0" w:space="0" w:color="auto"/>
      </w:divBdr>
    </w:div>
    <w:div w:id="1891963970">
      <w:bodyDiv w:val="1"/>
      <w:marLeft w:val="0"/>
      <w:marRight w:val="0"/>
      <w:marTop w:val="0"/>
      <w:marBottom w:val="0"/>
      <w:divBdr>
        <w:top w:val="none" w:sz="0" w:space="0" w:color="auto"/>
        <w:left w:val="none" w:sz="0" w:space="0" w:color="auto"/>
        <w:bottom w:val="none" w:sz="0" w:space="0" w:color="auto"/>
        <w:right w:val="none" w:sz="0" w:space="0" w:color="auto"/>
      </w:divBdr>
    </w:div>
    <w:div w:id="1894122547">
      <w:bodyDiv w:val="1"/>
      <w:marLeft w:val="0"/>
      <w:marRight w:val="0"/>
      <w:marTop w:val="0"/>
      <w:marBottom w:val="0"/>
      <w:divBdr>
        <w:top w:val="none" w:sz="0" w:space="0" w:color="auto"/>
        <w:left w:val="none" w:sz="0" w:space="0" w:color="auto"/>
        <w:bottom w:val="none" w:sz="0" w:space="0" w:color="auto"/>
        <w:right w:val="none" w:sz="0" w:space="0" w:color="auto"/>
      </w:divBdr>
    </w:div>
    <w:div w:id="1894343353">
      <w:bodyDiv w:val="1"/>
      <w:marLeft w:val="0"/>
      <w:marRight w:val="0"/>
      <w:marTop w:val="0"/>
      <w:marBottom w:val="0"/>
      <w:divBdr>
        <w:top w:val="none" w:sz="0" w:space="0" w:color="auto"/>
        <w:left w:val="none" w:sz="0" w:space="0" w:color="auto"/>
        <w:bottom w:val="none" w:sz="0" w:space="0" w:color="auto"/>
        <w:right w:val="none" w:sz="0" w:space="0" w:color="auto"/>
      </w:divBdr>
    </w:div>
    <w:div w:id="1894731270">
      <w:bodyDiv w:val="1"/>
      <w:marLeft w:val="0"/>
      <w:marRight w:val="0"/>
      <w:marTop w:val="0"/>
      <w:marBottom w:val="0"/>
      <w:divBdr>
        <w:top w:val="none" w:sz="0" w:space="0" w:color="auto"/>
        <w:left w:val="none" w:sz="0" w:space="0" w:color="auto"/>
        <w:bottom w:val="none" w:sz="0" w:space="0" w:color="auto"/>
        <w:right w:val="none" w:sz="0" w:space="0" w:color="auto"/>
      </w:divBdr>
    </w:div>
    <w:div w:id="1895389778">
      <w:bodyDiv w:val="1"/>
      <w:marLeft w:val="0"/>
      <w:marRight w:val="0"/>
      <w:marTop w:val="0"/>
      <w:marBottom w:val="0"/>
      <w:divBdr>
        <w:top w:val="none" w:sz="0" w:space="0" w:color="auto"/>
        <w:left w:val="none" w:sz="0" w:space="0" w:color="auto"/>
        <w:bottom w:val="none" w:sz="0" w:space="0" w:color="auto"/>
        <w:right w:val="none" w:sz="0" w:space="0" w:color="auto"/>
      </w:divBdr>
    </w:div>
    <w:div w:id="1896546555">
      <w:bodyDiv w:val="1"/>
      <w:marLeft w:val="0"/>
      <w:marRight w:val="0"/>
      <w:marTop w:val="0"/>
      <w:marBottom w:val="0"/>
      <w:divBdr>
        <w:top w:val="none" w:sz="0" w:space="0" w:color="auto"/>
        <w:left w:val="none" w:sz="0" w:space="0" w:color="auto"/>
        <w:bottom w:val="none" w:sz="0" w:space="0" w:color="auto"/>
        <w:right w:val="none" w:sz="0" w:space="0" w:color="auto"/>
      </w:divBdr>
    </w:div>
    <w:div w:id="1897471576">
      <w:bodyDiv w:val="1"/>
      <w:marLeft w:val="0"/>
      <w:marRight w:val="0"/>
      <w:marTop w:val="0"/>
      <w:marBottom w:val="0"/>
      <w:divBdr>
        <w:top w:val="none" w:sz="0" w:space="0" w:color="auto"/>
        <w:left w:val="none" w:sz="0" w:space="0" w:color="auto"/>
        <w:bottom w:val="none" w:sz="0" w:space="0" w:color="auto"/>
        <w:right w:val="none" w:sz="0" w:space="0" w:color="auto"/>
      </w:divBdr>
    </w:div>
    <w:div w:id="1898323894">
      <w:bodyDiv w:val="1"/>
      <w:marLeft w:val="0"/>
      <w:marRight w:val="0"/>
      <w:marTop w:val="0"/>
      <w:marBottom w:val="0"/>
      <w:divBdr>
        <w:top w:val="none" w:sz="0" w:space="0" w:color="auto"/>
        <w:left w:val="none" w:sz="0" w:space="0" w:color="auto"/>
        <w:bottom w:val="none" w:sz="0" w:space="0" w:color="auto"/>
        <w:right w:val="none" w:sz="0" w:space="0" w:color="auto"/>
      </w:divBdr>
    </w:div>
    <w:div w:id="1900363797">
      <w:bodyDiv w:val="1"/>
      <w:marLeft w:val="0"/>
      <w:marRight w:val="0"/>
      <w:marTop w:val="0"/>
      <w:marBottom w:val="0"/>
      <w:divBdr>
        <w:top w:val="none" w:sz="0" w:space="0" w:color="auto"/>
        <w:left w:val="none" w:sz="0" w:space="0" w:color="auto"/>
        <w:bottom w:val="none" w:sz="0" w:space="0" w:color="auto"/>
        <w:right w:val="none" w:sz="0" w:space="0" w:color="auto"/>
      </w:divBdr>
    </w:div>
    <w:div w:id="1901742065">
      <w:bodyDiv w:val="1"/>
      <w:marLeft w:val="0"/>
      <w:marRight w:val="0"/>
      <w:marTop w:val="0"/>
      <w:marBottom w:val="0"/>
      <w:divBdr>
        <w:top w:val="none" w:sz="0" w:space="0" w:color="auto"/>
        <w:left w:val="none" w:sz="0" w:space="0" w:color="auto"/>
        <w:bottom w:val="none" w:sz="0" w:space="0" w:color="auto"/>
        <w:right w:val="none" w:sz="0" w:space="0" w:color="auto"/>
      </w:divBdr>
    </w:div>
    <w:div w:id="1903171239">
      <w:bodyDiv w:val="1"/>
      <w:marLeft w:val="0"/>
      <w:marRight w:val="0"/>
      <w:marTop w:val="0"/>
      <w:marBottom w:val="0"/>
      <w:divBdr>
        <w:top w:val="none" w:sz="0" w:space="0" w:color="auto"/>
        <w:left w:val="none" w:sz="0" w:space="0" w:color="auto"/>
        <w:bottom w:val="none" w:sz="0" w:space="0" w:color="auto"/>
        <w:right w:val="none" w:sz="0" w:space="0" w:color="auto"/>
      </w:divBdr>
    </w:div>
    <w:div w:id="1904097631">
      <w:bodyDiv w:val="1"/>
      <w:marLeft w:val="0"/>
      <w:marRight w:val="0"/>
      <w:marTop w:val="0"/>
      <w:marBottom w:val="0"/>
      <w:divBdr>
        <w:top w:val="none" w:sz="0" w:space="0" w:color="auto"/>
        <w:left w:val="none" w:sz="0" w:space="0" w:color="auto"/>
        <w:bottom w:val="none" w:sz="0" w:space="0" w:color="auto"/>
        <w:right w:val="none" w:sz="0" w:space="0" w:color="auto"/>
      </w:divBdr>
    </w:div>
    <w:div w:id="1906137290">
      <w:bodyDiv w:val="1"/>
      <w:marLeft w:val="0"/>
      <w:marRight w:val="0"/>
      <w:marTop w:val="0"/>
      <w:marBottom w:val="0"/>
      <w:divBdr>
        <w:top w:val="none" w:sz="0" w:space="0" w:color="auto"/>
        <w:left w:val="none" w:sz="0" w:space="0" w:color="auto"/>
        <w:bottom w:val="none" w:sz="0" w:space="0" w:color="auto"/>
        <w:right w:val="none" w:sz="0" w:space="0" w:color="auto"/>
      </w:divBdr>
    </w:div>
    <w:div w:id="1907104606">
      <w:bodyDiv w:val="1"/>
      <w:marLeft w:val="0"/>
      <w:marRight w:val="0"/>
      <w:marTop w:val="0"/>
      <w:marBottom w:val="0"/>
      <w:divBdr>
        <w:top w:val="none" w:sz="0" w:space="0" w:color="auto"/>
        <w:left w:val="none" w:sz="0" w:space="0" w:color="auto"/>
        <w:bottom w:val="none" w:sz="0" w:space="0" w:color="auto"/>
        <w:right w:val="none" w:sz="0" w:space="0" w:color="auto"/>
      </w:divBdr>
    </w:div>
    <w:div w:id="1907228925">
      <w:bodyDiv w:val="1"/>
      <w:marLeft w:val="0"/>
      <w:marRight w:val="0"/>
      <w:marTop w:val="0"/>
      <w:marBottom w:val="0"/>
      <w:divBdr>
        <w:top w:val="none" w:sz="0" w:space="0" w:color="auto"/>
        <w:left w:val="none" w:sz="0" w:space="0" w:color="auto"/>
        <w:bottom w:val="none" w:sz="0" w:space="0" w:color="auto"/>
        <w:right w:val="none" w:sz="0" w:space="0" w:color="auto"/>
      </w:divBdr>
    </w:div>
    <w:div w:id="1907523242">
      <w:bodyDiv w:val="1"/>
      <w:marLeft w:val="0"/>
      <w:marRight w:val="0"/>
      <w:marTop w:val="0"/>
      <w:marBottom w:val="0"/>
      <w:divBdr>
        <w:top w:val="none" w:sz="0" w:space="0" w:color="auto"/>
        <w:left w:val="none" w:sz="0" w:space="0" w:color="auto"/>
        <w:bottom w:val="none" w:sz="0" w:space="0" w:color="auto"/>
        <w:right w:val="none" w:sz="0" w:space="0" w:color="auto"/>
      </w:divBdr>
    </w:div>
    <w:div w:id="1908488612">
      <w:bodyDiv w:val="1"/>
      <w:marLeft w:val="0"/>
      <w:marRight w:val="0"/>
      <w:marTop w:val="0"/>
      <w:marBottom w:val="0"/>
      <w:divBdr>
        <w:top w:val="none" w:sz="0" w:space="0" w:color="auto"/>
        <w:left w:val="none" w:sz="0" w:space="0" w:color="auto"/>
        <w:bottom w:val="none" w:sz="0" w:space="0" w:color="auto"/>
        <w:right w:val="none" w:sz="0" w:space="0" w:color="auto"/>
      </w:divBdr>
    </w:div>
    <w:div w:id="1908611149">
      <w:bodyDiv w:val="1"/>
      <w:marLeft w:val="0"/>
      <w:marRight w:val="0"/>
      <w:marTop w:val="0"/>
      <w:marBottom w:val="0"/>
      <w:divBdr>
        <w:top w:val="none" w:sz="0" w:space="0" w:color="auto"/>
        <w:left w:val="none" w:sz="0" w:space="0" w:color="auto"/>
        <w:bottom w:val="none" w:sz="0" w:space="0" w:color="auto"/>
        <w:right w:val="none" w:sz="0" w:space="0" w:color="auto"/>
      </w:divBdr>
    </w:div>
    <w:div w:id="1910453740">
      <w:bodyDiv w:val="1"/>
      <w:marLeft w:val="0"/>
      <w:marRight w:val="0"/>
      <w:marTop w:val="0"/>
      <w:marBottom w:val="0"/>
      <w:divBdr>
        <w:top w:val="none" w:sz="0" w:space="0" w:color="auto"/>
        <w:left w:val="none" w:sz="0" w:space="0" w:color="auto"/>
        <w:bottom w:val="none" w:sz="0" w:space="0" w:color="auto"/>
        <w:right w:val="none" w:sz="0" w:space="0" w:color="auto"/>
      </w:divBdr>
    </w:div>
    <w:div w:id="1910580230">
      <w:bodyDiv w:val="1"/>
      <w:marLeft w:val="0"/>
      <w:marRight w:val="0"/>
      <w:marTop w:val="0"/>
      <w:marBottom w:val="0"/>
      <w:divBdr>
        <w:top w:val="none" w:sz="0" w:space="0" w:color="auto"/>
        <w:left w:val="none" w:sz="0" w:space="0" w:color="auto"/>
        <w:bottom w:val="none" w:sz="0" w:space="0" w:color="auto"/>
        <w:right w:val="none" w:sz="0" w:space="0" w:color="auto"/>
      </w:divBdr>
    </w:div>
    <w:div w:id="1911308941">
      <w:bodyDiv w:val="1"/>
      <w:marLeft w:val="0"/>
      <w:marRight w:val="0"/>
      <w:marTop w:val="0"/>
      <w:marBottom w:val="0"/>
      <w:divBdr>
        <w:top w:val="none" w:sz="0" w:space="0" w:color="auto"/>
        <w:left w:val="none" w:sz="0" w:space="0" w:color="auto"/>
        <w:bottom w:val="none" w:sz="0" w:space="0" w:color="auto"/>
        <w:right w:val="none" w:sz="0" w:space="0" w:color="auto"/>
      </w:divBdr>
    </w:div>
    <w:div w:id="1911502863">
      <w:bodyDiv w:val="1"/>
      <w:marLeft w:val="0"/>
      <w:marRight w:val="0"/>
      <w:marTop w:val="0"/>
      <w:marBottom w:val="0"/>
      <w:divBdr>
        <w:top w:val="none" w:sz="0" w:space="0" w:color="auto"/>
        <w:left w:val="none" w:sz="0" w:space="0" w:color="auto"/>
        <w:bottom w:val="none" w:sz="0" w:space="0" w:color="auto"/>
        <w:right w:val="none" w:sz="0" w:space="0" w:color="auto"/>
      </w:divBdr>
    </w:div>
    <w:div w:id="1911883591">
      <w:bodyDiv w:val="1"/>
      <w:marLeft w:val="0"/>
      <w:marRight w:val="0"/>
      <w:marTop w:val="0"/>
      <w:marBottom w:val="0"/>
      <w:divBdr>
        <w:top w:val="none" w:sz="0" w:space="0" w:color="auto"/>
        <w:left w:val="none" w:sz="0" w:space="0" w:color="auto"/>
        <w:bottom w:val="none" w:sz="0" w:space="0" w:color="auto"/>
        <w:right w:val="none" w:sz="0" w:space="0" w:color="auto"/>
      </w:divBdr>
    </w:div>
    <w:div w:id="1915316428">
      <w:bodyDiv w:val="1"/>
      <w:marLeft w:val="0"/>
      <w:marRight w:val="0"/>
      <w:marTop w:val="0"/>
      <w:marBottom w:val="0"/>
      <w:divBdr>
        <w:top w:val="none" w:sz="0" w:space="0" w:color="auto"/>
        <w:left w:val="none" w:sz="0" w:space="0" w:color="auto"/>
        <w:bottom w:val="none" w:sz="0" w:space="0" w:color="auto"/>
        <w:right w:val="none" w:sz="0" w:space="0" w:color="auto"/>
      </w:divBdr>
    </w:div>
    <w:div w:id="1915627582">
      <w:bodyDiv w:val="1"/>
      <w:marLeft w:val="0"/>
      <w:marRight w:val="0"/>
      <w:marTop w:val="0"/>
      <w:marBottom w:val="0"/>
      <w:divBdr>
        <w:top w:val="none" w:sz="0" w:space="0" w:color="auto"/>
        <w:left w:val="none" w:sz="0" w:space="0" w:color="auto"/>
        <w:bottom w:val="none" w:sz="0" w:space="0" w:color="auto"/>
        <w:right w:val="none" w:sz="0" w:space="0" w:color="auto"/>
      </w:divBdr>
    </w:div>
    <w:div w:id="1918050938">
      <w:bodyDiv w:val="1"/>
      <w:marLeft w:val="0"/>
      <w:marRight w:val="0"/>
      <w:marTop w:val="0"/>
      <w:marBottom w:val="0"/>
      <w:divBdr>
        <w:top w:val="none" w:sz="0" w:space="0" w:color="auto"/>
        <w:left w:val="none" w:sz="0" w:space="0" w:color="auto"/>
        <w:bottom w:val="none" w:sz="0" w:space="0" w:color="auto"/>
        <w:right w:val="none" w:sz="0" w:space="0" w:color="auto"/>
      </w:divBdr>
    </w:div>
    <w:div w:id="1920094947">
      <w:bodyDiv w:val="1"/>
      <w:marLeft w:val="0"/>
      <w:marRight w:val="0"/>
      <w:marTop w:val="0"/>
      <w:marBottom w:val="0"/>
      <w:divBdr>
        <w:top w:val="none" w:sz="0" w:space="0" w:color="auto"/>
        <w:left w:val="none" w:sz="0" w:space="0" w:color="auto"/>
        <w:bottom w:val="none" w:sz="0" w:space="0" w:color="auto"/>
        <w:right w:val="none" w:sz="0" w:space="0" w:color="auto"/>
      </w:divBdr>
    </w:div>
    <w:div w:id="1920433625">
      <w:bodyDiv w:val="1"/>
      <w:marLeft w:val="0"/>
      <w:marRight w:val="0"/>
      <w:marTop w:val="0"/>
      <w:marBottom w:val="0"/>
      <w:divBdr>
        <w:top w:val="none" w:sz="0" w:space="0" w:color="auto"/>
        <w:left w:val="none" w:sz="0" w:space="0" w:color="auto"/>
        <w:bottom w:val="none" w:sz="0" w:space="0" w:color="auto"/>
        <w:right w:val="none" w:sz="0" w:space="0" w:color="auto"/>
      </w:divBdr>
    </w:div>
    <w:div w:id="1924072183">
      <w:bodyDiv w:val="1"/>
      <w:marLeft w:val="0"/>
      <w:marRight w:val="0"/>
      <w:marTop w:val="0"/>
      <w:marBottom w:val="0"/>
      <w:divBdr>
        <w:top w:val="none" w:sz="0" w:space="0" w:color="auto"/>
        <w:left w:val="none" w:sz="0" w:space="0" w:color="auto"/>
        <w:bottom w:val="none" w:sz="0" w:space="0" w:color="auto"/>
        <w:right w:val="none" w:sz="0" w:space="0" w:color="auto"/>
      </w:divBdr>
    </w:div>
    <w:div w:id="1924338844">
      <w:bodyDiv w:val="1"/>
      <w:marLeft w:val="0"/>
      <w:marRight w:val="0"/>
      <w:marTop w:val="0"/>
      <w:marBottom w:val="0"/>
      <w:divBdr>
        <w:top w:val="none" w:sz="0" w:space="0" w:color="auto"/>
        <w:left w:val="none" w:sz="0" w:space="0" w:color="auto"/>
        <w:bottom w:val="none" w:sz="0" w:space="0" w:color="auto"/>
        <w:right w:val="none" w:sz="0" w:space="0" w:color="auto"/>
      </w:divBdr>
    </w:div>
    <w:div w:id="1924995209">
      <w:bodyDiv w:val="1"/>
      <w:marLeft w:val="0"/>
      <w:marRight w:val="0"/>
      <w:marTop w:val="0"/>
      <w:marBottom w:val="0"/>
      <w:divBdr>
        <w:top w:val="none" w:sz="0" w:space="0" w:color="auto"/>
        <w:left w:val="none" w:sz="0" w:space="0" w:color="auto"/>
        <w:bottom w:val="none" w:sz="0" w:space="0" w:color="auto"/>
        <w:right w:val="none" w:sz="0" w:space="0" w:color="auto"/>
      </w:divBdr>
    </w:div>
    <w:div w:id="1927297377">
      <w:bodyDiv w:val="1"/>
      <w:marLeft w:val="0"/>
      <w:marRight w:val="0"/>
      <w:marTop w:val="0"/>
      <w:marBottom w:val="0"/>
      <w:divBdr>
        <w:top w:val="none" w:sz="0" w:space="0" w:color="auto"/>
        <w:left w:val="none" w:sz="0" w:space="0" w:color="auto"/>
        <w:bottom w:val="none" w:sz="0" w:space="0" w:color="auto"/>
        <w:right w:val="none" w:sz="0" w:space="0" w:color="auto"/>
      </w:divBdr>
    </w:div>
    <w:div w:id="1927686645">
      <w:bodyDiv w:val="1"/>
      <w:marLeft w:val="0"/>
      <w:marRight w:val="0"/>
      <w:marTop w:val="0"/>
      <w:marBottom w:val="0"/>
      <w:divBdr>
        <w:top w:val="none" w:sz="0" w:space="0" w:color="auto"/>
        <w:left w:val="none" w:sz="0" w:space="0" w:color="auto"/>
        <w:bottom w:val="none" w:sz="0" w:space="0" w:color="auto"/>
        <w:right w:val="none" w:sz="0" w:space="0" w:color="auto"/>
      </w:divBdr>
    </w:div>
    <w:div w:id="1930234776">
      <w:bodyDiv w:val="1"/>
      <w:marLeft w:val="0"/>
      <w:marRight w:val="0"/>
      <w:marTop w:val="0"/>
      <w:marBottom w:val="0"/>
      <w:divBdr>
        <w:top w:val="none" w:sz="0" w:space="0" w:color="auto"/>
        <w:left w:val="none" w:sz="0" w:space="0" w:color="auto"/>
        <w:bottom w:val="none" w:sz="0" w:space="0" w:color="auto"/>
        <w:right w:val="none" w:sz="0" w:space="0" w:color="auto"/>
      </w:divBdr>
    </w:div>
    <w:div w:id="1931087542">
      <w:bodyDiv w:val="1"/>
      <w:marLeft w:val="0"/>
      <w:marRight w:val="0"/>
      <w:marTop w:val="0"/>
      <w:marBottom w:val="0"/>
      <w:divBdr>
        <w:top w:val="none" w:sz="0" w:space="0" w:color="auto"/>
        <w:left w:val="none" w:sz="0" w:space="0" w:color="auto"/>
        <w:bottom w:val="none" w:sz="0" w:space="0" w:color="auto"/>
        <w:right w:val="none" w:sz="0" w:space="0" w:color="auto"/>
      </w:divBdr>
    </w:div>
    <w:div w:id="1932931662">
      <w:bodyDiv w:val="1"/>
      <w:marLeft w:val="0"/>
      <w:marRight w:val="0"/>
      <w:marTop w:val="0"/>
      <w:marBottom w:val="0"/>
      <w:divBdr>
        <w:top w:val="none" w:sz="0" w:space="0" w:color="auto"/>
        <w:left w:val="none" w:sz="0" w:space="0" w:color="auto"/>
        <w:bottom w:val="none" w:sz="0" w:space="0" w:color="auto"/>
        <w:right w:val="none" w:sz="0" w:space="0" w:color="auto"/>
      </w:divBdr>
    </w:div>
    <w:div w:id="1933316670">
      <w:bodyDiv w:val="1"/>
      <w:marLeft w:val="0"/>
      <w:marRight w:val="0"/>
      <w:marTop w:val="0"/>
      <w:marBottom w:val="0"/>
      <w:divBdr>
        <w:top w:val="none" w:sz="0" w:space="0" w:color="auto"/>
        <w:left w:val="none" w:sz="0" w:space="0" w:color="auto"/>
        <w:bottom w:val="none" w:sz="0" w:space="0" w:color="auto"/>
        <w:right w:val="none" w:sz="0" w:space="0" w:color="auto"/>
      </w:divBdr>
    </w:div>
    <w:div w:id="1936090397">
      <w:bodyDiv w:val="1"/>
      <w:marLeft w:val="0"/>
      <w:marRight w:val="0"/>
      <w:marTop w:val="0"/>
      <w:marBottom w:val="0"/>
      <w:divBdr>
        <w:top w:val="none" w:sz="0" w:space="0" w:color="auto"/>
        <w:left w:val="none" w:sz="0" w:space="0" w:color="auto"/>
        <w:bottom w:val="none" w:sz="0" w:space="0" w:color="auto"/>
        <w:right w:val="none" w:sz="0" w:space="0" w:color="auto"/>
      </w:divBdr>
    </w:div>
    <w:div w:id="1947076662">
      <w:bodyDiv w:val="1"/>
      <w:marLeft w:val="0"/>
      <w:marRight w:val="0"/>
      <w:marTop w:val="0"/>
      <w:marBottom w:val="0"/>
      <w:divBdr>
        <w:top w:val="none" w:sz="0" w:space="0" w:color="auto"/>
        <w:left w:val="none" w:sz="0" w:space="0" w:color="auto"/>
        <w:bottom w:val="none" w:sz="0" w:space="0" w:color="auto"/>
        <w:right w:val="none" w:sz="0" w:space="0" w:color="auto"/>
      </w:divBdr>
    </w:div>
    <w:div w:id="1947419330">
      <w:bodyDiv w:val="1"/>
      <w:marLeft w:val="0"/>
      <w:marRight w:val="0"/>
      <w:marTop w:val="0"/>
      <w:marBottom w:val="0"/>
      <w:divBdr>
        <w:top w:val="none" w:sz="0" w:space="0" w:color="auto"/>
        <w:left w:val="none" w:sz="0" w:space="0" w:color="auto"/>
        <w:bottom w:val="none" w:sz="0" w:space="0" w:color="auto"/>
        <w:right w:val="none" w:sz="0" w:space="0" w:color="auto"/>
      </w:divBdr>
    </w:div>
    <w:div w:id="1948542836">
      <w:bodyDiv w:val="1"/>
      <w:marLeft w:val="0"/>
      <w:marRight w:val="0"/>
      <w:marTop w:val="0"/>
      <w:marBottom w:val="0"/>
      <w:divBdr>
        <w:top w:val="none" w:sz="0" w:space="0" w:color="auto"/>
        <w:left w:val="none" w:sz="0" w:space="0" w:color="auto"/>
        <w:bottom w:val="none" w:sz="0" w:space="0" w:color="auto"/>
        <w:right w:val="none" w:sz="0" w:space="0" w:color="auto"/>
      </w:divBdr>
    </w:div>
    <w:div w:id="1950812810">
      <w:bodyDiv w:val="1"/>
      <w:marLeft w:val="0"/>
      <w:marRight w:val="0"/>
      <w:marTop w:val="0"/>
      <w:marBottom w:val="0"/>
      <w:divBdr>
        <w:top w:val="none" w:sz="0" w:space="0" w:color="auto"/>
        <w:left w:val="none" w:sz="0" w:space="0" w:color="auto"/>
        <w:bottom w:val="none" w:sz="0" w:space="0" w:color="auto"/>
        <w:right w:val="none" w:sz="0" w:space="0" w:color="auto"/>
      </w:divBdr>
    </w:div>
    <w:div w:id="1952468974">
      <w:bodyDiv w:val="1"/>
      <w:marLeft w:val="0"/>
      <w:marRight w:val="0"/>
      <w:marTop w:val="0"/>
      <w:marBottom w:val="0"/>
      <w:divBdr>
        <w:top w:val="none" w:sz="0" w:space="0" w:color="auto"/>
        <w:left w:val="none" w:sz="0" w:space="0" w:color="auto"/>
        <w:bottom w:val="none" w:sz="0" w:space="0" w:color="auto"/>
        <w:right w:val="none" w:sz="0" w:space="0" w:color="auto"/>
      </w:divBdr>
    </w:div>
    <w:div w:id="1953704546">
      <w:bodyDiv w:val="1"/>
      <w:marLeft w:val="0"/>
      <w:marRight w:val="0"/>
      <w:marTop w:val="0"/>
      <w:marBottom w:val="0"/>
      <w:divBdr>
        <w:top w:val="none" w:sz="0" w:space="0" w:color="auto"/>
        <w:left w:val="none" w:sz="0" w:space="0" w:color="auto"/>
        <w:bottom w:val="none" w:sz="0" w:space="0" w:color="auto"/>
        <w:right w:val="none" w:sz="0" w:space="0" w:color="auto"/>
      </w:divBdr>
    </w:div>
    <w:div w:id="1954436361">
      <w:bodyDiv w:val="1"/>
      <w:marLeft w:val="0"/>
      <w:marRight w:val="0"/>
      <w:marTop w:val="0"/>
      <w:marBottom w:val="0"/>
      <w:divBdr>
        <w:top w:val="none" w:sz="0" w:space="0" w:color="auto"/>
        <w:left w:val="none" w:sz="0" w:space="0" w:color="auto"/>
        <w:bottom w:val="none" w:sz="0" w:space="0" w:color="auto"/>
        <w:right w:val="none" w:sz="0" w:space="0" w:color="auto"/>
      </w:divBdr>
    </w:div>
    <w:div w:id="1954510778">
      <w:bodyDiv w:val="1"/>
      <w:marLeft w:val="0"/>
      <w:marRight w:val="0"/>
      <w:marTop w:val="0"/>
      <w:marBottom w:val="0"/>
      <w:divBdr>
        <w:top w:val="none" w:sz="0" w:space="0" w:color="auto"/>
        <w:left w:val="none" w:sz="0" w:space="0" w:color="auto"/>
        <w:bottom w:val="none" w:sz="0" w:space="0" w:color="auto"/>
        <w:right w:val="none" w:sz="0" w:space="0" w:color="auto"/>
      </w:divBdr>
    </w:div>
    <w:div w:id="1955012618">
      <w:bodyDiv w:val="1"/>
      <w:marLeft w:val="0"/>
      <w:marRight w:val="0"/>
      <w:marTop w:val="0"/>
      <w:marBottom w:val="0"/>
      <w:divBdr>
        <w:top w:val="none" w:sz="0" w:space="0" w:color="auto"/>
        <w:left w:val="none" w:sz="0" w:space="0" w:color="auto"/>
        <w:bottom w:val="none" w:sz="0" w:space="0" w:color="auto"/>
        <w:right w:val="none" w:sz="0" w:space="0" w:color="auto"/>
      </w:divBdr>
    </w:div>
    <w:div w:id="1955362725">
      <w:bodyDiv w:val="1"/>
      <w:marLeft w:val="0"/>
      <w:marRight w:val="0"/>
      <w:marTop w:val="0"/>
      <w:marBottom w:val="0"/>
      <w:divBdr>
        <w:top w:val="none" w:sz="0" w:space="0" w:color="auto"/>
        <w:left w:val="none" w:sz="0" w:space="0" w:color="auto"/>
        <w:bottom w:val="none" w:sz="0" w:space="0" w:color="auto"/>
        <w:right w:val="none" w:sz="0" w:space="0" w:color="auto"/>
      </w:divBdr>
    </w:div>
    <w:div w:id="1956399439">
      <w:bodyDiv w:val="1"/>
      <w:marLeft w:val="0"/>
      <w:marRight w:val="0"/>
      <w:marTop w:val="0"/>
      <w:marBottom w:val="0"/>
      <w:divBdr>
        <w:top w:val="none" w:sz="0" w:space="0" w:color="auto"/>
        <w:left w:val="none" w:sz="0" w:space="0" w:color="auto"/>
        <w:bottom w:val="none" w:sz="0" w:space="0" w:color="auto"/>
        <w:right w:val="none" w:sz="0" w:space="0" w:color="auto"/>
      </w:divBdr>
    </w:div>
    <w:div w:id="1957784107">
      <w:bodyDiv w:val="1"/>
      <w:marLeft w:val="0"/>
      <w:marRight w:val="0"/>
      <w:marTop w:val="0"/>
      <w:marBottom w:val="0"/>
      <w:divBdr>
        <w:top w:val="none" w:sz="0" w:space="0" w:color="auto"/>
        <w:left w:val="none" w:sz="0" w:space="0" w:color="auto"/>
        <w:bottom w:val="none" w:sz="0" w:space="0" w:color="auto"/>
        <w:right w:val="none" w:sz="0" w:space="0" w:color="auto"/>
      </w:divBdr>
    </w:div>
    <w:div w:id="1957826629">
      <w:bodyDiv w:val="1"/>
      <w:marLeft w:val="0"/>
      <w:marRight w:val="0"/>
      <w:marTop w:val="0"/>
      <w:marBottom w:val="0"/>
      <w:divBdr>
        <w:top w:val="none" w:sz="0" w:space="0" w:color="auto"/>
        <w:left w:val="none" w:sz="0" w:space="0" w:color="auto"/>
        <w:bottom w:val="none" w:sz="0" w:space="0" w:color="auto"/>
        <w:right w:val="none" w:sz="0" w:space="0" w:color="auto"/>
      </w:divBdr>
    </w:div>
    <w:div w:id="1957907881">
      <w:bodyDiv w:val="1"/>
      <w:marLeft w:val="0"/>
      <w:marRight w:val="0"/>
      <w:marTop w:val="0"/>
      <w:marBottom w:val="0"/>
      <w:divBdr>
        <w:top w:val="none" w:sz="0" w:space="0" w:color="auto"/>
        <w:left w:val="none" w:sz="0" w:space="0" w:color="auto"/>
        <w:bottom w:val="none" w:sz="0" w:space="0" w:color="auto"/>
        <w:right w:val="none" w:sz="0" w:space="0" w:color="auto"/>
      </w:divBdr>
    </w:div>
    <w:div w:id="1959946862">
      <w:bodyDiv w:val="1"/>
      <w:marLeft w:val="0"/>
      <w:marRight w:val="0"/>
      <w:marTop w:val="0"/>
      <w:marBottom w:val="0"/>
      <w:divBdr>
        <w:top w:val="none" w:sz="0" w:space="0" w:color="auto"/>
        <w:left w:val="none" w:sz="0" w:space="0" w:color="auto"/>
        <w:bottom w:val="none" w:sz="0" w:space="0" w:color="auto"/>
        <w:right w:val="none" w:sz="0" w:space="0" w:color="auto"/>
      </w:divBdr>
    </w:div>
    <w:div w:id="1960379093">
      <w:bodyDiv w:val="1"/>
      <w:marLeft w:val="0"/>
      <w:marRight w:val="0"/>
      <w:marTop w:val="0"/>
      <w:marBottom w:val="0"/>
      <w:divBdr>
        <w:top w:val="none" w:sz="0" w:space="0" w:color="auto"/>
        <w:left w:val="none" w:sz="0" w:space="0" w:color="auto"/>
        <w:bottom w:val="none" w:sz="0" w:space="0" w:color="auto"/>
        <w:right w:val="none" w:sz="0" w:space="0" w:color="auto"/>
      </w:divBdr>
    </w:div>
    <w:div w:id="1962571937">
      <w:bodyDiv w:val="1"/>
      <w:marLeft w:val="0"/>
      <w:marRight w:val="0"/>
      <w:marTop w:val="0"/>
      <w:marBottom w:val="0"/>
      <w:divBdr>
        <w:top w:val="none" w:sz="0" w:space="0" w:color="auto"/>
        <w:left w:val="none" w:sz="0" w:space="0" w:color="auto"/>
        <w:bottom w:val="none" w:sz="0" w:space="0" w:color="auto"/>
        <w:right w:val="none" w:sz="0" w:space="0" w:color="auto"/>
      </w:divBdr>
    </w:div>
    <w:div w:id="1965380765">
      <w:bodyDiv w:val="1"/>
      <w:marLeft w:val="0"/>
      <w:marRight w:val="0"/>
      <w:marTop w:val="0"/>
      <w:marBottom w:val="0"/>
      <w:divBdr>
        <w:top w:val="none" w:sz="0" w:space="0" w:color="auto"/>
        <w:left w:val="none" w:sz="0" w:space="0" w:color="auto"/>
        <w:bottom w:val="none" w:sz="0" w:space="0" w:color="auto"/>
        <w:right w:val="none" w:sz="0" w:space="0" w:color="auto"/>
      </w:divBdr>
    </w:div>
    <w:div w:id="1967001162">
      <w:bodyDiv w:val="1"/>
      <w:marLeft w:val="0"/>
      <w:marRight w:val="0"/>
      <w:marTop w:val="0"/>
      <w:marBottom w:val="0"/>
      <w:divBdr>
        <w:top w:val="none" w:sz="0" w:space="0" w:color="auto"/>
        <w:left w:val="none" w:sz="0" w:space="0" w:color="auto"/>
        <w:bottom w:val="none" w:sz="0" w:space="0" w:color="auto"/>
        <w:right w:val="none" w:sz="0" w:space="0" w:color="auto"/>
      </w:divBdr>
    </w:div>
    <w:div w:id="1967006090">
      <w:bodyDiv w:val="1"/>
      <w:marLeft w:val="0"/>
      <w:marRight w:val="0"/>
      <w:marTop w:val="0"/>
      <w:marBottom w:val="0"/>
      <w:divBdr>
        <w:top w:val="none" w:sz="0" w:space="0" w:color="auto"/>
        <w:left w:val="none" w:sz="0" w:space="0" w:color="auto"/>
        <w:bottom w:val="none" w:sz="0" w:space="0" w:color="auto"/>
        <w:right w:val="none" w:sz="0" w:space="0" w:color="auto"/>
      </w:divBdr>
    </w:div>
    <w:div w:id="1968125930">
      <w:bodyDiv w:val="1"/>
      <w:marLeft w:val="0"/>
      <w:marRight w:val="0"/>
      <w:marTop w:val="0"/>
      <w:marBottom w:val="0"/>
      <w:divBdr>
        <w:top w:val="none" w:sz="0" w:space="0" w:color="auto"/>
        <w:left w:val="none" w:sz="0" w:space="0" w:color="auto"/>
        <w:bottom w:val="none" w:sz="0" w:space="0" w:color="auto"/>
        <w:right w:val="none" w:sz="0" w:space="0" w:color="auto"/>
      </w:divBdr>
    </w:div>
    <w:div w:id="1969775439">
      <w:bodyDiv w:val="1"/>
      <w:marLeft w:val="0"/>
      <w:marRight w:val="0"/>
      <w:marTop w:val="0"/>
      <w:marBottom w:val="0"/>
      <w:divBdr>
        <w:top w:val="none" w:sz="0" w:space="0" w:color="auto"/>
        <w:left w:val="none" w:sz="0" w:space="0" w:color="auto"/>
        <w:bottom w:val="none" w:sz="0" w:space="0" w:color="auto"/>
        <w:right w:val="none" w:sz="0" w:space="0" w:color="auto"/>
      </w:divBdr>
    </w:div>
    <w:div w:id="1972518253">
      <w:bodyDiv w:val="1"/>
      <w:marLeft w:val="0"/>
      <w:marRight w:val="0"/>
      <w:marTop w:val="0"/>
      <w:marBottom w:val="0"/>
      <w:divBdr>
        <w:top w:val="none" w:sz="0" w:space="0" w:color="auto"/>
        <w:left w:val="none" w:sz="0" w:space="0" w:color="auto"/>
        <w:bottom w:val="none" w:sz="0" w:space="0" w:color="auto"/>
        <w:right w:val="none" w:sz="0" w:space="0" w:color="auto"/>
      </w:divBdr>
    </w:div>
    <w:div w:id="1973365065">
      <w:bodyDiv w:val="1"/>
      <w:marLeft w:val="0"/>
      <w:marRight w:val="0"/>
      <w:marTop w:val="0"/>
      <w:marBottom w:val="0"/>
      <w:divBdr>
        <w:top w:val="none" w:sz="0" w:space="0" w:color="auto"/>
        <w:left w:val="none" w:sz="0" w:space="0" w:color="auto"/>
        <w:bottom w:val="none" w:sz="0" w:space="0" w:color="auto"/>
        <w:right w:val="none" w:sz="0" w:space="0" w:color="auto"/>
      </w:divBdr>
    </w:div>
    <w:div w:id="1973635926">
      <w:bodyDiv w:val="1"/>
      <w:marLeft w:val="0"/>
      <w:marRight w:val="0"/>
      <w:marTop w:val="0"/>
      <w:marBottom w:val="0"/>
      <w:divBdr>
        <w:top w:val="none" w:sz="0" w:space="0" w:color="auto"/>
        <w:left w:val="none" w:sz="0" w:space="0" w:color="auto"/>
        <w:bottom w:val="none" w:sz="0" w:space="0" w:color="auto"/>
        <w:right w:val="none" w:sz="0" w:space="0" w:color="auto"/>
      </w:divBdr>
    </w:div>
    <w:div w:id="1974286988">
      <w:bodyDiv w:val="1"/>
      <w:marLeft w:val="0"/>
      <w:marRight w:val="0"/>
      <w:marTop w:val="0"/>
      <w:marBottom w:val="0"/>
      <w:divBdr>
        <w:top w:val="none" w:sz="0" w:space="0" w:color="auto"/>
        <w:left w:val="none" w:sz="0" w:space="0" w:color="auto"/>
        <w:bottom w:val="none" w:sz="0" w:space="0" w:color="auto"/>
        <w:right w:val="none" w:sz="0" w:space="0" w:color="auto"/>
      </w:divBdr>
    </w:div>
    <w:div w:id="1975259204">
      <w:bodyDiv w:val="1"/>
      <w:marLeft w:val="0"/>
      <w:marRight w:val="0"/>
      <w:marTop w:val="0"/>
      <w:marBottom w:val="0"/>
      <w:divBdr>
        <w:top w:val="none" w:sz="0" w:space="0" w:color="auto"/>
        <w:left w:val="none" w:sz="0" w:space="0" w:color="auto"/>
        <w:bottom w:val="none" w:sz="0" w:space="0" w:color="auto"/>
        <w:right w:val="none" w:sz="0" w:space="0" w:color="auto"/>
      </w:divBdr>
    </w:div>
    <w:div w:id="1978872287">
      <w:bodyDiv w:val="1"/>
      <w:marLeft w:val="0"/>
      <w:marRight w:val="0"/>
      <w:marTop w:val="0"/>
      <w:marBottom w:val="0"/>
      <w:divBdr>
        <w:top w:val="none" w:sz="0" w:space="0" w:color="auto"/>
        <w:left w:val="none" w:sz="0" w:space="0" w:color="auto"/>
        <w:bottom w:val="none" w:sz="0" w:space="0" w:color="auto"/>
        <w:right w:val="none" w:sz="0" w:space="0" w:color="auto"/>
      </w:divBdr>
    </w:div>
    <w:div w:id="1980765219">
      <w:bodyDiv w:val="1"/>
      <w:marLeft w:val="0"/>
      <w:marRight w:val="0"/>
      <w:marTop w:val="0"/>
      <w:marBottom w:val="0"/>
      <w:divBdr>
        <w:top w:val="none" w:sz="0" w:space="0" w:color="auto"/>
        <w:left w:val="none" w:sz="0" w:space="0" w:color="auto"/>
        <w:bottom w:val="none" w:sz="0" w:space="0" w:color="auto"/>
        <w:right w:val="none" w:sz="0" w:space="0" w:color="auto"/>
      </w:divBdr>
    </w:div>
    <w:div w:id="1981231395">
      <w:bodyDiv w:val="1"/>
      <w:marLeft w:val="0"/>
      <w:marRight w:val="0"/>
      <w:marTop w:val="0"/>
      <w:marBottom w:val="0"/>
      <w:divBdr>
        <w:top w:val="none" w:sz="0" w:space="0" w:color="auto"/>
        <w:left w:val="none" w:sz="0" w:space="0" w:color="auto"/>
        <w:bottom w:val="none" w:sz="0" w:space="0" w:color="auto"/>
        <w:right w:val="none" w:sz="0" w:space="0" w:color="auto"/>
      </w:divBdr>
    </w:div>
    <w:div w:id="1982731992">
      <w:bodyDiv w:val="1"/>
      <w:marLeft w:val="0"/>
      <w:marRight w:val="0"/>
      <w:marTop w:val="0"/>
      <w:marBottom w:val="0"/>
      <w:divBdr>
        <w:top w:val="none" w:sz="0" w:space="0" w:color="auto"/>
        <w:left w:val="none" w:sz="0" w:space="0" w:color="auto"/>
        <w:bottom w:val="none" w:sz="0" w:space="0" w:color="auto"/>
        <w:right w:val="none" w:sz="0" w:space="0" w:color="auto"/>
      </w:divBdr>
    </w:div>
    <w:div w:id="1983610467">
      <w:bodyDiv w:val="1"/>
      <w:marLeft w:val="0"/>
      <w:marRight w:val="0"/>
      <w:marTop w:val="0"/>
      <w:marBottom w:val="0"/>
      <w:divBdr>
        <w:top w:val="none" w:sz="0" w:space="0" w:color="auto"/>
        <w:left w:val="none" w:sz="0" w:space="0" w:color="auto"/>
        <w:bottom w:val="none" w:sz="0" w:space="0" w:color="auto"/>
        <w:right w:val="none" w:sz="0" w:space="0" w:color="auto"/>
      </w:divBdr>
    </w:div>
    <w:div w:id="1985233360">
      <w:bodyDiv w:val="1"/>
      <w:marLeft w:val="0"/>
      <w:marRight w:val="0"/>
      <w:marTop w:val="0"/>
      <w:marBottom w:val="0"/>
      <w:divBdr>
        <w:top w:val="none" w:sz="0" w:space="0" w:color="auto"/>
        <w:left w:val="none" w:sz="0" w:space="0" w:color="auto"/>
        <w:bottom w:val="none" w:sz="0" w:space="0" w:color="auto"/>
        <w:right w:val="none" w:sz="0" w:space="0" w:color="auto"/>
      </w:divBdr>
    </w:div>
    <w:div w:id="1985499030">
      <w:bodyDiv w:val="1"/>
      <w:marLeft w:val="0"/>
      <w:marRight w:val="0"/>
      <w:marTop w:val="0"/>
      <w:marBottom w:val="0"/>
      <w:divBdr>
        <w:top w:val="none" w:sz="0" w:space="0" w:color="auto"/>
        <w:left w:val="none" w:sz="0" w:space="0" w:color="auto"/>
        <w:bottom w:val="none" w:sz="0" w:space="0" w:color="auto"/>
        <w:right w:val="none" w:sz="0" w:space="0" w:color="auto"/>
      </w:divBdr>
    </w:div>
    <w:div w:id="1985812853">
      <w:bodyDiv w:val="1"/>
      <w:marLeft w:val="0"/>
      <w:marRight w:val="0"/>
      <w:marTop w:val="0"/>
      <w:marBottom w:val="0"/>
      <w:divBdr>
        <w:top w:val="none" w:sz="0" w:space="0" w:color="auto"/>
        <w:left w:val="none" w:sz="0" w:space="0" w:color="auto"/>
        <w:bottom w:val="none" w:sz="0" w:space="0" w:color="auto"/>
        <w:right w:val="none" w:sz="0" w:space="0" w:color="auto"/>
      </w:divBdr>
    </w:div>
    <w:div w:id="1988893584">
      <w:bodyDiv w:val="1"/>
      <w:marLeft w:val="0"/>
      <w:marRight w:val="0"/>
      <w:marTop w:val="0"/>
      <w:marBottom w:val="0"/>
      <w:divBdr>
        <w:top w:val="none" w:sz="0" w:space="0" w:color="auto"/>
        <w:left w:val="none" w:sz="0" w:space="0" w:color="auto"/>
        <w:bottom w:val="none" w:sz="0" w:space="0" w:color="auto"/>
        <w:right w:val="none" w:sz="0" w:space="0" w:color="auto"/>
      </w:divBdr>
    </w:div>
    <w:div w:id="1991980900">
      <w:bodyDiv w:val="1"/>
      <w:marLeft w:val="0"/>
      <w:marRight w:val="0"/>
      <w:marTop w:val="0"/>
      <w:marBottom w:val="0"/>
      <w:divBdr>
        <w:top w:val="none" w:sz="0" w:space="0" w:color="auto"/>
        <w:left w:val="none" w:sz="0" w:space="0" w:color="auto"/>
        <w:bottom w:val="none" w:sz="0" w:space="0" w:color="auto"/>
        <w:right w:val="none" w:sz="0" w:space="0" w:color="auto"/>
      </w:divBdr>
    </w:div>
    <w:div w:id="1992367433">
      <w:bodyDiv w:val="1"/>
      <w:marLeft w:val="0"/>
      <w:marRight w:val="0"/>
      <w:marTop w:val="0"/>
      <w:marBottom w:val="0"/>
      <w:divBdr>
        <w:top w:val="none" w:sz="0" w:space="0" w:color="auto"/>
        <w:left w:val="none" w:sz="0" w:space="0" w:color="auto"/>
        <w:bottom w:val="none" w:sz="0" w:space="0" w:color="auto"/>
        <w:right w:val="none" w:sz="0" w:space="0" w:color="auto"/>
      </w:divBdr>
    </w:div>
    <w:div w:id="1994723888">
      <w:bodyDiv w:val="1"/>
      <w:marLeft w:val="0"/>
      <w:marRight w:val="0"/>
      <w:marTop w:val="0"/>
      <w:marBottom w:val="0"/>
      <w:divBdr>
        <w:top w:val="none" w:sz="0" w:space="0" w:color="auto"/>
        <w:left w:val="none" w:sz="0" w:space="0" w:color="auto"/>
        <w:bottom w:val="none" w:sz="0" w:space="0" w:color="auto"/>
        <w:right w:val="none" w:sz="0" w:space="0" w:color="auto"/>
      </w:divBdr>
    </w:div>
    <w:div w:id="1995599868">
      <w:bodyDiv w:val="1"/>
      <w:marLeft w:val="0"/>
      <w:marRight w:val="0"/>
      <w:marTop w:val="0"/>
      <w:marBottom w:val="0"/>
      <w:divBdr>
        <w:top w:val="none" w:sz="0" w:space="0" w:color="auto"/>
        <w:left w:val="none" w:sz="0" w:space="0" w:color="auto"/>
        <w:bottom w:val="none" w:sz="0" w:space="0" w:color="auto"/>
        <w:right w:val="none" w:sz="0" w:space="0" w:color="auto"/>
      </w:divBdr>
    </w:div>
    <w:div w:id="1995836914">
      <w:bodyDiv w:val="1"/>
      <w:marLeft w:val="0"/>
      <w:marRight w:val="0"/>
      <w:marTop w:val="0"/>
      <w:marBottom w:val="0"/>
      <w:divBdr>
        <w:top w:val="none" w:sz="0" w:space="0" w:color="auto"/>
        <w:left w:val="none" w:sz="0" w:space="0" w:color="auto"/>
        <w:bottom w:val="none" w:sz="0" w:space="0" w:color="auto"/>
        <w:right w:val="none" w:sz="0" w:space="0" w:color="auto"/>
      </w:divBdr>
    </w:div>
    <w:div w:id="1997489786">
      <w:bodyDiv w:val="1"/>
      <w:marLeft w:val="0"/>
      <w:marRight w:val="0"/>
      <w:marTop w:val="0"/>
      <w:marBottom w:val="0"/>
      <w:divBdr>
        <w:top w:val="none" w:sz="0" w:space="0" w:color="auto"/>
        <w:left w:val="none" w:sz="0" w:space="0" w:color="auto"/>
        <w:bottom w:val="none" w:sz="0" w:space="0" w:color="auto"/>
        <w:right w:val="none" w:sz="0" w:space="0" w:color="auto"/>
      </w:divBdr>
    </w:div>
    <w:div w:id="2000503438">
      <w:bodyDiv w:val="1"/>
      <w:marLeft w:val="0"/>
      <w:marRight w:val="0"/>
      <w:marTop w:val="0"/>
      <w:marBottom w:val="0"/>
      <w:divBdr>
        <w:top w:val="none" w:sz="0" w:space="0" w:color="auto"/>
        <w:left w:val="none" w:sz="0" w:space="0" w:color="auto"/>
        <w:bottom w:val="none" w:sz="0" w:space="0" w:color="auto"/>
        <w:right w:val="none" w:sz="0" w:space="0" w:color="auto"/>
      </w:divBdr>
    </w:div>
    <w:div w:id="2000956295">
      <w:bodyDiv w:val="1"/>
      <w:marLeft w:val="0"/>
      <w:marRight w:val="0"/>
      <w:marTop w:val="0"/>
      <w:marBottom w:val="0"/>
      <w:divBdr>
        <w:top w:val="none" w:sz="0" w:space="0" w:color="auto"/>
        <w:left w:val="none" w:sz="0" w:space="0" w:color="auto"/>
        <w:bottom w:val="none" w:sz="0" w:space="0" w:color="auto"/>
        <w:right w:val="none" w:sz="0" w:space="0" w:color="auto"/>
      </w:divBdr>
    </w:div>
    <w:div w:id="2008553487">
      <w:bodyDiv w:val="1"/>
      <w:marLeft w:val="0"/>
      <w:marRight w:val="0"/>
      <w:marTop w:val="0"/>
      <w:marBottom w:val="0"/>
      <w:divBdr>
        <w:top w:val="none" w:sz="0" w:space="0" w:color="auto"/>
        <w:left w:val="none" w:sz="0" w:space="0" w:color="auto"/>
        <w:bottom w:val="none" w:sz="0" w:space="0" w:color="auto"/>
        <w:right w:val="none" w:sz="0" w:space="0" w:color="auto"/>
      </w:divBdr>
    </w:div>
    <w:div w:id="2009088947">
      <w:bodyDiv w:val="1"/>
      <w:marLeft w:val="0"/>
      <w:marRight w:val="0"/>
      <w:marTop w:val="0"/>
      <w:marBottom w:val="0"/>
      <w:divBdr>
        <w:top w:val="none" w:sz="0" w:space="0" w:color="auto"/>
        <w:left w:val="none" w:sz="0" w:space="0" w:color="auto"/>
        <w:bottom w:val="none" w:sz="0" w:space="0" w:color="auto"/>
        <w:right w:val="none" w:sz="0" w:space="0" w:color="auto"/>
      </w:divBdr>
    </w:div>
    <w:div w:id="2009361102">
      <w:bodyDiv w:val="1"/>
      <w:marLeft w:val="0"/>
      <w:marRight w:val="0"/>
      <w:marTop w:val="0"/>
      <w:marBottom w:val="0"/>
      <w:divBdr>
        <w:top w:val="none" w:sz="0" w:space="0" w:color="auto"/>
        <w:left w:val="none" w:sz="0" w:space="0" w:color="auto"/>
        <w:bottom w:val="none" w:sz="0" w:space="0" w:color="auto"/>
        <w:right w:val="none" w:sz="0" w:space="0" w:color="auto"/>
      </w:divBdr>
    </w:div>
    <w:div w:id="2012944640">
      <w:bodyDiv w:val="1"/>
      <w:marLeft w:val="0"/>
      <w:marRight w:val="0"/>
      <w:marTop w:val="0"/>
      <w:marBottom w:val="0"/>
      <w:divBdr>
        <w:top w:val="none" w:sz="0" w:space="0" w:color="auto"/>
        <w:left w:val="none" w:sz="0" w:space="0" w:color="auto"/>
        <w:bottom w:val="none" w:sz="0" w:space="0" w:color="auto"/>
        <w:right w:val="none" w:sz="0" w:space="0" w:color="auto"/>
      </w:divBdr>
    </w:div>
    <w:div w:id="2013025854">
      <w:bodyDiv w:val="1"/>
      <w:marLeft w:val="0"/>
      <w:marRight w:val="0"/>
      <w:marTop w:val="0"/>
      <w:marBottom w:val="0"/>
      <w:divBdr>
        <w:top w:val="none" w:sz="0" w:space="0" w:color="auto"/>
        <w:left w:val="none" w:sz="0" w:space="0" w:color="auto"/>
        <w:bottom w:val="none" w:sz="0" w:space="0" w:color="auto"/>
        <w:right w:val="none" w:sz="0" w:space="0" w:color="auto"/>
      </w:divBdr>
    </w:div>
    <w:div w:id="2013411612">
      <w:bodyDiv w:val="1"/>
      <w:marLeft w:val="0"/>
      <w:marRight w:val="0"/>
      <w:marTop w:val="0"/>
      <w:marBottom w:val="0"/>
      <w:divBdr>
        <w:top w:val="none" w:sz="0" w:space="0" w:color="auto"/>
        <w:left w:val="none" w:sz="0" w:space="0" w:color="auto"/>
        <w:bottom w:val="none" w:sz="0" w:space="0" w:color="auto"/>
        <w:right w:val="none" w:sz="0" w:space="0" w:color="auto"/>
      </w:divBdr>
    </w:div>
    <w:div w:id="2013681340">
      <w:bodyDiv w:val="1"/>
      <w:marLeft w:val="0"/>
      <w:marRight w:val="0"/>
      <w:marTop w:val="0"/>
      <w:marBottom w:val="0"/>
      <w:divBdr>
        <w:top w:val="none" w:sz="0" w:space="0" w:color="auto"/>
        <w:left w:val="none" w:sz="0" w:space="0" w:color="auto"/>
        <w:bottom w:val="none" w:sz="0" w:space="0" w:color="auto"/>
        <w:right w:val="none" w:sz="0" w:space="0" w:color="auto"/>
      </w:divBdr>
    </w:div>
    <w:div w:id="2015304007">
      <w:bodyDiv w:val="1"/>
      <w:marLeft w:val="0"/>
      <w:marRight w:val="0"/>
      <w:marTop w:val="0"/>
      <w:marBottom w:val="0"/>
      <w:divBdr>
        <w:top w:val="none" w:sz="0" w:space="0" w:color="auto"/>
        <w:left w:val="none" w:sz="0" w:space="0" w:color="auto"/>
        <w:bottom w:val="none" w:sz="0" w:space="0" w:color="auto"/>
        <w:right w:val="none" w:sz="0" w:space="0" w:color="auto"/>
      </w:divBdr>
    </w:div>
    <w:div w:id="2015494314">
      <w:bodyDiv w:val="1"/>
      <w:marLeft w:val="0"/>
      <w:marRight w:val="0"/>
      <w:marTop w:val="0"/>
      <w:marBottom w:val="0"/>
      <w:divBdr>
        <w:top w:val="none" w:sz="0" w:space="0" w:color="auto"/>
        <w:left w:val="none" w:sz="0" w:space="0" w:color="auto"/>
        <w:bottom w:val="none" w:sz="0" w:space="0" w:color="auto"/>
        <w:right w:val="none" w:sz="0" w:space="0" w:color="auto"/>
      </w:divBdr>
    </w:div>
    <w:div w:id="2016417329">
      <w:bodyDiv w:val="1"/>
      <w:marLeft w:val="0"/>
      <w:marRight w:val="0"/>
      <w:marTop w:val="0"/>
      <w:marBottom w:val="0"/>
      <w:divBdr>
        <w:top w:val="none" w:sz="0" w:space="0" w:color="auto"/>
        <w:left w:val="none" w:sz="0" w:space="0" w:color="auto"/>
        <w:bottom w:val="none" w:sz="0" w:space="0" w:color="auto"/>
        <w:right w:val="none" w:sz="0" w:space="0" w:color="auto"/>
      </w:divBdr>
    </w:div>
    <w:div w:id="2019765643">
      <w:bodyDiv w:val="1"/>
      <w:marLeft w:val="0"/>
      <w:marRight w:val="0"/>
      <w:marTop w:val="0"/>
      <w:marBottom w:val="0"/>
      <w:divBdr>
        <w:top w:val="none" w:sz="0" w:space="0" w:color="auto"/>
        <w:left w:val="none" w:sz="0" w:space="0" w:color="auto"/>
        <w:bottom w:val="none" w:sz="0" w:space="0" w:color="auto"/>
        <w:right w:val="none" w:sz="0" w:space="0" w:color="auto"/>
      </w:divBdr>
    </w:div>
    <w:div w:id="2021157791">
      <w:bodyDiv w:val="1"/>
      <w:marLeft w:val="0"/>
      <w:marRight w:val="0"/>
      <w:marTop w:val="0"/>
      <w:marBottom w:val="0"/>
      <w:divBdr>
        <w:top w:val="none" w:sz="0" w:space="0" w:color="auto"/>
        <w:left w:val="none" w:sz="0" w:space="0" w:color="auto"/>
        <w:bottom w:val="none" w:sz="0" w:space="0" w:color="auto"/>
        <w:right w:val="none" w:sz="0" w:space="0" w:color="auto"/>
      </w:divBdr>
    </w:div>
    <w:div w:id="2023362908">
      <w:bodyDiv w:val="1"/>
      <w:marLeft w:val="0"/>
      <w:marRight w:val="0"/>
      <w:marTop w:val="0"/>
      <w:marBottom w:val="0"/>
      <w:divBdr>
        <w:top w:val="none" w:sz="0" w:space="0" w:color="auto"/>
        <w:left w:val="none" w:sz="0" w:space="0" w:color="auto"/>
        <w:bottom w:val="none" w:sz="0" w:space="0" w:color="auto"/>
        <w:right w:val="none" w:sz="0" w:space="0" w:color="auto"/>
      </w:divBdr>
    </w:div>
    <w:div w:id="2026438814">
      <w:bodyDiv w:val="1"/>
      <w:marLeft w:val="0"/>
      <w:marRight w:val="0"/>
      <w:marTop w:val="0"/>
      <w:marBottom w:val="0"/>
      <w:divBdr>
        <w:top w:val="none" w:sz="0" w:space="0" w:color="auto"/>
        <w:left w:val="none" w:sz="0" w:space="0" w:color="auto"/>
        <w:bottom w:val="none" w:sz="0" w:space="0" w:color="auto"/>
        <w:right w:val="none" w:sz="0" w:space="0" w:color="auto"/>
      </w:divBdr>
    </w:div>
    <w:div w:id="2026787136">
      <w:bodyDiv w:val="1"/>
      <w:marLeft w:val="0"/>
      <w:marRight w:val="0"/>
      <w:marTop w:val="0"/>
      <w:marBottom w:val="0"/>
      <w:divBdr>
        <w:top w:val="none" w:sz="0" w:space="0" w:color="auto"/>
        <w:left w:val="none" w:sz="0" w:space="0" w:color="auto"/>
        <w:bottom w:val="none" w:sz="0" w:space="0" w:color="auto"/>
        <w:right w:val="none" w:sz="0" w:space="0" w:color="auto"/>
      </w:divBdr>
    </w:div>
    <w:div w:id="2028090838">
      <w:bodyDiv w:val="1"/>
      <w:marLeft w:val="0"/>
      <w:marRight w:val="0"/>
      <w:marTop w:val="0"/>
      <w:marBottom w:val="0"/>
      <w:divBdr>
        <w:top w:val="none" w:sz="0" w:space="0" w:color="auto"/>
        <w:left w:val="none" w:sz="0" w:space="0" w:color="auto"/>
        <w:bottom w:val="none" w:sz="0" w:space="0" w:color="auto"/>
        <w:right w:val="none" w:sz="0" w:space="0" w:color="auto"/>
      </w:divBdr>
    </w:div>
    <w:div w:id="2028750170">
      <w:bodyDiv w:val="1"/>
      <w:marLeft w:val="0"/>
      <w:marRight w:val="0"/>
      <w:marTop w:val="0"/>
      <w:marBottom w:val="0"/>
      <w:divBdr>
        <w:top w:val="none" w:sz="0" w:space="0" w:color="auto"/>
        <w:left w:val="none" w:sz="0" w:space="0" w:color="auto"/>
        <w:bottom w:val="none" w:sz="0" w:space="0" w:color="auto"/>
        <w:right w:val="none" w:sz="0" w:space="0" w:color="auto"/>
      </w:divBdr>
    </w:div>
    <w:div w:id="2031106767">
      <w:bodyDiv w:val="1"/>
      <w:marLeft w:val="0"/>
      <w:marRight w:val="0"/>
      <w:marTop w:val="0"/>
      <w:marBottom w:val="0"/>
      <w:divBdr>
        <w:top w:val="none" w:sz="0" w:space="0" w:color="auto"/>
        <w:left w:val="none" w:sz="0" w:space="0" w:color="auto"/>
        <w:bottom w:val="none" w:sz="0" w:space="0" w:color="auto"/>
        <w:right w:val="none" w:sz="0" w:space="0" w:color="auto"/>
      </w:divBdr>
    </w:div>
    <w:div w:id="2036808300">
      <w:bodyDiv w:val="1"/>
      <w:marLeft w:val="0"/>
      <w:marRight w:val="0"/>
      <w:marTop w:val="0"/>
      <w:marBottom w:val="0"/>
      <w:divBdr>
        <w:top w:val="none" w:sz="0" w:space="0" w:color="auto"/>
        <w:left w:val="none" w:sz="0" w:space="0" w:color="auto"/>
        <w:bottom w:val="none" w:sz="0" w:space="0" w:color="auto"/>
        <w:right w:val="none" w:sz="0" w:space="0" w:color="auto"/>
      </w:divBdr>
    </w:div>
    <w:div w:id="2037342940">
      <w:bodyDiv w:val="1"/>
      <w:marLeft w:val="0"/>
      <w:marRight w:val="0"/>
      <w:marTop w:val="0"/>
      <w:marBottom w:val="0"/>
      <w:divBdr>
        <w:top w:val="none" w:sz="0" w:space="0" w:color="auto"/>
        <w:left w:val="none" w:sz="0" w:space="0" w:color="auto"/>
        <w:bottom w:val="none" w:sz="0" w:space="0" w:color="auto"/>
        <w:right w:val="none" w:sz="0" w:space="0" w:color="auto"/>
      </w:divBdr>
    </w:div>
    <w:div w:id="2037848254">
      <w:bodyDiv w:val="1"/>
      <w:marLeft w:val="0"/>
      <w:marRight w:val="0"/>
      <w:marTop w:val="0"/>
      <w:marBottom w:val="0"/>
      <w:divBdr>
        <w:top w:val="none" w:sz="0" w:space="0" w:color="auto"/>
        <w:left w:val="none" w:sz="0" w:space="0" w:color="auto"/>
        <w:bottom w:val="none" w:sz="0" w:space="0" w:color="auto"/>
        <w:right w:val="none" w:sz="0" w:space="0" w:color="auto"/>
      </w:divBdr>
    </w:div>
    <w:div w:id="2038695813">
      <w:bodyDiv w:val="1"/>
      <w:marLeft w:val="0"/>
      <w:marRight w:val="0"/>
      <w:marTop w:val="0"/>
      <w:marBottom w:val="0"/>
      <w:divBdr>
        <w:top w:val="none" w:sz="0" w:space="0" w:color="auto"/>
        <w:left w:val="none" w:sz="0" w:space="0" w:color="auto"/>
        <w:bottom w:val="none" w:sz="0" w:space="0" w:color="auto"/>
        <w:right w:val="none" w:sz="0" w:space="0" w:color="auto"/>
      </w:divBdr>
    </w:div>
    <w:div w:id="2039042623">
      <w:bodyDiv w:val="1"/>
      <w:marLeft w:val="0"/>
      <w:marRight w:val="0"/>
      <w:marTop w:val="0"/>
      <w:marBottom w:val="0"/>
      <w:divBdr>
        <w:top w:val="none" w:sz="0" w:space="0" w:color="auto"/>
        <w:left w:val="none" w:sz="0" w:space="0" w:color="auto"/>
        <w:bottom w:val="none" w:sz="0" w:space="0" w:color="auto"/>
        <w:right w:val="none" w:sz="0" w:space="0" w:color="auto"/>
      </w:divBdr>
    </w:div>
    <w:div w:id="2040351902">
      <w:bodyDiv w:val="1"/>
      <w:marLeft w:val="0"/>
      <w:marRight w:val="0"/>
      <w:marTop w:val="0"/>
      <w:marBottom w:val="0"/>
      <w:divBdr>
        <w:top w:val="none" w:sz="0" w:space="0" w:color="auto"/>
        <w:left w:val="none" w:sz="0" w:space="0" w:color="auto"/>
        <w:bottom w:val="none" w:sz="0" w:space="0" w:color="auto"/>
        <w:right w:val="none" w:sz="0" w:space="0" w:color="auto"/>
      </w:divBdr>
    </w:div>
    <w:div w:id="2042364675">
      <w:bodyDiv w:val="1"/>
      <w:marLeft w:val="0"/>
      <w:marRight w:val="0"/>
      <w:marTop w:val="0"/>
      <w:marBottom w:val="0"/>
      <w:divBdr>
        <w:top w:val="none" w:sz="0" w:space="0" w:color="auto"/>
        <w:left w:val="none" w:sz="0" w:space="0" w:color="auto"/>
        <w:bottom w:val="none" w:sz="0" w:space="0" w:color="auto"/>
        <w:right w:val="none" w:sz="0" w:space="0" w:color="auto"/>
      </w:divBdr>
    </w:div>
    <w:div w:id="2043356312">
      <w:bodyDiv w:val="1"/>
      <w:marLeft w:val="0"/>
      <w:marRight w:val="0"/>
      <w:marTop w:val="0"/>
      <w:marBottom w:val="0"/>
      <w:divBdr>
        <w:top w:val="none" w:sz="0" w:space="0" w:color="auto"/>
        <w:left w:val="none" w:sz="0" w:space="0" w:color="auto"/>
        <w:bottom w:val="none" w:sz="0" w:space="0" w:color="auto"/>
        <w:right w:val="none" w:sz="0" w:space="0" w:color="auto"/>
      </w:divBdr>
    </w:div>
    <w:div w:id="2047094497">
      <w:bodyDiv w:val="1"/>
      <w:marLeft w:val="0"/>
      <w:marRight w:val="0"/>
      <w:marTop w:val="0"/>
      <w:marBottom w:val="0"/>
      <w:divBdr>
        <w:top w:val="none" w:sz="0" w:space="0" w:color="auto"/>
        <w:left w:val="none" w:sz="0" w:space="0" w:color="auto"/>
        <w:bottom w:val="none" w:sz="0" w:space="0" w:color="auto"/>
        <w:right w:val="none" w:sz="0" w:space="0" w:color="auto"/>
      </w:divBdr>
    </w:div>
    <w:div w:id="2051147033">
      <w:bodyDiv w:val="1"/>
      <w:marLeft w:val="0"/>
      <w:marRight w:val="0"/>
      <w:marTop w:val="0"/>
      <w:marBottom w:val="0"/>
      <w:divBdr>
        <w:top w:val="none" w:sz="0" w:space="0" w:color="auto"/>
        <w:left w:val="none" w:sz="0" w:space="0" w:color="auto"/>
        <w:bottom w:val="none" w:sz="0" w:space="0" w:color="auto"/>
        <w:right w:val="none" w:sz="0" w:space="0" w:color="auto"/>
      </w:divBdr>
    </w:div>
    <w:div w:id="2052142920">
      <w:bodyDiv w:val="1"/>
      <w:marLeft w:val="0"/>
      <w:marRight w:val="0"/>
      <w:marTop w:val="0"/>
      <w:marBottom w:val="0"/>
      <w:divBdr>
        <w:top w:val="none" w:sz="0" w:space="0" w:color="auto"/>
        <w:left w:val="none" w:sz="0" w:space="0" w:color="auto"/>
        <w:bottom w:val="none" w:sz="0" w:space="0" w:color="auto"/>
        <w:right w:val="none" w:sz="0" w:space="0" w:color="auto"/>
      </w:divBdr>
    </w:div>
    <w:div w:id="2059552115">
      <w:bodyDiv w:val="1"/>
      <w:marLeft w:val="0"/>
      <w:marRight w:val="0"/>
      <w:marTop w:val="0"/>
      <w:marBottom w:val="0"/>
      <w:divBdr>
        <w:top w:val="none" w:sz="0" w:space="0" w:color="auto"/>
        <w:left w:val="none" w:sz="0" w:space="0" w:color="auto"/>
        <w:bottom w:val="none" w:sz="0" w:space="0" w:color="auto"/>
        <w:right w:val="none" w:sz="0" w:space="0" w:color="auto"/>
      </w:divBdr>
    </w:div>
    <w:div w:id="2061635973">
      <w:bodyDiv w:val="1"/>
      <w:marLeft w:val="0"/>
      <w:marRight w:val="0"/>
      <w:marTop w:val="0"/>
      <w:marBottom w:val="0"/>
      <w:divBdr>
        <w:top w:val="none" w:sz="0" w:space="0" w:color="auto"/>
        <w:left w:val="none" w:sz="0" w:space="0" w:color="auto"/>
        <w:bottom w:val="none" w:sz="0" w:space="0" w:color="auto"/>
        <w:right w:val="none" w:sz="0" w:space="0" w:color="auto"/>
      </w:divBdr>
    </w:div>
    <w:div w:id="2062291656">
      <w:bodyDiv w:val="1"/>
      <w:marLeft w:val="0"/>
      <w:marRight w:val="0"/>
      <w:marTop w:val="0"/>
      <w:marBottom w:val="0"/>
      <w:divBdr>
        <w:top w:val="none" w:sz="0" w:space="0" w:color="auto"/>
        <w:left w:val="none" w:sz="0" w:space="0" w:color="auto"/>
        <w:bottom w:val="none" w:sz="0" w:space="0" w:color="auto"/>
        <w:right w:val="none" w:sz="0" w:space="0" w:color="auto"/>
      </w:divBdr>
    </w:div>
    <w:div w:id="2063170901">
      <w:bodyDiv w:val="1"/>
      <w:marLeft w:val="0"/>
      <w:marRight w:val="0"/>
      <w:marTop w:val="0"/>
      <w:marBottom w:val="0"/>
      <w:divBdr>
        <w:top w:val="none" w:sz="0" w:space="0" w:color="auto"/>
        <w:left w:val="none" w:sz="0" w:space="0" w:color="auto"/>
        <w:bottom w:val="none" w:sz="0" w:space="0" w:color="auto"/>
        <w:right w:val="none" w:sz="0" w:space="0" w:color="auto"/>
      </w:divBdr>
    </w:div>
    <w:div w:id="2063213367">
      <w:bodyDiv w:val="1"/>
      <w:marLeft w:val="0"/>
      <w:marRight w:val="0"/>
      <w:marTop w:val="0"/>
      <w:marBottom w:val="0"/>
      <w:divBdr>
        <w:top w:val="none" w:sz="0" w:space="0" w:color="auto"/>
        <w:left w:val="none" w:sz="0" w:space="0" w:color="auto"/>
        <w:bottom w:val="none" w:sz="0" w:space="0" w:color="auto"/>
        <w:right w:val="none" w:sz="0" w:space="0" w:color="auto"/>
      </w:divBdr>
    </w:div>
    <w:div w:id="2068263036">
      <w:bodyDiv w:val="1"/>
      <w:marLeft w:val="0"/>
      <w:marRight w:val="0"/>
      <w:marTop w:val="0"/>
      <w:marBottom w:val="0"/>
      <w:divBdr>
        <w:top w:val="none" w:sz="0" w:space="0" w:color="auto"/>
        <w:left w:val="none" w:sz="0" w:space="0" w:color="auto"/>
        <w:bottom w:val="none" w:sz="0" w:space="0" w:color="auto"/>
        <w:right w:val="none" w:sz="0" w:space="0" w:color="auto"/>
      </w:divBdr>
    </w:div>
    <w:div w:id="2070954031">
      <w:bodyDiv w:val="1"/>
      <w:marLeft w:val="0"/>
      <w:marRight w:val="0"/>
      <w:marTop w:val="0"/>
      <w:marBottom w:val="0"/>
      <w:divBdr>
        <w:top w:val="none" w:sz="0" w:space="0" w:color="auto"/>
        <w:left w:val="none" w:sz="0" w:space="0" w:color="auto"/>
        <w:bottom w:val="none" w:sz="0" w:space="0" w:color="auto"/>
        <w:right w:val="none" w:sz="0" w:space="0" w:color="auto"/>
      </w:divBdr>
    </w:div>
    <w:div w:id="2072847398">
      <w:bodyDiv w:val="1"/>
      <w:marLeft w:val="0"/>
      <w:marRight w:val="0"/>
      <w:marTop w:val="0"/>
      <w:marBottom w:val="0"/>
      <w:divBdr>
        <w:top w:val="none" w:sz="0" w:space="0" w:color="auto"/>
        <w:left w:val="none" w:sz="0" w:space="0" w:color="auto"/>
        <w:bottom w:val="none" w:sz="0" w:space="0" w:color="auto"/>
        <w:right w:val="none" w:sz="0" w:space="0" w:color="auto"/>
      </w:divBdr>
    </w:div>
    <w:div w:id="2073389423">
      <w:bodyDiv w:val="1"/>
      <w:marLeft w:val="0"/>
      <w:marRight w:val="0"/>
      <w:marTop w:val="0"/>
      <w:marBottom w:val="0"/>
      <w:divBdr>
        <w:top w:val="none" w:sz="0" w:space="0" w:color="auto"/>
        <w:left w:val="none" w:sz="0" w:space="0" w:color="auto"/>
        <w:bottom w:val="none" w:sz="0" w:space="0" w:color="auto"/>
        <w:right w:val="none" w:sz="0" w:space="0" w:color="auto"/>
      </w:divBdr>
    </w:div>
    <w:div w:id="2079008488">
      <w:bodyDiv w:val="1"/>
      <w:marLeft w:val="0"/>
      <w:marRight w:val="0"/>
      <w:marTop w:val="0"/>
      <w:marBottom w:val="0"/>
      <w:divBdr>
        <w:top w:val="none" w:sz="0" w:space="0" w:color="auto"/>
        <w:left w:val="none" w:sz="0" w:space="0" w:color="auto"/>
        <w:bottom w:val="none" w:sz="0" w:space="0" w:color="auto"/>
        <w:right w:val="none" w:sz="0" w:space="0" w:color="auto"/>
      </w:divBdr>
    </w:div>
    <w:div w:id="2079554258">
      <w:bodyDiv w:val="1"/>
      <w:marLeft w:val="0"/>
      <w:marRight w:val="0"/>
      <w:marTop w:val="0"/>
      <w:marBottom w:val="0"/>
      <w:divBdr>
        <w:top w:val="none" w:sz="0" w:space="0" w:color="auto"/>
        <w:left w:val="none" w:sz="0" w:space="0" w:color="auto"/>
        <w:bottom w:val="none" w:sz="0" w:space="0" w:color="auto"/>
        <w:right w:val="none" w:sz="0" w:space="0" w:color="auto"/>
      </w:divBdr>
    </w:div>
    <w:div w:id="2079744424">
      <w:bodyDiv w:val="1"/>
      <w:marLeft w:val="0"/>
      <w:marRight w:val="0"/>
      <w:marTop w:val="0"/>
      <w:marBottom w:val="0"/>
      <w:divBdr>
        <w:top w:val="none" w:sz="0" w:space="0" w:color="auto"/>
        <w:left w:val="none" w:sz="0" w:space="0" w:color="auto"/>
        <w:bottom w:val="none" w:sz="0" w:space="0" w:color="auto"/>
        <w:right w:val="none" w:sz="0" w:space="0" w:color="auto"/>
      </w:divBdr>
    </w:div>
    <w:div w:id="2080857084">
      <w:bodyDiv w:val="1"/>
      <w:marLeft w:val="0"/>
      <w:marRight w:val="0"/>
      <w:marTop w:val="0"/>
      <w:marBottom w:val="0"/>
      <w:divBdr>
        <w:top w:val="none" w:sz="0" w:space="0" w:color="auto"/>
        <w:left w:val="none" w:sz="0" w:space="0" w:color="auto"/>
        <w:bottom w:val="none" w:sz="0" w:space="0" w:color="auto"/>
        <w:right w:val="none" w:sz="0" w:space="0" w:color="auto"/>
      </w:divBdr>
    </w:div>
    <w:div w:id="2082487817">
      <w:bodyDiv w:val="1"/>
      <w:marLeft w:val="0"/>
      <w:marRight w:val="0"/>
      <w:marTop w:val="0"/>
      <w:marBottom w:val="0"/>
      <w:divBdr>
        <w:top w:val="none" w:sz="0" w:space="0" w:color="auto"/>
        <w:left w:val="none" w:sz="0" w:space="0" w:color="auto"/>
        <w:bottom w:val="none" w:sz="0" w:space="0" w:color="auto"/>
        <w:right w:val="none" w:sz="0" w:space="0" w:color="auto"/>
      </w:divBdr>
    </w:div>
    <w:div w:id="2082680432">
      <w:bodyDiv w:val="1"/>
      <w:marLeft w:val="0"/>
      <w:marRight w:val="0"/>
      <w:marTop w:val="0"/>
      <w:marBottom w:val="0"/>
      <w:divBdr>
        <w:top w:val="none" w:sz="0" w:space="0" w:color="auto"/>
        <w:left w:val="none" w:sz="0" w:space="0" w:color="auto"/>
        <w:bottom w:val="none" w:sz="0" w:space="0" w:color="auto"/>
        <w:right w:val="none" w:sz="0" w:space="0" w:color="auto"/>
      </w:divBdr>
    </w:div>
    <w:div w:id="2084571257">
      <w:bodyDiv w:val="1"/>
      <w:marLeft w:val="0"/>
      <w:marRight w:val="0"/>
      <w:marTop w:val="0"/>
      <w:marBottom w:val="0"/>
      <w:divBdr>
        <w:top w:val="none" w:sz="0" w:space="0" w:color="auto"/>
        <w:left w:val="none" w:sz="0" w:space="0" w:color="auto"/>
        <w:bottom w:val="none" w:sz="0" w:space="0" w:color="auto"/>
        <w:right w:val="none" w:sz="0" w:space="0" w:color="auto"/>
      </w:divBdr>
    </w:div>
    <w:div w:id="2086100033">
      <w:bodyDiv w:val="1"/>
      <w:marLeft w:val="0"/>
      <w:marRight w:val="0"/>
      <w:marTop w:val="0"/>
      <w:marBottom w:val="0"/>
      <w:divBdr>
        <w:top w:val="none" w:sz="0" w:space="0" w:color="auto"/>
        <w:left w:val="none" w:sz="0" w:space="0" w:color="auto"/>
        <w:bottom w:val="none" w:sz="0" w:space="0" w:color="auto"/>
        <w:right w:val="none" w:sz="0" w:space="0" w:color="auto"/>
      </w:divBdr>
    </w:div>
    <w:div w:id="2086147951">
      <w:bodyDiv w:val="1"/>
      <w:marLeft w:val="0"/>
      <w:marRight w:val="0"/>
      <w:marTop w:val="0"/>
      <w:marBottom w:val="0"/>
      <w:divBdr>
        <w:top w:val="none" w:sz="0" w:space="0" w:color="auto"/>
        <w:left w:val="none" w:sz="0" w:space="0" w:color="auto"/>
        <w:bottom w:val="none" w:sz="0" w:space="0" w:color="auto"/>
        <w:right w:val="none" w:sz="0" w:space="0" w:color="auto"/>
      </w:divBdr>
    </w:div>
    <w:div w:id="2087411086">
      <w:bodyDiv w:val="1"/>
      <w:marLeft w:val="0"/>
      <w:marRight w:val="0"/>
      <w:marTop w:val="0"/>
      <w:marBottom w:val="0"/>
      <w:divBdr>
        <w:top w:val="none" w:sz="0" w:space="0" w:color="auto"/>
        <w:left w:val="none" w:sz="0" w:space="0" w:color="auto"/>
        <w:bottom w:val="none" w:sz="0" w:space="0" w:color="auto"/>
        <w:right w:val="none" w:sz="0" w:space="0" w:color="auto"/>
      </w:divBdr>
    </w:div>
    <w:div w:id="2087414225">
      <w:bodyDiv w:val="1"/>
      <w:marLeft w:val="0"/>
      <w:marRight w:val="0"/>
      <w:marTop w:val="0"/>
      <w:marBottom w:val="0"/>
      <w:divBdr>
        <w:top w:val="none" w:sz="0" w:space="0" w:color="auto"/>
        <w:left w:val="none" w:sz="0" w:space="0" w:color="auto"/>
        <w:bottom w:val="none" w:sz="0" w:space="0" w:color="auto"/>
        <w:right w:val="none" w:sz="0" w:space="0" w:color="auto"/>
      </w:divBdr>
    </w:div>
    <w:div w:id="2087995228">
      <w:bodyDiv w:val="1"/>
      <w:marLeft w:val="0"/>
      <w:marRight w:val="0"/>
      <w:marTop w:val="0"/>
      <w:marBottom w:val="0"/>
      <w:divBdr>
        <w:top w:val="none" w:sz="0" w:space="0" w:color="auto"/>
        <w:left w:val="none" w:sz="0" w:space="0" w:color="auto"/>
        <w:bottom w:val="none" w:sz="0" w:space="0" w:color="auto"/>
        <w:right w:val="none" w:sz="0" w:space="0" w:color="auto"/>
      </w:divBdr>
    </w:div>
    <w:div w:id="2090540483">
      <w:bodyDiv w:val="1"/>
      <w:marLeft w:val="0"/>
      <w:marRight w:val="0"/>
      <w:marTop w:val="0"/>
      <w:marBottom w:val="0"/>
      <w:divBdr>
        <w:top w:val="none" w:sz="0" w:space="0" w:color="auto"/>
        <w:left w:val="none" w:sz="0" w:space="0" w:color="auto"/>
        <w:bottom w:val="none" w:sz="0" w:space="0" w:color="auto"/>
        <w:right w:val="none" w:sz="0" w:space="0" w:color="auto"/>
      </w:divBdr>
    </w:div>
    <w:div w:id="2090731476">
      <w:bodyDiv w:val="1"/>
      <w:marLeft w:val="0"/>
      <w:marRight w:val="0"/>
      <w:marTop w:val="0"/>
      <w:marBottom w:val="0"/>
      <w:divBdr>
        <w:top w:val="none" w:sz="0" w:space="0" w:color="auto"/>
        <w:left w:val="none" w:sz="0" w:space="0" w:color="auto"/>
        <w:bottom w:val="none" w:sz="0" w:space="0" w:color="auto"/>
        <w:right w:val="none" w:sz="0" w:space="0" w:color="auto"/>
      </w:divBdr>
    </w:div>
    <w:div w:id="2091542435">
      <w:bodyDiv w:val="1"/>
      <w:marLeft w:val="0"/>
      <w:marRight w:val="0"/>
      <w:marTop w:val="0"/>
      <w:marBottom w:val="0"/>
      <w:divBdr>
        <w:top w:val="none" w:sz="0" w:space="0" w:color="auto"/>
        <w:left w:val="none" w:sz="0" w:space="0" w:color="auto"/>
        <w:bottom w:val="none" w:sz="0" w:space="0" w:color="auto"/>
        <w:right w:val="none" w:sz="0" w:space="0" w:color="auto"/>
      </w:divBdr>
    </w:div>
    <w:div w:id="2092121319">
      <w:bodyDiv w:val="1"/>
      <w:marLeft w:val="0"/>
      <w:marRight w:val="0"/>
      <w:marTop w:val="0"/>
      <w:marBottom w:val="0"/>
      <w:divBdr>
        <w:top w:val="none" w:sz="0" w:space="0" w:color="auto"/>
        <w:left w:val="none" w:sz="0" w:space="0" w:color="auto"/>
        <w:bottom w:val="none" w:sz="0" w:space="0" w:color="auto"/>
        <w:right w:val="none" w:sz="0" w:space="0" w:color="auto"/>
      </w:divBdr>
    </w:div>
    <w:div w:id="2092777702">
      <w:bodyDiv w:val="1"/>
      <w:marLeft w:val="0"/>
      <w:marRight w:val="0"/>
      <w:marTop w:val="0"/>
      <w:marBottom w:val="0"/>
      <w:divBdr>
        <w:top w:val="none" w:sz="0" w:space="0" w:color="auto"/>
        <w:left w:val="none" w:sz="0" w:space="0" w:color="auto"/>
        <w:bottom w:val="none" w:sz="0" w:space="0" w:color="auto"/>
        <w:right w:val="none" w:sz="0" w:space="0" w:color="auto"/>
      </w:divBdr>
    </w:div>
    <w:div w:id="2093164983">
      <w:bodyDiv w:val="1"/>
      <w:marLeft w:val="0"/>
      <w:marRight w:val="0"/>
      <w:marTop w:val="0"/>
      <w:marBottom w:val="0"/>
      <w:divBdr>
        <w:top w:val="none" w:sz="0" w:space="0" w:color="auto"/>
        <w:left w:val="none" w:sz="0" w:space="0" w:color="auto"/>
        <w:bottom w:val="none" w:sz="0" w:space="0" w:color="auto"/>
        <w:right w:val="none" w:sz="0" w:space="0" w:color="auto"/>
      </w:divBdr>
    </w:div>
    <w:div w:id="2093352740">
      <w:bodyDiv w:val="1"/>
      <w:marLeft w:val="0"/>
      <w:marRight w:val="0"/>
      <w:marTop w:val="0"/>
      <w:marBottom w:val="0"/>
      <w:divBdr>
        <w:top w:val="none" w:sz="0" w:space="0" w:color="auto"/>
        <w:left w:val="none" w:sz="0" w:space="0" w:color="auto"/>
        <w:bottom w:val="none" w:sz="0" w:space="0" w:color="auto"/>
        <w:right w:val="none" w:sz="0" w:space="0" w:color="auto"/>
      </w:divBdr>
    </w:div>
    <w:div w:id="2093503664">
      <w:bodyDiv w:val="1"/>
      <w:marLeft w:val="0"/>
      <w:marRight w:val="0"/>
      <w:marTop w:val="0"/>
      <w:marBottom w:val="0"/>
      <w:divBdr>
        <w:top w:val="none" w:sz="0" w:space="0" w:color="auto"/>
        <w:left w:val="none" w:sz="0" w:space="0" w:color="auto"/>
        <w:bottom w:val="none" w:sz="0" w:space="0" w:color="auto"/>
        <w:right w:val="none" w:sz="0" w:space="0" w:color="auto"/>
      </w:divBdr>
    </w:div>
    <w:div w:id="2094008989">
      <w:bodyDiv w:val="1"/>
      <w:marLeft w:val="0"/>
      <w:marRight w:val="0"/>
      <w:marTop w:val="0"/>
      <w:marBottom w:val="0"/>
      <w:divBdr>
        <w:top w:val="none" w:sz="0" w:space="0" w:color="auto"/>
        <w:left w:val="none" w:sz="0" w:space="0" w:color="auto"/>
        <w:bottom w:val="none" w:sz="0" w:space="0" w:color="auto"/>
        <w:right w:val="none" w:sz="0" w:space="0" w:color="auto"/>
      </w:divBdr>
    </w:div>
    <w:div w:id="2095321266">
      <w:bodyDiv w:val="1"/>
      <w:marLeft w:val="0"/>
      <w:marRight w:val="0"/>
      <w:marTop w:val="0"/>
      <w:marBottom w:val="0"/>
      <w:divBdr>
        <w:top w:val="none" w:sz="0" w:space="0" w:color="auto"/>
        <w:left w:val="none" w:sz="0" w:space="0" w:color="auto"/>
        <w:bottom w:val="none" w:sz="0" w:space="0" w:color="auto"/>
        <w:right w:val="none" w:sz="0" w:space="0" w:color="auto"/>
      </w:divBdr>
    </w:div>
    <w:div w:id="2096780899">
      <w:bodyDiv w:val="1"/>
      <w:marLeft w:val="0"/>
      <w:marRight w:val="0"/>
      <w:marTop w:val="0"/>
      <w:marBottom w:val="0"/>
      <w:divBdr>
        <w:top w:val="none" w:sz="0" w:space="0" w:color="auto"/>
        <w:left w:val="none" w:sz="0" w:space="0" w:color="auto"/>
        <w:bottom w:val="none" w:sz="0" w:space="0" w:color="auto"/>
        <w:right w:val="none" w:sz="0" w:space="0" w:color="auto"/>
      </w:divBdr>
    </w:div>
    <w:div w:id="2098088049">
      <w:bodyDiv w:val="1"/>
      <w:marLeft w:val="0"/>
      <w:marRight w:val="0"/>
      <w:marTop w:val="0"/>
      <w:marBottom w:val="0"/>
      <w:divBdr>
        <w:top w:val="none" w:sz="0" w:space="0" w:color="auto"/>
        <w:left w:val="none" w:sz="0" w:space="0" w:color="auto"/>
        <w:bottom w:val="none" w:sz="0" w:space="0" w:color="auto"/>
        <w:right w:val="none" w:sz="0" w:space="0" w:color="auto"/>
      </w:divBdr>
    </w:div>
    <w:div w:id="2099522729">
      <w:bodyDiv w:val="1"/>
      <w:marLeft w:val="0"/>
      <w:marRight w:val="0"/>
      <w:marTop w:val="0"/>
      <w:marBottom w:val="0"/>
      <w:divBdr>
        <w:top w:val="none" w:sz="0" w:space="0" w:color="auto"/>
        <w:left w:val="none" w:sz="0" w:space="0" w:color="auto"/>
        <w:bottom w:val="none" w:sz="0" w:space="0" w:color="auto"/>
        <w:right w:val="none" w:sz="0" w:space="0" w:color="auto"/>
      </w:divBdr>
    </w:div>
    <w:div w:id="2101094563">
      <w:bodyDiv w:val="1"/>
      <w:marLeft w:val="0"/>
      <w:marRight w:val="0"/>
      <w:marTop w:val="0"/>
      <w:marBottom w:val="0"/>
      <w:divBdr>
        <w:top w:val="none" w:sz="0" w:space="0" w:color="auto"/>
        <w:left w:val="none" w:sz="0" w:space="0" w:color="auto"/>
        <w:bottom w:val="none" w:sz="0" w:space="0" w:color="auto"/>
        <w:right w:val="none" w:sz="0" w:space="0" w:color="auto"/>
      </w:divBdr>
    </w:div>
    <w:div w:id="2104380355">
      <w:bodyDiv w:val="1"/>
      <w:marLeft w:val="0"/>
      <w:marRight w:val="0"/>
      <w:marTop w:val="0"/>
      <w:marBottom w:val="0"/>
      <w:divBdr>
        <w:top w:val="none" w:sz="0" w:space="0" w:color="auto"/>
        <w:left w:val="none" w:sz="0" w:space="0" w:color="auto"/>
        <w:bottom w:val="none" w:sz="0" w:space="0" w:color="auto"/>
        <w:right w:val="none" w:sz="0" w:space="0" w:color="auto"/>
      </w:divBdr>
    </w:div>
    <w:div w:id="2104833974">
      <w:bodyDiv w:val="1"/>
      <w:marLeft w:val="0"/>
      <w:marRight w:val="0"/>
      <w:marTop w:val="0"/>
      <w:marBottom w:val="0"/>
      <w:divBdr>
        <w:top w:val="none" w:sz="0" w:space="0" w:color="auto"/>
        <w:left w:val="none" w:sz="0" w:space="0" w:color="auto"/>
        <w:bottom w:val="none" w:sz="0" w:space="0" w:color="auto"/>
        <w:right w:val="none" w:sz="0" w:space="0" w:color="auto"/>
      </w:divBdr>
    </w:div>
    <w:div w:id="2105683836">
      <w:bodyDiv w:val="1"/>
      <w:marLeft w:val="0"/>
      <w:marRight w:val="0"/>
      <w:marTop w:val="0"/>
      <w:marBottom w:val="0"/>
      <w:divBdr>
        <w:top w:val="none" w:sz="0" w:space="0" w:color="auto"/>
        <w:left w:val="none" w:sz="0" w:space="0" w:color="auto"/>
        <w:bottom w:val="none" w:sz="0" w:space="0" w:color="auto"/>
        <w:right w:val="none" w:sz="0" w:space="0" w:color="auto"/>
      </w:divBdr>
    </w:div>
    <w:div w:id="2105883394">
      <w:bodyDiv w:val="1"/>
      <w:marLeft w:val="0"/>
      <w:marRight w:val="0"/>
      <w:marTop w:val="0"/>
      <w:marBottom w:val="0"/>
      <w:divBdr>
        <w:top w:val="none" w:sz="0" w:space="0" w:color="auto"/>
        <w:left w:val="none" w:sz="0" w:space="0" w:color="auto"/>
        <w:bottom w:val="none" w:sz="0" w:space="0" w:color="auto"/>
        <w:right w:val="none" w:sz="0" w:space="0" w:color="auto"/>
      </w:divBdr>
    </w:div>
    <w:div w:id="2106345437">
      <w:bodyDiv w:val="1"/>
      <w:marLeft w:val="0"/>
      <w:marRight w:val="0"/>
      <w:marTop w:val="0"/>
      <w:marBottom w:val="0"/>
      <w:divBdr>
        <w:top w:val="none" w:sz="0" w:space="0" w:color="auto"/>
        <w:left w:val="none" w:sz="0" w:space="0" w:color="auto"/>
        <w:bottom w:val="none" w:sz="0" w:space="0" w:color="auto"/>
        <w:right w:val="none" w:sz="0" w:space="0" w:color="auto"/>
      </w:divBdr>
    </w:div>
    <w:div w:id="2106724244">
      <w:bodyDiv w:val="1"/>
      <w:marLeft w:val="0"/>
      <w:marRight w:val="0"/>
      <w:marTop w:val="0"/>
      <w:marBottom w:val="0"/>
      <w:divBdr>
        <w:top w:val="none" w:sz="0" w:space="0" w:color="auto"/>
        <w:left w:val="none" w:sz="0" w:space="0" w:color="auto"/>
        <w:bottom w:val="none" w:sz="0" w:space="0" w:color="auto"/>
        <w:right w:val="none" w:sz="0" w:space="0" w:color="auto"/>
      </w:divBdr>
    </w:div>
    <w:div w:id="2107000894">
      <w:bodyDiv w:val="1"/>
      <w:marLeft w:val="0"/>
      <w:marRight w:val="0"/>
      <w:marTop w:val="0"/>
      <w:marBottom w:val="0"/>
      <w:divBdr>
        <w:top w:val="none" w:sz="0" w:space="0" w:color="auto"/>
        <w:left w:val="none" w:sz="0" w:space="0" w:color="auto"/>
        <w:bottom w:val="none" w:sz="0" w:space="0" w:color="auto"/>
        <w:right w:val="none" w:sz="0" w:space="0" w:color="auto"/>
      </w:divBdr>
    </w:div>
    <w:div w:id="2107654363">
      <w:bodyDiv w:val="1"/>
      <w:marLeft w:val="0"/>
      <w:marRight w:val="0"/>
      <w:marTop w:val="0"/>
      <w:marBottom w:val="0"/>
      <w:divBdr>
        <w:top w:val="none" w:sz="0" w:space="0" w:color="auto"/>
        <w:left w:val="none" w:sz="0" w:space="0" w:color="auto"/>
        <w:bottom w:val="none" w:sz="0" w:space="0" w:color="auto"/>
        <w:right w:val="none" w:sz="0" w:space="0" w:color="auto"/>
      </w:divBdr>
    </w:div>
    <w:div w:id="2108038814">
      <w:bodyDiv w:val="1"/>
      <w:marLeft w:val="0"/>
      <w:marRight w:val="0"/>
      <w:marTop w:val="0"/>
      <w:marBottom w:val="0"/>
      <w:divBdr>
        <w:top w:val="none" w:sz="0" w:space="0" w:color="auto"/>
        <w:left w:val="none" w:sz="0" w:space="0" w:color="auto"/>
        <w:bottom w:val="none" w:sz="0" w:space="0" w:color="auto"/>
        <w:right w:val="none" w:sz="0" w:space="0" w:color="auto"/>
      </w:divBdr>
    </w:div>
    <w:div w:id="2109229677">
      <w:bodyDiv w:val="1"/>
      <w:marLeft w:val="0"/>
      <w:marRight w:val="0"/>
      <w:marTop w:val="0"/>
      <w:marBottom w:val="0"/>
      <w:divBdr>
        <w:top w:val="none" w:sz="0" w:space="0" w:color="auto"/>
        <w:left w:val="none" w:sz="0" w:space="0" w:color="auto"/>
        <w:bottom w:val="none" w:sz="0" w:space="0" w:color="auto"/>
        <w:right w:val="none" w:sz="0" w:space="0" w:color="auto"/>
      </w:divBdr>
    </w:div>
    <w:div w:id="2112385027">
      <w:bodyDiv w:val="1"/>
      <w:marLeft w:val="0"/>
      <w:marRight w:val="0"/>
      <w:marTop w:val="0"/>
      <w:marBottom w:val="0"/>
      <w:divBdr>
        <w:top w:val="none" w:sz="0" w:space="0" w:color="auto"/>
        <w:left w:val="none" w:sz="0" w:space="0" w:color="auto"/>
        <w:bottom w:val="none" w:sz="0" w:space="0" w:color="auto"/>
        <w:right w:val="none" w:sz="0" w:space="0" w:color="auto"/>
      </w:divBdr>
    </w:div>
    <w:div w:id="2112505871">
      <w:bodyDiv w:val="1"/>
      <w:marLeft w:val="0"/>
      <w:marRight w:val="0"/>
      <w:marTop w:val="0"/>
      <w:marBottom w:val="0"/>
      <w:divBdr>
        <w:top w:val="none" w:sz="0" w:space="0" w:color="auto"/>
        <w:left w:val="none" w:sz="0" w:space="0" w:color="auto"/>
        <w:bottom w:val="none" w:sz="0" w:space="0" w:color="auto"/>
        <w:right w:val="none" w:sz="0" w:space="0" w:color="auto"/>
      </w:divBdr>
    </w:div>
    <w:div w:id="2115318056">
      <w:bodyDiv w:val="1"/>
      <w:marLeft w:val="0"/>
      <w:marRight w:val="0"/>
      <w:marTop w:val="0"/>
      <w:marBottom w:val="0"/>
      <w:divBdr>
        <w:top w:val="none" w:sz="0" w:space="0" w:color="auto"/>
        <w:left w:val="none" w:sz="0" w:space="0" w:color="auto"/>
        <w:bottom w:val="none" w:sz="0" w:space="0" w:color="auto"/>
        <w:right w:val="none" w:sz="0" w:space="0" w:color="auto"/>
      </w:divBdr>
    </w:div>
    <w:div w:id="2117629609">
      <w:bodyDiv w:val="1"/>
      <w:marLeft w:val="0"/>
      <w:marRight w:val="0"/>
      <w:marTop w:val="0"/>
      <w:marBottom w:val="0"/>
      <w:divBdr>
        <w:top w:val="none" w:sz="0" w:space="0" w:color="auto"/>
        <w:left w:val="none" w:sz="0" w:space="0" w:color="auto"/>
        <w:bottom w:val="none" w:sz="0" w:space="0" w:color="auto"/>
        <w:right w:val="none" w:sz="0" w:space="0" w:color="auto"/>
      </w:divBdr>
    </w:div>
    <w:div w:id="2121141304">
      <w:bodyDiv w:val="1"/>
      <w:marLeft w:val="0"/>
      <w:marRight w:val="0"/>
      <w:marTop w:val="0"/>
      <w:marBottom w:val="0"/>
      <w:divBdr>
        <w:top w:val="none" w:sz="0" w:space="0" w:color="auto"/>
        <w:left w:val="none" w:sz="0" w:space="0" w:color="auto"/>
        <w:bottom w:val="none" w:sz="0" w:space="0" w:color="auto"/>
        <w:right w:val="none" w:sz="0" w:space="0" w:color="auto"/>
      </w:divBdr>
    </w:div>
    <w:div w:id="2121801787">
      <w:bodyDiv w:val="1"/>
      <w:marLeft w:val="0"/>
      <w:marRight w:val="0"/>
      <w:marTop w:val="0"/>
      <w:marBottom w:val="0"/>
      <w:divBdr>
        <w:top w:val="none" w:sz="0" w:space="0" w:color="auto"/>
        <w:left w:val="none" w:sz="0" w:space="0" w:color="auto"/>
        <w:bottom w:val="none" w:sz="0" w:space="0" w:color="auto"/>
        <w:right w:val="none" w:sz="0" w:space="0" w:color="auto"/>
      </w:divBdr>
    </w:div>
    <w:div w:id="2122066765">
      <w:bodyDiv w:val="1"/>
      <w:marLeft w:val="0"/>
      <w:marRight w:val="0"/>
      <w:marTop w:val="0"/>
      <w:marBottom w:val="0"/>
      <w:divBdr>
        <w:top w:val="none" w:sz="0" w:space="0" w:color="auto"/>
        <w:left w:val="none" w:sz="0" w:space="0" w:color="auto"/>
        <w:bottom w:val="none" w:sz="0" w:space="0" w:color="auto"/>
        <w:right w:val="none" w:sz="0" w:space="0" w:color="auto"/>
      </w:divBdr>
    </w:div>
    <w:div w:id="2125928636">
      <w:bodyDiv w:val="1"/>
      <w:marLeft w:val="0"/>
      <w:marRight w:val="0"/>
      <w:marTop w:val="0"/>
      <w:marBottom w:val="0"/>
      <w:divBdr>
        <w:top w:val="none" w:sz="0" w:space="0" w:color="auto"/>
        <w:left w:val="none" w:sz="0" w:space="0" w:color="auto"/>
        <w:bottom w:val="none" w:sz="0" w:space="0" w:color="auto"/>
        <w:right w:val="none" w:sz="0" w:space="0" w:color="auto"/>
      </w:divBdr>
    </w:div>
    <w:div w:id="2127388778">
      <w:bodyDiv w:val="1"/>
      <w:marLeft w:val="0"/>
      <w:marRight w:val="0"/>
      <w:marTop w:val="0"/>
      <w:marBottom w:val="0"/>
      <w:divBdr>
        <w:top w:val="none" w:sz="0" w:space="0" w:color="auto"/>
        <w:left w:val="none" w:sz="0" w:space="0" w:color="auto"/>
        <w:bottom w:val="none" w:sz="0" w:space="0" w:color="auto"/>
        <w:right w:val="none" w:sz="0" w:space="0" w:color="auto"/>
      </w:divBdr>
    </w:div>
    <w:div w:id="2129469288">
      <w:bodyDiv w:val="1"/>
      <w:marLeft w:val="0"/>
      <w:marRight w:val="0"/>
      <w:marTop w:val="0"/>
      <w:marBottom w:val="0"/>
      <w:divBdr>
        <w:top w:val="none" w:sz="0" w:space="0" w:color="auto"/>
        <w:left w:val="none" w:sz="0" w:space="0" w:color="auto"/>
        <w:bottom w:val="none" w:sz="0" w:space="0" w:color="auto"/>
        <w:right w:val="none" w:sz="0" w:space="0" w:color="auto"/>
      </w:divBdr>
    </w:div>
    <w:div w:id="2129814394">
      <w:bodyDiv w:val="1"/>
      <w:marLeft w:val="0"/>
      <w:marRight w:val="0"/>
      <w:marTop w:val="0"/>
      <w:marBottom w:val="0"/>
      <w:divBdr>
        <w:top w:val="none" w:sz="0" w:space="0" w:color="auto"/>
        <w:left w:val="none" w:sz="0" w:space="0" w:color="auto"/>
        <w:bottom w:val="none" w:sz="0" w:space="0" w:color="auto"/>
        <w:right w:val="none" w:sz="0" w:space="0" w:color="auto"/>
      </w:divBdr>
    </w:div>
    <w:div w:id="2131166913">
      <w:bodyDiv w:val="1"/>
      <w:marLeft w:val="0"/>
      <w:marRight w:val="0"/>
      <w:marTop w:val="0"/>
      <w:marBottom w:val="0"/>
      <w:divBdr>
        <w:top w:val="none" w:sz="0" w:space="0" w:color="auto"/>
        <w:left w:val="none" w:sz="0" w:space="0" w:color="auto"/>
        <w:bottom w:val="none" w:sz="0" w:space="0" w:color="auto"/>
        <w:right w:val="none" w:sz="0" w:space="0" w:color="auto"/>
      </w:divBdr>
    </w:div>
    <w:div w:id="2131245459">
      <w:bodyDiv w:val="1"/>
      <w:marLeft w:val="0"/>
      <w:marRight w:val="0"/>
      <w:marTop w:val="0"/>
      <w:marBottom w:val="0"/>
      <w:divBdr>
        <w:top w:val="none" w:sz="0" w:space="0" w:color="auto"/>
        <w:left w:val="none" w:sz="0" w:space="0" w:color="auto"/>
        <w:bottom w:val="none" w:sz="0" w:space="0" w:color="auto"/>
        <w:right w:val="none" w:sz="0" w:space="0" w:color="auto"/>
      </w:divBdr>
    </w:div>
    <w:div w:id="2133861045">
      <w:bodyDiv w:val="1"/>
      <w:marLeft w:val="0"/>
      <w:marRight w:val="0"/>
      <w:marTop w:val="0"/>
      <w:marBottom w:val="0"/>
      <w:divBdr>
        <w:top w:val="none" w:sz="0" w:space="0" w:color="auto"/>
        <w:left w:val="none" w:sz="0" w:space="0" w:color="auto"/>
        <w:bottom w:val="none" w:sz="0" w:space="0" w:color="auto"/>
        <w:right w:val="none" w:sz="0" w:space="0" w:color="auto"/>
      </w:divBdr>
    </w:div>
    <w:div w:id="2135366244">
      <w:bodyDiv w:val="1"/>
      <w:marLeft w:val="0"/>
      <w:marRight w:val="0"/>
      <w:marTop w:val="0"/>
      <w:marBottom w:val="0"/>
      <w:divBdr>
        <w:top w:val="none" w:sz="0" w:space="0" w:color="auto"/>
        <w:left w:val="none" w:sz="0" w:space="0" w:color="auto"/>
        <w:bottom w:val="none" w:sz="0" w:space="0" w:color="auto"/>
        <w:right w:val="none" w:sz="0" w:space="0" w:color="auto"/>
      </w:divBdr>
    </w:div>
    <w:div w:id="2136174817">
      <w:bodyDiv w:val="1"/>
      <w:marLeft w:val="0"/>
      <w:marRight w:val="0"/>
      <w:marTop w:val="0"/>
      <w:marBottom w:val="0"/>
      <w:divBdr>
        <w:top w:val="none" w:sz="0" w:space="0" w:color="auto"/>
        <w:left w:val="none" w:sz="0" w:space="0" w:color="auto"/>
        <w:bottom w:val="none" w:sz="0" w:space="0" w:color="auto"/>
        <w:right w:val="none" w:sz="0" w:space="0" w:color="auto"/>
      </w:divBdr>
    </w:div>
    <w:div w:id="2137209854">
      <w:bodyDiv w:val="1"/>
      <w:marLeft w:val="0"/>
      <w:marRight w:val="0"/>
      <w:marTop w:val="0"/>
      <w:marBottom w:val="0"/>
      <w:divBdr>
        <w:top w:val="none" w:sz="0" w:space="0" w:color="auto"/>
        <w:left w:val="none" w:sz="0" w:space="0" w:color="auto"/>
        <w:bottom w:val="none" w:sz="0" w:space="0" w:color="auto"/>
        <w:right w:val="none" w:sz="0" w:space="0" w:color="auto"/>
      </w:divBdr>
    </w:div>
    <w:div w:id="2137868214">
      <w:bodyDiv w:val="1"/>
      <w:marLeft w:val="0"/>
      <w:marRight w:val="0"/>
      <w:marTop w:val="0"/>
      <w:marBottom w:val="0"/>
      <w:divBdr>
        <w:top w:val="none" w:sz="0" w:space="0" w:color="auto"/>
        <w:left w:val="none" w:sz="0" w:space="0" w:color="auto"/>
        <w:bottom w:val="none" w:sz="0" w:space="0" w:color="auto"/>
        <w:right w:val="none" w:sz="0" w:space="0" w:color="auto"/>
      </w:divBdr>
    </w:div>
    <w:div w:id="2140101354">
      <w:bodyDiv w:val="1"/>
      <w:marLeft w:val="0"/>
      <w:marRight w:val="0"/>
      <w:marTop w:val="0"/>
      <w:marBottom w:val="0"/>
      <w:divBdr>
        <w:top w:val="none" w:sz="0" w:space="0" w:color="auto"/>
        <w:left w:val="none" w:sz="0" w:space="0" w:color="auto"/>
        <w:bottom w:val="none" w:sz="0" w:space="0" w:color="auto"/>
        <w:right w:val="none" w:sz="0" w:space="0" w:color="auto"/>
      </w:divBdr>
    </w:div>
    <w:div w:id="2141993133">
      <w:bodyDiv w:val="1"/>
      <w:marLeft w:val="0"/>
      <w:marRight w:val="0"/>
      <w:marTop w:val="0"/>
      <w:marBottom w:val="0"/>
      <w:divBdr>
        <w:top w:val="none" w:sz="0" w:space="0" w:color="auto"/>
        <w:left w:val="none" w:sz="0" w:space="0" w:color="auto"/>
        <w:bottom w:val="none" w:sz="0" w:space="0" w:color="auto"/>
        <w:right w:val="none" w:sz="0" w:space="0" w:color="auto"/>
      </w:divBdr>
    </w:div>
    <w:div w:id="2143035087">
      <w:bodyDiv w:val="1"/>
      <w:marLeft w:val="0"/>
      <w:marRight w:val="0"/>
      <w:marTop w:val="0"/>
      <w:marBottom w:val="0"/>
      <w:divBdr>
        <w:top w:val="none" w:sz="0" w:space="0" w:color="auto"/>
        <w:left w:val="none" w:sz="0" w:space="0" w:color="auto"/>
        <w:bottom w:val="none" w:sz="0" w:space="0" w:color="auto"/>
        <w:right w:val="none" w:sz="0" w:space="0" w:color="auto"/>
      </w:divBdr>
    </w:div>
    <w:div w:id="2145194110">
      <w:bodyDiv w:val="1"/>
      <w:marLeft w:val="0"/>
      <w:marRight w:val="0"/>
      <w:marTop w:val="0"/>
      <w:marBottom w:val="0"/>
      <w:divBdr>
        <w:top w:val="none" w:sz="0" w:space="0" w:color="auto"/>
        <w:left w:val="none" w:sz="0" w:space="0" w:color="auto"/>
        <w:bottom w:val="none" w:sz="0" w:space="0" w:color="auto"/>
        <w:right w:val="none" w:sz="0" w:space="0" w:color="auto"/>
      </w:divBdr>
    </w:div>
    <w:div w:id="2146968465">
      <w:bodyDiv w:val="1"/>
      <w:marLeft w:val="0"/>
      <w:marRight w:val="0"/>
      <w:marTop w:val="0"/>
      <w:marBottom w:val="0"/>
      <w:divBdr>
        <w:top w:val="none" w:sz="0" w:space="0" w:color="auto"/>
        <w:left w:val="none" w:sz="0" w:space="0" w:color="auto"/>
        <w:bottom w:val="none" w:sz="0" w:space="0" w:color="auto"/>
        <w:right w:val="none" w:sz="0" w:space="0" w:color="auto"/>
      </w:divBdr>
    </w:div>
    <w:div w:id="2147357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jpeg"/><Relationship Id="rId42" Type="http://schemas.openxmlformats.org/officeDocument/2006/relationships/image" Target="media/image25.png"/><Relationship Id="rId47" Type="http://schemas.openxmlformats.org/officeDocument/2006/relationships/image" Target="media/image29.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header" Target="header14.xml"/><Relationship Id="rId89" Type="http://schemas.openxmlformats.org/officeDocument/2006/relationships/image" Target="media/image65.png"/><Relationship Id="rId16" Type="http://schemas.openxmlformats.org/officeDocument/2006/relationships/header" Target="header8.xml"/><Relationship Id="rId107" Type="http://schemas.openxmlformats.org/officeDocument/2006/relationships/header" Target="header18.xml"/><Relationship Id="rId11" Type="http://schemas.openxmlformats.org/officeDocument/2006/relationships/header" Target="header4.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4.png"/><Relationship Id="rId79" Type="http://schemas.openxmlformats.org/officeDocument/2006/relationships/image" Target="media/image59.png"/><Relationship Id="rId102" Type="http://schemas.openxmlformats.org/officeDocument/2006/relationships/image" Target="media/image78.png"/><Relationship Id="rId5" Type="http://schemas.openxmlformats.org/officeDocument/2006/relationships/webSettings" Target="webSettings.xml"/><Relationship Id="rId90" Type="http://schemas.openxmlformats.org/officeDocument/2006/relationships/image" Target="media/image66.png"/><Relationship Id="rId95" Type="http://schemas.openxmlformats.org/officeDocument/2006/relationships/image" Target="media/image71.png"/><Relationship Id="rId22" Type="http://schemas.openxmlformats.org/officeDocument/2006/relationships/header" Target="header10.xml"/><Relationship Id="rId27" Type="http://schemas.openxmlformats.org/officeDocument/2006/relationships/image" Target="media/image10.png"/><Relationship Id="rId43" Type="http://schemas.openxmlformats.org/officeDocument/2006/relationships/image" Target="media/image26.png"/><Relationship Id="rId48" Type="http://schemas.openxmlformats.org/officeDocument/2006/relationships/header" Target="header12.xml"/><Relationship Id="rId64" Type="http://schemas.openxmlformats.org/officeDocument/2006/relationships/image" Target="media/image45.png"/><Relationship Id="rId69" Type="http://schemas.openxmlformats.org/officeDocument/2006/relationships/header" Target="header13.xml"/><Relationship Id="rId80" Type="http://schemas.openxmlformats.org/officeDocument/2006/relationships/image" Target="media/image60.png"/><Relationship Id="rId85" Type="http://schemas.openxmlformats.org/officeDocument/2006/relationships/header" Target="header15.xml"/><Relationship Id="rId12" Type="http://schemas.openxmlformats.org/officeDocument/2006/relationships/header" Target="header5.xml"/><Relationship Id="rId17" Type="http://schemas.openxmlformats.org/officeDocument/2006/relationships/header" Target="header9.xml"/><Relationship Id="rId33" Type="http://schemas.openxmlformats.org/officeDocument/2006/relationships/image" Target="media/image16.png"/><Relationship Id="rId38" Type="http://schemas.openxmlformats.org/officeDocument/2006/relationships/image" Target="media/image21.png"/><Relationship Id="rId59" Type="http://schemas.openxmlformats.org/officeDocument/2006/relationships/image" Target="media/image40.png"/><Relationship Id="rId103" Type="http://schemas.openxmlformats.org/officeDocument/2006/relationships/image" Target="media/image79.png"/><Relationship Id="rId108" Type="http://schemas.openxmlformats.org/officeDocument/2006/relationships/footer" Target="footer3.xml"/><Relationship Id="rId54" Type="http://schemas.openxmlformats.org/officeDocument/2006/relationships/image" Target="media/image35.png"/><Relationship Id="rId70" Type="http://schemas.openxmlformats.org/officeDocument/2006/relationships/image" Target="media/image50.png"/><Relationship Id="rId75" Type="http://schemas.openxmlformats.org/officeDocument/2006/relationships/image" Target="media/image55.png"/><Relationship Id="rId91" Type="http://schemas.openxmlformats.org/officeDocument/2006/relationships/image" Target="media/image67.png"/><Relationship Id="rId96"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7.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image" Target="media/image38.png"/><Relationship Id="rId106" Type="http://schemas.openxmlformats.org/officeDocument/2006/relationships/image" Target="media/image82.gif"/><Relationship Id="rId10" Type="http://schemas.openxmlformats.org/officeDocument/2006/relationships/header" Target="header3.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header" Target="header16.xml"/><Relationship Id="rId94" Type="http://schemas.openxmlformats.org/officeDocument/2006/relationships/image" Target="media/image70.png"/><Relationship Id="rId99" Type="http://schemas.openxmlformats.org/officeDocument/2006/relationships/image" Target="media/image75.png"/><Relationship Id="rId101"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1.xml"/><Relationship Id="rId18" Type="http://schemas.openxmlformats.org/officeDocument/2006/relationships/footer" Target="footer2.xml"/><Relationship Id="rId39" Type="http://schemas.openxmlformats.org/officeDocument/2006/relationships/image" Target="media/image22.png"/><Relationship Id="rId109" Type="http://schemas.openxmlformats.org/officeDocument/2006/relationships/fontTable" Target="fontTable.xml"/><Relationship Id="rId34" Type="http://schemas.openxmlformats.org/officeDocument/2006/relationships/image" Target="media/image17.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6.png"/><Relationship Id="rId97" Type="http://schemas.openxmlformats.org/officeDocument/2006/relationships/image" Target="media/image73.png"/><Relationship Id="rId104" Type="http://schemas.openxmlformats.org/officeDocument/2006/relationships/image" Target="media/image80.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68.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header" Target="header11.xml"/><Relationship Id="rId66" Type="http://schemas.openxmlformats.org/officeDocument/2006/relationships/image" Target="media/image47.png"/><Relationship Id="rId87" Type="http://schemas.openxmlformats.org/officeDocument/2006/relationships/header" Target="header17.xml"/><Relationship Id="rId110" Type="http://schemas.openxmlformats.org/officeDocument/2006/relationships/theme" Target="theme/theme1.xml"/><Relationship Id="rId61" Type="http://schemas.openxmlformats.org/officeDocument/2006/relationships/image" Target="media/image42.png"/><Relationship Id="rId82" Type="http://schemas.openxmlformats.org/officeDocument/2006/relationships/image" Target="media/image62.png"/><Relationship Id="rId19" Type="http://schemas.openxmlformats.org/officeDocument/2006/relationships/image" Target="media/image3.png"/><Relationship Id="rId14" Type="http://schemas.openxmlformats.org/officeDocument/2006/relationships/header" Target="header6.xm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7.png"/><Relationship Id="rId77" Type="http://schemas.openxmlformats.org/officeDocument/2006/relationships/image" Target="media/image57.png"/><Relationship Id="rId100" Type="http://schemas.openxmlformats.org/officeDocument/2006/relationships/image" Target="media/image76.png"/><Relationship Id="rId105" Type="http://schemas.openxmlformats.org/officeDocument/2006/relationships/image" Target="media/image81.png"/><Relationship Id="rId8" Type="http://schemas.openxmlformats.org/officeDocument/2006/relationships/header" Target="header1.xml"/><Relationship Id="rId51" Type="http://schemas.openxmlformats.org/officeDocument/2006/relationships/image" Target="media/image32.png"/><Relationship Id="rId72" Type="http://schemas.openxmlformats.org/officeDocument/2006/relationships/image" Target="media/image52.png"/><Relationship Id="rId93" Type="http://schemas.openxmlformats.org/officeDocument/2006/relationships/image" Target="media/image69.png"/><Relationship Id="rId98" Type="http://schemas.openxmlformats.org/officeDocument/2006/relationships/image" Target="media/image74.png"/><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image" Target="media/image28.png"/><Relationship Id="rId67" Type="http://schemas.openxmlformats.org/officeDocument/2006/relationships/image" Target="media/image48.png"/><Relationship Id="rId20" Type="http://schemas.openxmlformats.org/officeDocument/2006/relationships/image" Target="media/image4.jpeg"/><Relationship Id="rId41" Type="http://schemas.openxmlformats.org/officeDocument/2006/relationships/image" Target="media/image24.png"/><Relationship Id="rId62" Type="http://schemas.openxmlformats.org/officeDocument/2006/relationships/image" Target="media/image43.png"/><Relationship Id="rId83" Type="http://schemas.openxmlformats.org/officeDocument/2006/relationships/image" Target="media/image63.png"/><Relationship Id="rId88" Type="http://schemas.openxmlformats.org/officeDocument/2006/relationships/image" Target="media/image64.png"/></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Bec201</b:Tag>
    <b:SourceType>InternetSite</b:SourceType>
    <b:Guid>{7AF7A42A-D708-4687-904A-40278ED5265B}</b:Guid>
    <b:Author>
      <b:Author>
        <b:Corporate>Beckhoff Automation</b:Corporate>
      </b:Author>
    </b:Author>
    <b:Title>TwinCAT Zeitquellen</b:Title>
    <b:YearAccessed>2020</b:YearAccessed>
    <b:MonthAccessed>08</b:MonthAccessed>
    <b:DayAccessed>02</b:DayAccessed>
    <b:URL>https://infosys.beckhoff.com/index.php?content=../content/1031/ethercatsystem/2469114379.html&amp;id=</b:URL>
    <b:RefOrder>47</b:RefOrder>
  </b:Source>
  <b:Source>
    <b:Tag>Bec20</b:Tag>
    <b:SourceType>InternetSite</b:SourceType>
    <b:Guid>{CA151C5D-B53A-4E5E-A47B-FBF13916E4DE}</b:Guid>
    <b:Author>
      <b:Author>
        <b:Corporate>Beckhoff Automation</b:Corporate>
      </b:Author>
    </b:Author>
    <b:Title>TC3 XML Server</b:Title>
    <b:URL>https://infosys.beckhoff.com/index.php?content=../content/1031/tf6421_tc3_xml_server/27021597951346955.html&amp;id=7508111809458367441</b:URL>
    <b:YearAccessed>2020</b:YearAccessed>
    <b:MonthAccessed>08</b:MonthAccessed>
    <b:DayAccessed>02</b:DayAccessed>
    <b:RefOrder>13</b:RefOrder>
  </b:Source>
  <b:Source>
    <b:Tag>pan12</b:Tag>
    <b:SourceType>BookSection</b:SourceType>
    <b:Guid>{077792C8-01B1-4106-8071-5B11F8A47717}</b:Guid>
    <b:Title>Data Handling, the Use of Modeling, and Post-Test Processing</b:Title>
    <b:Year>2012</b:Year>
    <b:URL>https://doi.org/10.1016/B978-0-08-096949-7.00013-3</b:URL>
    <b:Author>
      <b:Author>
        <b:NameList>
          <b:Person>
            <b:Last>A.J. Martyr</b:Last>
            <b:First>M.A.</b:First>
            <b:Middle>Plint</b:Middle>
          </b:Person>
        </b:NameList>
      </b:Author>
    </b:Author>
    <b:BookTitle>Engine Testing</b:BookTitle>
    <b:ChapterNumber>Kapitel 13</b:ChapterNumber>
    <b:Edition>version 4</b:Edition>
    <b:Publisher>Butterworth-Heinemann</b:Publisher>
    <b:DOI>ISBN 978-0-08-096949-7</b:DOI>
    <b:RefOrder>3</b:RefOrder>
  </b:Source>
  <b:Source>
    <b:Tag>Pro20</b:Tag>
    <b:SourceType>InternetSite</b:SourceType>
    <b:Guid>{E525D970-467B-4AB4-89E4-8B9DB40F5A27}</b:Guid>
    <b:Author>
      <b:Author>
        <b:Corporate>Process Informatik Entwicklungsgesellschaft mbH</b:Corporate>
      </b:Author>
    </b:Author>
    <b:Title>Datensicherung S7-SPS PN-Port auf USB-Stick</b:Title>
    <b:YearAccessed>2020</b:YearAccessed>
    <b:MonthAccessed>08</b:MonthAccessed>
    <b:DayAccessed>02</b:DayAccessed>
    <b:URL>https://www.process-informatik.de/7000_datensicherung-s7-sps-pn-port-auf-usb-stick.html/?lang=de</b:URL>
    <b:RefOrder>18</b:RefOrder>
  </b:Source>
  <b:Source>
    <b:Tag>Int02</b:Tag>
    <b:SourceType>InternetSite</b:SourceType>
    <b:Guid>{A5F035C5-1505-4E6D-A54A-A35FE87FA80A}</b:Guid>
    <b:Title>PLC Logger</b:Title>
    <b:Author>
      <b:Author>
        <b:Corporate>InterConnectingAutomation</b:Corporate>
      </b:Author>
    </b:Author>
    <b:YearAccessed>02</b:YearAccessed>
    <b:MonthAccessed>08</b:MonthAccessed>
    <b:DayAccessed>2020</b:DayAccessed>
    <b:URL>https://www.interconnectingautomation.com/plclogger</b:URL>
    <b:RefOrder>16</b:RefOrder>
  </b:Source>
  <b:Source>
    <b:Tag>Jan12</b:Tag>
    <b:SourceType>Patent</b:SourceType>
    <b:Guid>{A7BAB50B-47FA-41C9-9BCC-8C693A67B84E}</b:Guid>
    <b:Title>PLC data log module with external storage for storing PLC log data and method for storing PLC log data in the same</b:Title>
    <b:Year>2012</b:Year>
    <b:Month>03</b:Month>
    <b:Day>20</b:Day>
    <b:URL>http://www.freepatentsonline.com/9037780.html</b:URL>
    <b:CountryRegion>USA</b:CountryRegion>
    <b:PatentNumber> 9037780</b:PatentNumber>
    <b:Author>
      <b:Inventor>
        <b:NameList>
          <b:Person>
            <b:Last>Jang</b:Last>
            <b:First>Hyun</b:First>
            <b:Middle>Woo (Cheonan-si, KR)</b:Middle>
          </b:Person>
        </b:NameList>
      </b:Inventor>
    </b:Author>
    <b:RefOrder>48</b:RefOrder>
  </b:Source>
  <b:Source>
    <b:Tag>Bec202</b:Tag>
    <b:SourceType>InternetSite</b:SourceType>
    <b:Guid>{62AC65D3-A4C3-4DB6-91BB-CCD4C5D875F4}</b:Guid>
    <b:Title>FUNCTION_BLOCK FB_CTRL_LOG_DATA</b:Title>
    <b:YearAccessed>2020</b:YearAccessed>
    <b:MonthAccessed>08</b:MonthAccessed>
    <b:DayAccessed>02</b:DayAccessed>
    <b:URL>https://infosys.beckhoff.com/english.php?content=../content/1033/tcplclibcontrollertoolbox/html/tcplclibcontoller_ctrl_log_data.htm&amp;id=2538166337691639609</b:URL>
    <b:Author>
      <b:Author>
        <b:Corporate>Beckhoff Automation</b:Corporate>
      </b:Author>
    </b:Author>
    <b:RefOrder>20</b:RefOrder>
  </b:Source>
  <b:Source>
    <b:Tag>Bec203</b:Tag>
    <b:SourceType>InternetSite</b:SourceType>
    <b:Guid>{B5A52F07-2053-404C-B91E-B45DC7D636B2}</b:Guid>
    <b:Author>
      <b:Author>
        <b:Corporate>Beckhoff Automation</b:Corporate>
      </b:Author>
    </b:Author>
    <b:Title>Example: Writing/reading of  CSV file</b:Title>
    <b:YearAccessed>2020</b:YearAccessed>
    <b:MonthAccessed>08</b:MonthAccessed>
    <b:DayAccessed>02</b:DayAccessed>
    <b:URL>https://infosys.beckhoff.com/english.php?content=../content/1033/tcplclibutilities/html/tcplclibutilities_csv_sample.htm&amp;id=5453132095136970524</b:URL>
    <b:RefOrder>21</b:RefOrder>
  </b:Source>
  <b:Source>
    <b:Tag>Bec204</b:Tag>
    <b:SourceType>InternetSite</b:SourceType>
    <b:Guid>{DB4C73DB-A164-433A-9C7E-42B4745124F5}</b:Guid>
    <b:Author>
      <b:Author>
        <b:Corporate>Beckhoff Automation</b:Corporate>
      </b:Author>
    </b:Author>
    <b:Title>FB_XmlSrvWrite</b:Title>
    <b:YearAccessed>2020</b:YearAccessed>
    <b:MonthAccessed>08</b:MonthAccessed>
    <b:DayAccessed>20</b:DayAccessed>
    <b:URL>https://infosys.beckhoff.com/english.php?content=../content/1033/tf6421_tc3_xml_server/27021597951346955.html&amp;id=7215426458055596947</b:URL>
    <b:RefOrder>45</b:RefOrder>
  </b:Source>
  <b:Source>
    <b:Tag>Bec205</b:Tag>
    <b:SourceType>InternetSite</b:SourceType>
    <b:Guid>{04D54E47-31B1-4105-B127-86ECB01DC15B}</b:Guid>
    <b:Author>
      <b:Author>
        <b:Corporate>Beckhoff Automation</b:Corporate>
      </b:Author>
    </b:Author>
    <b:Title>TC3 Database Server</b:Title>
    <b:YearAccessed>2020</b:YearAccessed>
    <b:MonthAccessed>08</b:MonthAccessed>
    <b:DayAccessed>02</b:DayAccessed>
    <b:URL>https://infosys.beckhoff.com/index.php?content=../content/1031/tf6420_tc3_database_server/index.html&amp;id=8330845658550886667</b:URL>
    <b:RefOrder>22</b:RefOrder>
  </b:Source>
  <b:Source>
    <b:Tag>Bec206</b:Tag>
    <b:SourceType>InternetSite</b:SourceType>
    <b:Guid>{B2727881-346D-491C-892A-83A2CCBF514A}</b:Guid>
    <b:Author>
      <b:Author>
        <b:Corporate>Beckhoff Automation</b:Corporate>
      </b:Author>
    </b:Author>
    <b:Title>TF 6100 TC3 OPC UA</b:Title>
    <b:YearAccessed>2020</b:YearAccessed>
    <b:MonthAccessed>08</b:MonthAccessed>
    <b:DayAccessed>02</b:DayAccessed>
    <b:URL>https://infosys.beckhoff.de/index.php?content=../content/1031/tf6100_tc3_opcua/index.html&amp;id=3624913834516646834</b:URL>
    <b:RefOrder>27</b:RefOrder>
  </b:Source>
  <b:Source>
    <b:Tag>Sie15</b:Tag>
    <b:SourceType>DocumentFromInternetSite</b:SourceType>
    <b:Guid>{AC0E38E5-BCFF-4921-AF67-0CD43022C3D9}</b:Guid>
    <b:Author>
      <b:Author>
        <b:Corporate>Siemens</b:Corporate>
      </b:Author>
    </b:Author>
    <b:Title>On a PC with WinCC flexible, how can you use a script to save and read out data in a text file?</b:Title>
    <b:Year>2015</b:Year>
    <b:Month>07</b:Month>
    <b:Day>14</b:Day>
    <b:YearAccessed>2020</b:YearAccessed>
    <b:MonthAccessed>08</b:MonthAccessed>
    <b:DayAccessed>02</b:DayAccessed>
    <b:URL>https://support.industry.siemens.com/cs/document/26106418/on-a-pc-with-wincc-flexible-how-can-you-use-a-script-to-save-and-read-out-data-in-a-text-file-?dti=0&amp;lc=en-WW</b:URL>
    <b:RefOrder>49</b:RefOrder>
  </b:Source>
  <b:Source>
    <b:Tag>Sie20</b:Tag>
    <b:SourceType>DocumentFromInternetSite</b:SourceType>
    <b:Guid>{9AB1FFBF-F6D5-4AD1-866F-FAF126DEB0A0}</b:Guid>
    <b:Author>
      <b:Author>
        <b:Corporate>Siemens</b:Corporate>
      </b:Author>
    </b:Author>
    <b:Title>Long-term archivingand display of process data with WinCC V15.1 RT Advanced and SIMATIC Panels</b:Title>
    <b:YearAccessed>2020</b:YearAccessed>
    <b:MonthAccessed>08</b:MonthAccessed>
    <b:DayAccessed>02</b:DayAccessed>
    <b:URL>https://cache.industry.siemens.com/dl/files/071/109477071/att_980801/v3/109477071_LongTermDataArchives_en_v20.pdf</b:URL>
    <b:Year>2019</b:Year>
    <b:Month>03</b:Month>
    <b:RefOrder>19</b:RefOrder>
  </b:Source>
  <b:Source>
    <b:Tag>Int20</b:Tag>
    <b:SourceType>DocumentFromInternetSite</b:SourceType>
    <b:Guid>{240A67CC-5F83-4E32-A7E9-23E280B53496}</b:Guid>
    <b:Title>FC-LOG USB Data Logger and Mass Storage Unit</b:Title>
    <b:Author>
      <b:Author>
        <b:Corporate>InterConnectingAutomation</b:Corporate>
      </b:Author>
    </b:Author>
    <b:YearAccessed>2020</b:YearAccessed>
    <b:MonthAccessed>08</b:MonthAccessed>
    <b:DayAccessed>02</b:DayAccessed>
    <b:URL>https://www.interconnectingautomation.com/sites/default/files/FC-LOG-DataSheet.pdf</b:URL>
    <b:Year>2016</b:Year>
    <b:Month>09</b:Month>
    <b:Day>21</b:Day>
    <b:RefOrder>17</b:RefOrder>
  </b:Source>
  <b:Source>
    <b:Tag>Sie19</b:Tag>
    <b:SourceType>DocumentFromInternetSite</b:SourceType>
    <b:Guid>{D832FA2D-9B7B-4F00-B850-B0033729643A}</b:Guid>
    <b:Author>
      <b:Author>
        <b:Corporate>Siemens</b:Corporate>
      </b:Author>
    </b:Author>
    <b:Title>SIMATIC S7 S7-1200 Automatisierungssystem</b:Title>
    <b:Year>2019</b:Year>
    <b:Month>11</b:Month>
    <b:YearAccessed>2020</b:YearAccessed>
    <b:MonthAccessed>08</b:MonthAccessed>
    <b:DayAccessed>02</b:DayAccessed>
    <b:URL>https://support.industry.siemens.com/cs/document/109772940/simatic-s7-s7-1200-automatisierungssystem?dti=0&amp;lc=de-DE</b:URL>
    <b:RefOrder>1</b:RefOrder>
  </b:Source>
  <b:Source>
    <b:Tag>Sie18</b:Tag>
    <b:SourceType>DocumentFromInternetSite</b:SourceType>
    <b:Guid>{4EBE9841-D9FE-448B-8A0A-A67B9CD1FDE4}</b:Guid>
    <b:Author>
      <b:Author>
        <b:Corporate>Siemens</b:Corporate>
      </b:Author>
    </b:Author>
    <b:Title>Wie können Variablen und Meldungen mit WinCC Advanced V15 in eine SQL-Datenbank archiviert werden?</b:Title>
    <b:Year>2018</b:Year>
    <b:Month>04</b:Month>
    <b:YearAccessed>2020</b:YearAccessed>
    <b:MonthAccessed>08</b:MonthAccessed>
    <b:DayAccessed>02</b:DayAccessed>
    <b:URL>https://cache.industry.siemens.com/dl/files/098/61886098/att_941310/v3/61886098_WinCC_Adv_Archive_SQL_Database_de.pdf</b:URL>
    <b:RefOrder>24</b:RefOrder>
  </b:Source>
  <b:Source>
    <b:Tag>Pho19</b:Tag>
    <b:SourceType>DocumentFromInternetSite</b:SourceType>
    <b:Guid>{4457741D-A0E2-4BBB-9B2B-40FC6F903D3E}</b:Guid>
    <b:Author>
      <b:Author>
        <b:Corporate>Phoenix Contact</b:Corporate>
      </b:Author>
    </b:Author>
    <b:Title>User manual AXC F 1152</b:Title>
    <b:Year>2019</b:Year>
    <b:Month>12</b:Month>
    <b:Day>04</b:Day>
    <b:YearAccessed>2020</b:YearAccessed>
    <b:MonthAccessed>08</b:MonthAccessed>
    <b:DayAccessed>02</b:DayAccessed>
    <b:URL>https://www.phoenixcontact.com/online/portal/de/?uri=pxc-oc-itemdetail:pid=2404267&amp;library=dede&amp;pcck=P-21-14-01&amp;tab=5&amp;selectedCategory=ALL</b:URL>
    <b:RefOrder>25</b:RefOrder>
  </b:Source>
  <b:Source>
    <b:Tag>OAS20</b:Tag>
    <b:SourceType>InternetSite</b:SourceType>
    <b:Guid>{FE8DE9AB-FAE3-4732-B284-3E71AD2A2911}</b:Guid>
    <b:Author>
      <b:Author>
        <b:Corporate>OAS</b:Corporate>
      </b:Author>
    </b:Author>
    <b:Title>Log Buffered Data from a PLC or Controller</b:Title>
    <b:YearAccessed>2020</b:YearAccessed>
    <b:MonthAccessed>08</b:MonthAccessed>
    <b:DayAccessed>02</b:DayAccessed>
    <b:URL>https://openautomationsoftware.com/data-destinations/log-buffered-data-from-a-plc-or-controller/</b:URL>
    <b:RefOrder>28</b:RefOrder>
  </b:Source>
  <b:Source>
    <b:Tag>Aut20</b:Tag>
    <b:SourceType>InternetSite</b:SourceType>
    <b:Guid>{4AAFFE4F-0AE5-4960-A8E1-26B211D88446}</b:Guid>
    <b:Author>
      <b:Author>
        <b:Corporate>AutomationDirect</b:Corporate>
      </b:Author>
    </b:Author>
    <b:Title>PLC Data Logging / Web-based Monitoring Software</b:Title>
    <b:YearAccessed>2020</b:YearAccessed>
    <b:MonthAccessed>08</b:MonthAccessed>
    <b:DayAccessed>02</b:DayAccessed>
    <b:URL>https://www.automationdirect.com/adc/overview/catalog/software_products/plc_data_logging_-z-_web-based_monitoring_software</b:URL>
    <b:RefOrder>50</b:RefOrder>
  </b:Source>
  <b:Source>
    <b:Tag>Bec207</b:Tag>
    <b:SourceType>InternetSite</b:SourceType>
    <b:Guid>{2BF243EB-5408-401C-90B9-6F7053E0F3BA}</b:Guid>
    <b:Author>
      <b:Author>
        <b:Corporate>Beckhoff Automation</b:Corporate>
      </b:Author>
    </b:Author>
    <b:Title>C++ Beispiel: FileIO-Write</b:Title>
    <b:YearAccessed>2020</b:YearAccessed>
    <b:MonthAccessed>08</b:MonthAccessed>
    <b:DayAccessed>02</b:DayAccessed>
    <b:URL>https://infosys.beckhoff.com/index.php?content=../content/1031/tc3_c/54043195641056907.html&amp;id=2857292988539513773</b:URL>
    <b:RefOrder>38</b:RefOrder>
  </b:Source>
  <b:Source>
    <b:Tag>Dud20</b:Tag>
    <b:SourceType>InternetSite</b:SourceType>
    <b:Guid>{F406D8B6-37DF-4CEE-9C27-32DC522951B1}</b:Guid>
    <b:Author>
      <b:Author>
        <b:Corporate>Duden</b:Corporate>
      </b:Author>
    </b:Author>
    <b:Title>Bedeutung-Erfassung</b:Title>
    <b:YearAccessed>2020</b:YearAccessed>
    <b:MonthAccessed>08</b:MonthAccessed>
    <b:DayAccessed>02</b:DayAccessed>
    <b:URL>https://www.duden.de/rechtschreibung/erfassen#Bedeutung-3</b:URL>
    <b:RefOrder>2</b:RefOrder>
  </b:Source>
  <b:Source>
    <b:Tag>Ton06</b:Tag>
    <b:SourceType>DocumentFromInternetSite</b:SourceType>
    <b:Guid>{C10E9FF1-DDD7-414E-978F-D47678C0A325}</b:Guid>
    <b:Title>Flight Data Recorders: Build to Survive</b:Title>
    <b:ProductionCompany>AVIONICS NEWS</b:ProductionCompany>
    <b:Year>2006</b:Year>
    <b:Month>01</b:Month>
    <b:YearAccessed>2020</b:YearAccessed>
    <b:MonthAccessed>08</b:MonthAccessed>
    <b:DayAccessed>02</b:DayAccessed>
    <b:URL>http://aea.net/AvionicsNews/ANArchives/FlightDataRecordersJan06.pdf</b:URL>
    <b:Author>
      <b:Author>
        <b:NameList>
          <b:Person>
            <b:Last>Bailey</b:Last>
            <b:First>Tony</b:First>
          </b:Person>
        </b:NameList>
      </b:Author>
    </b:Author>
    <b:RefOrder>9</b:RefOrder>
  </b:Source>
  <b:Source>
    <b:Tag>Wal17</b:Tag>
    <b:SourceType>DocumentFromInternetSite</b:SourceType>
    <b:Guid>{85394A69-2B82-411A-83BB-FA405AEBE8AB}</b:Guid>
    <b:Title>Redefining the incidents to learn from: Safety science insights acquired on the journey from black boxes to Flight Data Monitoring</b:Title>
    <b:ProductionCompany>Heriot-Watt University,</b:ProductionCompany>
    <b:Year>2017</b:Year>
    <b:Month>06</b:Month>
    <b:Day>02</b:Day>
    <b:Author>
      <b:Author>
        <b:NameList>
          <b:Person>
            <b:Last>Walker</b:Last>
            <b:First>Guy</b:First>
          </b:Person>
        </b:NameList>
      </b:Author>
    </b:Author>
    <b:BookTitle>Safety Science</b:BookTitle>
    <b:DOI>ISBN 0925-7535</b:DOI>
    <b:YearAccessed>2020</b:YearAccessed>
    <b:MonthAccessed>08</b:MonthAccessed>
    <b:DayAccessed>02</b:DayAccessed>
    <b:URL>https://www.sciencedirect.com/science/article/pii/S0925753517309086?via%3Dihub</b:URL>
    <b:RefOrder>10</b:RefOrder>
  </b:Source>
  <b:Source>
    <b:Tag>Bot16</b:Tag>
    <b:SourceType>BookSection</b:SourceType>
    <b:Guid>{BFD21416-9CAD-4C63-B0EB-6DD5791CCCAC}</b:Guid>
    <b:Author>
      <b:Author>
        <b:NameList>
          <b:Person>
            <b:Last>Bott</b:Last>
            <b:First>Andreas</b:First>
          </b:Person>
        </b:NameList>
      </b:Author>
    </b:Author>
    <b:Title>Wetterbeobachtungen</b:Title>
    <b:Year>2016</b:Year>
    <b:BookTitle>Synoptische Meteorologie</b:BookTitle>
    <b:Publisher>Springer Berlin Heidelberg</b:Publisher>
    <b:ChapterNumber>Kapitel 2</b:ChapterNumber>
    <b:RefOrder>7</b:RefOrder>
  </b:Source>
  <b:Source>
    <b:Tag>Bec208</b:Tag>
    <b:SourceType>InternetSite</b:SourceType>
    <b:Guid>{222B1CF9-7E7A-4C5B-9639-7E2ECD898289}</b:Guid>
    <b:Title>Product overview cx20x0</b:Title>
    <b:Author>
      <b:Author>
        <b:Corporate>Beckhoff Automation</b:Corporate>
      </b:Author>
    </b:Author>
    <b:YearAccessed>2020</b:YearAccessed>
    <b:MonthAccessed>08</b:MonthAccessed>
    <b:DayAccessed>02</b:DayAccessed>
    <b:URL>https://infosys.beckhoff.com/english.php?content=../content/1033/cx2000_hw/36028799690476299.html&amp;id=3487737817067410475</b:URL>
    <b:RefOrder>11</b:RefOrder>
  </b:Source>
  <b:Source>
    <b:Tag>Bec209</b:Tag>
    <b:SourceType>InternetSite</b:SourceType>
    <b:Guid>{541D554B-40B4-459F-BEBB-6034D28A5025}</b:Guid>
    <b:Author>
      <b:Author>
        <b:Corporate>Beckhoff Automation</b:Corporate>
      </b:Author>
    </b:Author>
    <b:Title>TwinCAT 3 Product Overview</b:Title>
    <b:YearAccessed>2020</b:YearAccessed>
    <b:MonthAccessed>08</b:MonthAccessed>
    <b:DayAccessed>02</b:DayAccessed>
    <b:URL>https://infosys.beckhoff.com/english.php?content=../content/1033/tc3_overview/4275768971.html&amp;id=5986876456246657686</b:URL>
    <b:RefOrder>12</b:RefOrder>
  </b:Source>
  <b:Source>
    <b:Tag>Bec2010</b:Tag>
    <b:SourceType>InternetSite</b:SourceType>
    <b:Guid>{D66A24B5-92FE-482F-9841-EE2A3F5803D6}</b:Guid>
    <b:Author>
      <b:Author>
        <b:Corporate>Beckhoff Automation</b:Corporate>
      </b:Author>
    </b:Author>
    <b:Title>c/c++ Interface ITcFileAccess</b:Title>
    <b:YearAccessed>2020</b:YearAccessed>
    <b:MonthAccessed>08</b:MonthAccessed>
    <b:DayAccessed>02</b:DayAccessed>
    <b:URL>https://infosys.beckhoff.com/english.php?content=../content/1033/tc3_c/72057595006142091.html&amp;id=6936551464357775429</b:URL>
    <b:RefOrder>33</b:RefOrder>
  </b:Source>
  <b:Source>
    <b:Tag>Bec2011</b:Tag>
    <b:SourceType>InternetSite</b:SourceType>
    <b:Guid>{081BB945-6F03-4513-B536-E7BCF776B6D5}</b:Guid>
    <b:Author>
      <b:Author>
        <b:Corporate>Beckhoff Automation</b:Corporate>
      </b:Author>
    </b:Author>
    <b:Title>c/c++ Interface ITcTask</b:Title>
    <b:YearAccessed>2020</b:YearAccessed>
    <b:MonthAccessed>08</b:MonthAccessed>
    <b:DayAccessed>02</b:DayAccessed>
    <b:URL>https://infosys.beckhoff.com/english.php?content=../content/1033/tc3_c/81064793403441803.html&amp;id=2957684578221096252</b:URL>
    <b:RefOrder>46</b:RefOrder>
  </b:Source>
  <b:Source>
    <b:Tag>Bec2012</b:Tag>
    <b:SourceType>InternetSite</b:SourceType>
    <b:Guid>{503BEA7A-2665-4773-8DCB-FC41AF326F54}</b:Guid>
    <b:Author>
      <b:Author>
        <b:Corporate>Beckhoff Automation</b:Corporate>
      </b:Author>
    </b:Author>
    <b:Title>Method ITcFileAccess: FileOpen</b:Title>
    <b:YearAccessed>2020</b:YearAccessed>
    <b:MonthAccessed>08</b:MonthAccessed>
    <b:DayAccessed>02</b:DayAccessed>
    <b:URL>https://infosys.beckhoff.com/english.php?content=../content/1033/tc3_c/36028797987186699.html&amp;id=1834189196969220111</b:URL>
    <b:RefOrder>34</b:RefOrder>
  </b:Source>
  <b:Source>
    <b:Tag>Bec2013</b:Tag>
    <b:SourceType>InternetSite</b:SourceType>
    <b:Guid>{C1320C5F-986E-4BA0-A9FD-AD78A2EA9597}</b:Guid>
    <b:Author>
      <b:Author>
        <b:Corporate>Beckhoff Automation</b:Corporate>
      </b:Author>
    </b:Author>
    <b:Title>TwinCAT module state machine</b:Title>
    <b:YearAccessed>2020</b:YearAccessed>
    <b:MonthAccessed>08</b:MonthAccessed>
    <b:DayAccessed>02</b:DayAccessed>
    <b:RefOrder>35</b:RefOrder>
  </b:Source>
  <b:Source>
    <b:Tag>Bec2014</b:Tag>
    <b:SourceType>InternetSite</b:SourceType>
    <b:Guid>{9AFF3904-08AC-420A-8EB4-B0493FAC4091}</b:Guid>
    <b:Author>
      <b:Author>
        <b:Corporate>Beckhoff Automation</b:Corporate>
      </b:Author>
    </b:Author>
    <b:Title>c/c++ Interface ITcCyclic</b:Title>
    <b:YearAccessed>2020</b:YearAccessed>
    <b:MonthAccessed>08</b:MonthAccessed>
    <b:DayAccessed>02</b:DayAccessed>
    <b:URL>https://infosys.beckhoff.com/english.php?content=../content/1033/tc3_c/72057594148683019.html&amp;id=4642795910018037679</b:URL>
    <b:RefOrder>36</b:RefOrder>
  </b:Source>
  <b:Source>
    <b:Tag>Bec2015</b:Tag>
    <b:SourceType>InternetSite</b:SourceType>
    <b:Guid>{828FF373-0F60-47A4-BF17-256774DADAB9}</b:Guid>
    <b:Author>
      <b:Author>
        <b:Corporate>Beckhoff Automation</b:Corporate>
      </b:Author>
    </b:Author>
    <b:Title>c/c++ Interface ITcCyclicCaller</b:Title>
    <b:YearAccessed>2020</b:YearAccessed>
    <b:MonthAccessed>08</b:MonthAccessed>
    <b:DayAccessed>02</b:DayAccessed>
    <b:URL>https://infosys.beckhoff.com/english.php?content=../content/1033/tc3_c/81064793403426955.html&amp;id=414813139677506670</b:URL>
    <b:RefOrder>37</b:RefOrder>
  </b:Source>
  <b:Source>
    <b:Tag>Bec2016</b:Tag>
    <b:SourceType>InternetSite</b:SourceType>
    <b:Guid>{EE1B9F2E-F0FA-4D35-A902-1B4F18F0BFC3}</b:Guid>
    <b:Author>
      <b:Author>
        <b:Corporate>Beckhoff Automation</b:Corporate>
      </b:Author>
    </b:Author>
    <b:Title>Systemzubehör CX2900</b:Title>
    <b:YearAccessed>2020</b:YearAccessed>
    <b:MonthAccessed>08</b:MonthAccessed>
    <b:DayAccessed>02</b:DayAccessed>
    <b:URL>https://www.beckhoff.de/default.asp?embedded_pc/cx2900_xxxx.htm</b:URL>
    <b:RefOrder>39</b:RefOrder>
  </b:Source>
  <b:Source>
    <b:Tag>Bec2017</b:Tag>
    <b:SourceType>InternetSite</b:SourceType>
    <b:Guid>{61132CC4-7B59-422C-812E-F7EBDE14A5A2}</b:Guid>
    <b:Author>
      <b:Author>
        <b:Corporate>Beckhoff Automation</b:Corporate>
      </b:Author>
    </b:Author>
    <b:Title>CX2550-0020 | Erweiterungsmodul für CX20xx </b:Title>
    <b:YearAccessed>2020</b:YearAccessed>
    <b:MonthAccessed>08</b:MonthAccessed>
    <b:DayAccessed>02</b:DayAccessed>
    <b:URL>https://www.beckhoff.de/default.asp?embedded_pc/cx2550_0020.htm</b:URL>
    <b:RefOrder>40</b:RefOrder>
  </b:Source>
  <b:Source>
    <b:Tag>Bec2018</b:Tag>
    <b:SourceType>InternetSite</b:SourceType>
    <b:Guid>{0CC723B2-7C24-484A-A0A0-FCB0B22D2645}</b:Guid>
    <b:Author>
      <b:Author>
        <b:Corporate>Beckhoff Automation</b:Corporate>
      </b:Author>
    </b:Author>
    <b:Title>TC3 Target for MATLAB/Simulink</b:Title>
    <b:YearAccessed>2020</b:YearAccessed>
    <b:MonthAccessed>08</b:MonthAccessed>
    <b:DayAccessed>02</b:DayAccessed>
    <b:URL>https://infosys.beckhoff.com/english.php?content=../content/1033/te1400_tc3_target_matlab/index.html&amp;id=7328785815492855617</b:URL>
    <b:RefOrder>42</b:RefOrder>
  </b:Source>
  <b:Source>
    <b:Tag>Bec2019</b:Tag>
    <b:SourceType>InternetSite</b:SourceType>
    <b:Guid>{C466F1BC-5B16-4CAC-B5A8-1B05A7F87063}</b:Guid>
    <b:Author>
      <b:Author>
        <b:Corporate>Beckhoff Automation</b:Corporate>
      </b:Author>
    </b:Author>
    <b:Title>Module-to-module communication</b:Title>
    <b:YearAccessed>2020</b:YearAccessed>
    <b:MonthAccessed>08</b:MonthAccessed>
    <b:DayAccessed>02</b:DayAccessed>
    <b:URL>https://infosys.beckhoff.com/english.php?content=../content/1033/tc3_c/27021600255260939.html&amp;id=4913669680486956516</b:URL>
    <b:RefOrder>43</b:RefOrder>
  </b:Source>
  <b:Source>
    <b:Tag>Dic20</b:Tag>
    <b:SourceType>InternetSite</b:SourceType>
    <b:Guid>{05724EBD-7371-43CD-9AEC-E5C785E4C0FE}</b:Guid>
    <b:Author>
      <b:Author>
        <b:Corporate>Dickson</b:Corporate>
      </b:Author>
    </b:Author>
    <b:Title>The Basics of Data Loggers</b:Title>
    <b:YearAccessed>2020</b:YearAccessed>
    <b:MonthAccessed>08</b:MonthAccessed>
    <b:DayAccessed>02</b:DayAccessed>
    <b:URL>https://dicksondata.com/products/product-overview/data-loggers/</b:URL>
    <b:RefOrder>5</b:RefOrder>
  </b:Source>
  <b:Source>
    <b:Tag>OPC20</b:Tag>
    <b:SourceType>InternetSite</b:SourceType>
    <b:Guid>{006617A3-C4BE-4A41-AF7A-F5FB945E0422}</b:Guid>
    <b:Author>
      <b:Author>
        <b:Corporate>OPC Foundation</b:Corporate>
      </b:Author>
    </b:Author>
    <b:Title>OPC UA</b:Title>
    <b:YearAccessed>2020</b:YearAccessed>
    <b:MonthAccessed>08</b:MonthAccessed>
    <b:DayAccessed>02</b:DayAccessed>
    <b:URL>https://opcfoundation.org/about/opc-technologies/opc-ua/</b:URL>
    <b:RefOrder>26</b:RefOrder>
  </b:Source>
  <b:Source>
    <b:Tag>MAT</b:Tag>
    <b:SourceType>InternetSite</b:SourceType>
    <b:Guid>{2156CCCF-8657-4562-BA73-1C04E30D7E70}</b:Guid>
    <b:Author>
      <b:Author>
        <b:NameList>
          <b:Person>
            <b:Last>Falkena</b:Last>
            <b:First>Wouter</b:First>
          </b:Person>
        </b:NameList>
      </b:Author>
    </b:Author>
    <b:URL>https://www.mathworks.com/matlabcentral/fileexchange/28518-xml2struct</b:URL>
    <b:Title>xml2struct für MATLAB</b:Title>
    <b:YearAccessed>2020</b:YearAccessed>
    <b:MonthAccessed>08</b:MonthAccessed>
    <b:DayAccessed>02</b:DayAccessed>
    <b:RefOrder>41</b:RefOrder>
  </b:Source>
  <b:Source>
    <b:Tag>Wik20</b:Tag>
    <b:SourceType>InternetSite</b:SourceType>
    <b:Guid>{11865AB1-F518-4E32-A477-608968F4DACF}</b:Guid>
    <b:Title>Messschreiber Wiki</b:Title>
    <b:Author>
      <b:Author>
        <b:Corporate>Wikipedia Messschreiber </b:Corporate>
      </b:Author>
    </b:Author>
    <b:YearAccessed>2020</b:YearAccessed>
    <b:MonthAccessed>08</b:MonthAccessed>
    <b:DayAccessed>03</b:DayAccessed>
    <b:URL>https://de.wikipedia.org/wiki/Messschreiber</b:URL>
    <b:RefOrder>4</b:RefOrder>
  </b:Source>
  <b:Source>
    <b:Tag>Aute20</b:Tag>
    <b:SourceType>InternetSite</b:SourceType>
    <b:Guid>{6AC6A001-D5ED-4768-8F39-622709FE86CB}</b:Guid>
    <b:Author>
      <b:Author>
        <b:Corporate>Autem</b:Corporate>
      </b:Author>
    </b:Author>
    <b:Title>Autem SPS amalyser 6</b:Title>
    <b:URL>https://www.autem.de/produkte/sps-analyzer-pro-6/</b:URL>
    <b:YearAccessed>2020</b:YearAccessed>
    <b:MonthAccessed>08</b:MonthAccessed>
    <b:DayAccessed>03</b:DayAccessed>
    <b:RefOrder>6</b:RefOrder>
  </b:Source>
  <b:Source>
    <b:Tag>TES20</b:Tag>
    <b:SourceType>InternetSite</b:SourceType>
    <b:Guid>{C96050D1-B60E-49E6-98A7-E4A5014D16B6}</b:Guid>
    <b:Author>
      <b:Author>
        <b:Corporate>TESTEM</b:Corporate>
      </b:Author>
    </b:Author>
    <b:URL>https://testem.de/de/messtechnik/umweltmessysteme/wettersensoren/</b:URL>
    <b:YearAccessed>2020</b:YearAccessed>
    <b:MonthAccessed>08</b:MonthAccessed>
    <b:DayAccessed>04</b:DayAccessed>
    <b:RefOrder>8</b:RefOrder>
  </b:Source>
  <b:Source>
    <b:Tag>Siem20</b:Tag>
    <b:SourceType>InternetSite</b:SourceType>
    <b:Guid>{4380E2CE-2471-417D-B645-4D9B78007A52}</b:Guid>
    <b:Author>
      <b:Author>
        <b:Corporate>Siemens</b:Corporate>
      </b:Author>
    </b:Author>
    <b:Title>SIMATIC Target 1500S: Aufruf von Simulink®-Modellen</b:Title>
    <b:URL>https://support.industry.siemens.com/cs/document/109482830/simatic-target-1500s%3A-aufruf-von-simulink%C2%AE-modellen?dti=0&amp;lc=de-WW</b:URL>
    <b:YearAccessed>2020</b:YearAccessed>
    <b:MonthAccessed>08</b:MonthAccessed>
    <b:DayAccessed>04</b:DayAccessed>
    <b:RefOrder>51</b:RefOrder>
  </b:Source>
  <b:Source>
    <b:Tag>Yiz20</b:Tag>
    <b:SourceType>Report</b:SourceType>
    <b:Guid>{5D638F6C-F1BE-490E-AAB8-53FEC855BB25}</b:Guid>
    <b:Title>Testsystem für Data-Logging-System, Bachelorpraktikumsbericht</b:Title>
    <b:Year>06.2020</b:Year>
    <b:Author>
      <b:Author>
        <b:NameList>
          <b:Person>
            <b:Last>Li</b:Last>
            <b:First>Yizhen</b:First>
          </b:Person>
        </b:NameList>
      </b:Author>
    </b:Author>
    <b:Publisher>IAV</b:Publisher>
    <b:RefOrder>15</b:RefOrder>
  </b:Source>
  <b:Source>
    <b:Tag>Siem19</b:Tag>
    <b:SourceType>DocumentFromInternetSite</b:SourceType>
    <b:Guid>{5B43B782-2246-45A9-BD76-D73D9AA09B6B}</b:Guid>
    <b:Author>
      <b:Author>
        <b:Corporate>Siemens</b:Corporate>
      </b:Author>
    </b:Author>
    <b:Title>Prozessdaten erfassen und überwachen mit der SIMATIC S7-1200 / S7-1500 (Data Logging)</b:Title>
    <b:Year>2019</b:Year>
    <b:Month>07</b:Month>
    <b:URL>https://support.industry.siemens.com/cs/document/64396156/prozessdaten-erfassen-und-%C3%BCberwachen-mit-der-simatic-s7-1200-s7-1500-(data-logging)?dti=0&amp;lc=de-DE</b:URL>
    <b:YearAccessed>2020</b:YearAccessed>
    <b:MonthAccessed>08</b:MonthAccessed>
    <b:DayAccessed>05</b:DayAccessed>
    <b:RefOrder>52</b:RefOrder>
  </b:Source>
  <b:Source>
    <b:Tag>Uni20</b:Tag>
    <b:SourceType>InternetSite</b:SourceType>
    <b:Guid>{0EBBAD15-FFA9-43DC-A274-76BA686B47C2}</b:Guid>
    <b:Title>UaExpert – ein vollausgestatteter OPC UA Client</b:Title>
    <b:URL>https://www.unified-automation.com/de/produkte/entwicklerwerkzeuge/uaexpert.html</b:URL>
    <b:Author>
      <b:Author>
        <b:Corporate>Unified Automation</b:Corporate>
      </b:Author>
    </b:Author>
    <b:YearAccessed>2020</b:YearAccessed>
    <b:MonthAccessed>08</b:MonthAccessed>
    <b:DayAccessed>05</b:DayAccessed>
    <b:RefOrder>53</b:RefOrder>
  </b:Source>
  <b:Source>
    <b:Tag>Sie14</b:Tag>
    <b:SourceType>DocumentFromInternetSite</b:SourceType>
    <b:Guid>{B8832768-0CAB-44F3-8B79-9C1FA93D86C6}</b:Guid>
    <b:Author>
      <b:Author>
        <b:Corporate>Siemens</b:Corporate>
      </b:Author>
    </b:Author>
    <b:Title>Manual S7-1500 CPU 1518-4 PN/DP</b:Title>
    <b:Year>2014</b:Year>
    <b:Month>12</b:Month>
    <b:URL>https://cache.industry.siemens.com/dl/files/632/81164632/att_40252/v1/s71500_cpu_1518_4_pndp_manual_en-US_en-US.pdf</b:URL>
    <b:YearAccessed>2020</b:YearAccessed>
    <b:MonthAccessed>08</b:MonthAccessed>
    <b:DayAccessed>06</b:DayAccessed>
    <b:RefOrder>31</b:RefOrder>
  </b:Source>
  <b:Source>
    <b:Tag>Si20</b:Tag>
    <b:SourceType>InternetSite</b:SourceType>
    <b:Guid>{06331AE5-780B-4162-8F1F-F990CAF22E96}</b:Guid>
    <b:Author>
      <b:Author>
        <b:Corporate>Siemens</b:Corporate>
      </b:Author>
    </b:Author>
    <b:Title>How do you calculate the service life of a memory card of the S7-1500/S7-1200 and ET 200?</b:Title>
    <b:URL>https://support.industry.siemens.com/cs/document/109482591/how-do-you-calculate-the-service-life-of-a-memory-card-of-the-s7-1500-s7-1200-and-et-200-?dti=0&amp;lc=en-WW</b:URL>
    <b:YearAccessed>2020</b:YearAccessed>
    <b:MonthAccessed>08</b:MonthAccessed>
    <b:DayAccessed>06</b:DayAccessed>
    <b:RefOrder>32</b:RefOrder>
  </b:Source>
  <b:Source>
    <b:Tag>Beck20</b:Tag>
    <b:SourceType>InternetSite</b:SourceType>
    <b:Guid>{70B17042-0351-4FA5-A007-E6A30B56B85F}</b:Guid>
    <b:Author>
      <b:Author>
        <b:Corporate>Beckhoff Automation</b:Corporate>
      </b:Author>
    </b:Author>
    <b:Title>TF 3500 TC3 data logger</b:Title>
    <b:URL>https://infosys.beckhoff.com/index.php?content=../content/1031/tf3500_tc3_analytics_logger/index.html&amp;id=4500759640326969526</b:URL>
    <b:YearAccessed>2020</b:YearAccessed>
    <b:MonthAccessed>08</b:MonthAccessed>
    <b:DayAccessed>06</b:DayAccessed>
    <b:RefOrder>23</b:RefOrder>
  </b:Source>
  <b:Source>
    <b:Tag>Sieme20</b:Tag>
    <b:SourceType>InternetSite</b:SourceType>
    <b:Guid>{B8EE01AC-C6C3-4828-8076-2F9C64D8754F}</b:Guid>
    <b:Author>
      <b:Author>
        <b:Corporate>Siemens</b:Corporate>
      </b:Author>
    </b:Author>
    <b:Title>WinAC RTX ODK V3.0</b:Title>
    <b:URL>https://support.industry.siemens.com/cs/document/7088366/neu%3A-winac-rtx-odk-v3-0?dti=0&amp;lc=de-WW</b:URL>
    <b:YearAccessed>2020</b:YearAccessed>
    <b:MonthAccessed>08</b:MonthAccessed>
    <b:DayAccessed>06</b:DayAccessed>
    <b:RefOrder>29</b:RefOrder>
  </b:Source>
  <b:Source>
    <b:Tag>Pho</b:Tag>
    <b:SourceType>InternetSite</b:SourceType>
    <b:Guid>{8A432A06-4429-407B-ABFB-AA0CB4FE9DF6}</b:Guid>
    <b:Author>
      <b:Author>
        <b:Corporate>Phoenix Contact</b:Corporate>
      </b:Author>
    </b:Author>
    <b:Title>Software für Steuerung - AXC F 2152 </b:Title>
    <b:URL>https://www.phoenixcontact.com/online/portal/de?uri=pxc-oc-itemdetail:pid=2404267&amp;library=dede&amp;tab=5&amp;requestType=qr&amp;productId=2404267#softw</b:URL>
    <b:RefOrder>30</b:RefOrder>
  </b:Source>
  <b:Source>
    <b:Tag>Sie201</b:Tag>
    <b:SourceType>InternetSite</b:SourceType>
    <b:Guid>{423A8D63-ACA3-4C39-87D9-5909A37508C4}</b:Guid>
    <b:Author>
      <b:Author>
        <b:Corporate>Siemens</b:Corporate>
      </b:Author>
    </b:Author>
    <b:Title>SIMATIC S7-1500 S7-PLCSIM Advanced</b:Title>
    <b:URL>https://support.industry.siemens.com/cs/document/109773484/simatic-s7-1500-s7-plcsim-advanced-?dti=0&amp;lc=en-WW</b:URL>
    <b:YearAccessed>2020</b:YearAccessed>
    <b:MonthAccessed>08</b:MonthAccessed>
    <b:DayAccessed>09</b:DayAccessed>
    <b:RefOrder>54</b:RefOrder>
  </b:Source>
  <b:Source>
    <b:Tag>Siem15</b:Tag>
    <b:SourceType>DocumentFromInternetSite</b:SourceType>
    <b:Guid>{7FC580B3-3F5F-4557-A278-F2807C05F68A}</b:Guid>
    <b:Author>
      <b:Author>
        <b:Corporate>Siemens</b:Corporate>
      </b:Author>
    </b:Author>
    <b:Title>SIMATIC S7-1500 CPU 150xS</b:Title>
    <b:Year>2015</b:Year>
    <b:Month>02</b:Month>
    <b:URL>https://support.industry.siemens.com/cs/document/109249299/simatic-s7-1500-cpu-150xs?dti=0&amp;lc=de-WW</b:URL>
    <b:YearAccessed>2020</b:YearAccessed>
    <b:MonthAccessed>08</b:MonthAccessed>
    <b:DayAccessed>10</b:DayAccessed>
    <b:RefOrder>14</b:RefOrder>
  </b:Source>
  <b:Source>
    <b:Tag>Sieme15</b:Tag>
    <b:SourceType>DocumentFromInternetSite</b:SourceType>
    <b:Guid>{C668D8AB-B1F7-4516-8134-523E16B819E1}</b:Guid>
    <b:Author>
      <b:Author>
        <b:Corporate>Siemens</b:Corporate>
      </b:Author>
    </b:Author>
    <b:Title>ODK 1500S FileServer</b:Title>
    <b:Year>2015</b:Year>
    <b:Month>10</b:Month>
    <b:URL>https://support.industry.siemens.com/cs/document/109479497/simatic-odk-1500s-fileserver-?dti=0&amp;lc=en-WW</b:URL>
    <b:YearAccessed>2020</b:YearAccessed>
    <b:MonthAccessed>08</b:MonthAccessed>
    <b:DayAccessed>11</b:DayAccessed>
    <b:RefOrder>44</b:RefOrder>
  </b:Source>
</b:Sources>
</file>

<file path=customXml/itemProps1.xml><?xml version="1.0" encoding="utf-8"?>
<ds:datastoreItem xmlns:ds="http://schemas.openxmlformats.org/officeDocument/2006/customXml" ds:itemID="{99740C47-7C38-46A7-9DDF-C8B5499D3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98</Pages>
  <Words>19847</Words>
  <Characters>113133</Characters>
  <Application>Microsoft Office Word</Application>
  <DocSecurity>0</DocSecurity>
  <Lines>942</Lines>
  <Paragraphs>265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132715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宜真</dc:creator>
  <cp:keywords/>
  <dc:description/>
  <cp:lastModifiedBy>李 宜真</cp:lastModifiedBy>
  <cp:revision>580</cp:revision>
  <cp:lastPrinted>2020-08-17T12:08:00Z</cp:lastPrinted>
  <dcterms:created xsi:type="dcterms:W3CDTF">2020-07-13T11:57:00Z</dcterms:created>
  <dcterms:modified xsi:type="dcterms:W3CDTF">2020-08-19T18:06:00Z</dcterms:modified>
</cp:coreProperties>
</file>