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0E66AC" w14:textId="05263DF5" w:rsidR="00C97D9F" w:rsidRDefault="00FC6172" w:rsidP="008041CB">
      <w:pPr>
        <w:pStyle w:val="1"/>
        <w:jc w:val="center"/>
      </w:pPr>
      <w:r w:rsidRPr="000E3E98">
        <w:rPr>
          <w:rFonts w:ascii="黑体" w:eastAsia="黑体" w:hAnsi="黑体" w:hint="eastAsia"/>
          <w:sz w:val="36"/>
          <w:szCs w:val="36"/>
        </w:rPr>
        <w:t>微博水军识别</w:t>
      </w:r>
      <w:r>
        <w:rPr>
          <w:rFonts w:ascii="黑体" w:eastAsia="黑体" w:hAnsi="黑体" w:hint="eastAsia"/>
          <w:sz w:val="36"/>
          <w:szCs w:val="36"/>
        </w:rPr>
        <w:t>结题报告</w:t>
      </w:r>
    </w:p>
    <w:p w14:paraId="0085C3FB" w14:textId="77777777" w:rsidR="008041CB" w:rsidRDefault="008041CB" w:rsidP="008041CB"/>
    <w:p w14:paraId="26BC3273" w14:textId="77777777" w:rsidR="008041CB" w:rsidRDefault="008041CB" w:rsidP="008041CB"/>
    <w:p w14:paraId="1CE83D72" w14:textId="77777777" w:rsidR="008041CB" w:rsidRDefault="008041CB" w:rsidP="008041CB"/>
    <w:p w14:paraId="148A1153" w14:textId="77777777" w:rsidR="008041CB" w:rsidRDefault="008041CB" w:rsidP="008041CB"/>
    <w:p w14:paraId="0FC76340" w14:textId="77777777" w:rsidR="008041CB" w:rsidRDefault="008041CB" w:rsidP="008041CB"/>
    <w:p w14:paraId="6F375205" w14:textId="77777777" w:rsidR="008041CB" w:rsidRDefault="008041CB" w:rsidP="008041CB"/>
    <w:p w14:paraId="3852821D" w14:textId="77777777" w:rsidR="008041CB" w:rsidRDefault="008041CB" w:rsidP="008041CB"/>
    <w:p w14:paraId="5056712B" w14:textId="77777777" w:rsidR="008041CB" w:rsidRDefault="008041CB" w:rsidP="008041CB"/>
    <w:p w14:paraId="1F406846" w14:textId="77777777" w:rsidR="008041CB" w:rsidRDefault="008041CB" w:rsidP="008041CB"/>
    <w:p w14:paraId="04ECFD41" w14:textId="77777777" w:rsidR="008041CB" w:rsidRDefault="008041CB" w:rsidP="008041CB"/>
    <w:p w14:paraId="12BC6675" w14:textId="77777777" w:rsidR="008041CB" w:rsidRDefault="008041CB" w:rsidP="008041CB"/>
    <w:p w14:paraId="60B340B0" w14:textId="77777777" w:rsidR="008041CB" w:rsidRDefault="008041CB" w:rsidP="008041CB"/>
    <w:p w14:paraId="57C583E4" w14:textId="77777777" w:rsidR="008041CB" w:rsidRDefault="008041CB" w:rsidP="008041CB"/>
    <w:p w14:paraId="4F61A781" w14:textId="77777777" w:rsidR="008041CB" w:rsidRDefault="008041CB" w:rsidP="008041CB"/>
    <w:p w14:paraId="7063EC5B" w14:textId="77777777" w:rsidR="008041CB" w:rsidRDefault="008041CB" w:rsidP="008041CB"/>
    <w:p w14:paraId="446F5FDC" w14:textId="77777777" w:rsidR="008041CB" w:rsidRDefault="008041CB" w:rsidP="008041CB"/>
    <w:p w14:paraId="7FBD5E0C" w14:textId="77777777" w:rsidR="008041CB" w:rsidRDefault="008041CB" w:rsidP="008041CB"/>
    <w:p w14:paraId="1ECDFE7A" w14:textId="77777777" w:rsidR="008041CB" w:rsidRDefault="008041CB" w:rsidP="008041CB"/>
    <w:p w14:paraId="5FA85B92" w14:textId="77777777" w:rsidR="008041CB" w:rsidRDefault="008041CB" w:rsidP="008041CB"/>
    <w:p w14:paraId="58CDD44B" w14:textId="77777777" w:rsidR="008041CB" w:rsidRDefault="008041CB" w:rsidP="008041CB"/>
    <w:p w14:paraId="6B561C6E" w14:textId="77777777" w:rsidR="008041CB" w:rsidRDefault="008041CB" w:rsidP="008041CB"/>
    <w:p w14:paraId="618DAA56" w14:textId="77777777" w:rsidR="008041CB" w:rsidRDefault="008041CB" w:rsidP="008041CB"/>
    <w:p w14:paraId="12CC812F" w14:textId="77777777" w:rsidR="008041CB" w:rsidRDefault="008041CB" w:rsidP="008041CB"/>
    <w:p w14:paraId="4A8496AE" w14:textId="77777777" w:rsidR="008041CB" w:rsidRDefault="008041CB" w:rsidP="008041CB"/>
    <w:p w14:paraId="5B956A4D" w14:textId="77777777" w:rsidR="008041CB" w:rsidRDefault="008041CB" w:rsidP="008041CB"/>
    <w:p w14:paraId="0E1BE4B1" w14:textId="77777777" w:rsidR="008041CB" w:rsidRDefault="008041CB" w:rsidP="008041CB"/>
    <w:p w14:paraId="5F21102C" w14:textId="77777777" w:rsidR="008041CB" w:rsidRDefault="008041CB" w:rsidP="008041CB"/>
    <w:p w14:paraId="127658D4" w14:textId="77777777" w:rsidR="008041CB" w:rsidRDefault="008041CB" w:rsidP="008041CB"/>
    <w:p w14:paraId="613A859F" w14:textId="77777777" w:rsidR="008041CB" w:rsidRDefault="008041CB" w:rsidP="008041CB"/>
    <w:p w14:paraId="1D24FEFA" w14:textId="77777777" w:rsidR="008041CB" w:rsidRDefault="008041CB" w:rsidP="008041CB"/>
    <w:p w14:paraId="2F568AF9" w14:textId="77777777" w:rsidR="008041CB" w:rsidRDefault="008041CB" w:rsidP="008041CB"/>
    <w:p w14:paraId="261E373E" w14:textId="77777777" w:rsidR="008041CB" w:rsidRDefault="008041CB" w:rsidP="008041CB"/>
    <w:p w14:paraId="703A159F" w14:textId="77777777" w:rsidR="008041CB" w:rsidRDefault="008041CB" w:rsidP="008041CB"/>
    <w:p w14:paraId="7F5C5544" w14:textId="77777777" w:rsidR="008041CB" w:rsidRDefault="008041CB" w:rsidP="008041CB"/>
    <w:p w14:paraId="1440101C" w14:textId="77777777" w:rsidR="008041CB" w:rsidRDefault="008041CB" w:rsidP="008041CB"/>
    <w:p w14:paraId="78B6C621" w14:textId="77777777" w:rsidR="008041CB" w:rsidRDefault="008041CB" w:rsidP="008041CB"/>
    <w:p w14:paraId="16DBD687" w14:textId="77777777" w:rsidR="008041CB" w:rsidRDefault="008041CB" w:rsidP="008041CB"/>
    <w:p w14:paraId="0AC1BA4F" w14:textId="77777777" w:rsidR="008041CB" w:rsidRDefault="008041CB" w:rsidP="008041CB"/>
    <w:p w14:paraId="45152431" w14:textId="77777777" w:rsidR="008041CB" w:rsidRDefault="008041CB" w:rsidP="008041CB"/>
    <w:p w14:paraId="571A4E2E" w14:textId="77777777" w:rsidR="008041CB" w:rsidRDefault="008041CB" w:rsidP="008041CB"/>
    <w:p w14:paraId="27362782" w14:textId="11331C20" w:rsidR="008041CB" w:rsidRDefault="008041CB" w:rsidP="00E3679D">
      <w:pPr>
        <w:spacing w:line="360" w:lineRule="auto"/>
      </w:pPr>
      <w:r w:rsidRPr="008041CB">
        <w:rPr>
          <w:b/>
        </w:rPr>
        <w:lastRenderedPageBreak/>
        <w:t>摘要</w:t>
      </w:r>
      <w:r w:rsidR="00967006">
        <w:rPr>
          <w:rFonts w:hint="eastAsia"/>
          <w:b/>
        </w:rPr>
        <w:t>：</w:t>
      </w:r>
      <w:r w:rsidR="00253060" w:rsidRPr="00253060">
        <w:rPr>
          <w:rFonts w:hint="eastAsia"/>
        </w:rPr>
        <w:t>截至目前</w:t>
      </w:r>
      <w:r w:rsidR="00967006">
        <w:rPr>
          <w:rFonts w:hint="eastAsia"/>
        </w:rPr>
        <w:t>，作为国内最为流行、使用范围最为广泛、注册用户最多的社交媒体，微博每天都在为处理越来越多的水军付出代价。微博水军可以通过发布微博达到他们的恶意目的，比如散播谣言、传播恶意软件、托管控制僵尸账号</w:t>
      </w:r>
      <w:r w:rsidR="00E3679D">
        <w:rPr>
          <w:rFonts w:hint="eastAsia"/>
        </w:rPr>
        <w:t>或是进行其他非法地下活动，尤其是通过大量发布微博为微博事件制造舆论效应，造成了严重的影响。现有的大部分水军识别方法都是使用</w:t>
      </w:r>
      <w:r w:rsidR="00F70659">
        <w:rPr>
          <w:rFonts w:hint="eastAsia"/>
        </w:rPr>
        <w:t>机器</w:t>
      </w:r>
      <w:r w:rsidR="00E3679D">
        <w:rPr>
          <w:rFonts w:hint="eastAsia"/>
        </w:rPr>
        <w:t>学习的方法进行水军识别。然而目前微博水军也逐渐演化到试图规避现有的识别策略的阶段，包括试图通过进行一些常规的微博行为来避免被侦测。所以在本文中，我们首先</w:t>
      </w:r>
      <w:r w:rsidR="001579BC">
        <w:rPr>
          <w:rFonts w:hint="eastAsia"/>
        </w:rPr>
        <w:t>在互联网上抓取了大量微博数据，其中包含部分水军数据。在此基础上我们</w:t>
      </w:r>
      <w:r w:rsidR="00245399">
        <w:rPr>
          <w:rFonts w:hint="eastAsia"/>
        </w:rPr>
        <w:t>对现有微博水军使用的</w:t>
      </w:r>
      <w:r w:rsidR="00A22093">
        <w:rPr>
          <w:rFonts w:hint="eastAsia"/>
        </w:rPr>
        <w:t>规避策略进行了综合分析</w:t>
      </w:r>
      <w:r w:rsidR="001579BC">
        <w:rPr>
          <w:rFonts w:hint="eastAsia"/>
        </w:rPr>
        <w:t>，并利用现有的效果较好的方法进行了实验分析</w:t>
      </w:r>
      <w:r w:rsidR="00A22093">
        <w:rPr>
          <w:rFonts w:hint="eastAsia"/>
        </w:rPr>
        <w:t>。</w:t>
      </w:r>
      <w:r w:rsidR="001579BC">
        <w:rPr>
          <w:rFonts w:hint="eastAsia"/>
        </w:rPr>
        <w:t>相应的</w:t>
      </w:r>
      <w:r w:rsidR="00A22093">
        <w:rPr>
          <w:rFonts w:hint="eastAsia"/>
        </w:rPr>
        <w:t>我们进一步提出了</w:t>
      </w:r>
      <w:r w:rsidR="001579BC">
        <w:rPr>
          <w:rFonts w:hint="eastAsia"/>
        </w:rPr>
        <w:t>新的</w:t>
      </w:r>
      <w:r w:rsidR="00A22093">
        <w:rPr>
          <w:rFonts w:hint="eastAsia"/>
        </w:rPr>
        <w:t>面向新浪微博</w:t>
      </w:r>
      <w:r w:rsidR="00A22093">
        <w:t>的</w:t>
      </w:r>
      <w:r w:rsidR="00245399">
        <w:rPr>
          <w:rFonts w:hint="eastAsia"/>
        </w:rPr>
        <w:t>水军识别特征来进行水军检测。</w:t>
      </w:r>
      <w:r w:rsidR="001579BC">
        <w:rPr>
          <w:rFonts w:hint="eastAsia"/>
        </w:rPr>
        <w:t>最后为了深入研究使用</w:t>
      </w:r>
      <w:r w:rsidR="00F70659">
        <w:rPr>
          <w:rFonts w:hint="eastAsia"/>
        </w:rPr>
        <w:t>机器</w:t>
      </w:r>
      <w:r w:rsidR="001579BC">
        <w:rPr>
          <w:rFonts w:hint="eastAsia"/>
        </w:rPr>
        <w:t>学习特征进行水军检测效果，我们针</w:t>
      </w:r>
      <w:r w:rsidR="00024D3E">
        <w:rPr>
          <w:rFonts w:hint="eastAsia"/>
        </w:rPr>
        <w:t>对特征集合的选取以及特征规避的难度进行了实验分析。通过我们的实验</w:t>
      </w:r>
      <w:r w:rsidR="00A22093">
        <w:rPr>
          <w:rFonts w:hint="eastAsia"/>
        </w:rPr>
        <w:t>，我们设计的系统</w:t>
      </w:r>
      <w:r w:rsidR="001579BC">
        <w:rPr>
          <w:rFonts w:hint="eastAsia"/>
        </w:rPr>
        <w:t>相比现有的分析方法在准确率与误分率上都有了显著地提升。</w:t>
      </w:r>
    </w:p>
    <w:p w14:paraId="6396762C" w14:textId="77777777" w:rsidR="00954734" w:rsidRPr="008041CB" w:rsidRDefault="00954734" w:rsidP="00E3679D">
      <w:pPr>
        <w:spacing w:line="360" w:lineRule="auto"/>
        <w:rPr>
          <w:b/>
        </w:rPr>
      </w:pPr>
    </w:p>
    <w:p w14:paraId="1E406EEC" w14:textId="2D3D71A6" w:rsidR="008041CB" w:rsidRDefault="00954734" w:rsidP="008041CB">
      <w:r w:rsidRPr="00954734">
        <w:rPr>
          <w:b/>
        </w:rPr>
        <w:t>关键词</w:t>
      </w:r>
      <w:r w:rsidRPr="00954734">
        <w:rPr>
          <w:rFonts w:hint="eastAsia"/>
          <w:b/>
        </w:rPr>
        <w:t>：</w:t>
      </w:r>
      <w:r w:rsidRPr="00954734">
        <w:rPr>
          <w:rFonts w:hint="eastAsia"/>
        </w:rPr>
        <w:t>微博，水军，</w:t>
      </w:r>
      <w:r w:rsidR="00F70659">
        <w:rPr>
          <w:rFonts w:hint="eastAsia"/>
        </w:rPr>
        <w:t>机器</w:t>
      </w:r>
      <w:r w:rsidRPr="00954734">
        <w:rPr>
          <w:rFonts w:hint="eastAsia"/>
        </w:rPr>
        <w:t>学习</w:t>
      </w:r>
    </w:p>
    <w:p w14:paraId="28EC0DA8" w14:textId="77777777" w:rsidR="00954734" w:rsidRDefault="00954734" w:rsidP="008041CB"/>
    <w:p w14:paraId="02D4A92C" w14:textId="77777777" w:rsidR="00954734" w:rsidRDefault="00954734" w:rsidP="008041CB"/>
    <w:p w14:paraId="336AA6DF" w14:textId="77777777" w:rsidR="00954734" w:rsidRDefault="00954734" w:rsidP="008041CB"/>
    <w:p w14:paraId="1D908119" w14:textId="77777777" w:rsidR="00954734" w:rsidRDefault="00954734" w:rsidP="008041CB"/>
    <w:p w14:paraId="4BB55C85" w14:textId="77777777" w:rsidR="00954734" w:rsidRDefault="00954734" w:rsidP="008041CB"/>
    <w:p w14:paraId="07AB3C40" w14:textId="77777777" w:rsidR="00954734" w:rsidRDefault="00954734" w:rsidP="008041CB"/>
    <w:p w14:paraId="4F33263C" w14:textId="77777777" w:rsidR="00954734" w:rsidRDefault="00954734" w:rsidP="008041CB"/>
    <w:p w14:paraId="784EB478" w14:textId="77777777" w:rsidR="00954734" w:rsidRDefault="00954734" w:rsidP="008041CB"/>
    <w:p w14:paraId="7E6E5647" w14:textId="77777777" w:rsidR="00954734" w:rsidRDefault="00954734" w:rsidP="008041CB"/>
    <w:p w14:paraId="69F0D734" w14:textId="77777777" w:rsidR="00954734" w:rsidRDefault="00954734" w:rsidP="008041CB"/>
    <w:p w14:paraId="577CD801" w14:textId="77777777" w:rsidR="00954734" w:rsidRDefault="00954734" w:rsidP="008041CB"/>
    <w:p w14:paraId="6B7790B4" w14:textId="77777777" w:rsidR="00954734" w:rsidRDefault="00954734" w:rsidP="008041CB"/>
    <w:p w14:paraId="64F72A45" w14:textId="77777777" w:rsidR="00954734" w:rsidRDefault="00954734" w:rsidP="008041CB"/>
    <w:p w14:paraId="791D9405" w14:textId="77777777" w:rsidR="00954734" w:rsidRDefault="00954734" w:rsidP="008041CB"/>
    <w:p w14:paraId="7EC486CA" w14:textId="77777777" w:rsidR="00954734" w:rsidRDefault="00954734" w:rsidP="008041CB"/>
    <w:p w14:paraId="5473E0B4" w14:textId="77777777" w:rsidR="00954734" w:rsidRDefault="00954734" w:rsidP="008041CB"/>
    <w:p w14:paraId="7C8033D3" w14:textId="77777777" w:rsidR="00954734" w:rsidRDefault="00954734" w:rsidP="008041CB"/>
    <w:p w14:paraId="5D512F12" w14:textId="77777777" w:rsidR="00954734" w:rsidRDefault="00954734" w:rsidP="008041CB"/>
    <w:p w14:paraId="0E87A47A" w14:textId="77777777" w:rsidR="00954734" w:rsidRDefault="00954734" w:rsidP="008041CB"/>
    <w:p w14:paraId="04BD951F" w14:textId="77777777" w:rsidR="00954734" w:rsidRDefault="00954734" w:rsidP="008041CB"/>
    <w:p w14:paraId="780E6D99" w14:textId="77777777" w:rsidR="00954734" w:rsidRDefault="00954734" w:rsidP="008041CB"/>
    <w:p w14:paraId="5C8F6E48" w14:textId="77777777" w:rsidR="00954734" w:rsidRDefault="00954734" w:rsidP="008041CB"/>
    <w:p w14:paraId="0586A8FC" w14:textId="77777777" w:rsidR="00954734" w:rsidRDefault="00954734" w:rsidP="008041CB"/>
    <w:p w14:paraId="2035E2AF" w14:textId="77777777" w:rsidR="00954734" w:rsidRDefault="00954734" w:rsidP="008041CB">
      <w:pPr>
        <w:rPr>
          <w:rFonts w:hint="eastAsia"/>
        </w:rPr>
      </w:pPr>
    </w:p>
    <w:p w14:paraId="4E0AE324" w14:textId="77777777" w:rsidR="00230F4A" w:rsidRDefault="00457B56" w:rsidP="00230F4A">
      <w:pPr>
        <w:pStyle w:val="2"/>
        <w:numPr>
          <w:ilvl w:val="0"/>
          <w:numId w:val="1"/>
        </w:numPr>
      </w:pPr>
      <w:r>
        <w:rPr>
          <w:rFonts w:hint="eastAsia"/>
        </w:rPr>
        <w:lastRenderedPageBreak/>
        <w:t>数据采集</w:t>
      </w:r>
    </w:p>
    <w:p w14:paraId="12B8AB95" w14:textId="77777777" w:rsidR="00230F4A" w:rsidRDefault="00230F4A" w:rsidP="00B05AE7">
      <w:pPr>
        <w:spacing w:line="360" w:lineRule="auto"/>
        <w:ind w:firstLineChars="200" w:firstLine="420"/>
      </w:pPr>
      <w:r>
        <w:rPr>
          <w:rFonts w:hint="eastAsia"/>
        </w:rPr>
        <w:t>为了达到研究目的，</w:t>
      </w:r>
      <w:r>
        <w:t>我们</w:t>
      </w:r>
      <w:r>
        <w:rPr>
          <w:rFonts w:hint="eastAsia"/>
        </w:rPr>
        <w:t>需要在互联网上采集用户的微博个人信息及相应的微博数据来建立一个庞大的实验数据集，并在对其按微博事件进行分类，对其中的部分用户是否为水军用户进行标注。</w:t>
      </w:r>
    </w:p>
    <w:p w14:paraId="519B1BE4" w14:textId="51714016" w:rsidR="00230F4A" w:rsidRDefault="00230F4A" w:rsidP="00B05AE7">
      <w:pPr>
        <w:spacing w:line="360" w:lineRule="auto"/>
        <w:ind w:firstLineChars="200" w:firstLine="420"/>
      </w:pPr>
      <w:r>
        <w:t>为了获得用户的信息</w:t>
      </w:r>
      <w:r>
        <w:rPr>
          <w:rFonts w:hint="eastAsia"/>
        </w:rPr>
        <w:t>，</w:t>
      </w:r>
      <w:r>
        <w:t>我们编写了一个面向新浪微博的爬虫程序来爬取用户在微博中公开的用户信息</w:t>
      </w:r>
      <w:r>
        <w:rPr>
          <w:rFonts w:hint="eastAsia"/>
        </w:rPr>
        <w:t>以及相应的微博。</w:t>
      </w:r>
      <w:r w:rsidR="00306218">
        <w:rPr>
          <w:rFonts w:hint="eastAsia"/>
        </w:rPr>
        <w:t>以可能出现水军的特定微博事件为基础</w:t>
      </w:r>
      <w:r>
        <w:rPr>
          <w:rFonts w:hint="eastAsia"/>
        </w:rPr>
        <w:t>，我们在采集数据的过程中</w:t>
      </w:r>
      <w:r w:rsidR="002D6F4A">
        <w:rPr>
          <w:rFonts w:hint="eastAsia"/>
        </w:rPr>
        <w:t>设置了关键词和发布时间作为过滤条件，爬取在指定时间段内发布的微博内容中含有相应关键词的微博作为某个微博事件的微博数据。在获取事件微博数据之后，我们以参与到事件当中的用户为种子用户，对用户截止事件起始前两个月内发布的微博进行采集，作为用户的个人数据集。通过这种方法，我们</w:t>
      </w:r>
      <w:r w:rsidR="00127DE4">
        <w:rPr>
          <w:rFonts w:hint="eastAsia"/>
        </w:rPr>
        <w:t>选取</w:t>
      </w:r>
      <w:r w:rsidR="002D6F4A">
        <w:rPr>
          <w:rFonts w:hint="eastAsia"/>
        </w:rPr>
        <w:t>了</w:t>
      </w:r>
      <w:r w:rsidR="002D6F4A">
        <w:t>10</w:t>
      </w:r>
      <w:r w:rsidR="002D6F4A">
        <w:rPr>
          <w:rFonts w:hint="eastAsia"/>
        </w:rPr>
        <w:t>个</w:t>
      </w:r>
      <w:r w:rsidR="00127DE4">
        <w:rPr>
          <w:rFonts w:hint="eastAsia"/>
        </w:rPr>
        <w:t>可能含有水军的</w:t>
      </w:r>
      <w:r w:rsidR="002D6F4A">
        <w:rPr>
          <w:rFonts w:hint="eastAsia"/>
        </w:rPr>
        <w:t>微博事件，总共采集了约</w:t>
      </w:r>
      <w:r w:rsidR="00F41BFE">
        <w:t>8</w:t>
      </w:r>
      <w:r w:rsidR="002D6F4A">
        <w:t>5</w:t>
      </w:r>
      <w:r w:rsidR="002D6F4A">
        <w:t>万微博用户的信息</w:t>
      </w:r>
      <w:r w:rsidR="00F41BFE">
        <w:rPr>
          <w:rFonts w:hint="eastAsia"/>
        </w:rPr>
        <w:t>及其发布的微博</w:t>
      </w:r>
      <w:r w:rsidR="002D6F4A">
        <w:rPr>
          <w:rFonts w:hint="eastAsia"/>
        </w:rPr>
        <w:t>。</w:t>
      </w:r>
      <w:r w:rsidR="00C81F8C">
        <w:rPr>
          <w:rFonts w:hint="eastAsia"/>
        </w:rPr>
        <w:t>采集的数据如下图所示：</w:t>
      </w:r>
    </w:p>
    <w:tbl>
      <w:tblPr>
        <w:tblStyle w:val="6-1"/>
        <w:tblW w:w="0" w:type="auto"/>
        <w:tblLook w:val="04A0" w:firstRow="1" w:lastRow="0" w:firstColumn="1" w:lastColumn="0" w:noHBand="0" w:noVBand="1"/>
      </w:tblPr>
      <w:tblGrid>
        <w:gridCol w:w="4148"/>
        <w:gridCol w:w="4148"/>
      </w:tblGrid>
      <w:tr w:rsidR="00703E1C" w14:paraId="627E47A1" w14:textId="77777777" w:rsidTr="00C81F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4689CC79" w14:textId="3E219167" w:rsidR="00703E1C" w:rsidRDefault="00BA58F8" w:rsidP="00B05AE7">
            <w:pPr>
              <w:spacing w:line="360" w:lineRule="auto"/>
            </w:pPr>
            <w:r>
              <w:rPr>
                <w:rFonts w:hint="eastAsia"/>
              </w:rPr>
              <w:t>类别</w:t>
            </w:r>
          </w:p>
        </w:tc>
        <w:tc>
          <w:tcPr>
            <w:tcW w:w="4148" w:type="dxa"/>
          </w:tcPr>
          <w:p w14:paraId="2F762536" w14:textId="28D4047F" w:rsidR="00703E1C" w:rsidRDefault="00BA58F8" w:rsidP="00B05AE7">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数量</w:t>
            </w:r>
          </w:p>
        </w:tc>
      </w:tr>
      <w:tr w:rsidR="00C81F8C" w14:paraId="0547674C" w14:textId="77777777" w:rsidTr="00C81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18EE27A" w14:textId="77777777" w:rsidR="00C81F8C" w:rsidRDefault="00C81F8C" w:rsidP="00B05AE7">
            <w:pPr>
              <w:spacing w:line="360" w:lineRule="auto"/>
            </w:pPr>
            <w:r>
              <w:rPr>
                <w:rFonts w:hint="eastAsia"/>
              </w:rPr>
              <w:t>用户总数</w:t>
            </w:r>
          </w:p>
        </w:tc>
        <w:tc>
          <w:tcPr>
            <w:tcW w:w="4148" w:type="dxa"/>
          </w:tcPr>
          <w:p w14:paraId="019326E2" w14:textId="6CEDC0FC" w:rsidR="00C81F8C" w:rsidRDefault="00F41BFE" w:rsidP="00B05AE7">
            <w:pPr>
              <w:spacing w:line="360" w:lineRule="auto"/>
              <w:cnfStyle w:val="000000100000" w:firstRow="0" w:lastRow="0" w:firstColumn="0" w:lastColumn="0" w:oddVBand="0" w:evenVBand="0" w:oddHBand="1" w:evenHBand="0" w:firstRowFirstColumn="0" w:firstRowLastColumn="0" w:lastRowFirstColumn="0" w:lastRowLastColumn="0"/>
            </w:pPr>
            <w:r>
              <w:t>8</w:t>
            </w:r>
            <w:r w:rsidR="00306218">
              <w:rPr>
                <w:rFonts w:hint="eastAsia"/>
              </w:rPr>
              <w:t>53,041</w:t>
            </w:r>
          </w:p>
        </w:tc>
      </w:tr>
      <w:tr w:rsidR="00C81F8C" w14:paraId="3FA70C85" w14:textId="77777777" w:rsidTr="00C81F8C">
        <w:tc>
          <w:tcPr>
            <w:cnfStyle w:val="001000000000" w:firstRow="0" w:lastRow="0" w:firstColumn="1" w:lastColumn="0" w:oddVBand="0" w:evenVBand="0" w:oddHBand="0" w:evenHBand="0" w:firstRowFirstColumn="0" w:firstRowLastColumn="0" w:lastRowFirstColumn="0" w:lastRowLastColumn="0"/>
            <w:tcW w:w="4148" w:type="dxa"/>
          </w:tcPr>
          <w:p w14:paraId="1F52951F" w14:textId="77777777" w:rsidR="00C81F8C" w:rsidRDefault="00C81F8C" w:rsidP="00B05AE7">
            <w:pPr>
              <w:spacing w:line="360" w:lineRule="auto"/>
            </w:pPr>
            <w:r>
              <w:rPr>
                <w:rFonts w:hint="eastAsia"/>
              </w:rPr>
              <w:t>微博总数</w:t>
            </w:r>
          </w:p>
        </w:tc>
        <w:tc>
          <w:tcPr>
            <w:tcW w:w="4148" w:type="dxa"/>
          </w:tcPr>
          <w:p w14:paraId="3E2F8250" w14:textId="114DCE0B" w:rsidR="00C81F8C" w:rsidRDefault="00306218" w:rsidP="00B05AE7">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142</w:t>
            </w:r>
            <w:r>
              <w:t>,</w:t>
            </w:r>
            <w:r>
              <w:rPr>
                <w:rFonts w:hint="eastAsia"/>
              </w:rPr>
              <w:t>304</w:t>
            </w:r>
            <w:r>
              <w:t>,</w:t>
            </w:r>
            <w:r>
              <w:rPr>
                <w:rFonts w:hint="eastAsia"/>
              </w:rPr>
              <w:t>427</w:t>
            </w:r>
          </w:p>
        </w:tc>
      </w:tr>
      <w:tr w:rsidR="00C81F8C" w14:paraId="123CE933" w14:textId="77777777" w:rsidTr="00C81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6981732" w14:textId="77777777" w:rsidR="00C81F8C" w:rsidRDefault="00C81F8C" w:rsidP="00B05AE7">
            <w:pPr>
              <w:spacing w:line="360" w:lineRule="auto"/>
            </w:pPr>
            <w:r>
              <w:rPr>
                <w:rFonts w:hint="eastAsia"/>
              </w:rPr>
              <w:t>用户粉丝总数</w:t>
            </w:r>
          </w:p>
        </w:tc>
        <w:tc>
          <w:tcPr>
            <w:tcW w:w="4148" w:type="dxa"/>
          </w:tcPr>
          <w:p w14:paraId="13BE9A94" w14:textId="5BA08318" w:rsidR="00C81F8C" w:rsidRDefault="00306218" w:rsidP="00B05AE7">
            <w:pPr>
              <w:spacing w:line="360" w:lineRule="auto"/>
              <w:cnfStyle w:val="000000100000" w:firstRow="0" w:lastRow="0" w:firstColumn="0" w:lastColumn="0" w:oddVBand="0" w:evenVBand="0" w:oddHBand="1" w:evenHBand="0" w:firstRowFirstColumn="0" w:firstRowLastColumn="0" w:lastRowFirstColumn="0" w:lastRowLastColumn="0"/>
            </w:pPr>
            <w:r>
              <w:t>1</w:t>
            </w:r>
            <w:r>
              <w:rPr>
                <w:rFonts w:hint="eastAsia"/>
              </w:rPr>
              <w:t>30,334,187</w:t>
            </w:r>
          </w:p>
        </w:tc>
      </w:tr>
      <w:tr w:rsidR="00C81F8C" w14:paraId="00D7973A" w14:textId="77777777" w:rsidTr="00C81F8C">
        <w:tc>
          <w:tcPr>
            <w:cnfStyle w:val="001000000000" w:firstRow="0" w:lastRow="0" w:firstColumn="1" w:lastColumn="0" w:oddVBand="0" w:evenVBand="0" w:oddHBand="0" w:evenHBand="0" w:firstRowFirstColumn="0" w:firstRowLastColumn="0" w:lastRowFirstColumn="0" w:lastRowLastColumn="0"/>
            <w:tcW w:w="4148" w:type="dxa"/>
          </w:tcPr>
          <w:p w14:paraId="45CAFD4E" w14:textId="77777777" w:rsidR="00C81F8C" w:rsidRDefault="00C81F8C" w:rsidP="00B05AE7">
            <w:pPr>
              <w:spacing w:line="360" w:lineRule="auto"/>
            </w:pPr>
            <w:r>
              <w:rPr>
                <w:rFonts w:hint="eastAsia"/>
              </w:rPr>
              <w:t>用户关注总数</w:t>
            </w:r>
          </w:p>
        </w:tc>
        <w:tc>
          <w:tcPr>
            <w:tcW w:w="4148" w:type="dxa"/>
          </w:tcPr>
          <w:p w14:paraId="17646085" w14:textId="05768FD2" w:rsidR="00C81F8C" w:rsidRDefault="00306218" w:rsidP="00B05AE7">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115,675,345</w:t>
            </w:r>
          </w:p>
        </w:tc>
      </w:tr>
    </w:tbl>
    <w:p w14:paraId="69D1356E" w14:textId="77777777" w:rsidR="00251391" w:rsidRDefault="00CC2977" w:rsidP="00B05AE7">
      <w:pPr>
        <w:spacing w:line="360" w:lineRule="auto"/>
        <w:ind w:firstLineChars="200" w:firstLine="420"/>
      </w:pPr>
      <w:r>
        <w:t>下一步</w:t>
      </w:r>
      <w:r>
        <w:rPr>
          <w:rFonts w:hint="eastAsia"/>
        </w:rPr>
        <w:t>，</w:t>
      </w:r>
      <w:r>
        <w:t>我们需要对数据集中的用户是否为水军进行定义和标注</w:t>
      </w:r>
      <w:r>
        <w:rPr>
          <w:rFonts w:hint="eastAsia"/>
        </w:rPr>
        <w:t>，</w:t>
      </w:r>
      <w:r>
        <w:t>在我们的研究中我们主要关注的水军类型为通过大量转发评论进行灌水的用户</w:t>
      </w:r>
      <w:r>
        <w:rPr>
          <w:rFonts w:hint="eastAsia"/>
        </w:rPr>
        <w:t>，</w:t>
      </w:r>
      <w:r>
        <w:t>这种类型的水军用户在微博中分布最为广泛影响也最大</w:t>
      </w:r>
      <w:r w:rsidR="00B6656D">
        <w:rPr>
          <w:rFonts w:hint="eastAsia"/>
        </w:rPr>
        <w:t>。</w:t>
      </w:r>
      <w:r w:rsidR="00251391">
        <w:rPr>
          <w:rFonts w:hint="eastAsia"/>
        </w:rPr>
        <w:t>传统的水军识别研究中，通常使用的标注方法是首先定义弱规则对用户数据进行过滤，比如用户微博中水军微博的比例等，在此基础上再进行抽样结合人工鉴定的方法进行数据的标注。</w:t>
      </w:r>
      <w:r w:rsidR="00251391" w:rsidRPr="00634639">
        <w:rPr>
          <w:rFonts w:hint="eastAsia"/>
        </w:rPr>
        <w:t>这种方法的缺陷就是在大规模的数据集中使用这种取样方法会包含一定的偏差，而且这种偏差以及人工鉴别的差异性都是很难避免的。因此我们使用一种更为简单更为准确地标注方法。</w:t>
      </w:r>
    </w:p>
    <w:p w14:paraId="19FBA0FE" w14:textId="5E2D83DC" w:rsidR="00127DE4" w:rsidRDefault="00CF5298" w:rsidP="00B05AE7">
      <w:pPr>
        <w:spacing w:line="360" w:lineRule="auto"/>
        <w:ind w:firstLineChars="200" w:firstLine="420"/>
      </w:pPr>
      <w:r>
        <w:rPr>
          <w:rFonts w:hint="eastAsia"/>
        </w:rPr>
        <w:t>我们获取标注的水军用户的途径主要</w:t>
      </w:r>
      <w:r w:rsidR="00127DE4">
        <w:rPr>
          <w:rFonts w:hint="eastAsia"/>
        </w:rPr>
        <w:t>通过</w:t>
      </w:r>
      <w:r>
        <w:rPr>
          <w:rFonts w:hint="eastAsia"/>
        </w:rPr>
        <w:t>在互联网上购买。我们通过在淘宝网等购物网站上购买水军账户，或是雇佣水军来发布灌水微博来收集标注的用户。具体实施过程中，首先我们在互联网上购买了约</w:t>
      </w:r>
      <w:r w:rsidR="00777A98">
        <w:t>5</w:t>
      </w:r>
      <w:r>
        <w:rPr>
          <w:rFonts w:hint="eastAsia"/>
        </w:rPr>
        <w:t>万个左右的用来发布水军微博的微博账号，通过</w:t>
      </w:r>
      <w:r w:rsidR="00127DE4">
        <w:rPr>
          <w:rFonts w:hint="eastAsia"/>
        </w:rPr>
        <w:t>爬虫爬取各用户相应的微博信息</w:t>
      </w:r>
      <w:r w:rsidR="00FF4EB5">
        <w:rPr>
          <w:rFonts w:hint="eastAsia"/>
        </w:rPr>
        <w:t>。在另一方面我们在每个事件中随机选取</w:t>
      </w:r>
      <w:r w:rsidR="00FF4EB5">
        <w:rPr>
          <w:rFonts w:hint="eastAsia"/>
        </w:rPr>
        <w:t>10%</w:t>
      </w:r>
      <w:r w:rsidR="00FF4EB5">
        <w:rPr>
          <w:rFonts w:hint="eastAsia"/>
        </w:rPr>
        <w:t>的用户进行人工鉴定来进行真实用户的标注，相比于水军用户的人工标注，真实用户的人工标注难度相对较低，</w:t>
      </w:r>
      <w:r w:rsidR="00017641">
        <w:rPr>
          <w:rFonts w:hint="eastAsia"/>
        </w:rPr>
        <w:t>主观</w:t>
      </w:r>
      <w:r w:rsidR="00017641">
        <w:rPr>
          <w:rFonts w:hint="eastAsia"/>
        </w:rPr>
        <w:lastRenderedPageBreak/>
        <w:t>因素的影响也相对较小</w:t>
      </w:r>
      <w:r w:rsidR="00127DE4">
        <w:rPr>
          <w:rFonts w:hint="eastAsia"/>
        </w:rPr>
        <w:t>。</w:t>
      </w:r>
      <w:r w:rsidR="00FF4EB5">
        <w:rPr>
          <w:rFonts w:hint="eastAsia"/>
        </w:rPr>
        <w:t>标注过程结束之后我们便获得了总用户量约为</w:t>
      </w:r>
      <w:r w:rsidR="00FF4EB5">
        <w:rPr>
          <w:rFonts w:hint="eastAsia"/>
        </w:rPr>
        <w:t>4</w:t>
      </w:r>
      <w:r w:rsidR="00FF4EB5">
        <w:rPr>
          <w:rFonts w:hint="eastAsia"/>
        </w:rPr>
        <w:t>万的标注数据集，我们在接下来的研究部分将以此数据集或是其子集来建立训练集和测试集进行相关的实验与分析工作。</w:t>
      </w:r>
    </w:p>
    <w:p w14:paraId="3070D601" w14:textId="491FF92E" w:rsidR="00E110B8" w:rsidRDefault="00B05AE7" w:rsidP="00634639">
      <w:pPr>
        <w:spacing w:line="360" w:lineRule="auto"/>
        <w:ind w:firstLineChars="200" w:firstLine="420"/>
        <w:rPr>
          <w:rFonts w:hint="eastAsia"/>
        </w:rPr>
      </w:pPr>
      <w:r>
        <w:rPr>
          <w:rFonts w:hint="eastAsia"/>
        </w:rPr>
        <w:t>在完成对数据的标注之后，</w:t>
      </w:r>
      <w:r w:rsidR="00302696">
        <w:rPr>
          <w:rFonts w:hint="eastAsia"/>
        </w:rPr>
        <w:t>需要</w:t>
      </w:r>
      <w:r>
        <w:rPr>
          <w:rFonts w:hint="eastAsia"/>
        </w:rPr>
        <w:t>建立相应的训练集和测试集</w:t>
      </w:r>
      <w:r w:rsidR="000C746A">
        <w:rPr>
          <w:rFonts w:hint="eastAsia"/>
        </w:rPr>
        <w:t>，对现有的多种水军识别算法进行测试。</w:t>
      </w:r>
      <w:r w:rsidR="00302696">
        <w:rPr>
          <w:rFonts w:hint="eastAsia"/>
        </w:rPr>
        <w:t>在</w:t>
      </w:r>
      <w:r w:rsidR="009F5F4A">
        <w:rPr>
          <w:rFonts w:hint="eastAsia"/>
        </w:rPr>
        <w:t>接下来的第四部分，我们将首先对现有的水军规避</w:t>
      </w:r>
      <w:r w:rsidR="00F3175B">
        <w:rPr>
          <w:rFonts w:hint="eastAsia"/>
        </w:rPr>
        <w:t>进行分析，并使用采集的数据进行相应的实验。在此基础上，在第五部分我们将介绍我们根据之前的分析结合特定微博事件的场景提出的新的特征集合。在第六部分我们</w:t>
      </w:r>
      <w:r w:rsidR="00E110B8">
        <w:rPr>
          <w:rFonts w:hint="eastAsia"/>
        </w:rPr>
        <w:t>对新的特征集合进行实验与评估，并</w:t>
      </w:r>
      <w:r w:rsidR="00F3175B">
        <w:rPr>
          <w:rFonts w:hint="eastAsia"/>
        </w:rPr>
        <w:t>对特征集合中各类别特征的识别效果进行了实验分析，对各类特征进行评估并分析其对检测效果的影响。</w:t>
      </w:r>
      <w:r w:rsidR="00DF605F">
        <w:rPr>
          <w:rFonts w:hint="eastAsia"/>
        </w:rPr>
        <w:t>最后，在第七部分我们分析了现有研究的不足并对今后的研究工作进行了展望，在第八部分对本文进行了概括性的总结。</w:t>
      </w:r>
    </w:p>
    <w:p w14:paraId="73CEA121" w14:textId="001D25F3" w:rsidR="00E110B8" w:rsidRDefault="00634639" w:rsidP="00E110B8">
      <w:pPr>
        <w:pStyle w:val="2"/>
      </w:pPr>
      <w:r>
        <w:t>2</w:t>
      </w:r>
      <w:r w:rsidR="00E110B8">
        <w:t xml:space="preserve">. </w:t>
      </w:r>
      <w:r w:rsidR="00E110B8">
        <w:rPr>
          <w:rFonts w:hint="eastAsia"/>
        </w:rPr>
        <w:t>规避策略的分析</w:t>
      </w:r>
    </w:p>
    <w:p w14:paraId="590854BD" w14:textId="61FAC8F8" w:rsidR="00411755" w:rsidRDefault="00411755" w:rsidP="00411755">
      <w:pPr>
        <w:spacing w:line="360" w:lineRule="auto"/>
        <w:ind w:firstLineChars="200" w:firstLine="420"/>
      </w:pPr>
      <w:r>
        <w:rPr>
          <w:rFonts w:hint="eastAsia"/>
        </w:rPr>
        <w:t>在这一部分中，我们将对水军用户用来规避基于</w:t>
      </w:r>
      <w:r w:rsidR="00F70659">
        <w:rPr>
          <w:rFonts w:hint="eastAsia"/>
        </w:rPr>
        <w:t>机器</w:t>
      </w:r>
      <w:r>
        <w:rPr>
          <w:rFonts w:hint="eastAsia"/>
        </w:rPr>
        <w:t>学习的水军识别方法的策略进行分析。在对这些策略进行深入了解之后，我们将通过实际案例与使用现有数据进行实验相结合的方法来对这些策略进行评估。</w:t>
      </w:r>
    </w:p>
    <w:p w14:paraId="2FA7CA47" w14:textId="7D96475E" w:rsidR="00F372A6" w:rsidRDefault="00634639" w:rsidP="00F372A6">
      <w:pPr>
        <w:pStyle w:val="3"/>
      </w:pPr>
      <w:r>
        <w:t>2</w:t>
      </w:r>
      <w:r w:rsidR="00F372A6">
        <w:rPr>
          <w:rFonts w:hint="eastAsia"/>
        </w:rPr>
        <w:t xml:space="preserve">.1 </w:t>
      </w:r>
      <w:r w:rsidR="00F372A6">
        <w:rPr>
          <w:rFonts w:hint="eastAsia"/>
        </w:rPr>
        <w:t>规避策略</w:t>
      </w:r>
    </w:p>
    <w:p w14:paraId="5307C3AF" w14:textId="77777777" w:rsidR="00F372A6" w:rsidRDefault="00F372A6" w:rsidP="005E64F5">
      <w:pPr>
        <w:spacing w:line="360" w:lineRule="auto"/>
        <w:ind w:firstLineChars="200" w:firstLine="420"/>
      </w:pPr>
      <w:r>
        <w:rPr>
          <w:rFonts w:hint="eastAsia"/>
        </w:rPr>
        <w:t>在</w:t>
      </w:r>
      <w:r w:rsidR="00815B74">
        <w:rPr>
          <w:rFonts w:hint="eastAsia"/>
        </w:rPr>
        <w:t>目前阶段，水军账号的持有者为了保证账号的长久使用通常都会采取一定的规避策略来躲避水军检测的识别</w:t>
      </w:r>
      <w:r>
        <w:rPr>
          <w:rFonts w:hint="eastAsia"/>
        </w:rPr>
        <w:t>。</w:t>
      </w:r>
      <w:r w:rsidR="00815B74">
        <w:rPr>
          <w:rFonts w:hint="eastAsia"/>
        </w:rPr>
        <w:t>但是受到规避成本的限制</w:t>
      </w:r>
      <w:r w:rsidR="00071912">
        <w:rPr>
          <w:rFonts w:hint="eastAsia"/>
        </w:rPr>
        <w:t>，通常不会使用过于复杂的规避策略。</w:t>
      </w:r>
      <w:r w:rsidR="00623885">
        <w:rPr>
          <w:rFonts w:hint="eastAsia"/>
        </w:rPr>
        <w:t>现有的微博领域的规避策略主要有以下几类：</w:t>
      </w:r>
      <w:r w:rsidR="00623885">
        <w:rPr>
          <w:rFonts w:hint="eastAsia"/>
        </w:rPr>
        <w:t>1.</w:t>
      </w:r>
      <w:r w:rsidR="00623885">
        <w:rPr>
          <w:rFonts w:hint="eastAsia"/>
        </w:rPr>
        <w:t>通过修改账号的基本信息进行伪装。</w:t>
      </w:r>
      <w:r w:rsidR="00623885">
        <w:rPr>
          <w:rFonts w:hint="eastAsia"/>
        </w:rPr>
        <w:t>2.</w:t>
      </w:r>
      <w:r w:rsidR="00623885">
        <w:rPr>
          <w:rFonts w:hint="eastAsia"/>
        </w:rPr>
        <w:t>通过模拟真实用户的行为进行伪装。此外，还有部分通过对水军微博的内容进行修改来进行伪装的策略，由于出现频率较少本研究中便不做考虑。</w:t>
      </w:r>
    </w:p>
    <w:p w14:paraId="6BEAEBC2" w14:textId="7FE8C813" w:rsidR="00085D8D" w:rsidRDefault="00634639" w:rsidP="00085D8D">
      <w:pPr>
        <w:pStyle w:val="4"/>
      </w:pPr>
      <w:r>
        <w:t>2</w:t>
      </w:r>
      <w:r w:rsidR="00085D8D">
        <w:rPr>
          <w:rFonts w:hint="eastAsia"/>
        </w:rPr>
        <w:t xml:space="preserve">.1.1 </w:t>
      </w:r>
      <w:r w:rsidR="003A55DA">
        <w:rPr>
          <w:rFonts w:hint="eastAsia"/>
        </w:rPr>
        <w:t>伪装账户信息</w:t>
      </w:r>
      <w:r w:rsidR="00085D8D">
        <w:rPr>
          <w:rFonts w:hint="eastAsia"/>
        </w:rPr>
        <w:t>的规避策略</w:t>
      </w:r>
    </w:p>
    <w:p w14:paraId="2E6373DA" w14:textId="3622ED10" w:rsidR="00F676BB" w:rsidRPr="00085D8D" w:rsidRDefault="00085D8D" w:rsidP="00F676BB">
      <w:pPr>
        <w:spacing w:line="360" w:lineRule="auto"/>
        <w:ind w:firstLineChars="200" w:firstLine="420"/>
      </w:pPr>
      <w:r>
        <w:rPr>
          <w:rFonts w:hint="eastAsia"/>
        </w:rPr>
        <w:t>通过用户的基本信息比如用户的粉丝数、是否认证、注册时间等等信息来判别用户是否为水军用户是最为常用的水军判别依据之一，因为这些信息通常直接体现了一个微博账户的声望</w:t>
      </w:r>
      <w:r w:rsidR="00B150DD">
        <w:rPr>
          <w:rFonts w:hint="eastAsia"/>
        </w:rPr>
        <w:t>或是活跃度，而且由于这类特征十分容易提取所以经常被用在基于</w:t>
      </w:r>
      <w:r w:rsidR="00F70659">
        <w:rPr>
          <w:rFonts w:hint="eastAsia"/>
        </w:rPr>
        <w:t>机器</w:t>
      </w:r>
      <w:r w:rsidR="00B150DD">
        <w:rPr>
          <w:rFonts w:hint="eastAsia"/>
        </w:rPr>
        <w:t>学习的水军识别算法中</w:t>
      </w:r>
      <w:r w:rsidR="008D5D47">
        <w:rPr>
          <w:rFonts w:hint="eastAsia"/>
        </w:rPr>
        <w:t>。目前常用的基本信息特征规避策略包括</w:t>
      </w:r>
      <w:r w:rsidR="00F676BB">
        <w:rPr>
          <w:rFonts w:hint="eastAsia"/>
        </w:rPr>
        <w:t>增加粉丝数或关注数和修改用户昵称。</w:t>
      </w:r>
    </w:p>
    <w:p w14:paraId="38604E22" w14:textId="4DA08185" w:rsidR="00F676BB" w:rsidRDefault="00634639" w:rsidP="00F676BB">
      <w:pPr>
        <w:pStyle w:val="5"/>
      </w:pPr>
      <w:r>
        <w:lastRenderedPageBreak/>
        <w:t>2</w:t>
      </w:r>
      <w:r w:rsidR="00F676BB">
        <w:rPr>
          <w:rFonts w:hint="eastAsia"/>
        </w:rPr>
        <w:t xml:space="preserve">.1.1.1 </w:t>
      </w:r>
      <w:r w:rsidR="00F676BB">
        <w:rPr>
          <w:rFonts w:hint="eastAsia"/>
        </w:rPr>
        <w:t>增加粉丝数或关注数</w:t>
      </w:r>
    </w:p>
    <w:p w14:paraId="61A24352" w14:textId="55551B19" w:rsidR="00F676BB" w:rsidRPr="00F02876" w:rsidRDefault="00AD018C" w:rsidP="00F02876">
      <w:pPr>
        <w:spacing w:line="360" w:lineRule="auto"/>
        <w:ind w:firstLineChars="200" w:firstLine="420"/>
      </w:pPr>
      <w:r>
        <w:rPr>
          <w:rFonts w:hint="eastAsia"/>
        </w:rPr>
        <w:t>通常情况下我们在浏览一个微博用户的主页时首先关注到的就是用户的粉丝数和关注数，粉丝数代表了一个账户的受欢迎程度或是受信任的程度，而关注数则代表了用户的兴趣范围同时还一定程度上体现用户的微博活跃程度</w:t>
      </w:r>
      <w:r w:rsidR="00974B89">
        <w:rPr>
          <w:rFonts w:hint="eastAsia"/>
        </w:rPr>
        <w:t>。相应的，一个用户的的粉丝数或关注数越高，这个用户是水军用户的可能性就越小。由于考虑到水军账号的低微博活跃度</w:t>
      </w:r>
      <w:r w:rsidR="00BC5A3F">
        <w:rPr>
          <w:rFonts w:hint="eastAsia"/>
        </w:rPr>
        <w:t>，许多账号的粉丝数或关注数都是</w:t>
      </w:r>
      <w:r w:rsidR="00BC5A3F">
        <w:rPr>
          <w:rFonts w:hint="eastAsia"/>
        </w:rPr>
        <w:t>0</w:t>
      </w:r>
      <w:r w:rsidR="00BC5A3F">
        <w:rPr>
          <w:rFonts w:hint="eastAsia"/>
        </w:rPr>
        <w:t>，所以在之前的研究中比如：粉丝数、关注数、用户声望值等特征就被用来识别水军账号</w:t>
      </w:r>
      <w:r w:rsidR="00DF605F">
        <w:rPr>
          <w:rFonts w:hint="eastAsia"/>
        </w:rPr>
        <w:t>，或是被用来计算间接特征</w:t>
      </w:r>
      <w:r w:rsidR="00BC5A3F">
        <w:rPr>
          <w:rFonts w:hint="eastAsia"/>
        </w:rPr>
        <w:t>。</w:t>
      </w:r>
      <w:r w:rsidR="00781D91">
        <w:rPr>
          <w:rFonts w:hint="eastAsia"/>
        </w:rPr>
        <w:t xml:space="preserve"> </w:t>
      </w:r>
      <w:r w:rsidR="00F02876">
        <w:rPr>
          <w:rFonts w:hint="eastAsia"/>
        </w:rPr>
        <w:t>为了避免被这种策略侦测到，水军通常采取的做法有两种。第一种做法较为普遍，由于互联网水军除了提供向微博中灌水的服务之外通常还会提供为用户增加粉丝的服务，所以水军可以在自己控制的微博账户之间进行关注，这样可以快速增加账号的粉丝数和关注数；第二种方法就是在注册账号的时候关注一定数量的用户来增加用户的关注数，然后使用水军账号来关注需要增加粉丝数的账号，这种方法虽然比起第一种方法要</w:t>
      </w:r>
      <w:r w:rsidR="00184EF1">
        <w:rPr>
          <w:rFonts w:hint="eastAsia"/>
        </w:rPr>
        <w:t>复杂，但是由于在注册时关注的都是真实的正常用户，这样可以同时规避根据用户关注关系建立的检测规则。</w:t>
      </w:r>
    </w:p>
    <w:p w14:paraId="28FD79E1" w14:textId="06665044" w:rsidR="00F676BB" w:rsidRDefault="00634639">
      <w:pPr>
        <w:pStyle w:val="5"/>
      </w:pPr>
      <w:r>
        <w:t>2</w:t>
      </w:r>
      <w:r w:rsidR="00F676BB">
        <w:rPr>
          <w:rFonts w:hint="eastAsia"/>
        </w:rPr>
        <w:t xml:space="preserve">.1.1.2 </w:t>
      </w:r>
      <w:r w:rsidR="00F676BB">
        <w:rPr>
          <w:rFonts w:hint="eastAsia"/>
        </w:rPr>
        <w:t>修改用户昵称</w:t>
      </w:r>
    </w:p>
    <w:p w14:paraId="1F398575" w14:textId="04878B76" w:rsidR="00F676BB" w:rsidRDefault="00651063" w:rsidP="00F676BB">
      <w:pPr>
        <w:spacing w:line="360" w:lineRule="auto"/>
        <w:ind w:firstLineChars="200" w:firstLine="420"/>
      </w:pPr>
      <w:r>
        <w:rPr>
          <w:rFonts w:hint="eastAsia"/>
        </w:rPr>
        <w:t>由于水军账号通常都是处于无人使用或是由及其操控的状态，所以判断一个账号是否由真人使用是一个常用的水军判别思路。而微博账号的昵称，通常是一个账号使用情况的直接体现，比如当我们使用手机新注册一个新浪微博账号的时候，我们的账号昵称通常会被默认设置为一段数字，需要我们进行进一步的设置来完成修改。如果是真人使用的话通常会使用自己喜欢的昵称，而如果是被注册来发布水军微博的账号则不会，</w:t>
      </w:r>
      <w:r w:rsidR="00302696">
        <w:rPr>
          <w:rFonts w:hint="eastAsia"/>
        </w:rPr>
        <w:t>并且这一区别在浏览用户的微博主页时可以很明显的被发现，</w:t>
      </w:r>
      <w:r>
        <w:rPr>
          <w:rFonts w:hint="eastAsia"/>
        </w:rPr>
        <w:t>所以这一特征在水军研究的初期常被用来作为识别水军账号的条件之一。而为了规避这一特征，水军使用者在注册微博账号时通常会给注册的账号加上随机生成的昵称，甚至连用户生日、博客地址等非必填资料中也</w:t>
      </w:r>
      <w:r w:rsidR="007310BD">
        <w:rPr>
          <w:rFonts w:hint="eastAsia"/>
        </w:rPr>
        <w:t>填写随机生成的资料来避免被检测到。</w:t>
      </w:r>
      <w:r w:rsidR="00AD018C">
        <w:rPr>
          <w:rFonts w:hint="eastAsia"/>
        </w:rPr>
        <w:t>比如，下图展示了部分我们购买的部分水军中使用的随机生成的用户昵称：</w:t>
      </w:r>
    </w:p>
    <w:p w14:paraId="7CC18F60" w14:textId="39AA0553" w:rsidR="00AD018C" w:rsidRDefault="00AD018C" w:rsidP="00AD018C">
      <w:pPr>
        <w:spacing w:line="360" w:lineRule="auto"/>
        <w:ind w:firstLineChars="200" w:firstLine="420"/>
        <w:jc w:val="center"/>
      </w:pPr>
      <w:r>
        <w:rPr>
          <w:noProof/>
        </w:rPr>
        <w:lastRenderedPageBreak/>
        <w:drawing>
          <wp:inline distT="0" distB="0" distL="0" distR="0" wp14:anchorId="7700AC36" wp14:editId="4BB9D026">
            <wp:extent cx="1648208" cy="3496666"/>
            <wp:effectExtent l="0" t="0" r="952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56167" cy="3513551"/>
                    </a:xfrm>
                    <a:prstGeom prst="rect">
                      <a:avLst/>
                    </a:prstGeom>
                  </pic:spPr>
                </pic:pic>
              </a:graphicData>
            </a:graphic>
          </wp:inline>
        </w:drawing>
      </w:r>
    </w:p>
    <w:p w14:paraId="4A9B1286" w14:textId="6085D94F" w:rsidR="00270D56" w:rsidRPr="00F676BB" w:rsidRDefault="00270D56" w:rsidP="00AD018C">
      <w:pPr>
        <w:spacing w:line="360" w:lineRule="auto"/>
        <w:ind w:firstLineChars="200" w:firstLine="420"/>
        <w:jc w:val="center"/>
      </w:pPr>
      <w:r>
        <w:rPr>
          <w:rFonts w:hint="eastAsia"/>
        </w:rPr>
        <w:t>图</w:t>
      </w:r>
      <w:r>
        <w:rPr>
          <w:rFonts w:hint="eastAsia"/>
        </w:rPr>
        <w:t xml:space="preserve"> </w:t>
      </w:r>
      <w:r>
        <w:t>4.1</w:t>
      </w:r>
    </w:p>
    <w:p w14:paraId="28A646B8" w14:textId="1725BFF2" w:rsidR="00085D8D" w:rsidRDefault="00634639" w:rsidP="00085D8D">
      <w:pPr>
        <w:pStyle w:val="4"/>
      </w:pPr>
      <w:r>
        <w:t>2</w:t>
      </w:r>
      <w:r w:rsidR="00085D8D">
        <w:rPr>
          <w:rFonts w:hint="eastAsia"/>
        </w:rPr>
        <w:t xml:space="preserve">.1.2 </w:t>
      </w:r>
      <w:r w:rsidR="003A55DA">
        <w:rPr>
          <w:rFonts w:hint="eastAsia"/>
        </w:rPr>
        <w:t>模仿真实用户行为</w:t>
      </w:r>
      <w:r w:rsidR="00085D8D">
        <w:rPr>
          <w:rFonts w:hint="eastAsia"/>
        </w:rPr>
        <w:t>的规避策略</w:t>
      </w:r>
    </w:p>
    <w:p w14:paraId="0DF3C99A" w14:textId="77777777" w:rsidR="00FC048F" w:rsidRPr="00FC048F" w:rsidRDefault="00FC048F" w:rsidP="00FC048F">
      <w:pPr>
        <w:spacing w:line="360" w:lineRule="auto"/>
        <w:ind w:firstLineChars="200" w:firstLine="420"/>
      </w:pPr>
      <w:r>
        <w:rPr>
          <w:rFonts w:hint="eastAsia"/>
        </w:rPr>
        <w:t>另外一种常用的疑似水军披露方法就是对水军账号的行为规律特征。就像在引言部分的介绍一样，本文研究的微博水军账号通常是通过在微博中发布大量的灌水微博来获取利益，所需要费用的多少基本上取决于需要发布的灌水微博的数量</w:t>
      </w:r>
      <w:r w:rsidR="00C176EF">
        <w:rPr>
          <w:rFonts w:hint="eastAsia"/>
        </w:rPr>
        <w:t>，而灌水微博的数量越多取得的效果也越明显</w:t>
      </w:r>
      <w:r w:rsidR="00937035">
        <w:rPr>
          <w:rFonts w:hint="eastAsia"/>
        </w:rPr>
        <w:t>。</w:t>
      </w:r>
      <w:r w:rsidR="001478C4">
        <w:rPr>
          <w:rFonts w:hint="eastAsia"/>
        </w:rPr>
        <w:t>从这个角度分析水军微博账号的行为</w:t>
      </w:r>
      <w:r w:rsidR="00C176EF">
        <w:rPr>
          <w:rFonts w:hint="eastAsia"/>
        </w:rPr>
        <w:t>通常</w:t>
      </w:r>
      <w:r w:rsidR="001478C4">
        <w:rPr>
          <w:rFonts w:hint="eastAsia"/>
        </w:rPr>
        <w:t>都具有十分明显的特征</w:t>
      </w:r>
      <w:r w:rsidR="00C176EF">
        <w:rPr>
          <w:rFonts w:hint="eastAsia"/>
        </w:rPr>
        <w:t>，比如许多时候需要一个账号进行频繁的转发评论等等</w:t>
      </w:r>
      <w:r w:rsidR="001478C4">
        <w:rPr>
          <w:rFonts w:hint="eastAsia"/>
        </w:rPr>
        <w:t>。因此许多的研究便针对这些特征提出了识别策略，</w:t>
      </w:r>
      <w:r w:rsidR="00C176EF">
        <w:rPr>
          <w:rFonts w:hint="eastAsia"/>
        </w:rPr>
        <w:t>包括</w:t>
      </w:r>
      <w:r w:rsidR="001478C4">
        <w:rPr>
          <w:rFonts w:hint="eastAsia"/>
        </w:rPr>
        <w:t>计算发布微博内容的相似度、发布重复的微博的数量</w:t>
      </w:r>
      <w:r w:rsidR="00C176EF">
        <w:rPr>
          <w:rFonts w:hint="eastAsia"/>
        </w:rPr>
        <w:t>以及一些类似的特征。为了避免这一类的特征，</w:t>
      </w:r>
      <w:r w:rsidR="0004131D">
        <w:rPr>
          <w:rFonts w:hint="eastAsia"/>
        </w:rPr>
        <w:t>水军通常采取的策略有避免同一账号多次转发和增加日常微博行为两种。</w:t>
      </w:r>
    </w:p>
    <w:p w14:paraId="5C89DABB" w14:textId="4FB377C7" w:rsidR="0004131D" w:rsidRDefault="00634639" w:rsidP="0004131D">
      <w:pPr>
        <w:pStyle w:val="5"/>
      </w:pPr>
      <w:r>
        <w:t>2</w:t>
      </w:r>
      <w:r w:rsidR="0004131D">
        <w:rPr>
          <w:rFonts w:hint="eastAsia"/>
        </w:rPr>
        <w:t>.1.</w:t>
      </w:r>
      <w:r w:rsidR="0004131D">
        <w:t>2</w:t>
      </w:r>
      <w:r w:rsidR="0004131D">
        <w:rPr>
          <w:rFonts w:hint="eastAsia"/>
        </w:rPr>
        <w:t xml:space="preserve">.1 </w:t>
      </w:r>
      <w:r w:rsidR="0004131D">
        <w:rPr>
          <w:rFonts w:hint="eastAsia"/>
        </w:rPr>
        <w:t>避免同账号多次转发</w:t>
      </w:r>
    </w:p>
    <w:p w14:paraId="2F992435" w14:textId="397DC0A3" w:rsidR="00184EF1" w:rsidRPr="00610634" w:rsidRDefault="00610634" w:rsidP="00184EF1">
      <w:pPr>
        <w:spacing w:line="360" w:lineRule="auto"/>
        <w:ind w:firstLineChars="200" w:firstLine="420"/>
      </w:pPr>
      <w:r>
        <w:rPr>
          <w:rFonts w:hint="eastAsia"/>
        </w:rPr>
        <w:t>由于水军被雇佣向微博中灌水通常都是为了制造舆论效应、扩大言论影响范围，所以需要进行水军账号发布的微博的数量相当巨大，甚至有时为了在短时间内发布大量微博制造热门话题需要在几小时内发布上百万</w:t>
      </w:r>
      <w:r>
        <w:rPr>
          <w:rFonts w:hint="eastAsia"/>
          <w:noProof/>
        </w:rPr>
        <w:t>条微博</w:t>
      </w:r>
      <w:r w:rsidR="008D3C56">
        <w:rPr>
          <w:rFonts w:hint="eastAsia"/>
          <w:noProof/>
        </w:rPr>
        <w:t>，所以为了节约时间成本通常会使用一个微博账号发布多条同样的微博。所以在许多的水军识别算法中都使用了诸如微博相似度、重复微博数</w:t>
      </w:r>
      <w:r w:rsidR="008D3C56">
        <w:rPr>
          <w:rFonts w:hint="eastAsia"/>
          <w:noProof/>
        </w:rPr>
        <w:lastRenderedPageBreak/>
        <w:t>量等检测特征</w:t>
      </w:r>
      <w:r w:rsidR="00BD6DD7">
        <w:rPr>
          <w:rFonts w:hint="eastAsia"/>
          <w:noProof/>
        </w:rPr>
        <w:t>。而且随着这种微博灌水的方式越来越被人们所熟知，类似的检测特征不仅是在关于社交媒体水军检测的有关研究中频繁被使用，更是已经被微博运营商作为基本的用户守则，普通用户是无法算时间内连续发布大量重复微博的。为了避免这种情况，水军采取应对策略是通过注册更多的水军账号来尽量减少每个微博账号发布的额微博数量。</w:t>
      </w:r>
    </w:p>
    <w:p w14:paraId="210ECACA" w14:textId="2E338E9D" w:rsidR="0004131D" w:rsidRDefault="00634639">
      <w:pPr>
        <w:pStyle w:val="5"/>
      </w:pPr>
      <w:r>
        <w:t>2</w:t>
      </w:r>
      <w:r w:rsidR="0004131D">
        <w:rPr>
          <w:rFonts w:hint="eastAsia"/>
        </w:rPr>
        <w:t xml:space="preserve">.1.2.2 </w:t>
      </w:r>
      <w:r w:rsidR="0004131D">
        <w:rPr>
          <w:rFonts w:hint="eastAsia"/>
        </w:rPr>
        <w:t>增加日常微博行为</w:t>
      </w:r>
    </w:p>
    <w:p w14:paraId="4F867070" w14:textId="77777777" w:rsidR="00C85246" w:rsidRPr="00C85246" w:rsidRDefault="00C85246" w:rsidP="00092B7A">
      <w:pPr>
        <w:spacing w:line="360" w:lineRule="auto"/>
        <w:ind w:firstLineChars="200" w:firstLine="420"/>
      </w:pPr>
      <w:r>
        <w:rPr>
          <w:rFonts w:hint="eastAsia"/>
        </w:rPr>
        <w:t>根据微博用户的日常活动信息也是一种常见的</w:t>
      </w:r>
      <w:r w:rsidR="00092B7A">
        <w:rPr>
          <w:rFonts w:hint="eastAsia"/>
        </w:rPr>
        <w:t>水军检测依据。在早期对微博水军的研究过程中可以发现，常规的微博账号在没有灌水任务的时候通常处于一种闲置的状态</w:t>
      </w:r>
      <w:r w:rsidR="00391324">
        <w:rPr>
          <w:rFonts w:hint="eastAsia"/>
        </w:rPr>
        <w:t>，而真实用户的微博账号则会有一个相对稳定有规律的发帖行为</w:t>
      </w:r>
      <w:r w:rsidR="00092B7A">
        <w:rPr>
          <w:rFonts w:hint="eastAsia"/>
        </w:rPr>
        <w:t>。所以可以针对这种特点对微博账号的日常微博行为进行检测，来判断是否是水军账号，比如平均发帖间隔时间等特征。</w:t>
      </w:r>
      <w:r w:rsidR="008730C1">
        <w:rPr>
          <w:rFonts w:hint="eastAsia"/>
        </w:rPr>
        <w:t>对于这种检测策略，水军们采取的对策是在进行灌水的间隙加入正常的微博活动，比如如果水军账号不需要进行灌水，则每隔一定时间段便</w:t>
      </w:r>
      <w:r w:rsidR="00F34633">
        <w:rPr>
          <w:rFonts w:hint="eastAsia"/>
        </w:rPr>
        <w:t>进行转发或发布原创微博来模拟真实用户的行为。通过这种方法水军账号可以进一步向真实用户的行为靠拢。</w:t>
      </w:r>
    </w:p>
    <w:p w14:paraId="73945658" w14:textId="26715B7D" w:rsidR="00F372A6" w:rsidRPr="00F372A6" w:rsidRDefault="00634639" w:rsidP="00F372A6">
      <w:pPr>
        <w:pStyle w:val="3"/>
      </w:pPr>
      <w:r>
        <w:t>2</w:t>
      </w:r>
      <w:r w:rsidR="00F372A6">
        <w:rPr>
          <w:rFonts w:hint="eastAsia"/>
        </w:rPr>
        <w:t xml:space="preserve">.2 </w:t>
      </w:r>
      <w:r w:rsidR="00F372A6">
        <w:rPr>
          <w:rFonts w:hint="eastAsia"/>
        </w:rPr>
        <w:t>规避策略的评估</w:t>
      </w:r>
    </w:p>
    <w:p w14:paraId="20DFF0C8" w14:textId="4676DC62" w:rsidR="00814218" w:rsidRDefault="00F34633" w:rsidP="004446A2">
      <w:pPr>
        <w:spacing w:line="360" w:lineRule="auto"/>
        <w:ind w:firstLineChars="200" w:firstLine="420"/>
      </w:pPr>
      <w:r>
        <w:rPr>
          <w:rFonts w:hint="eastAsia"/>
        </w:rPr>
        <w:t>在这一部分我们将对上一部分所介绍的水军用户规避检测的策略进行评估，我们将通过实例展示水军规避检测的实际案例并对水军实施规避策略的有关技术或网络服务进行介绍。在此基础上，我们选择</w:t>
      </w:r>
      <w:r w:rsidR="00B457A7">
        <w:rPr>
          <w:rFonts w:hint="eastAsia"/>
        </w:rPr>
        <w:t>了几种现有的水军检测方法进行了实现，并在我们的数据集中进行了实验。通过分析实验结果中没有被识别出的水军，来说明</w:t>
      </w:r>
      <w:r w:rsidR="002878DE">
        <w:rPr>
          <w:rFonts w:hint="eastAsia"/>
        </w:rPr>
        <w:t>实际应用中确实已经有一部分水军成功的伪装成了真实账号避开了水军特征的检测。</w:t>
      </w:r>
    </w:p>
    <w:p w14:paraId="58F1837C" w14:textId="67F84D33" w:rsidR="004446A2" w:rsidRDefault="004446A2" w:rsidP="004446A2">
      <w:pPr>
        <w:spacing w:line="360" w:lineRule="auto"/>
        <w:ind w:firstLineChars="200" w:firstLine="422"/>
      </w:pPr>
      <w:r w:rsidRPr="004446A2">
        <w:rPr>
          <w:rFonts w:hint="eastAsia"/>
          <w:b/>
        </w:rPr>
        <w:t>增加粉丝数或关注数</w:t>
      </w:r>
      <w:r>
        <w:rPr>
          <w:rFonts w:hint="eastAsia"/>
          <w:b/>
        </w:rPr>
        <w:t>：</w:t>
      </w:r>
      <w:r w:rsidRPr="004446A2">
        <w:rPr>
          <w:rFonts w:hint="eastAsia"/>
        </w:rPr>
        <w:t>在</w:t>
      </w:r>
      <w:r>
        <w:rPr>
          <w:rFonts w:hint="eastAsia"/>
        </w:rPr>
        <w:t>4.1.1.1</w:t>
      </w:r>
      <w:r>
        <w:rPr>
          <w:rFonts w:hint="eastAsia"/>
        </w:rPr>
        <w:t>节中我们介绍了水军通过增加水军账号粉丝关注数的伪装方法。实际上在互联网上已经有很多直接购买粉丝数或关注数的途径，其中一部分甚至本身就是水军服务提供者所提供的另一项服务。但是不同网站收取的费用有所差别，对</w:t>
      </w:r>
      <w:r w:rsidR="00751E44">
        <w:rPr>
          <w:rFonts w:hint="eastAsia"/>
        </w:rPr>
        <w:t>最低购买数量的要求也各有不同。在下表中我们展示了</w:t>
      </w:r>
      <w:r w:rsidR="006606D6">
        <w:rPr>
          <w:rFonts w:hint="eastAsia"/>
        </w:rPr>
        <w:t>不同网站对增加粉丝数或关注数的价格及最低购买数量：</w:t>
      </w:r>
    </w:p>
    <w:tbl>
      <w:tblPr>
        <w:tblStyle w:val="a6"/>
        <w:tblW w:w="0" w:type="auto"/>
        <w:tblLook w:val="04A0" w:firstRow="1" w:lastRow="0" w:firstColumn="1" w:lastColumn="0" w:noHBand="0" w:noVBand="1"/>
      </w:tblPr>
      <w:tblGrid>
        <w:gridCol w:w="2765"/>
        <w:gridCol w:w="2765"/>
        <w:gridCol w:w="2766"/>
      </w:tblGrid>
      <w:tr w:rsidR="006606D6" w14:paraId="0587726C" w14:textId="77777777" w:rsidTr="006606D6">
        <w:tc>
          <w:tcPr>
            <w:tcW w:w="2765" w:type="dxa"/>
          </w:tcPr>
          <w:p w14:paraId="5B358438" w14:textId="1F93B5DD" w:rsidR="006606D6" w:rsidRDefault="006606D6" w:rsidP="004446A2">
            <w:pPr>
              <w:spacing w:line="360" w:lineRule="auto"/>
              <w:rPr>
                <w:b/>
              </w:rPr>
            </w:pPr>
            <w:r>
              <w:rPr>
                <w:rFonts w:hint="eastAsia"/>
                <w:b/>
              </w:rPr>
              <w:t>网站</w:t>
            </w:r>
          </w:p>
        </w:tc>
        <w:tc>
          <w:tcPr>
            <w:tcW w:w="2765" w:type="dxa"/>
          </w:tcPr>
          <w:p w14:paraId="2F1E310F" w14:textId="55203E60" w:rsidR="006606D6" w:rsidRDefault="006606D6" w:rsidP="004446A2">
            <w:pPr>
              <w:spacing w:line="360" w:lineRule="auto"/>
              <w:rPr>
                <w:b/>
              </w:rPr>
            </w:pPr>
            <w:r>
              <w:rPr>
                <w:rFonts w:hint="eastAsia"/>
                <w:b/>
              </w:rPr>
              <w:t>每个粉丝（关注）的价格</w:t>
            </w:r>
          </w:p>
        </w:tc>
        <w:tc>
          <w:tcPr>
            <w:tcW w:w="2766" w:type="dxa"/>
          </w:tcPr>
          <w:p w14:paraId="344CE8B0" w14:textId="61BC0155" w:rsidR="006606D6" w:rsidRDefault="006606D6" w:rsidP="004446A2">
            <w:pPr>
              <w:spacing w:line="360" w:lineRule="auto"/>
              <w:rPr>
                <w:b/>
              </w:rPr>
            </w:pPr>
            <w:r>
              <w:rPr>
                <w:rFonts w:hint="eastAsia"/>
                <w:b/>
              </w:rPr>
              <w:t>最低购买数量</w:t>
            </w:r>
          </w:p>
        </w:tc>
      </w:tr>
      <w:tr w:rsidR="006606D6" w14:paraId="1EBFDC85" w14:textId="77777777" w:rsidTr="006606D6">
        <w:tc>
          <w:tcPr>
            <w:tcW w:w="2765" w:type="dxa"/>
          </w:tcPr>
          <w:p w14:paraId="383D3B7A" w14:textId="613A7DDB" w:rsidR="006606D6" w:rsidRPr="00352379" w:rsidRDefault="006B794E" w:rsidP="004446A2">
            <w:pPr>
              <w:spacing w:line="360" w:lineRule="auto"/>
              <w:rPr>
                <w:b/>
              </w:rPr>
            </w:pPr>
            <w:hyperlink r:id="rId9" w:tgtFrame="_blank" w:tooltip="艺眸设计" w:history="1">
              <w:r w:rsidR="006606D6" w:rsidRPr="00352379">
                <w:rPr>
                  <w:rStyle w:val="ac"/>
                  <w:rFonts w:ascii="Tahoma" w:hAnsi="Tahoma" w:cs="Tahoma"/>
                  <w:b/>
                  <w:bCs/>
                  <w:color w:val="3C3C3C"/>
                  <w:sz w:val="18"/>
                  <w:szCs w:val="18"/>
                  <w:u w:val="none"/>
                  <w:shd w:val="clear" w:color="auto" w:fill="FFFFFF"/>
                </w:rPr>
                <w:t>艺眸设计</w:t>
              </w:r>
            </w:hyperlink>
          </w:p>
        </w:tc>
        <w:tc>
          <w:tcPr>
            <w:tcW w:w="2765" w:type="dxa"/>
          </w:tcPr>
          <w:p w14:paraId="201F9189" w14:textId="04F35B80" w:rsidR="006606D6" w:rsidRDefault="006606D6" w:rsidP="006606D6">
            <w:pPr>
              <w:spacing w:line="360" w:lineRule="auto"/>
              <w:rPr>
                <w:b/>
              </w:rPr>
            </w:pPr>
            <w:r>
              <w:rPr>
                <w:rFonts w:ascii="Arial" w:hAnsi="Arial" w:cs="Arial"/>
                <w:color w:val="333333"/>
                <w:sz w:val="20"/>
                <w:szCs w:val="20"/>
                <w:shd w:val="clear" w:color="auto" w:fill="FFFFFF"/>
              </w:rPr>
              <w:t>¥0.10</w:t>
            </w:r>
          </w:p>
        </w:tc>
        <w:tc>
          <w:tcPr>
            <w:tcW w:w="2766" w:type="dxa"/>
          </w:tcPr>
          <w:p w14:paraId="761F02EB" w14:textId="008BA418" w:rsidR="006606D6" w:rsidRPr="006606D6" w:rsidRDefault="006606D6" w:rsidP="004446A2">
            <w:pPr>
              <w:spacing w:line="360" w:lineRule="auto"/>
            </w:pPr>
            <w:r w:rsidRPr="006606D6">
              <w:rPr>
                <w:rFonts w:hint="eastAsia"/>
              </w:rPr>
              <w:t>1000</w:t>
            </w:r>
          </w:p>
        </w:tc>
      </w:tr>
      <w:tr w:rsidR="006606D6" w14:paraId="7926E66D" w14:textId="77777777" w:rsidTr="006606D6">
        <w:tc>
          <w:tcPr>
            <w:tcW w:w="2765" w:type="dxa"/>
          </w:tcPr>
          <w:p w14:paraId="417BAA91" w14:textId="257F19A3" w:rsidR="006606D6" w:rsidRPr="00352379" w:rsidRDefault="006B794E" w:rsidP="004446A2">
            <w:pPr>
              <w:spacing w:line="360" w:lineRule="auto"/>
              <w:rPr>
                <w:b/>
              </w:rPr>
            </w:pPr>
            <w:hyperlink r:id="rId10" w:tgtFrame="_blank" w:tooltip="手机验证注册店" w:history="1">
              <w:r w:rsidR="00936E6D" w:rsidRPr="00352379">
                <w:rPr>
                  <w:rStyle w:val="ac"/>
                  <w:rFonts w:ascii="Tahoma" w:hAnsi="Tahoma" w:cs="Tahoma"/>
                  <w:b/>
                  <w:bCs/>
                  <w:color w:val="3C3C3C"/>
                  <w:sz w:val="18"/>
                  <w:szCs w:val="18"/>
                  <w:u w:val="none"/>
                  <w:shd w:val="clear" w:color="auto" w:fill="FFFFFF"/>
                </w:rPr>
                <w:t>手机验证注册店</w:t>
              </w:r>
            </w:hyperlink>
          </w:p>
        </w:tc>
        <w:tc>
          <w:tcPr>
            <w:tcW w:w="2765" w:type="dxa"/>
          </w:tcPr>
          <w:p w14:paraId="404B44C2" w14:textId="3576D315" w:rsidR="006606D6" w:rsidRDefault="006606D6" w:rsidP="004446A2">
            <w:pPr>
              <w:spacing w:line="360" w:lineRule="auto"/>
              <w:rPr>
                <w:b/>
              </w:rPr>
            </w:pPr>
            <w:r>
              <w:rPr>
                <w:rFonts w:ascii="Arial" w:hAnsi="Arial" w:cs="Arial"/>
                <w:color w:val="333333"/>
                <w:sz w:val="20"/>
                <w:szCs w:val="20"/>
                <w:shd w:val="clear" w:color="auto" w:fill="FFFFFF"/>
              </w:rPr>
              <w:t>¥0.08</w:t>
            </w:r>
          </w:p>
        </w:tc>
        <w:tc>
          <w:tcPr>
            <w:tcW w:w="2766" w:type="dxa"/>
          </w:tcPr>
          <w:p w14:paraId="22999647" w14:textId="396A3DC5" w:rsidR="006606D6" w:rsidRPr="00936E6D" w:rsidRDefault="00936E6D" w:rsidP="004446A2">
            <w:pPr>
              <w:spacing w:line="360" w:lineRule="auto"/>
            </w:pPr>
            <w:r w:rsidRPr="00936E6D">
              <w:rPr>
                <w:rFonts w:hint="eastAsia"/>
              </w:rPr>
              <w:t>400</w:t>
            </w:r>
          </w:p>
        </w:tc>
      </w:tr>
      <w:tr w:rsidR="006606D6" w14:paraId="481E406C" w14:textId="77777777" w:rsidTr="006606D6">
        <w:tc>
          <w:tcPr>
            <w:tcW w:w="2765" w:type="dxa"/>
          </w:tcPr>
          <w:p w14:paraId="6462CC1F" w14:textId="56D0D658" w:rsidR="006606D6" w:rsidRPr="00352379" w:rsidRDefault="006B794E" w:rsidP="004446A2">
            <w:pPr>
              <w:spacing w:line="360" w:lineRule="auto"/>
              <w:rPr>
                <w:b/>
              </w:rPr>
            </w:pPr>
            <w:hyperlink r:id="rId11" w:tgtFrame="_blank" w:tooltip="xasdgasdgfasdf" w:history="1">
              <w:r w:rsidR="00936E6D" w:rsidRPr="00352379">
                <w:rPr>
                  <w:rStyle w:val="ac"/>
                  <w:rFonts w:ascii="Tahoma" w:hAnsi="Tahoma" w:cs="Tahoma"/>
                  <w:b/>
                  <w:bCs/>
                  <w:color w:val="3C3C3C"/>
                  <w:sz w:val="18"/>
                  <w:szCs w:val="18"/>
                  <w:u w:val="none"/>
                  <w:shd w:val="clear" w:color="auto" w:fill="FFFFFF"/>
                </w:rPr>
                <w:t>xasdgasdgfasdf</w:t>
              </w:r>
            </w:hyperlink>
          </w:p>
        </w:tc>
        <w:tc>
          <w:tcPr>
            <w:tcW w:w="2765" w:type="dxa"/>
          </w:tcPr>
          <w:p w14:paraId="3D3DAA16" w14:textId="023D2611" w:rsidR="006606D6" w:rsidRDefault="006606D6" w:rsidP="004446A2">
            <w:pPr>
              <w:spacing w:line="360" w:lineRule="auto"/>
              <w:rPr>
                <w:b/>
              </w:rPr>
            </w:pPr>
            <w:r>
              <w:rPr>
                <w:rFonts w:ascii="Arial" w:hAnsi="Arial" w:cs="Arial"/>
                <w:color w:val="333333"/>
                <w:sz w:val="20"/>
                <w:szCs w:val="20"/>
                <w:shd w:val="clear" w:color="auto" w:fill="FFFFFF"/>
              </w:rPr>
              <w:t>¥0.07</w:t>
            </w:r>
          </w:p>
        </w:tc>
        <w:tc>
          <w:tcPr>
            <w:tcW w:w="2766" w:type="dxa"/>
          </w:tcPr>
          <w:p w14:paraId="01B2EC42" w14:textId="6DDBEA14" w:rsidR="006606D6" w:rsidRPr="00936E6D" w:rsidRDefault="00936E6D" w:rsidP="004446A2">
            <w:pPr>
              <w:spacing w:line="360" w:lineRule="auto"/>
            </w:pPr>
            <w:r w:rsidRPr="00936E6D">
              <w:rPr>
                <w:rFonts w:hint="eastAsia"/>
              </w:rPr>
              <w:t>500</w:t>
            </w:r>
          </w:p>
        </w:tc>
      </w:tr>
      <w:tr w:rsidR="006606D6" w14:paraId="6805692F" w14:textId="77777777" w:rsidTr="006606D6">
        <w:tc>
          <w:tcPr>
            <w:tcW w:w="2765" w:type="dxa"/>
          </w:tcPr>
          <w:p w14:paraId="4B9A3BAA" w14:textId="25839A4E" w:rsidR="006606D6" w:rsidRPr="00352379" w:rsidRDefault="006B794E" w:rsidP="004446A2">
            <w:pPr>
              <w:spacing w:line="360" w:lineRule="auto"/>
              <w:rPr>
                <w:b/>
              </w:rPr>
            </w:pPr>
            <w:hyperlink r:id="rId12" w:tgtFrame="_blank" w:tooltip="文芳阁新闻发布" w:history="1">
              <w:r w:rsidR="00936E6D" w:rsidRPr="00352379">
                <w:rPr>
                  <w:rStyle w:val="ac"/>
                  <w:rFonts w:ascii="Tahoma" w:hAnsi="Tahoma" w:cs="Tahoma"/>
                  <w:b/>
                  <w:bCs/>
                  <w:color w:val="3C3C3C"/>
                  <w:sz w:val="18"/>
                  <w:szCs w:val="18"/>
                  <w:u w:val="none"/>
                  <w:shd w:val="clear" w:color="auto" w:fill="FFFFFF"/>
                </w:rPr>
                <w:t>文芳阁新闻发布</w:t>
              </w:r>
            </w:hyperlink>
          </w:p>
        </w:tc>
        <w:tc>
          <w:tcPr>
            <w:tcW w:w="2765" w:type="dxa"/>
          </w:tcPr>
          <w:p w14:paraId="76EFBDB9" w14:textId="3584BEDA" w:rsidR="006606D6" w:rsidRDefault="006606D6" w:rsidP="004446A2">
            <w:pPr>
              <w:spacing w:line="360" w:lineRule="auto"/>
              <w:rPr>
                <w:b/>
              </w:rPr>
            </w:pPr>
            <w:r>
              <w:rPr>
                <w:rFonts w:ascii="Arial" w:hAnsi="Arial" w:cs="Arial"/>
                <w:color w:val="333333"/>
                <w:sz w:val="20"/>
                <w:szCs w:val="20"/>
                <w:shd w:val="clear" w:color="auto" w:fill="FFFFFF"/>
              </w:rPr>
              <w:t>¥0.05</w:t>
            </w:r>
          </w:p>
        </w:tc>
        <w:tc>
          <w:tcPr>
            <w:tcW w:w="2766" w:type="dxa"/>
          </w:tcPr>
          <w:p w14:paraId="664E61A8" w14:textId="6091D21C" w:rsidR="006606D6" w:rsidRPr="00936E6D" w:rsidRDefault="00936E6D" w:rsidP="004446A2">
            <w:pPr>
              <w:spacing w:line="360" w:lineRule="auto"/>
            </w:pPr>
            <w:r w:rsidRPr="00936E6D">
              <w:rPr>
                <w:rFonts w:hint="eastAsia"/>
              </w:rPr>
              <w:t>400</w:t>
            </w:r>
          </w:p>
        </w:tc>
      </w:tr>
      <w:tr w:rsidR="006606D6" w14:paraId="63326684" w14:textId="77777777" w:rsidTr="006606D6">
        <w:tc>
          <w:tcPr>
            <w:tcW w:w="2765" w:type="dxa"/>
          </w:tcPr>
          <w:p w14:paraId="32A11348" w14:textId="5F811366" w:rsidR="006606D6" w:rsidRPr="00352379" w:rsidRDefault="00352379" w:rsidP="004446A2">
            <w:pPr>
              <w:spacing w:line="360" w:lineRule="auto"/>
            </w:pPr>
            <w:r w:rsidRPr="00352379">
              <w:rPr>
                <w:rFonts w:hint="eastAsia"/>
              </w:rPr>
              <w:t>淘我吧</w:t>
            </w:r>
            <w:r w:rsidRPr="00352379">
              <w:rPr>
                <w:rFonts w:hint="eastAsia"/>
              </w:rPr>
              <w:t>1996</w:t>
            </w:r>
          </w:p>
        </w:tc>
        <w:tc>
          <w:tcPr>
            <w:tcW w:w="2765" w:type="dxa"/>
          </w:tcPr>
          <w:p w14:paraId="686D7783" w14:textId="2F5BE824" w:rsidR="006606D6" w:rsidRDefault="006606D6" w:rsidP="004446A2">
            <w:pPr>
              <w:spacing w:line="360" w:lineRule="auto"/>
              <w:rPr>
                <w:b/>
              </w:rPr>
            </w:pPr>
            <w:r>
              <w:rPr>
                <w:rFonts w:ascii="Arial" w:hAnsi="Arial" w:cs="Arial"/>
                <w:color w:val="333333"/>
                <w:sz w:val="20"/>
                <w:szCs w:val="20"/>
                <w:shd w:val="clear" w:color="auto" w:fill="FFFFFF"/>
              </w:rPr>
              <w:t>¥0.03</w:t>
            </w:r>
          </w:p>
        </w:tc>
        <w:tc>
          <w:tcPr>
            <w:tcW w:w="2766" w:type="dxa"/>
          </w:tcPr>
          <w:p w14:paraId="4A8ECBEF" w14:textId="365B9D17" w:rsidR="006606D6" w:rsidRPr="00936E6D" w:rsidRDefault="00936E6D" w:rsidP="004446A2">
            <w:pPr>
              <w:spacing w:line="360" w:lineRule="auto"/>
            </w:pPr>
            <w:r w:rsidRPr="00936E6D">
              <w:rPr>
                <w:rFonts w:hint="eastAsia"/>
              </w:rPr>
              <w:t>100</w:t>
            </w:r>
          </w:p>
        </w:tc>
      </w:tr>
    </w:tbl>
    <w:p w14:paraId="4B33A5FA" w14:textId="0CCBE9A9" w:rsidR="00270D56" w:rsidRDefault="00270D56" w:rsidP="00270D56">
      <w:pPr>
        <w:spacing w:line="360" w:lineRule="auto"/>
        <w:jc w:val="center"/>
      </w:pPr>
      <w:r>
        <w:rPr>
          <w:rFonts w:hint="eastAsia"/>
        </w:rPr>
        <w:t>表</w:t>
      </w:r>
      <w:r>
        <w:rPr>
          <w:rFonts w:hint="eastAsia"/>
        </w:rPr>
        <w:t xml:space="preserve"> 4.1</w:t>
      </w:r>
    </w:p>
    <w:p w14:paraId="3BB690D8" w14:textId="6D43557E" w:rsidR="006606D6" w:rsidRDefault="00352379" w:rsidP="00352379">
      <w:pPr>
        <w:spacing w:line="360" w:lineRule="auto"/>
      </w:pPr>
      <w:r>
        <w:rPr>
          <w:rFonts w:hint="eastAsia"/>
        </w:rPr>
        <w:t>上表所示展示了部分在线直接购买粉丝数或关注数的途径。从中我们可以看出增加粉丝数或关注数的成本是很低的；而且表中部分网站本身就是依托微博水军来提供增加粉丝数和关注数的服务</w:t>
      </w:r>
      <w:r w:rsidR="009F2555">
        <w:rPr>
          <w:rFonts w:hint="eastAsia"/>
        </w:rPr>
        <w:t>，因此可以在进行伪装的同时进一步降低成本</w:t>
      </w:r>
      <w:r>
        <w:rPr>
          <w:rFonts w:hint="eastAsia"/>
        </w:rPr>
        <w:t>。</w:t>
      </w:r>
    </w:p>
    <w:p w14:paraId="3749E7F8" w14:textId="4D592484" w:rsidR="009F2555" w:rsidRDefault="009F2555" w:rsidP="009F2555">
      <w:pPr>
        <w:spacing w:line="360" w:lineRule="auto"/>
        <w:ind w:firstLine="420"/>
      </w:pPr>
      <w:r w:rsidRPr="009F2555">
        <w:rPr>
          <w:rFonts w:hint="eastAsia"/>
          <w:b/>
        </w:rPr>
        <w:t>修改用户昵称：</w:t>
      </w:r>
      <w:r w:rsidRPr="009F2555">
        <w:rPr>
          <w:rFonts w:hint="eastAsia"/>
        </w:rPr>
        <w:t>为了</w:t>
      </w:r>
      <w:r>
        <w:rPr>
          <w:rFonts w:hint="eastAsia"/>
        </w:rPr>
        <w:t>验证确实有水军通过伪装用户</w:t>
      </w:r>
      <w:r>
        <w:rPr>
          <w:rFonts w:hint="eastAsia"/>
        </w:rPr>
        <w:t>ID</w:t>
      </w:r>
      <w:r>
        <w:rPr>
          <w:rFonts w:hint="eastAsia"/>
        </w:rPr>
        <w:t>的方法来规避水军的检测，我们在我们数据中随机选取了</w:t>
      </w:r>
      <w:r>
        <w:rPr>
          <w:rFonts w:hint="eastAsia"/>
        </w:rPr>
        <w:t>10000</w:t>
      </w:r>
      <w:r>
        <w:rPr>
          <w:rFonts w:hint="eastAsia"/>
        </w:rPr>
        <w:t>名水军用户，对这</w:t>
      </w:r>
      <w:r>
        <w:rPr>
          <w:rFonts w:hint="eastAsia"/>
        </w:rPr>
        <w:t>10000</w:t>
      </w:r>
      <w:r>
        <w:rPr>
          <w:rFonts w:hint="eastAsia"/>
        </w:rPr>
        <w:t>名用户的用户昵称进行检测，结果如下表：</w:t>
      </w:r>
    </w:p>
    <w:tbl>
      <w:tblPr>
        <w:tblStyle w:val="a6"/>
        <w:tblW w:w="0" w:type="auto"/>
        <w:tblLook w:val="04A0" w:firstRow="1" w:lastRow="0" w:firstColumn="1" w:lastColumn="0" w:noHBand="0" w:noVBand="1"/>
      </w:tblPr>
      <w:tblGrid>
        <w:gridCol w:w="4148"/>
        <w:gridCol w:w="4148"/>
      </w:tblGrid>
      <w:tr w:rsidR="009F2555" w14:paraId="6505F8C2" w14:textId="77777777" w:rsidTr="009F2555">
        <w:tc>
          <w:tcPr>
            <w:tcW w:w="4148" w:type="dxa"/>
          </w:tcPr>
          <w:p w14:paraId="462671BF" w14:textId="7841F97B" w:rsidR="009F2555" w:rsidRDefault="009F2555" w:rsidP="009F2555">
            <w:pPr>
              <w:spacing w:line="360" w:lineRule="auto"/>
              <w:rPr>
                <w:b/>
              </w:rPr>
            </w:pPr>
            <w:r>
              <w:rPr>
                <w:rFonts w:hint="eastAsia"/>
                <w:b/>
              </w:rPr>
              <w:t>昵称类型</w:t>
            </w:r>
          </w:p>
        </w:tc>
        <w:tc>
          <w:tcPr>
            <w:tcW w:w="4148" w:type="dxa"/>
          </w:tcPr>
          <w:p w14:paraId="4BE68194" w14:textId="160CD820" w:rsidR="009F2555" w:rsidRDefault="009F2555" w:rsidP="009F2555">
            <w:pPr>
              <w:spacing w:line="360" w:lineRule="auto"/>
              <w:rPr>
                <w:b/>
              </w:rPr>
            </w:pPr>
            <w:r>
              <w:rPr>
                <w:rFonts w:hint="eastAsia"/>
                <w:b/>
              </w:rPr>
              <w:t>数量</w:t>
            </w:r>
          </w:p>
        </w:tc>
      </w:tr>
      <w:tr w:rsidR="009F2555" w14:paraId="10D5112D" w14:textId="77777777" w:rsidTr="009F2555">
        <w:tc>
          <w:tcPr>
            <w:tcW w:w="4148" w:type="dxa"/>
          </w:tcPr>
          <w:p w14:paraId="31251D31" w14:textId="7E65E002" w:rsidR="009F2555" w:rsidRDefault="009F2555" w:rsidP="009F2555">
            <w:pPr>
              <w:spacing w:line="360" w:lineRule="auto"/>
              <w:rPr>
                <w:b/>
              </w:rPr>
            </w:pPr>
            <w:r>
              <w:rPr>
                <w:rFonts w:hint="eastAsia"/>
                <w:b/>
              </w:rPr>
              <w:t>全部由中文组成</w:t>
            </w:r>
          </w:p>
        </w:tc>
        <w:tc>
          <w:tcPr>
            <w:tcW w:w="4148" w:type="dxa"/>
          </w:tcPr>
          <w:p w14:paraId="77DDBE29" w14:textId="2F8C5EB0" w:rsidR="009F2555" w:rsidRDefault="009F2555" w:rsidP="009F2555">
            <w:pPr>
              <w:spacing w:line="360" w:lineRule="auto"/>
              <w:rPr>
                <w:b/>
              </w:rPr>
            </w:pPr>
            <w:r>
              <w:rPr>
                <w:rFonts w:hint="eastAsia"/>
                <w:b/>
              </w:rPr>
              <w:t>3617</w:t>
            </w:r>
          </w:p>
        </w:tc>
      </w:tr>
      <w:tr w:rsidR="009F2555" w14:paraId="5EBF9ED2" w14:textId="77777777" w:rsidTr="009F2555">
        <w:tc>
          <w:tcPr>
            <w:tcW w:w="4148" w:type="dxa"/>
          </w:tcPr>
          <w:p w14:paraId="59009C93" w14:textId="0F22C104" w:rsidR="009F2555" w:rsidRDefault="009F2555" w:rsidP="009F2555">
            <w:pPr>
              <w:spacing w:line="360" w:lineRule="auto"/>
              <w:rPr>
                <w:b/>
              </w:rPr>
            </w:pPr>
            <w:r>
              <w:rPr>
                <w:rFonts w:hint="eastAsia"/>
                <w:b/>
              </w:rPr>
              <w:t>全部由英文组成</w:t>
            </w:r>
          </w:p>
        </w:tc>
        <w:tc>
          <w:tcPr>
            <w:tcW w:w="4148" w:type="dxa"/>
          </w:tcPr>
          <w:p w14:paraId="07839A35" w14:textId="26EA0D4E" w:rsidR="009F2555" w:rsidRDefault="009F2555" w:rsidP="009F2555">
            <w:pPr>
              <w:spacing w:line="360" w:lineRule="auto"/>
              <w:rPr>
                <w:b/>
              </w:rPr>
            </w:pPr>
            <w:r>
              <w:rPr>
                <w:rFonts w:hint="eastAsia"/>
                <w:b/>
              </w:rPr>
              <w:t>1322</w:t>
            </w:r>
          </w:p>
        </w:tc>
      </w:tr>
      <w:tr w:rsidR="009F2555" w14:paraId="42001B3A" w14:textId="77777777" w:rsidTr="009F2555">
        <w:tc>
          <w:tcPr>
            <w:tcW w:w="4148" w:type="dxa"/>
          </w:tcPr>
          <w:p w14:paraId="783CC7A3" w14:textId="680E83A7" w:rsidR="009F2555" w:rsidRDefault="009F2555" w:rsidP="009F2555">
            <w:pPr>
              <w:spacing w:line="360" w:lineRule="auto"/>
              <w:rPr>
                <w:b/>
              </w:rPr>
            </w:pPr>
            <w:r>
              <w:rPr>
                <w:rFonts w:hint="eastAsia"/>
                <w:b/>
              </w:rPr>
              <w:t>全部由数字组成</w:t>
            </w:r>
          </w:p>
        </w:tc>
        <w:tc>
          <w:tcPr>
            <w:tcW w:w="4148" w:type="dxa"/>
          </w:tcPr>
          <w:p w14:paraId="4EC3A0E4" w14:textId="7C0D3ED3" w:rsidR="009F2555" w:rsidRDefault="009F2555" w:rsidP="009F2555">
            <w:pPr>
              <w:spacing w:line="360" w:lineRule="auto"/>
              <w:rPr>
                <w:b/>
              </w:rPr>
            </w:pPr>
            <w:r>
              <w:rPr>
                <w:rFonts w:hint="eastAsia"/>
                <w:b/>
              </w:rPr>
              <w:t>14</w:t>
            </w:r>
            <w:r>
              <w:rPr>
                <w:b/>
              </w:rPr>
              <w:t>4</w:t>
            </w:r>
          </w:p>
        </w:tc>
      </w:tr>
      <w:tr w:rsidR="009F2555" w14:paraId="47508D1A" w14:textId="77777777" w:rsidTr="009F2555">
        <w:tc>
          <w:tcPr>
            <w:tcW w:w="4148" w:type="dxa"/>
          </w:tcPr>
          <w:p w14:paraId="5A351164" w14:textId="0D3E290A" w:rsidR="009F2555" w:rsidRDefault="009F2555" w:rsidP="009F2555">
            <w:pPr>
              <w:spacing w:line="360" w:lineRule="auto"/>
              <w:rPr>
                <w:b/>
              </w:rPr>
            </w:pPr>
            <w:r>
              <w:rPr>
                <w:rFonts w:hint="eastAsia"/>
                <w:b/>
              </w:rPr>
              <w:t>多种</w:t>
            </w:r>
            <w:r w:rsidR="00DB6ABE">
              <w:rPr>
                <w:rFonts w:hint="eastAsia"/>
                <w:b/>
              </w:rPr>
              <w:t>文字</w:t>
            </w:r>
            <w:r>
              <w:rPr>
                <w:rFonts w:hint="eastAsia"/>
                <w:b/>
              </w:rPr>
              <w:t>符号混合</w:t>
            </w:r>
          </w:p>
        </w:tc>
        <w:tc>
          <w:tcPr>
            <w:tcW w:w="4148" w:type="dxa"/>
          </w:tcPr>
          <w:p w14:paraId="40E90ACF" w14:textId="70DE7608" w:rsidR="009F2555" w:rsidRDefault="009F2555" w:rsidP="009F2555">
            <w:pPr>
              <w:spacing w:line="360" w:lineRule="auto"/>
              <w:rPr>
                <w:b/>
              </w:rPr>
            </w:pPr>
            <w:r>
              <w:rPr>
                <w:rFonts w:hint="eastAsia"/>
                <w:b/>
              </w:rPr>
              <w:t>4917</w:t>
            </w:r>
          </w:p>
        </w:tc>
      </w:tr>
    </w:tbl>
    <w:p w14:paraId="0CA7E8AD" w14:textId="248557BB" w:rsidR="00270D56" w:rsidRDefault="00270D56" w:rsidP="00270D56">
      <w:pPr>
        <w:spacing w:line="360" w:lineRule="auto"/>
        <w:jc w:val="center"/>
      </w:pPr>
      <w:r>
        <w:rPr>
          <w:rFonts w:hint="eastAsia"/>
        </w:rPr>
        <w:t>表</w:t>
      </w:r>
      <w:r>
        <w:rPr>
          <w:rFonts w:hint="eastAsia"/>
        </w:rPr>
        <w:t xml:space="preserve"> 4.2</w:t>
      </w:r>
    </w:p>
    <w:p w14:paraId="058B556F" w14:textId="05CFB6E3" w:rsidR="009F2555" w:rsidRDefault="009F2555" w:rsidP="009F2555">
      <w:pPr>
        <w:spacing w:line="360" w:lineRule="auto"/>
      </w:pPr>
      <w:r w:rsidRPr="009F2555">
        <w:rPr>
          <w:rFonts w:hint="eastAsia"/>
        </w:rPr>
        <w:t>从表中我们可以看出</w:t>
      </w:r>
      <w:r>
        <w:rPr>
          <w:rFonts w:hint="eastAsia"/>
        </w:rPr>
        <w:t>只有很小比例的用户</w:t>
      </w:r>
      <w:r w:rsidR="00DB6ABE">
        <w:rPr>
          <w:rFonts w:hint="eastAsia"/>
        </w:rPr>
        <w:t>昵称为只有数字的昵称，而占比例最多的则是多文字符号组合的昵称，这导致利用昵称来识别的水军账号的难度大大增加，也说明了水军用户开始注意到利用账号昵称来伪装成真实用户这一点。</w:t>
      </w:r>
    </w:p>
    <w:p w14:paraId="07F64EAF" w14:textId="268F6997" w:rsidR="00777A98" w:rsidRDefault="00777A98" w:rsidP="00F33D27">
      <w:pPr>
        <w:spacing w:line="360" w:lineRule="auto"/>
        <w:ind w:firstLine="420"/>
      </w:pPr>
      <w:r w:rsidRPr="00777A98">
        <w:rPr>
          <w:rFonts w:hint="eastAsia"/>
          <w:b/>
        </w:rPr>
        <w:t>避免账号多次转发</w:t>
      </w:r>
      <w:r>
        <w:rPr>
          <w:rFonts w:hint="eastAsia"/>
          <w:b/>
        </w:rPr>
        <w:t>：</w:t>
      </w:r>
      <w:r w:rsidRPr="00777A98">
        <w:rPr>
          <w:rFonts w:hint="eastAsia"/>
        </w:rPr>
        <w:t>在</w:t>
      </w:r>
      <w:r w:rsidRPr="00777A98">
        <w:rPr>
          <w:rFonts w:hint="eastAsia"/>
        </w:rPr>
        <w:t>4.1.2.1</w:t>
      </w:r>
      <w:r>
        <w:rPr>
          <w:rFonts w:hint="eastAsia"/>
        </w:rPr>
        <w:t>中我们介绍了水军账号为了模仿真实用户而在逐渐避免多次转发同一微博，为了证明这种方法已经广泛被应用在现存的水军团体中，我们随机选取了</w:t>
      </w:r>
      <w:r>
        <w:rPr>
          <w:rFonts w:hint="eastAsia"/>
        </w:rPr>
        <w:t>5000</w:t>
      </w:r>
      <w:r>
        <w:rPr>
          <w:rFonts w:hint="eastAsia"/>
        </w:rPr>
        <w:t>名水军用户，我们定义了每个用户的平均微博转发次数</w:t>
      </w:r>
      <m:oMath>
        <m:sSub>
          <m:sSubPr>
            <m:ctrlPr>
              <w:rPr>
                <w:rFonts w:ascii="Cambria Math" w:hAnsi="Cambria Math"/>
              </w:rPr>
            </m:ctrlPr>
          </m:sSubPr>
          <m:e>
            <m:r>
              <w:rPr>
                <w:rFonts w:ascii="Cambria Math" w:hAnsi="Cambria Math"/>
              </w:rPr>
              <m:t>A</m:t>
            </m:r>
          </m:e>
          <m:sub>
            <m:r>
              <w:rPr>
                <w:rFonts w:ascii="Cambria Math" w:hAnsi="Cambria Math"/>
              </w:rPr>
              <m:t>rp</m:t>
            </m:r>
          </m:sub>
        </m:sSub>
      </m:oMath>
      <w:r w:rsidR="00F33D27">
        <w:rPr>
          <w:rFonts w:hint="eastAsia"/>
        </w:rPr>
        <w:t>，假定用户</w:t>
      </w:r>
      <m:oMath>
        <m:r>
          <w:rPr>
            <w:rFonts w:ascii="Cambria Math" w:hAnsi="Cambria Math"/>
          </w:rPr>
          <m:t>v</m:t>
        </m:r>
      </m:oMath>
      <w:r w:rsidR="00F33D27">
        <w:rPr>
          <w:rFonts w:hint="eastAsia"/>
        </w:rPr>
        <w:t>的转发微博数为</w:t>
      </w:r>
      <m:oMath>
        <m:sSub>
          <m:sSubPr>
            <m:ctrlPr>
              <w:rPr>
                <w:rFonts w:ascii="Cambria Math" w:hAnsi="Cambria Math"/>
              </w:rPr>
            </m:ctrlPr>
          </m:sSubPr>
          <m:e>
            <m:r>
              <w:rPr>
                <w:rFonts w:ascii="Cambria Math" w:hAnsi="Cambria Math"/>
              </w:rPr>
              <m:t>N</m:t>
            </m:r>
          </m:e>
          <m:sub>
            <m:r>
              <w:rPr>
                <w:rFonts w:ascii="Cambria Math" w:hAnsi="Cambria Math" w:hint="eastAsia"/>
              </w:rPr>
              <m:t>rp</m:t>
            </m:r>
          </m:sub>
        </m:sSub>
      </m:oMath>
      <w:r w:rsidR="00F33D27">
        <w:rPr>
          <w:rFonts w:hint="eastAsia"/>
        </w:rPr>
        <w:t>，用户</w:t>
      </w:r>
      <m:oMath>
        <m:r>
          <w:rPr>
            <w:rFonts w:ascii="Cambria Math" w:hAnsi="Cambria Math"/>
          </w:rPr>
          <m:t>v</m:t>
        </m:r>
      </m:oMath>
      <w:r w:rsidR="00F33D27">
        <w:rPr>
          <w:rFonts w:hint="eastAsia"/>
        </w:rPr>
        <w:t>的转发的原微博数为</w:t>
      </w:r>
      <m:oMath>
        <m:sSub>
          <m:sSubPr>
            <m:ctrlPr>
              <w:rPr>
                <w:rFonts w:ascii="Cambria Math" w:hAnsi="Cambria Math"/>
              </w:rPr>
            </m:ctrlPr>
          </m:sSubPr>
          <m:e>
            <m:r>
              <w:rPr>
                <w:rFonts w:ascii="Cambria Math" w:hAnsi="Cambria Math"/>
              </w:rPr>
              <m:t>N</m:t>
            </m:r>
          </m:e>
          <m:sub>
            <m:r>
              <w:rPr>
                <w:rFonts w:ascii="Cambria Math" w:hAnsi="Cambria Math" w:hint="eastAsia"/>
              </w:rPr>
              <m:t>ori</m:t>
            </m:r>
          </m:sub>
        </m:sSub>
      </m:oMath>
      <w:r w:rsidR="00F33D27">
        <w:rPr>
          <w:rFonts w:hint="eastAsia"/>
        </w:rPr>
        <w:t>，则平均微博转发次数为：</w:t>
      </w:r>
    </w:p>
    <w:p w14:paraId="097957C6" w14:textId="3BCA72BB" w:rsidR="00F33D27" w:rsidRPr="00F33D27" w:rsidRDefault="006B794E" w:rsidP="00F33D27">
      <w:pPr>
        <w:spacing w:line="360" w:lineRule="auto"/>
        <w:ind w:firstLine="420"/>
        <w:rPr>
          <w:b/>
        </w:rPr>
      </w:pPr>
      <m:oMathPara>
        <m:oMathParaPr>
          <m:jc m:val="center"/>
        </m:oMathParaPr>
        <m:oMath>
          <m:sSub>
            <m:sSubPr>
              <m:ctrlPr>
                <w:rPr>
                  <w:rFonts w:ascii="Cambria Math" w:hAnsi="Cambria Math"/>
                </w:rPr>
              </m:ctrlPr>
            </m:sSubPr>
            <m:e>
              <m:r>
                <w:rPr>
                  <w:rFonts w:ascii="Cambria Math" w:hAnsi="Cambria Math"/>
                </w:rPr>
                <m:t>A</m:t>
              </m:r>
            </m:e>
            <m:sub>
              <m:r>
                <w:rPr>
                  <w:rFonts w:ascii="Cambria Math" w:hAnsi="Cambria Math"/>
                </w:rPr>
                <m:t>rp</m:t>
              </m:r>
            </m:sub>
          </m:sSub>
          <m:d>
            <m:dPr>
              <m:ctrlPr>
                <w:rPr>
                  <w:rFonts w:ascii="Cambria Math" w:hAnsi="Cambria Math"/>
                  <w:b/>
                </w:rPr>
              </m:ctrlPr>
            </m:dPr>
            <m:e>
              <m:r>
                <m:rPr>
                  <m:sty m:val="bi"/>
                </m:rPr>
                <w:rPr>
                  <w:rFonts w:ascii="Cambria Math" w:hAnsi="Cambria Math" w:hint="eastAsia"/>
                </w:rPr>
                <m:t>v</m:t>
              </m:r>
            </m:e>
          </m:d>
          <m:r>
            <m:rPr>
              <m:sty m:val="b"/>
            </m:rPr>
            <w:rPr>
              <w:rFonts w:ascii="Cambria Math" w:hAnsi="Cambria Math" w:hint="eastAsia"/>
            </w:rPr>
            <m:t>=</m:t>
          </m:r>
          <m:r>
            <m:rPr>
              <m:sty m:val="b"/>
            </m:rPr>
            <w:rPr>
              <w:rFonts w:ascii="Cambria Math" w:hAnsi="Cambria Math"/>
            </w:rPr>
            <m:t xml:space="preserve"> </m:t>
          </m:r>
          <m:f>
            <m:fPr>
              <m:ctrlPr>
                <w:rPr>
                  <w:rFonts w:ascii="Cambria Math" w:hAnsi="Cambria Math"/>
                  <w:b/>
                </w:rPr>
              </m:ctrlPr>
            </m:fPr>
            <m:num>
              <m:sSub>
                <m:sSubPr>
                  <m:ctrlPr>
                    <w:rPr>
                      <w:rFonts w:ascii="Cambria Math" w:hAnsi="Cambria Math"/>
                    </w:rPr>
                  </m:ctrlPr>
                </m:sSubPr>
                <m:e>
                  <m:r>
                    <w:rPr>
                      <w:rFonts w:ascii="Cambria Math" w:hAnsi="Cambria Math"/>
                    </w:rPr>
                    <m:t>N</m:t>
                  </m:r>
                </m:e>
                <m:sub>
                  <m:r>
                    <w:rPr>
                      <w:rFonts w:ascii="Cambria Math" w:hAnsi="Cambria Math" w:hint="eastAsia"/>
                    </w:rPr>
                    <m:t>rp</m:t>
                  </m:r>
                </m:sub>
              </m:sSub>
            </m:num>
            <m:den>
              <m:sSub>
                <m:sSubPr>
                  <m:ctrlPr>
                    <w:rPr>
                      <w:rFonts w:ascii="Cambria Math" w:hAnsi="Cambria Math"/>
                    </w:rPr>
                  </m:ctrlPr>
                </m:sSubPr>
                <m:e>
                  <m:r>
                    <w:rPr>
                      <w:rFonts w:ascii="Cambria Math" w:hAnsi="Cambria Math"/>
                    </w:rPr>
                    <m:t>N</m:t>
                  </m:r>
                </m:e>
                <m:sub>
                  <m:r>
                    <w:rPr>
                      <w:rFonts w:ascii="Cambria Math" w:hAnsi="Cambria Math" w:hint="eastAsia"/>
                    </w:rPr>
                    <m:t>ori</m:t>
                  </m:r>
                </m:sub>
              </m:sSub>
            </m:den>
          </m:f>
        </m:oMath>
      </m:oMathPara>
    </w:p>
    <w:p w14:paraId="60A0520D" w14:textId="54AC85E2" w:rsidR="00F33D27" w:rsidRDefault="00F33D27" w:rsidP="00F33D27">
      <w:pPr>
        <w:spacing w:line="360" w:lineRule="auto"/>
      </w:pPr>
      <w:r w:rsidRPr="00F33D27">
        <w:rPr>
          <w:rFonts w:hint="eastAsia"/>
        </w:rPr>
        <w:t>我们对</w:t>
      </w:r>
      <w:r>
        <w:rPr>
          <w:rFonts w:hint="eastAsia"/>
        </w:rPr>
        <w:t>这</w:t>
      </w:r>
      <w:r>
        <w:rPr>
          <w:rFonts w:hint="eastAsia"/>
        </w:rPr>
        <w:t>5000</w:t>
      </w:r>
      <w:r>
        <w:rPr>
          <w:rFonts w:hint="eastAsia"/>
        </w:rPr>
        <w:t>名用户的</w:t>
      </w:r>
      <w:r w:rsidR="007D261E">
        <w:rPr>
          <w:rFonts w:hint="eastAsia"/>
        </w:rPr>
        <w:t>平均微博转发数进行了统计，如下图所示：</w:t>
      </w:r>
    </w:p>
    <w:p w14:paraId="79990C02" w14:textId="51A22D95" w:rsidR="007D261E" w:rsidRDefault="00F36317" w:rsidP="00F36317">
      <w:pPr>
        <w:spacing w:line="360" w:lineRule="auto"/>
        <w:jc w:val="center"/>
      </w:pPr>
      <w:r w:rsidRPr="00F36317">
        <w:rPr>
          <w:noProof/>
        </w:rPr>
        <w:lastRenderedPageBreak/>
        <w:drawing>
          <wp:inline distT="0" distB="0" distL="0" distR="0" wp14:anchorId="655D8E09" wp14:editId="45DDF67D">
            <wp:extent cx="3403158" cy="2550950"/>
            <wp:effectExtent l="0" t="0" r="6985" b="1905"/>
            <wp:docPr id="14" name="图片 14" descr="C:\Users\qy\Desktop\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qy\Desktop\s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13926" cy="2559021"/>
                    </a:xfrm>
                    <a:prstGeom prst="rect">
                      <a:avLst/>
                    </a:prstGeom>
                    <a:noFill/>
                    <a:ln>
                      <a:noFill/>
                    </a:ln>
                  </pic:spPr>
                </pic:pic>
              </a:graphicData>
            </a:graphic>
          </wp:inline>
        </w:drawing>
      </w:r>
    </w:p>
    <w:p w14:paraId="55BB8505" w14:textId="4D48FCC6" w:rsidR="00270D56" w:rsidRDefault="00270D56" w:rsidP="00F36317">
      <w:pPr>
        <w:spacing w:line="360" w:lineRule="auto"/>
        <w:jc w:val="center"/>
      </w:pPr>
      <w:r>
        <w:rPr>
          <w:rFonts w:hint="eastAsia"/>
        </w:rPr>
        <w:t>图</w:t>
      </w:r>
      <w:r>
        <w:rPr>
          <w:rFonts w:hint="eastAsia"/>
        </w:rPr>
        <w:t xml:space="preserve"> </w:t>
      </w:r>
      <w:r>
        <w:t>4.2</w:t>
      </w:r>
    </w:p>
    <w:p w14:paraId="634437CB" w14:textId="77777777" w:rsidR="007D261E" w:rsidRDefault="007D261E" w:rsidP="00F33D27">
      <w:pPr>
        <w:spacing w:line="360" w:lineRule="auto"/>
      </w:pPr>
      <w:r>
        <w:rPr>
          <w:rFonts w:hint="eastAsia"/>
        </w:rPr>
        <w:t>从图中我们可以看出水军的平均转发数大多数都在</w:t>
      </w:r>
      <w:r>
        <w:rPr>
          <w:rFonts w:hint="eastAsia"/>
        </w:rPr>
        <w:t>1</w:t>
      </w:r>
      <w:r>
        <w:rPr>
          <w:rFonts w:hint="eastAsia"/>
        </w:rPr>
        <w:t>左右，高平均微博转发次数的水军用户只占了很小的比例，说明现阶段大部分水军都已经采取了减小重复转发的策略。</w:t>
      </w:r>
    </w:p>
    <w:p w14:paraId="54AC74B0" w14:textId="243AABEB" w:rsidR="007D261E" w:rsidRDefault="007D261E" w:rsidP="00A7685F">
      <w:pPr>
        <w:spacing w:line="360" w:lineRule="auto"/>
        <w:ind w:firstLineChars="200" w:firstLine="420"/>
      </w:pPr>
      <w:r>
        <w:rPr>
          <w:rFonts w:hint="eastAsia"/>
        </w:rPr>
        <w:t>但是考虑到实际应用中常常需要水军在一到两天左右的时间内完成上百万的转发或评论，每个水军账号只转发或评论一次的所需要的账号数量是很难满足的。所以我们通过实际购买水军的方法来</w:t>
      </w:r>
      <w:r w:rsidR="00A7685F">
        <w:rPr>
          <w:rFonts w:hint="eastAsia"/>
        </w:rPr>
        <w:t>侦测迫使水军账号进行多次转发所要求的总转发量（时限设为</w:t>
      </w:r>
      <w:r w:rsidR="00A7685F">
        <w:rPr>
          <w:rFonts w:hint="eastAsia"/>
        </w:rPr>
        <w:t>24</w:t>
      </w:r>
      <w:r w:rsidR="00A7685F">
        <w:rPr>
          <w:rFonts w:hint="eastAsia"/>
        </w:rPr>
        <w:t>小时），</w:t>
      </w:r>
      <w:r>
        <w:rPr>
          <w:rFonts w:hint="eastAsia"/>
        </w:rPr>
        <w:t>对水军拥有的账号数量进行了大概的估测，以</w:t>
      </w:r>
      <w:r>
        <w:rPr>
          <w:rFonts w:hint="eastAsia"/>
        </w:rPr>
        <w:t>A,B,C,D</w:t>
      </w:r>
      <w:r>
        <w:rPr>
          <w:rFonts w:hint="eastAsia"/>
        </w:rPr>
        <w:t>代表其中四家不同的水军供应商，如下表所示：</w:t>
      </w:r>
    </w:p>
    <w:tbl>
      <w:tblPr>
        <w:tblStyle w:val="a6"/>
        <w:tblW w:w="0" w:type="auto"/>
        <w:tblLook w:val="04A0" w:firstRow="1" w:lastRow="0" w:firstColumn="1" w:lastColumn="0" w:noHBand="0" w:noVBand="1"/>
      </w:tblPr>
      <w:tblGrid>
        <w:gridCol w:w="4148"/>
        <w:gridCol w:w="4148"/>
      </w:tblGrid>
      <w:tr w:rsidR="007D261E" w14:paraId="676F1039" w14:textId="77777777" w:rsidTr="007D261E">
        <w:tc>
          <w:tcPr>
            <w:tcW w:w="4148" w:type="dxa"/>
          </w:tcPr>
          <w:p w14:paraId="16FBB507" w14:textId="2A4C66C1" w:rsidR="007D261E" w:rsidRDefault="007D261E" w:rsidP="007D261E">
            <w:pPr>
              <w:spacing w:line="360" w:lineRule="auto"/>
            </w:pPr>
            <w:r>
              <w:rPr>
                <w:rFonts w:hint="eastAsia"/>
              </w:rPr>
              <w:t>水军提供商</w:t>
            </w:r>
          </w:p>
        </w:tc>
        <w:tc>
          <w:tcPr>
            <w:tcW w:w="4148" w:type="dxa"/>
          </w:tcPr>
          <w:p w14:paraId="515C928D" w14:textId="6FA83AB2" w:rsidR="007D261E" w:rsidRDefault="00A7685F" w:rsidP="007D261E">
            <w:pPr>
              <w:spacing w:line="360" w:lineRule="auto"/>
            </w:pPr>
            <w:r>
              <w:rPr>
                <w:rFonts w:hint="eastAsia"/>
              </w:rPr>
              <w:t>出现多次转发情况的总转发量需求</w:t>
            </w:r>
          </w:p>
        </w:tc>
      </w:tr>
      <w:tr w:rsidR="007D261E" w14:paraId="6EE7831F" w14:textId="77777777" w:rsidTr="007D261E">
        <w:tc>
          <w:tcPr>
            <w:tcW w:w="4148" w:type="dxa"/>
          </w:tcPr>
          <w:p w14:paraId="2ACE5537" w14:textId="500ECDA8" w:rsidR="007D261E" w:rsidRDefault="007D261E" w:rsidP="007D261E">
            <w:pPr>
              <w:spacing w:line="360" w:lineRule="auto"/>
            </w:pPr>
            <w:r>
              <w:rPr>
                <w:rFonts w:hint="eastAsia"/>
              </w:rPr>
              <w:t>A</w:t>
            </w:r>
          </w:p>
        </w:tc>
        <w:tc>
          <w:tcPr>
            <w:tcW w:w="4148" w:type="dxa"/>
          </w:tcPr>
          <w:p w14:paraId="48A7F825" w14:textId="1A749FFB" w:rsidR="007D261E" w:rsidRDefault="00A7685F" w:rsidP="007D261E">
            <w:pPr>
              <w:spacing w:line="360" w:lineRule="auto"/>
            </w:pPr>
            <w:r>
              <w:rPr>
                <w:rFonts w:hint="eastAsia"/>
              </w:rPr>
              <w:t>约为</w:t>
            </w:r>
            <w:r>
              <w:rPr>
                <w:rFonts w:hint="eastAsia"/>
              </w:rPr>
              <w:t>50</w:t>
            </w:r>
            <w:r>
              <w:t>,</w:t>
            </w:r>
            <w:r>
              <w:rPr>
                <w:rFonts w:hint="eastAsia"/>
              </w:rPr>
              <w:t>000</w:t>
            </w:r>
          </w:p>
        </w:tc>
      </w:tr>
      <w:tr w:rsidR="007D261E" w14:paraId="7E2B5DD2" w14:textId="77777777" w:rsidTr="007D261E">
        <w:tc>
          <w:tcPr>
            <w:tcW w:w="4148" w:type="dxa"/>
          </w:tcPr>
          <w:p w14:paraId="429E3ABE" w14:textId="62F4942D" w:rsidR="007D261E" w:rsidRDefault="007D261E" w:rsidP="007D261E">
            <w:pPr>
              <w:spacing w:line="360" w:lineRule="auto"/>
            </w:pPr>
            <w:r>
              <w:rPr>
                <w:rFonts w:hint="eastAsia"/>
              </w:rPr>
              <w:t>B</w:t>
            </w:r>
          </w:p>
        </w:tc>
        <w:tc>
          <w:tcPr>
            <w:tcW w:w="4148" w:type="dxa"/>
          </w:tcPr>
          <w:p w14:paraId="4B4055E0" w14:textId="1F697830" w:rsidR="007D261E" w:rsidRDefault="00A7685F" w:rsidP="007D261E">
            <w:pPr>
              <w:spacing w:line="360" w:lineRule="auto"/>
            </w:pPr>
            <w:r>
              <w:rPr>
                <w:rFonts w:hint="eastAsia"/>
              </w:rPr>
              <w:t>约为</w:t>
            </w:r>
            <w:r>
              <w:rPr>
                <w:rFonts w:hint="eastAsia"/>
              </w:rPr>
              <w:t>70</w:t>
            </w:r>
            <w:r>
              <w:t>,</w:t>
            </w:r>
            <w:r>
              <w:rPr>
                <w:rFonts w:hint="eastAsia"/>
              </w:rPr>
              <w:t>000</w:t>
            </w:r>
          </w:p>
        </w:tc>
      </w:tr>
      <w:tr w:rsidR="007D261E" w14:paraId="0CF63033" w14:textId="77777777" w:rsidTr="007D261E">
        <w:tc>
          <w:tcPr>
            <w:tcW w:w="4148" w:type="dxa"/>
          </w:tcPr>
          <w:p w14:paraId="60BB2D42" w14:textId="5BE55CA3" w:rsidR="007D261E" w:rsidRDefault="007D261E" w:rsidP="007D261E">
            <w:pPr>
              <w:spacing w:line="360" w:lineRule="auto"/>
            </w:pPr>
            <w:r>
              <w:rPr>
                <w:rFonts w:hint="eastAsia"/>
              </w:rPr>
              <w:t>C</w:t>
            </w:r>
          </w:p>
        </w:tc>
        <w:tc>
          <w:tcPr>
            <w:tcW w:w="4148" w:type="dxa"/>
          </w:tcPr>
          <w:p w14:paraId="07C43371" w14:textId="2C349019" w:rsidR="007D261E" w:rsidRDefault="00A7685F" w:rsidP="007D261E">
            <w:pPr>
              <w:spacing w:line="360" w:lineRule="auto"/>
            </w:pPr>
            <w:r>
              <w:rPr>
                <w:rFonts w:hint="eastAsia"/>
              </w:rPr>
              <w:t>约为</w:t>
            </w:r>
            <w:r>
              <w:rPr>
                <w:rFonts w:hint="eastAsia"/>
              </w:rPr>
              <w:t>70,000</w:t>
            </w:r>
          </w:p>
        </w:tc>
      </w:tr>
      <w:tr w:rsidR="007D261E" w14:paraId="1B3A6549" w14:textId="77777777" w:rsidTr="007D261E">
        <w:tc>
          <w:tcPr>
            <w:tcW w:w="4148" w:type="dxa"/>
          </w:tcPr>
          <w:p w14:paraId="5BA3C634" w14:textId="091FAE56" w:rsidR="007D261E" w:rsidRDefault="007D261E" w:rsidP="007D261E">
            <w:pPr>
              <w:spacing w:line="360" w:lineRule="auto"/>
            </w:pPr>
            <w:r>
              <w:rPr>
                <w:rFonts w:hint="eastAsia"/>
              </w:rPr>
              <w:t>D</w:t>
            </w:r>
          </w:p>
        </w:tc>
        <w:tc>
          <w:tcPr>
            <w:tcW w:w="4148" w:type="dxa"/>
          </w:tcPr>
          <w:p w14:paraId="34F7A324" w14:textId="7788CD92" w:rsidR="007D261E" w:rsidRDefault="00A7685F" w:rsidP="007D261E">
            <w:pPr>
              <w:spacing w:line="360" w:lineRule="auto"/>
            </w:pPr>
            <w:r>
              <w:rPr>
                <w:rFonts w:hint="eastAsia"/>
              </w:rPr>
              <w:t>约为</w:t>
            </w:r>
            <w:r>
              <w:rPr>
                <w:rFonts w:hint="eastAsia"/>
              </w:rPr>
              <w:t>100,000</w:t>
            </w:r>
          </w:p>
        </w:tc>
      </w:tr>
    </w:tbl>
    <w:p w14:paraId="5BF9E68A" w14:textId="6F221193" w:rsidR="00270D56" w:rsidRDefault="00270D56" w:rsidP="00270D56">
      <w:pPr>
        <w:spacing w:line="360" w:lineRule="auto"/>
        <w:jc w:val="center"/>
      </w:pPr>
      <w:r>
        <w:rPr>
          <w:rFonts w:hint="eastAsia"/>
        </w:rPr>
        <w:t>表</w:t>
      </w:r>
      <w:r>
        <w:rPr>
          <w:rFonts w:hint="eastAsia"/>
        </w:rPr>
        <w:t xml:space="preserve"> </w:t>
      </w:r>
      <w:r>
        <w:t>4.3</w:t>
      </w:r>
    </w:p>
    <w:p w14:paraId="4CDBC629" w14:textId="0416063C" w:rsidR="007D261E" w:rsidRDefault="00A7685F" w:rsidP="00A7685F">
      <w:pPr>
        <w:spacing w:line="360" w:lineRule="auto"/>
      </w:pPr>
      <w:r>
        <w:rPr>
          <w:rFonts w:hint="eastAsia"/>
        </w:rPr>
        <w:t>如果忽略对重复转发的时间间隔的定义，我们这可以粗略的认为水军提供商至少拥有</w:t>
      </w:r>
      <w:r>
        <w:rPr>
          <w:rFonts w:hint="eastAsia"/>
        </w:rPr>
        <w:t>50000</w:t>
      </w:r>
      <w:r>
        <w:rPr>
          <w:rFonts w:hint="eastAsia"/>
        </w:rPr>
        <w:t>左右的水军账号，现阶段新浪微博中常见的热门微博通常的转发量约为</w:t>
      </w:r>
      <w:r>
        <w:rPr>
          <w:rFonts w:hint="eastAsia"/>
        </w:rPr>
        <w:t>2000-</w:t>
      </w:r>
      <w:r>
        <w:t>8000</w:t>
      </w:r>
      <w:r>
        <w:rPr>
          <w:rFonts w:hint="eastAsia"/>
        </w:rPr>
        <w:t>，所以水军提供商控制的水军账号是非常可观的，足以起到推动舆论导向的效果。</w:t>
      </w:r>
    </w:p>
    <w:p w14:paraId="35B9AF04" w14:textId="5B0B571C" w:rsidR="00A7685F" w:rsidRDefault="00A7685F" w:rsidP="00A7685F">
      <w:pPr>
        <w:spacing w:line="360" w:lineRule="auto"/>
        <w:ind w:firstLine="420"/>
      </w:pPr>
      <w:r w:rsidRPr="00A7685F">
        <w:rPr>
          <w:rFonts w:hint="eastAsia"/>
          <w:b/>
        </w:rPr>
        <w:t>增加微博日常行为：</w:t>
      </w:r>
      <w:r w:rsidRPr="00A7685F">
        <w:rPr>
          <w:rFonts w:hint="eastAsia"/>
        </w:rPr>
        <w:t>基于我们对水军的观察</w:t>
      </w:r>
      <w:r>
        <w:rPr>
          <w:rFonts w:hint="eastAsia"/>
        </w:rPr>
        <w:t>我们发现水军账号在闲置期间会间歇的发布一些微博来保持微博活跃度，下图中展示了一部分我们从获取的水军账号中截取的微博截图：</w:t>
      </w:r>
    </w:p>
    <w:p w14:paraId="4FC1DB6A" w14:textId="5D19B2B3" w:rsidR="00A7685F" w:rsidRDefault="00A7685F" w:rsidP="00A7685F">
      <w:pPr>
        <w:spacing w:line="360" w:lineRule="auto"/>
        <w:ind w:firstLine="420"/>
      </w:pPr>
    </w:p>
    <w:p w14:paraId="3DE95B96" w14:textId="722B8CC1" w:rsidR="00A7685F" w:rsidRDefault="00A7685F" w:rsidP="00A7685F">
      <w:pPr>
        <w:spacing w:line="360" w:lineRule="auto"/>
        <w:ind w:firstLine="420"/>
        <w:jc w:val="center"/>
        <w:rPr>
          <w:b/>
        </w:rPr>
      </w:pPr>
      <w:r>
        <w:rPr>
          <w:noProof/>
        </w:rPr>
        <w:lastRenderedPageBreak/>
        <w:drawing>
          <wp:inline distT="0" distB="0" distL="0" distR="0" wp14:anchorId="106467E0" wp14:editId="5C819485">
            <wp:extent cx="4675367" cy="1221472"/>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93967" cy="1226331"/>
                    </a:xfrm>
                    <a:prstGeom prst="rect">
                      <a:avLst/>
                    </a:prstGeom>
                  </pic:spPr>
                </pic:pic>
              </a:graphicData>
            </a:graphic>
          </wp:inline>
        </w:drawing>
      </w:r>
    </w:p>
    <w:p w14:paraId="0BC3AB2C" w14:textId="557BFCF6" w:rsidR="00A7685F" w:rsidRDefault="00A7685F" w:rsidP="00A7685F">
      <w:pPr>
        <w:spacing w:line="360" w:lineRule="auto"/>
        <w:ind w:firstLine="420"/>
        <w:jc w:val="center"/>
        <w:rPr>
          <w:b/>
        </w:rPr>
      </w:pPr>
      <w:r>
        <w:rPr>
          <w:noProof/>
        </w:rPr>
        <w:drawing>
          <wp:inline distT="0" distB="0" distL="0" distR="0" wp14:anchorId="4ECAEDCB" wp14:editId="6FF99953">
            <wp:extent cx="4635610" cy="99175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76381" cy="1000473"/>
                    </a:xfrm>
                    <a:prstGeom prst="rect">
                      <a:avLst/>
                    </a:prstGeom>
                  </pic:spPr>
                </pic:pic>
              </a:graphicData>
            </a:graphic>
          </wp:inline>
        </w:drawing>
      </w:r>
    </w:p>
    <w:p w14:paraId="10A4544B" w14:textId="090937C1" w:rsidR="00A7685F" w:rsidRDefault="00E8540D" w:rsidP="00A7685F">
      <w:pPr>
        <w:spacing w:line="360" w:lineRule="auto"/>
        <w:ind w:firstLine="420"/>
        <w:jc w:val="center"/>
        <w:rPr>
          <w:b/>
        </w:rPr>
      </w:pPr>
      <w:r>
        <w:rPr>
          <w:noProof/>
        </w:rPr>
        <w:drawing>
          <wp:inline distT="0" distB="0" distL="0" distR="0" wp14:anchorId="0458E8ED" wp14:editId="2FF29A7C">
            <wp:extent cx="4691269" cy="989538"/>
            <wp:effectExtent l="0" t="0" r="0" b="127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14092" cy="994352"/>
                    </a:xfrm>
                    <a:prstGeom prst="rect">
                      <a:avLst/>
                    </a:prstGeom>
                  </pic:spPr>
                </pic:pic>
              </a:graphicData>
            </a:graphic>
          </wp:inline>
        </w:drawing>
      </w:r>
    </w:p>
    <w:p w14:paraId="41ACAAA0" w14:textId="5ACBE4C6" w:rsidR="00270D56" w:rsidRPr="00270D56" w:rsidRDefault="00270D56" w:rsidP="00A7685F">
      <w:pPr>
        <w:spacing w:line="360" w:lineRule="auto"/>
        <w:ind w:firstLine="420"/>
        <w:jc w:val="center"/>
      </w:pPr>
      <w:r w:rsidRPr="00270D56">
        <w:rPr>
          <w:rFonts w:hint="eastAsia"/>
        </w:rPr>
        <w:t>图</w:t>
      </w:r>
      <w:r w:rsidRPr="00270D56">
        <w:rPr>
          <w:rFonts w:hint="eastAsia"/>
        </w:rPr>
        <w:t xml:space="preserve"> </w:t>
      </w:r>
      <w:r w:rsidRPr="00270D56">
        <w:t>4.3</w:t>
      </w:r>
    </w:p>
    <w:p w14:paraId="216970F6" w14:textId="20C88EEE" w:rsidR="00E37729" w:rsidRPr="00E8540D" w:rsidRDefault="00E8540D" w:rsidP="00E8540D">
      <w:pPr>
        <w:spacing w:line="360" w:lineRule="auto"/>
        <w:rPr>
          <w:rFonts w:hint="eastAsia"/>
        </w:rPr>
      </w:pPr>
      <w:r w:rsidRPr="00E8540D">
        <w:rPr>
          <w:rFonts w:hint="eastAsia"/>
        </w:rPr>
        <w:t>从</w:t>
      </w:r>
      <w:r>
        <w:rPr>
          <w:rFonts w:hint="eastAsia"/>
        </w:rPr>
        <w:t>图中我们可以看出水军账号在闲置期间，主要发布的是一些无用的原创微博，这些微博个性化程度较低，微博内容也并非毫无意义。这样可以做到最大程度</w:t>
      </w:r>
      <w:r w:rsidR="00E37729">
        <w:rPr>
          <w:rFonts w:hint="eastAsia"/>
        </w:rPr>
        <w:t>的模仿真实用户的发帖习惯，所以对于实际应用中不能过分依赖微博内容</w:t>
      </w:r>
      <w:r>
        <w:rPr>
          <w:rFonts w:hint="eastAsia"/>
        </w:rPr>
        <w:t>检测，要结合其他特征的辅助来进行精确的检测。</w:t>
      </w:r>
    </w:p>
    <w:p w14:paraId="4A24F3BC" w14:textId="43043F5B" w:rsidR="00F372A6" w:rsidRDefault="00634639" w:rsidP="00F372A6">
      <w:pPr>
        <w:pStyle w:val="2"/>
      </w:pPr>
      <w:r>
        <w:t>3</w:t>
      </w:r>
      <w:r w:rsidR="00E110B8">
        <w:rPr>
          <w:rFonts w:hint="eastAsia"/>
        </w:rPr>
        <w:t xml:space="preserve">. </w:t>
      </w:r>
      <w:r w:rsidR="00E110B8">
        <w:rPr>
          <w:rFonts w:hint="eastAsia"/>
        </w:rPr>
        <w:t>特征集合的选择</w:t>
      </w:r>
    </w:p>
    <w:p w14:paraId="06A74D4A" w14:textId="77777777" w:rsidR="00683C12" w:rsidRDefault="00814218" w:rsidP="00683C12">
      <w:pPr>
        <w:spacing w:line="360" w:lineRule="auto"/>
        <w:ind w:firstLineChars="200" w:firstLine="420"/>
      </w:pPr>
      <w:r>
        <w:rPr>
          <w:rFonts w:hint="eastAsia"/>
        </w:rPr>
        <w:t>在这一部分我们将首先对特定微博事件进行定义，并阐述真毒特定微博事件进行水军用户检测的需求和意义。在此基础上，我们提出了一系列水军检测特征，其中包括我们针对特定微博事件新提出的特征，也包含已有研究中被广泛使用的检测特征。</w:t>
      </w:r>
      <w:r w:rsidR="00A22093">
        <w:rPr>
          <w:rFonts w:hint="eastAsia"/>
        </w:rPr>
        <w:t>具体的特征包含属性特征、行为特征、内容特征三类</w:t>
      </w:r>
      <w:r w:rsidR="00A22093">
        <w:t>。在接下来的部分我们将对这三类特征进行详细的描述与解释</w:t>
      </w:r>
      <w:r w:rsidR="00683C12">
        <w:t>。</w:t>
      </w:r>
    </w:p>
    <w:p w14:paraId="5B4CC920" w14:textId="25AF997A" w:rsidR="00A22093" w:rsidRDefault="00634639" w:rsidP="00A22093">
      <w:pPr>
        <w:pStyle w:val="3"/>
      </w:pPr>
      <w:r>
        <w:t>3</w:t>
      </w:r>
      <w:r w:rsidR="00A22093">
        <w:t xml:space="preserve">.1 </w:t>
      </w:r>
      <w:r w:rsidR="00A22093">
        <w:t>行为特征</w:t>
      </w:r>
    </w:p>
    <w:p w14:paraId="3E11D939" w14:textId="4BC29611" w:rsidR="00700B96" w:rsidRPr="00700B96" w:rsidRDefault="00700B96" w:rsidP="00700B96">
      <w:pPr>
        <w:spacing w:line="360" w:lineRule="auto"/>
        <w:ind w:firstLineChars="200" w:firstLine="420"/>
      </w:pPr>
      <w:r>
        <w:rPr>
          <w:rFonts w:hint="eastAsia"/>
        </w:rPr>
        <w:t>行为特征，从一定意义上来说描述的是一个用户对微博的使用习惯，比如用户习惯在每天的特定时间登录、习惯每隔一个相对稳定的时间发布一条微博、习惯使用某种手机客户端</w:t>
      </w:r>
      <w:r>
        <w:rPr>
          <w:rFonts w:hint="eastAsia"/>
        </w:rPr>
        <w:lastRenderedPageBreak/>
        <w:t>手机或是某种浏览器</w:t>
      </w:r>
      <w:r w:rsidR="00362BCC">
        <w:rPr>
          <w:rFonts w:hint="eastAsia"/>
        </w:rPr>
        <w:t>等等。而对于水军来说，发布大量的灌水微博很明显属于一种十分反常的微博行为，不符合普遍的微博用户使用习惯，所以我们可以针对水军的一些行为特点提取特征进行检测。</w:t>
      </w:r>
      <w:r w:rsidR="00B04B1C">
        <w:rPr>
          <w:rFonts w:hint="eastAsia"/>
        </w:rPr>
        <w:t>此外为了对特征的选取辅助说明，我们随机选取了</w:t>
      </w:r>
      <w:r w:rsidR="00C326FA">
        <w:rPr>
          <w:rFonts w:hint="eastAsia"/>
        </w:rPr>
        <w:t>某微博事件</w:t>
      </w:r>
      <w:r w:rsidR="00B04B1C">
        <w:rPr>
          <w:rFonts w:hint="eastAsia"/>
        </w:rPr>
        <w:t>中标注的</w:t>
      </w:r>
      <w:r w:rsidR="00B04B1C">
        <w:rPr>
          <w:rFonts w:hint="eastAsia"/>
        </w:rPr>
        <w:t>1000</w:t>
      </w:r>
      <w:r w:rsidR="00B04B1C">
        <w:rPr>
          <w:rFonts w:hint="eastAsia"/>
        </w:rPr>
        <w:t>名真实用户与随机选取的</w:t>
      </w:r>
      <w:r w:rsidR="00B04B1C">
        <w:rPr>
          <w:rFonts w:hint="eastAsia"/>
        </w:rPr>
        <w:t>1200</w:t>
      </w:r>
      <w:r w:rsidR="00B04B1C">
        <w:rPr>
          <w:rFonts w:hint="eastAsia"/>
        </w:rPr>
        <w:t>名水军用户组成了辅助数据集，来完成对特征显著性的部分说明。</w:t>
      </w:r>
    </w:p>
    <w:p w14:paraId="2BCCC823" w14:textId="72E1387E" w:rsidR="00BA2005" w:rsidRDefault="00634639" w:rsidP="00BA2005">
      <w:pPr>
        <w:pStyle w:val="4"/>
      </w:pPr>
      <w:r>
        <w:t>3</w:t>
      </w:r>
      <w:r w:rsidR="00BA2005">
        <w:rPr>
          <w:rFonts w:hint="eastAsia"/>
        </w:rPr>
        <w:t>.1.1</w:t>
      </w:r>
      <w:r w:rsidR="00EF0464">
        <w:t xml:space="preserve"> </w:t>
      </w:r>
      <w:r w:rsidR="00BA2005">
        <w:t>发帖频率</w:t>
      </w:r>
    </w:p>
    <w:p w14:paraId="5A9AC0C4" w14:textId="5B2CA202" w:rsidR="00362BCC" w:rsidRDefault="00362BCC" w:rsidP="00362BCC">
      <w:pPr>
        <w:spacing w:line="360" w:lineRule="auto"/>
        <w:ind w:firstLineChars="200" w:firstLine="420"/>
      </w:pPr>
      <w:r>
        <w:rPr>
          <w:rFonts w:hint="eastAsia"/>
        </w:rPr>
        <w:t>根据我们对水军运营者的调研，由于水军账号在没有灌水任务的时候通常都是处于闲置状态，或是为了保持活跃度以每周一条或每两周的一条的频率发布微博来维持活跃度，这一行为特点与真实活跃用户存在着明显的差异。真实用户随着微博使用时间的增长，发布微博的频率会趋近于稳定在一个符合用户微博习惯的频率，尤其是现阶段</w:t>
      </w:r>
      <w:r w:rsidR="009C5DB6">
        <w:rPr>
          <w:rFonts w:hint="eastAsia"/>
        </w:rPr>
        <w:t>越来越多的水军倾向增加转发账号减少单位账号转发数量，真实用户与水军用户的发帖频率的差距也越来越明显。</w:t>
      </w:r>
    </w:p>
    <w:p w14:paraId="5A501E89" w14:textId="693A2352" w:rsidR="00D6743B" w:rsidRDefault="00D6743B" w:rsidP="00362BCC">
      <w:pPr>
        <w:spacing w:line="360" w:lineRule="auto"/>
        <w:ind w:firstLineChars="200" w:firstLine="420"/>
      </w:pPr>
      <w:r>
        <w:rPr>
          <w:rFonts w:hint="eastAsia"/>
        </w:rPr>
        <w:t>在实际计算过程中为了保证数据的时效性，我们统计用户最近</w:t>
      </w:r>
      <w:r>
        <w:rPr>
          <w:rFonts w:hint="eastAsia"/>
        </w:rPr>
        <w:t>2</w:t>
      </w:r>
      <w:r>
        <w:rPr>
          <w:rFonts w:hint="eastAsia"/>
        </w:rPr>
        <w:t>个月内发布微博的平均每小时的发帖数，所以用户</w:t>
      </w:r>
      <m:oMath>
        <m:r>
          <w:rPr>
            <w:rFonts w:ascii="Cambria Math" w:hAnsi="Cambria Math"/>
          </w:rPr>
          <m:t>v</m:t>
        </m:r>
      </m:oMath>
      <w:r>
        <w:rPr>
          <w:rFonts w:hint="eastAsia"/>
        </w:rPr>
        <w:t>的发帖平率</w:t>
      </w:r>
      <m:oMath>
        <m:sSub>
          <m:sSubPr>
            <m:ctrlPr>
              <w:rPr>
                <w:rFonts w:ascii="Cambria Math" w:hAnsi="Cambria Math"/>
              </w:rPr>
            </m:ctrlPr>
          </m:sSubPr>
          <m:e>
            <m:r>
              <w:rPr>
                <w:rFonts w:ascii="Cambria Math" w:hAnsi="Cambria Math"/>
              </w:rPr>
              <m:t>F</m:t>
            </m:r>
          </m:e>
          <m:sub>
            <m:r>
              <w:rPr>
                <w:rFonts w:ascii="Cambria Math" w:hAnsi="Cambria Math" w:hint="eastAsia"/>
              </w:rPr>
              <m:t>post</m:t>
            </m:r>
          </m:sub>
        </m:sSub>
      </m:oMath>
      <w:r>
        <w:rPr>
          <w:rFonts w:hint="eastAsia"/>
        </w:rPr>
        <w:t>可以表示为：</w:t>
      </w:r>
    </w:p>
    <w:p w14:paraId="386F8412" w14:textId="1D6E35F6" w:rsidR="00D6743B" w:rsidRPr="00D6743B" w:rsidRDefault="006B794E" w:rsidP="00362BCC">
      <w:pPr>
        <w:spacing w:line="360" w:lineRule="auto"/>
        <w:ind w:firstLineChars="200" w:firstLine="420"/>
      </w:pPr>
      <m:oMathPara>
        <m:oMath>
          <m:sSub>
            <m:sSubPr>
              <m:ctrlPr>
                <w:rPr>
                  <w:rFonts w:ascii="Cambria Math" w:hAnsi="Cambria Math"/>
                </w:rPr>
              </m:ctrlPr>
            </m:sSubPr>
            <m:e>
              <m:r>
                <w:rPr>
                  <w:rFonts w:ascii="Cambria Math" w:hAnsi="Cambria Math"/>
                </w:rPr>
                <m:t>F</m:t>
              </m:r>
            </m:e>
            <m:sub>
              <m:r>
                <w:rPr>
                  <w:rFonts w:ascii="Cambria Math" w:hAnsi="Cambria Math" w:hint="eastAsia"/>
                </w:rPr>
                <m:t>post</m:t>
              </m:r>
            </m:sub>
          </m:sSub>
          <m:r>
            <m:rPr>
              <m:sty m:val="p"/>
            </m:rPr>
            <w:rPr>
              <w:rFonts w:ascii="Cambria Math" w:hAnsi="Cambria Math" w:hint="eastAsia"/>
            </w:rPr>
            <m:t>=</m:t>
          </m:r>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hint="eastAsia"/>
                    </w:rPr>
                    <m:t>post</m:t>
                  </m:r>
                  <m:r>
                    <w:rPr>
                      <w:rFonts w:ascii="Cambria Math" w:hAnsi="Cambria Math"/>
                    </w:rPr>
                    <m:t>-</m:t>
                  </m:r>
                  <m:r>
                    <w:rPr>
                      <w:rFonts w:ascii="Cambria Math" w:hAnsi="Cambria Math" w:hint="eastAsia"/>
                    </w:rPr>
                    <m:t>dura</m:t>
                  </m:r>
                </m:sub>
              </m:sSub>
              <m:r>
                <w:rPr>
                  <w:rFonts w:ascii="Cambria Math" w:hAnsi="Cambria Math"/>
                </w:rPr>
                <m:t>(</m:t>
              </m:r>
              <m:r>
                <w:rPr>
                  <w:rFonts w:ascii="Cambria Math" w:hAnsi="Cambria Math" w:hint="eastAsia"/>
                </w:rPr>
                <m:t>v</m:t>
              </m:r>
              <m:r>
                <w:rPr>
                  <w:rFonts w:ascii="Cambria Math" w:hAnsi="Cambria Math"/>
                </w:rPr>
                <m:t>)</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hint="eastAsia"/>
                        </w:rPr>
                        <m:t>dura</m:t>
                      </m:r>
                    </m:sub>
                  </m:sSub>
                </m:e>
              </m:d>
            </m:den>
          </m:f>
        </m:oMath>
      </m:oMathPara>
    </w:p>
    <w:p w14:paraId="78470F69" w14:textId="77777777" w:rsidR="00F85DBC" w:rsidRPr="004B33C3" w:rsidRDefault="00D6743B" w:rsidP="00F85DBC">
      <w:pPr>
        <w:spacing w:line="360" w:lineRule="auto"/>
      </w:pPr>
      <w:r>
        <w:rPr>
          <w:rFonts w:hint="eastAsia"/>
        </w:rPr>
        <w:t>其中</w:t>
      </w:r>
      <m:oMath>
        <m:sSub>
          <m:sSubPr>
            <m:ctrlPr>
              <w:rPr>
                <w:rFonts w:ascii="Cambria Math" w:hAnsi="Cambria Math"/>
                <w:i/>
              </w:rPr>
            </m:ctrlPr>
          </m:sSubPr>
          <m:e>
            <m:r>
              <w:rPr>
                <w:rFonts w:ascii="Cambria Math" w:hAnsi="Cambria Math"/>
              </w:rPr>
              <m:t>T</m:t>
            </m:r>
          </m:e>
          <m:sub>
            <m:r>
              <w:rPr>
                <w:rFonts w:ascii="Cambria Math" w:hAnsi="Cambria Math" w:hint="eastAsia"/>
              </w:rPr>
              <m:t>dura</m:t>
            </m:r>
          </m:sub>
        </m:sSub>
      </m:oMath>
      <w:r w:rsidR="00EF0464">
        <w:rPr>
          <w:rFonts w:hint="eastAsia"/>
        </w:rPr>
        <w:t>表示计算发帖频率的时间段（以小时为单位），</w:t>
      </w:r>
      <m:oMath>
        <m:sSub>
          <m:sSubPr>
            <m:ctrlPr>
              <w:rPr>
                <w:rFonts w:ascii="Cambria Math" w:hAnsi="Cambria Math"/>
              </w:rPr>
            </m:ctrlPr>
          </m:sSubPr>
          <m:e>
            <m:r>
              <w:rPr>
                <w:rFonts w:ascii="Cambria Math" w:hAnsi="Cambria Math"/>
              </w:rPr>
              <m:t>N</m:t>
            </m:r>
          </m:e>
          <m:sub>
            <m:r>
              <w:rPr>
                <w:rFonts w:ascii="Cambria Math" w:hAnsi="Cambria Math" w:hint="eastAsia"/>
              </w:rPr>
              <m:t>post</m:t>
            </m:r>
            <m:r>
              <w:rPr>
                <w:rFonts w:ascii="Cambria Math" w:hAnsi="Cambria Math"/>
              </w:rPr>
              <m:t>-</m:t>
            </m:r>
            <m:r>
              <w:rPr>
                <w:rFonts w:ascii="Cambria Math" w:hAnsi="Cambria Math" w:hint="eastAsia"/>
              </w:rPr>
              <m:t>dura</m:t>
            </m:r>
          </m:sub>
        </m:sSub>
      </m:oMath>
      <w:r w:rsidR="00EF0464">
        <w:rPr>
          <w:rFonts w:hint="eastAsia"/>
        </w:rPr>
        <w:t>表示在指定时间段内发布的微博数。</w:t>
      </w:r>
      <w:r w:rsidR="00F85DBC">
        <w:rPr>
          <w:rFonts w:hint="eastAsia"/>
        </w:rPr>
        <w:t>为了对选取特征的显著性进行检验，我们使用我们采集的数据对水军用户与真实用户的这一特征分布进行了分析，如下图所示：</w:t>
      </w:r>
    </w:p>
    <w:p w14:paraId="3A6D7D5B" w14:textId="5B14720C" w:rsidR="00D6743B" w:rsidRDefault="00B04B1C" w:rsidP="00B04B1C">
      <w:pPr>
        <w:spacing w:line="360" w:lineRule="auto"/>
        <w:jc w:val="center"/>
      </w:pPr>
      <w:r w:rsidRPr="00B04B1C">
        <w:rPr>
          <w:noProof/>
        </w:rPr>
        <w:drawing>
          <wp:inline distT="0" distB="0" distL="0" distR="0" wp14:anchorId="2F78A416" wp14:editId="77CCF28F">
            <wp:extent cx="3707790" cy="2775005"/>
            <wp:effectExtent l="0" t="0" r="6985" b="6350"/>
            <wp:docPr id="8" name="图片 8" descr="E:\以前的桌面\backup\photo_spam\发帖频率统计\fatiepinl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以前的桌面\backup\photo_spam\发帖频率统计\fatiepinlv.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14202" cy="2779804"/>
                    </a:xfrm>
                    <a:prstGeom prst="rect">
                      <a:avLst/>
                    </a:prstGeom>
                    <a:noFill/>
                    <a:ln>
                      <a:noFill/>
                    </a:ln>
                  </pic:spPr>
                </pic:pic>
              </a:graphicData>
            </a:graphic>
          </wp:inline>
        </w:drawing>
      </w:r>
    </w:p>
    <w:p w14:paraId="3A680DCD" w14:textId="447A0B37" w:rsidR="00270D56" w:rsidRDefault="00270D56" w:rsidP="00B04B1C">
      <w:pPr>
        <w:spacing w:line="360" w:lineRule="auto"/>
        <w:jc w:val="center"/>
      </w:pPr>
      <w:r>
        <w:rPr>
          <w:rFonts w:hint="eastAsia"/>
        </w:rPr>
        <w:t>图</w:t>
      </w:r>
      <w:r>
        <w:rPr>
          <w:rFonts w:hint="eastAsia"/>
        </w:rPr>
        <w:t xml:space="preserve"> </w:t>
      </w:r>
      <w:r>
        <w:t>5.1</w:t>
      </w:r>
    </w:p>
    <w:p w14:paraId="7F854199" w14:textId="5445CAB0" w:rsidR="00B04B1C" w:rsidRPr="00F85DBC" w:rsidRDefault="00B04B1C" w:rsidP="00B04B1C">
      <w:pPr>
        <w:spacing w:line="360" w:lineRule="auto"/>
      </w:pPr>
      <w:r>
        <w:rPr>
          <w:rFonts w:hint="eastAsia"/>
        </w:rPr>
        <w:lastRenderedPageBreak/>
        <w:t>如图所示真实用户与水军用户的发帖频率有着明显的差异，不仅是真实用户的发帖频率要相对高于水军用户</w:t>
      </w:r>
      <w:r w:rsidR="0044701D">
        <w:rPr>
          <w:rFonts w:hint="eastAsia"/>
        </w:rPr>
        <w:t>。</w:t>
      </w:r>
      <w:r>
        <w:rPr>
          <w:rFonts w:hint="eastAsia"/>
        </w:rPr>
        <w:t>而且</w:t>
      </w:r>
      <w:r w:rsidR="0044701D">
        <w:rPr>
          <w:rFonts w:hint="eastAsia"/>
        </w:rPr>
        <w:t>从曲线中看出水军用户的曲线呈有规律的阶梯状，这表示水军用户的发帖频率集中在某个较小的区间；而真实用户则是平滑的曲线，进一步说明了两类用户在发帖频率上的区别。</w:t>
      </w:r>
    </w:p>
    <w:p w14:paraId="6A26B5B0" w14:textId="6E748A5E" w:rsidR="00BA2005" w:rsidRDefault="00634639" w:rsidP="00BA2005">
      <w:pPr>
        <w:pStyle w:val="4"/>
      </w:pPr>
      <w:r>
        <w:t>3</w:t>
      </w:r>
      <w:r w:rsidR="00BA2005">
        <w:rPr>
          <w:rFonts w:hint="eastAsia"/>
        </w:rPr>
        <w:t>.1.2</w:t>
      </w:r>
      <w:r w:rsidR="00EF0464">
        <w:t xml:space="preserve"> </w:t>
      </w:r>
      <w:r w:rsidR="00BA2005">
        <w:rPr>
          <w:rFonts w:hint="eastAsia"/>
        </w:rPr>
        <w:t>上网方式</w:t>
      </w:r>
      <w:r w:rsidR="00BA2005">
        <w:t>数</w:t>
      </w:r>
      <w:r w:rsidR="00EF0464">
        <w:rPr>
          <w:rFonts w:hint="eastAsia"/>
        </w:rPr>
        <w:t>与转发微博</w:t>
      </w:r>
      <w:r w:rsidR="00EF0464">
        <w:t>上网方式数</w:t>
      </w:r>
    </w:p>
    <w:p w14:paraId="3451DCEE" w14:textId="44A6B8A1" w:rsidR="00F85DBC" w:rsidRDefault="00F85DBC" w:rsidP="00F85DBC">
      <w:pPr>
        <w:spacing w:line="360" w:lineRule="auto"/>
        <w:ind w:firstLineChars="200" w:firstLine="420"/>
      </w:pPr>
      <w:r>
        <w:rPr>
          <w:rFonts w:hint="eastAsia"/>
        </w:rPr>
        <w:t>随着新浪微博等微博在生活中的日益普及，人们在浏览微博的方式上也有了更多的选择，无论是</w:t>
      </w:r>
      <w:r>
        <w:rPr>
          <w:rFonts w:hint="eastAsia"/>
        </w:rPr>
        <w:t>PC</w:t>
      </w:r>
      <w:r>
        <w:rPr>
          <w:rFonts w:hint="eastAsia"/>
        </w:rPr>
        <w:t>端的各式浏览器、微博客户端还是移动端的微博</w:t>
      </w:r>
      <w:r>
        <w:rPr>
          <w:rFonts w:hint="eastAsia"/>
        </w:rPr>
        <w:t>app</w:t>
      </w:r>
      <w:r>
        <w:rPr>
          <w:rFonts w:hint="eastAsia"/>
        </w:rPr>
        <w:t>，比如下图展示的常见的微博访问客户端：</w:t>
      </w:r>
    </w:p>
    <w:p w14:paraId="4B05DD31" w14:textId="463CDA6D" w:rsidR="00F85DBC" w:rsidRDefault="00F85DBC" w:rsidP="00F85DBC">
      <w:pPr>
        <w:spacing w:line="360" w:lineRule="auto"/>
        <w:ind w:firstLineChars="200" w:firstLine="420"/>
        <w:jc w:val="center"/>
      </w:pPr>
      <w:r>
        <w:rPr>
          <w:noProof/>
        </w:rPr>
        <w:drawing>
          <wp:inline distT="0" distB="0" distL="0" distR="0" wp14:anchorId="0576E6F4" wp14:editId="58BF8421">
            <wp:extent cx="4411065" cy="1933625"/>
            <wp:effectExtent l="0" t="0" r="889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26906" cy="1940569"/>
                    </a:xfrm>
                    <a:prstGeom prst="rect">
                      <a:avLst/>
                    </a:prstGeom>
                  </pic:spPr>
                </pic:pic>
              </a:graphicData>
            </a:graphic>
          </wp:inline>
        </w:drawing>
      </w:r>
    </w:p>
    <w:p w14:paraId="27946BC7" w14:textId="125EDE03" w:rsidR="00F85DBC" w:rsidRDefault="00F85DBC" w:rsidP="00F85DBC">
      <w:pPr>
        <w:spacing w:line="360" w:lineRule="auto"/>
        <w:ind w:firstLineChars="200" w:firstLine="420"/>
        <w:jc w:val="center"/>
      </w:pPr>
      <w:r>
        <w:rPr>
          <w:noProof/>
        </w:rPr>
        <w:drawing>
          <wp:inline distT="0" distB="0" distL="0" distR="0" wp14:anchorId="327DDEF6" wp14:editId="46890A59">
            <wp:extent cx="4001414" cy="177765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27354" cy="1789181"/>
                    </a:xfrm>
                    <a:prstGeom prst="rect">
                      <a:avLst/>
                    </a:prstGeom>
                  </pic:spPr>
                </pic:pic>
              </a:graphicData>
            </a:graphic>
          </wp:inline>
        </w:drawing>
      </w:r>
    </w:p>
    <w:p w14:paraId="5C77DF39" w14:textId="190D0849" w:rsidR="00F85DBC" w:rsidRDefault="00F85DBC" w:rsidP="00F85DBC">
      <w:pPr>
        <w:spacing w:line="360" w:lineRule="auto"/>
        <w:ind w:firstLineChars="200" w:firstLine="420"/>
        <w:jc w:val="center"/>
      </w:pPr>
      <w:r>
        <w:rPr>
          <w:noProof/>
        </w:rPr>
        <w:drawing>
          <wp:inline distT="0" distB="0" distL="0" distR="0" wp14:anchorId="1E096989" wp14:editId="6B3590A1">
            <wp:extent cx="4001414" cy="1917846"/>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41668" cy="1937139"/>
                    </a:xfrm>
                    <a:prstGeom prst="rect">
                      <a:avLst/>
                    </a:prstGeom>
                  </pic:spPr>
                </pic:pic>
              </a:graphicData>
            </a:graphic>
          </wp:inline>
        </w:drawing>
      </w:r>
    </w:p>
    <w:p w14:paraId="2403A10D" w14:textId="2E0544CA" w:rsidR="00270D56" w:rsidRPr="004B33C3" w:rsidRDefault="00270D56" w:rsidP="00F85DBC">
      <w:pPr>
        <w:spacing w:line="360" w:lineRule="auto"/>
        <w:ind w:firstLineChars="200" w:firstLine="420"/>
        <w:jc w:val="center"/>
      </w:pPr>
      <w:r>
        <w:rPr>
          <w:rFonts w:hint="eastAsia"/>
        </w:rPr>
        <w:t>图</w:t>
      </w:r>
      <w:r>
        <w:rPr>
          <w:rFonts w:hint="eastAsia"/>
        </w:rPr>
        <w:t xml:space="preserve"> </w:t>
      </w:r>
      <w:r>
        <w:t>5.2</w:t>
      </w:r>
    </w:p>
    <w:p w14:paraId="6C2DA17D" w14:textId="77777777" w:rsidR="003A592E" w:rsidRDefault="003A592E" w:rsidP="003A592E">
      <w:pPr>
        <w:spacing w:line="360" w:lineRule="auto"/>
      </w:pPr>
      <w:r>
        <w:rPr>
          <w:rFonts w:hint="eastAsia"/>
        </w:rPr>
        <w:lastRenderedPageBreak/>
        <w:t>在这里</w:t>
      </w:r>
      <w:r w:rsidR="00F85DBC">
        <w:rPr>
          <w:rFonts w:hint="eastAsia"/>
        </w:rPr>
        <w:t>我们定义用户访问并发布微博的途径为用户上网方式。</w:t>
      </w:r>
      <w:r w:rsidR="0093733A">
        <w:rPr>
          <w:rFonts w:hint="eastAsia"/>
        </w:rPr>
        <w:t>对于普通的用户来说，更换访问微博的方式是十分常见的，比如在外出行会使用手机客户端而如果在电脑跟前则会直接通过网页访问。相比之下，水军账号由于通常都是通过转发器或是微博</w:t>
      </w:r>
      <w:r w:rsidR="0093733A">
        <w:rPr>
          <w:rFonts w:hint="eastAsia"/>
        </w:rPr>
        <w:t>api</w:t>
      </w:r>
      <w:r w:rsidR="0093733A">
        <w:rPr>
          <w:rFonts w:hint="eastAsia"/>
        </w:rPr>
        <w:t>大规模发布微博，所以水军用户与真实用户</w:t>
      </w:r>
      <w:r>
        <w:rPr>
          <w:rFonts w:hint="eastAsia"/>
        </w:rPr>
        <w:t>使用的上网方式种类</w:t>
      </w:r>
      <w:r w:rsidR="0093733A">
        <w:rPr>
          <w:rFonts w:hint="eastAsia"/>
        </w:rPr>
        <w:t>存在</w:t>
      </w:r>
      <w:r>
        <w:rPr>
          <w:rFonts w:hint="eastAsia"/>
        </w:rPr>
        <w:t>明显差异。</w:t>
      </w:r>
    </w:p>
    <w:p w14:paraId="74778829" w14:textId="2C3BF200" w:rsidR="00B20F8A" w:rsidRDefault="003A592E" w:rsidP="003A592E">
      <w:pPr>
        <w:spacing w:line="360" w:lineRule="auto"/>
        <w:ind w:firstLineChars="200" w:firstLine="420"/>
      </w:pPr>
      <w:r>
        <w:rPr>
          <w:rFonts w:hint="eastAsia"/>
        </w:rPr>
        <w:t>基于以上分析我们提取用户的上网方式数和转发微博上网方式数两种检测特征。之所以定义两种相似的检测特征，主要是</w:t>
      </w:r>
      <w:r w:rsidR="00B20F8A">
        <w:rPr>
          <w:rFonts w:hint="eastAsia"/>
        </w:rPr>
        <w:t>为了应对以下两种情况：</w:t>
      </w:r>
    </w:p>
    <w:p w14:paraId="12BFAAE4" w14:textId="5E7CFC0F" w:rsidR="00B20F8A" w:rsidRDefault="00B20F8A" w:rsidP="003A592E">
      <w:pPr>
        <w:spacing w:line="360" w:lineRule="auto"/>
        <w:ind w:firstLineChars="200" w:firstLine="420"/>
      </w:pPr>
      <w:r>
        <w:rPr>
          <w:rFonts w:hint="eastAsia"/>
        </w:rPr>
        <w:t>第一种情况较为常见，由于部分水军在处于闲置期时可能会定期发布微博维持活跃度，由于发布的微博数量很少所以水军雇佣者可以不考虑切换上网方式的成本来使用不常用的上网方式发布原创微博进行伪装。为了应对这种规避方式，我们选择定义了转发微博上网方式数，由于在进行大量转发灌水的同时进行上网方式的技术难度与时间成本都是极大的，所以水军账号的转发上网方式通常会比较稳定。</w:t>
      </w:r>
    </w:p>
    <w:p w14:paraId="7BDEBC83" w14:textId="39D27F1D" w:rsidR="00B20F8A" w:rsidRDefault="00B20F8A" w:rsidP="003A592E">
      <w:pPr>
        <w:spacing w:line="360" w:lineRule="auto"/>
        <w:ind w:firstLineChars="200" w:firstLine="420"/>
      </w:pPr>
      <w:r>
        <w:rPr>
          <w:rFonts w:hint="eastAsia"/>
        </w:rPr>
        <w:t>第二种情况则是水军并不在日常维护的过程中切换上网方式，而是</w:t>
      </w:r>
      <w:r w:rsidR="00A5205F">
        <w:rPr>
          <w:rFonts w:hint="eastAsia"/>
        </w:rPr>
        <w:t>准备某几种上网方式或是几种伪装方法，</w:t>
      </w:r>
      <w:r>
        <w:rPr>
          <w:rFonts w:hint="eastAsia"/>
        </w:rPr>
        <w:t>在每次大规模发布灌水微博的过程中伪装不同的上网方式，比如在本周转发微博</w:t>
      </w:r>
      <w:r>
        <w:rPr>
          <w:rFonts w:hint="eastAsia"/>
        </w:rPr>
        <w:t>A</w:t>
      </w:r>
      <w:r>
        <w:rPr>
          <w:rFonts w:hint="eastAsia"/>
        </w:rPr>
        <w:t>的时候伪装为使用某浏览器作为上网方式，在下一周转发微博</w:t>
      </w:r>
      <w:r>
        <w:rPr>
          <w:rFonts w:hint="eastAsia"/>
        </w:rPr>
        <w:t>B</w:t>
      </w:r>
      <w:r>
        <w:rPr>
          <w:rFonts w:hint="eastAsia"/>
        </w:rPr>
        <w:t>时则使用手机</w:t>
      </w:r>
      <w:r>
        <w:rPr>
          <w:rFonts w:hint="eastAsia"/>
        </w:rPr>
        <w:t>app</w:t>
      </w:r>
      <w:r>
        <w:rPr>
          <w:rFonts w:hint="eastAsia"/>
        </w:rPr>
        <w:t>访问作为伪装。对于这一类型的水军，情况与上一类型正相反，</w:t>
      </w:r>
      <w:r w:rsidR="001839E0">
        <w:rPr>
          <w:rFonts w:hint="eastAsia"/>
        </w:rPr>
        <w:t>在日常维护的过程中发布原创微博并不会切换上网方式</w:t>
      </w:r>
      <w:r>
        <w:rPr>
          <w:rFonts w:hint="eastAsia"/>
        </w:rPr>
        <w:t>。</w:t>
      </w:r>
      <w:r w:rsidR="001839E0">
        <w:rPr>
          <w:rFonts w:hint="eastAsia"/>
        </w:rPr>
        <w:t>所以可以使用全部微博的上网方式数来进行检测。</w:t>
      </w:r>
    </w:p>
    <w:p w14:paraId="5CE91346" w14:textId="77777777" w:rsidR="00B20F8A" w:rsidRPr="004B33C3" w:rsidRDefault="00B20F8A" w:rsidP="00B20F8A">
      <w:pPr>
        <w:spacing w:line="360" w:lineRule="auto"/>
        <w:ind w:firstLineChars="200" w:firstLine="420"/>
      </w:pPr>
      <w:r>
        <w:rPr>
          <w:rFonts w:hint="eastAsia"/>
        </w:rPr>
        <w:t>为了对选取特征的显著性进行检验，我们使用我们采集的数据对水军用户与真实用户的这一特征分布进行了分析，如下图所示：</w:t>
      </w:r>
    </w:p>
    <w:p w14:paraId="10BCC157" w14:textId="1B2CCF8E" w:rsidR="00F85DBC" w:rsidRDefault="006366D0" w:rsidP="006366D0">
      <w:pPr>
        <w:spacing w:line="360" w:lineRule="auto"/>
        <w:ind w:firstLineChars="200" w:firstLine="420"/>
      </w:pPr>
      <w:r w:rsidRPr="006366D0">
        <w:rPr>
          <w:noProof/>
        </w:rPr>
        <w:drawing>
          <wp:inline distT="0" distB="0" distL="0" distR="0" wp14:anchorId="7FE60537" wp14:editId="6583EC6B">
            <wp:extent cx="2433099" cy="1820994"/>
            <wp:effectExtent l="0" t="0" r="5715" b="8255"/>
            <wp:docPr id="10" name="图片 10" descr="E:\以前的桌面\backup\photo_spam\全部微博上网方式统计\quanweibozhuanfafangs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以前的桌面\backup\photo_spam\全部微博上网方式统计\quanweibozhuanfafangshi.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63513" cy="1843757"/>
                    </a:xfrm>
                    <a:prstGeom prst="rect">
                      <a:avLst/>
                    </a:prstGeom>
                    <a:noFill/>
                    <a:ln>
                      <a:noFill/>
                    </a:ln>
                  </pic:spPr>
                </pic:pic>
              </a:graphicData>
            </a:graphic>
          </wp:inline>
        </w:drawing>
      </w:r>
      <w:r w:rsidRPr="006366D0">
        <w:rPr>
          <w:noProof/>
        </w:rPr>
        <w:drawing>
          <wp:inline distT="0" distB="0" distL="0" distR="0" wp14:anchorId="5F802EFA" wp14:editId="06B8841F">
            <wp:extent cx="2454154" cy="1836751"/>
            <wp:effectExtent l="0" t="0" r="3810" b="0"/>
            <wp:docPr id="15" name="图片 15" descr="E:\以前的桌面\backup\photo_spam\转发上网方式统计\zhuanfafangshishangw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以前的桌面\backup\photo_spam\转发上网方式统计\zhuanfafangshishangwang.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76524" cy="1853493"/>
                    </a:xfrm>
                    <a:prstGeom prst="rect">
                      <a:avLst/>
                    </a:prstGeom>
                    <a:noFill/>
                    <a:ln>
                      <a:noFill/>
                    </a:ln>
                  </pic:spPr>
                </pic:pic>
              </a:graphicData>
            </a:graphic>
          </wp:inline>
        </w:drawing>
      </w:r>
    </w:p>
    <w:p w14:paraId="212329B8" w14:textId="5F772982" w:rsidR="00270D56" w:rsidRDefault="00270D56" w:rsidP="00270D56">
      <w:pPr>
        <w:spacing w:line="360" w:lineRule="auto"/>
        <w:ind w:firstLineChars="200" w:firstLine="420"/>
        <w:jc w:val="center"/>
      </w:pPr>
      <w:r>
        <w:rPr>
          <w:rFonts w:hint="eastAsia"/>
        </w:rPr>
        <w:t>图</w:t>
      </w:r>
      <w:r>
        <w:rPr>
          <w:rFonts w:hint="eastAsia"/>
        </w:rPr>
        <w:t xml:space="preserve"> </w:t>
      </w:r>
      <w:r>
        <w:t>5.3(a)</w:t>
      </w:r>
      <w:r w:rsidRPr="00270D56">
        <w:t xml:space="preserve"> </w:t>
      </w:r>
      <w:r>
        <w:t>, 5.3 (b)</w:t>
      </w:r>
    </w:p>
    <w:p w14:paraId="6CA7C895" w14:textId="12C46E19" w:rsidR="00A5205F" w:rsidRPr="00F85DBC" w:rsidRDefault="00A5205F" w:rsidP="00A5205F">
      <w:pPr>
        <w:spacing w:line="360" w:lineRule="auto"/>
      </w:pPr>
      <w:r>
        <w:rPr>
          <w:rFonts w:hint="eastAsia"/>
        </w:rPr>
        <w:t>从图中可以明显看出水军用户与真实用户在常用上网方式上的区别，整体上真实用户使用的上网方式要丰富很多，而水军用户使用的相对单调。</w:t>
      </w:r>
    </w:p>
    <w:p w14:paraId="6A150C02" w14:textId="2E5BF746" w:rsidR="00BA2005" w:rsidRDefault="00634639" w:rsidP="00BA2005">
      <w:pPr>
        <w:pStyle w:val="4"/>
      </w:pPr>
      <w:r>
        <w:lastRenderedPageBreak/>
        <w:t>3</w:t>
      </w:r>
      <w:r w:rsidR="00BA2005">
        <w:rPr>
          <w:rFonts w:hint="eastAsia"/>
        </w:rPr>
        <w:t>.1.3</w:t>
      </w:r>
      <w:r w:rsidR="00EF0464">
        <w:t xml:space="preserve"> </w:t>
      </w:r>
      <w:r w:rsidR="00EF0464">
        <w:t>是否</w:t>
      </w:r>
      <w:r w:rsidR="00EF0464">
        <w:rPr>
          <w:rFonts w:hint="eastAsia"/>
        </w:rPr>
        <w:t>参与热门微博</w:t>
      </w:r>
    </w:p>
    <w:p w14:paraId="7B73F2B4" w14:textId="592739E9" w:rsidR="00EF0464" w:rsidRPr="00EF0464" w:rsidRDefault="00EF0464" w:rsidP="004625EC">
      <w:pPr>
        <w:spacing w:line="360" w:lineRule="auto"/>
      </w:pPr>
      <w:r>
        <w:rPr>
          <w:rFonts w:hint="eastAsia"/>
        </w:rPr>
        <w:t xml:space="preserve">   </w:t>
      </w:r>
      <w:r w:rsidR="00F85DBC">
        <w:t xml:space="preserve"> </w:t>
      </w:r>
      <w:r>
        <w:rPr>
          <w:rFonts w:hint="eastAsia"/>
        </w:rPr>
        <w:t>对于通过频繁转发或评论来进行灌水地微博水军来说，</w:t>
      </w:r>
      <w:r w:rsidR="004625EC">
        <w:rPr>
          <w:rFonts w:hint="eastAsia"/>
        </w:rPr>
        <w:t>需要为他们指定一条或几条目标微博，而他们需要做的就是对这些指定的微博进行转发及评论。根据我们的调研，现阶段互联网上提供的水军水军转发或评论服务都有所谓的最低消费标准，也就是购买的转发货评论数不能小于最低消费标准。所以综合我们对水军服务提供者的调研，我们定义转发数或评论数大于</w:t>
      </w:r>
      <w:r w:rsidR="004625EC">
        <w:rPr>
          <w:rFonts w:hint="eastAsia"/>
        </w:rPr>
        <w:t>100</w:t>
      </w:r>
      <w:r w:rsidR="004625EC">
        <w:rPr>
          <w:rFonts w:hint="eastAsia"/>
        </w:rPr>
        <w:t>的微博为热门微博。相应的，以</w:t>
      </w:r>
      <w:r w:rsidR="004625EC">
        <w:rPr>
          <w:rFonts w:hint="eastAsia"/>
        </w:rPr>
        <w:t>100</w:t>
      </w:r>
      <w:r w:rsidR="004625EC">
        <w:rPr>
          <w:rFonts w:hint="eastAsia"/>
        </w:rPr>
        <w:t>次转发或评论为分界点</w:t>
      </w:r>
      <w:r w:rsidR="00F85DBC">
        <w:rPr>
          <w:rFonts w:hint="eastAsia"/>
        </w:rPr>
        <w:t>，</w:t>
      </w:r>
      <w:r w:rsidR="004625EC">
        <w:rPr>
          <w:rFonts w:hint="eastAsia"/>
        </w:rPr>
        <w:t>对非热门微博进行转发或评论的用户是水军用户的可能性</w:t>
      </w:r>
      <w:r w:rsidR="00F85DBC">
        <w:rPr>
          <w:rFonts w:hint="eastAsia"/>
        </w:rPr>
        <w:t>通常很小。</w:t>
      </w:r>
    </w:p>
    <w:p w14:paraId="2E2E80F9" w14:textId="7D2E5CB1" w:rsidR="00A22093" w:rsidRDefault="00634639" w:rsidP="00A22093">
      <w:pPr>
        <w:pStyle w:val="3"/>
      </w:pPr>
      <w:r>
        <w:t>3</w:t>
      </w:r>
      <w:r w:rsidR="00A22093">
        <w:rPr>
          <w:rFonts w:hint="eastAsia"/>
        </w:rPr>
        <w:t xml:space="preserve">.2 </w:t>
      </w:r>
      <w:r w:rsidR="00A22093">
        <w:t>内容特征</w:t>
      </w:r>
    </w:p>
    <w:p w14:paraId="74B88BB1" w14:textId="20DECAF1" w:rsidR="0044031E" w:rsidRPr="0044031E" w:rsidRDefault="0044031E" w:rsidP="00C63C79">
      <w:pPr>
        <w:spacing w:line="360" w:lineRule="auto"/>
      </w:pPr>
      <w:r>
        <w:t xml:space="preserve">    </w:t>
      </w:r>
      <w:r>
        <w:t>内容特征是最为常用的水军识别特征，</w:t>
      </w:r>
      <w:r>
        <w:rPr>
          <w:rFonts w:hint="eastAsia"/>
        </w:rPr>
        <w:t>因为</w:t>
      </w:r>
      <w:r>
        <w:t>无论水军如何伪装，</w:t>
      </w:r>
      <w:r>
        <w:rPr>
          <w:rFonts w:hint="eastAsia"/>
        </w:rPr>
        <w:t>最终都要</w:t>
      </w:r>
      <w:r>
        <w:t>通过发布的微博内容来</w:t>
      </w:r>
      <w:r>
        <w:rPr>
          <w:rFonts w:hint="eastAsia"/>
        </w:rPr>
        <w:t>传达</w:t>
      </w:r>
      <w:r>
        <w:t>相应的信息，</w:t>
      </w:r>
      <w:r>
        <w:rPr>
          <w:rFonts w:hint="eastAsia"/>
        </w:rPr>
        <w:t>所以水军发布的</w:t>
      </w:r>
      <w:r>
        <w:t>内容进行研究</w:t>
      </w:r>
      <w:r w:rsidR="005145E5">
        <w:t>是</w:t>
      </w:r>
      <w:r>
        <w:t>识别水军的必备</w:t>
      </w:r>
      <w:r w:rsidR="005145E5">
        <w:t>特征。</w:t>
      </w:r>
      <w:r w:rsidR="005145E5">
        <w:rPr>
          <w:rFonts w:hint="eastAsia"/>
        </w:rPr>
        <w:t>但是</w:t>
      </w:r>
      <w:r w:rsidR="005145E5">
        <w:t>考虑到</w:t>
      </w:r>
      <w:r w:rsidR="005B1C1B">
        <w:t>微博中水军有出现的情况日益复杂，</w:t>
      </w:r>
      <w:r w:rsidR="005B1C1B">
        <w:rPr>
          <w:rFonts w:hint="eastAsia"/>
        </w:rPr>
        <w:t>比如某一条</w:t>
      </w:r>
      <w:r w:rsidR="005B1C1B">
        <w:t>微博被水军大量转发，</w:t>
      </w:r>
      <w:r w:rsidR="005B1C1B">
        <w:rPr>
          <w:rFonts w:hint="eastAsia"/>
        </w:rPr>
        <w:t>有可能</w:t>
      </w:r>
      <w:r w:rsidR="005B1C1B">
        <w:t>是为了对其中的产品进行推销，</w:t>
      </w:r>
      <w:r w:rsidR="005B1C1B">
        <w:rPr>
          <w:rFonts w:hint="eastAsia"/>
        </w:rPr>
        <w:t>也有可能是为了</w:t>
      </w:r>
      <w:r w:rsidR="005B1C1B">
        <w:t>扩大</w:t>
      </w:r>
      <w:r w:rsidR="005B1C1B">
        <w:rPr>
          <w:rFonts w:hint="eastAsia"/>
        </w:rPr>
        <w:t>博主</w:t>
      </w:r>
      <w:r w:rsidR="005B1C1B">
        <w:t>的影响力，</w:t>
      </w:r>
      <w:r w:rsidR="005B1C1B">
        <w:rPr>
          <w:rFonts w:hint="eastAsia"/>
        </w:rPr>
        <w:t>所以我们</w:t>
      </w:r>
      <w:r w:rsidR="005B1C1B">
        <w:t>放弃了对微博内容的语意研究。</w:t>
      </w:r>
      <w:r w:rsidR="005B1C1B">
        <w:rPr>
          <w:rFonts w:hint="eastAsia"/>
        </w:rPr>
        <w:t>我们选择</w:t>
      </w:r>
      <w:r w:rsidR="005B1C1B">
        <w:t>对用户的微博内容进行整体的研究，</w:t>
      </w:r>
      <w:r w:rsidR="005B1C1B">
        <w:rPr>
          <w:rFonts w:hint="eastAsia"/>
        </w:rPr>
        <w:t>选取了</w:t>
      </w:r>
      <w:r w:rsidR="005B1C1B">
        <w:t>以下三个特征对内容进行描述，</w:t>
      </w:r>
      <w:r w:rsidR="005B1C1B">
        <w:rPr>
          <w:rFonts w:hint="eastAsia"/>
        </w:rPr>
        <w:t>避免了</w:t>
      </w:r>
      <w:r w:rsidR="005B1C1B">
        <w:t>对内容进行语义分析的高计算复杂度。</w:t>
      </w:r>
    </w:p>
    <w:p w14:paraId="4916A81F" w14:textId="7F305F55" w:rsidR="00BA2005" w:rsidRDefault="00634639" w:rsidP="00683C12">
      <w:pPr>
        <w:pStyle w:val="4"/>
      </w:pPr>
      <w:r>
        <w:t>3</w:t>
      </w:r>
      <w:r w:rsidR="00BA2005">
        <w:rPr>
          <w:rFonts w:hint="eastAsia"/>
        </w:rPr>
        <w:t xml:space="preserve">.2.1 </w:t>
      </w:r>
      <w:r w:rsidR="00BA2005">
        <w:rPr>
          <w:rFonts w:hint="eastAsia"/>
        </w:rPr>
        <w:t>原创微博比例</w:t>
      </w:r>
      <w:r w:rsidR="00EF0464">
        <w:rPr>
          <w:rFonts w:hint="eastAsia"/>
        </w:rPr>
        <w:t>与</w:t>
      </w:r>
      <w:r w:rsidR="00434AA2">
        <w:rPr>
          <w:rFonts w:hint="eastAsia"/>
        </w:rPr>
        <w:t>转发微博比例</w:t>
      </w:r>
    </w:p>
    <w:p w14:paraId="356FF0B9" w14:textId="1E1D26A2" w:rsidR="00434AA2" w:rsidRDefault="00C63C79" w:rsidP="006D5EA2">
      <w:pPr>
        <w:spacing w:line="360" w:lineRule="auto"/>
        <w:ind w:firstLine="420"/>
      </w:pPr>
      <w:r>
        <w:rPr>
          <w:rFonts w:hint="eastAsia"/>
        </w:rPr>
        <w:t>经过我们研究发现，对于水军账号发布的微博，其中原创微博和转发微博的比例具有明显的特点。目前，新浪微博中的微博类型按信息来源可以分为原创微博、转发微博和评论微博三种</w:t>
      </w:r>
      <w:r w:rsidR="00667BD2">
        <w:rPr>
          <w:rFonts w:hint="eastAsia"/>
        </w:rPr>
        <w:t>。从水军微博的行为分析我们可以发现，大部分的水军都是以转发或评论他人的微博为主，而原创微博的比例则相对很低。出现这种情况的原因主要有一下几点：</w:t>
      </w:r>
      <w:r w:rsidR="00667BD2">
        <w:rPr>
          <w:rFonts w:hint="eastAsia"/>
        </w:rPr>
        <w:t>1.</w:t>
      </w:r>
      <w:r w:rsidR="00667BD2">
        <w:rPr>
          <w:rFonts w:hint="eastAsia"/>
        </w:rPr>
        <w:t>水军微博长期处于无人使用的状态，需要使用时也是通过程序进行集体控制，所以很少会浪费成本发布原创微博，</w:t>
      </w:r>
      <w:r w:rsidR="00667BD2">
        <w:rPr>
          <w:rFonts w:hint="eastAsia"/>
        </w:rPr>
        <w:t>2.</w:t>
      </w:r>
      <w:r w:rsidR="00667BD2">
        <w:rPr>
          <w:rFonts w:hint="eastAsia"/>
        </w:rPr>
        <w:t>根据我们同水军持有者的交流</w:t>
      </w:r>
      <w:r w:rsidR="00FD6C5D">
        <w:rPr>
          <w:rFonts w:hint="eastAsia"/>
        </w:rPr>
        <w:t>得知，</w:t>
      </w:r>
      <w:r w:rsidR="00667BD2">
        <w:rPr>
          <w:rFonts w:hint="eastAsia"/>
        </w:rPr>
        <w:t>相比于单纯的对原微博进行转发，每次生成语意相同但文本表示不同的微博进行原创发布需要的时间成本会很高，而且效果并不会有明显的改变。</w:t>
      </w:r>
    </w:p>
    <w:p w14:paraId="08B836DB" w14:textId="079086C1" w:rsidR="006D5EA2" w:rsidRDefault="006D5EA2" w:rsidP="006D5EA2">
      <w:pPr>
        <w:spacing w:line="360" w:lineRule="auto"/>
        <w:ind w:firstLine="420"/>
      </w:pPr>
      <w:r>
        <w:rPr>
          <w:rFonts w:hint="eastAsia"/>
        </w:rPr>
        <w:t>根据之前的描述，我们设用户发布的总微博数为</w:t>
      </w:r>
      <m:oMath>
        <m:sSub>
          <m:sSubPr>
            <m:ctrlPr>
              <w:rPr>
                <w:rFonts w:ascii="Cambria Math" w:hAnsi="Cambria Math"/>
              </w:rPr>
            </m:ctrlPr>
          </m:sSubPr>
          <m:e>
            <m:r>
              <w:rPr>
                <w:rFonts w:ascii="Cambria Math" w:hAnsi="Cambria Math"/>
              </w:rPr>
              <m:t>N</m:t>
            </m:r>
          </m:e>
          <m:sub>
            <m:r>
              <w:rPr>
                <w:rFonts w:ascii="Cambria Math" w:hAnsi="Cambria Math" w:hint="eastAsia"/>
              </w:rPr>
              <m:t>all</m:t>
            </m:r>
          </m:sub>
        </m:sSub>
      </m:oMath>
      <w:r>
        <w:rPr>
          <w:rFonts w:hint="eastAsia"/>
        </w:rPr>
        <w:t>，其中原创微博数为</w:t>
      </w:r>
      <m:oMath>
        <m:sSub>
          <m:sSubPr>
            <m:ctrlPr>
              <w:rPr>
                <w:rFonts w:ascii="Cambria Math" w:hAnsi="Cambria Math"/>
              </w:rPr>
            </m:ctrlPr>
          </m:sSubPr>
          <m:e>
            <m:r>
              <w:rPr>
                <w:rFonts w:ascii="Cambria Math" w:hAnsi="Cambria Math"/>
              </w:rPr>
              <m:t>N</m:t>
            </m:r>
          </m:e>
          <m:sub>
            <m:r>
              <w:rPr>
                <w:rFonts w:ascii="Cambria Math" w:hAnsi="Cambria Math" w:hint="eastAsia"/>
              </w:rPr>
              <m:t>ori</m:t>
            </m:r>
          </m:sub>
        </m:sSub>
      </m:oMath>
      <w:r>
        <w:rPr>
          <w:rFonts w:hint="eastAsia"/>
        </w:rPr>
        <w:t>，转发微博数为</w:t>
      </w:r>
      <m:oMath>
        <m:sSub>
          <m:sSubPr>
            <m:ctrlPr>
              <w:rPr>
                <w:rFonts w:ascii="Cambria Math" w:hAnsi="Cambria Math"/>
              </w:rPr>
            </m:ctrlPr>
          </m:sSubPr>
          <m:e>
            <m:r>
              <w:rPr>
                <w:rFonts w:ascii="Cambria Math" w:hAnsi="Cambria Math"/>
              </w:rPr>
              <m:t>N</m:t>
            </m:r>
          </m:e>
          <m:sub>
            <m:r>
              <w:rPr>
                <w:rFonts w:ascii="Cambria Math" w:hAnsi="Cambria Math" w:hint="eastAsia"/>
              </w:rPr>
              <m:t>rp</m:t>
            </m:r>
          </m:sub>
        </m:sSub>
      </m:oMath>
      <w:r>
        <w:rPr>
          <w:rFonts w:hint="eastAsia"/>
        </w:rPr>
        <w:t>，在此基础上可以计算一个微博用户的原创微博比例</w:t>
      </w:r>
      <m:oMath>
        <m:sSub>
          <m:sSubPr>
            <m:ctrlPr>
              <w:rPr>
                <w:rFonts w:ascii="Cambria Math" w:hAnsi="Cambria Math"/>
              </w:rPr>
            </m:ctrlPr>
          </m:sSubPr>
          <m:e>
            <m:r>
              <w:rPr>
                <w:rFonts w:ascii="Cambria Math" w:hAnsi="Cambria Math"/>
              </w:rPr>
              <m:t>R</m:t>
            </m:r>
          </m:e>
          <m:sub>
            <m:r>
              <w:rPr>
                <w:rFonts w:ascii="Cambria Math" w:hAnsi="Cambria Math" w:hint="eastAsia"/>
              </w:rPr>
              <m:t>ori</m:t>
            </m:r>
          </m:sub>
        </m:sSub>
      </m:oMath>
      <w:r>
        <w:rPr>
          <w:rFonts w:hint="eastAsia"/>
        </w:rPr>
        <w:t>和转发微博比例</w:t>
      </w:r>
      <m:oMath>
        <m:sSub>
          <m:sSubPr>
            <m:ctrlPr>
              <w:rPr>
                <w:rFonts w:ascii="Cambria Math" w:hAnsi="Cambria Math"/>
              </w:rPr>
            </m:ctrlPr>
          </m:sSubPr>
          <m:e>
            <m:r>
              <w:rPr>
                <w:rFonts w:ascii="Cambria Math" w:hAnsi="Cambria Math"/>
              </w:rPr>
              <m:t>R</m:t>
            </m:r>
          </m:e>
          <m:sub>
            <m:r>
              <w:rPr>
                <w:rFonts w:ascii="Cambria Math" w:hAnsi="Cambria Math" w:hint="eastAsia"/>
              </w:rPr>
              <m:t>rp</m:t>
            </m:r>
          </m:sub>
        </m:sSub>
      </m:oMath>
      <w:r>
        <w:rPr>
          <w:rFonts w:hint="eastAsia"/>
        </w:rPr>
        <w:t>：</w:t>
      </w:r>
    </w:p>
    <w:p w14:paraId="4E8E4AF7" w14:textId="160B2B3D" w:rsidR="006D5EA2" w:rsidRPr="006D5EA2" w:rsidRDefault="006B794E" w:rsidP="006D5EA2">
      <w:pPr>
        <w:spacing w:line="360" w:lineRule="auto"/>
        <w:ind w:firstLine="420"/>
      </w:pPr>
      <m:oMathPara>
        <m:oMath>
          <m:sSub>
            <m:sSubPr>
              <m:ctrlPr>
                <w:rPr>
                  <w:rFonts w:ascii="Cambria Math" w:hAnsi="Cambria Math"/>
                </w:rPr>
              </m:ctrlPr>
            </m:sSubPr>
            <m:e>
              <m:r>
                <w:rPr>
                  <w:rFonts w:ascii="Cambria Math" w:hAnsi="Cambria Math"/>
                </w:rPr>
                <m:t>R</m:t>
              </m:r>
            </m:e>
            <m:sub>
              <m:r>
                <w:rPr>
                  <w:rFonts w:ascii="Cambria Math" w:hAnsi="Cambria Math" w:hint="eastAsia"/>
                </w:rPr>
                <m:t>ori</m:t>
              </m:r>
            </m:sub>
          </m:sSub>
          <m:r>
            <m:rPr>
              <m:sty m:val="p"/>
            </m:rPr>
            <w:rPr>
              <w:rFonts w:ascii="Cambria Math" w:hAnsi="Cambria Math" w:hint="eastAsia"/>
            </w:rPr>
            <m:t>=</m:t>
          </m:r>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hint="eastAsia"/>
                    </w:rPr>
                    <m:t>ori</m:t>
                  </m:r>
                </m:sub>
              </m:sSub>
            </m:num>
            <m:den>
              <m:sSub>
                <m:sSubPr>
                  <m:ctrlPr>
                    <w:rPr>
                      <w:rFonts w:ascii="Cambria Math" w:hAnsi="Cambria Math"/>
                    </w:rPr>
                  </m:ctrlPr>
                </m:sSubPr>
                <m:e>
                  <m:r>
                    <w:rPr>
                      <w:rFonts w:ascii="Cambria Math" w:hAnsi="Cambria Math"/>
                    </w:rPr>
                    <m:t>N</m:t>
                  </m:r>
                </m:e>
                <m:sub>
                  <m:r>
                    <w:rPr>
                      <w:rFonts w:ascii="Cambria Math" w:hAnsi="Cambria Math" w:hint="eastAsia"/>
                    </w:rPr>
                    <m:t>all</m:t>
                  </m:r>
                </m:sub>
              </m:sSub>
            </m:den>
          </m:f>
        </m:oMath>
      </m:oMathPara>
    </w:p>
    <w:p w14:paraId="45868A91" w14:textId="0F5934DA" w:rsidR="006D5EA2" w:rsidRPr="00F85DBC" w:rsidRDefault="006B794E" w:rsidP="006D5EA2">
      <w:pPr>
        <w:spacing w:line="360" w:lineRule="auto"/>
        <w:ind w:firstLine="420"/>
      </w:pPr>
      <m:oMathPara>
        <m:oMath>
          <m:sSub>
            <m:sSubPr>
              <m:ctrlPr>
                <w:rPr>
                  <w:rFonts w:ascii="Cambria Math" w:hAnsi="Cambria Math"/>
                </w:rPr>
              </m:ctrlPr>
            </m:sSubPr>
            <m:e>
              <m:r>
                <w:rPr>
                  <w:rFonts w:ascii="Cambria Math" w:hAnsi="Cambria Math"/>
                </w:rPr>
                <m:t>R</m:t>
              </m:r>
            </m:e>
            <m:sub>
              <m:r>
                <w:rPr>
                  <w:rFonts w:ascii="Cambria Math" w:hAnsi="Cambria Math" w:hint="eastAsia"/>
                </w:rPr>
                <m:t>rp</m:t>
              </m:r>
            </m:sub>
          </m:sSub>
          <m:r>
            <m:rPr>
              <m:sty m:val="p"/>
            </m:rPr>
            <w:rPr>
              <w:rFonts w:ascii="Cambria Math" w:hAnsi="Cambria Math" w:hint="eastAsia"/>
            </w:rPr>
            <m:t>=</m:t>
          </m:r>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hint="eastAsia"/>
                    </w:rPr>
                    <m:t>rp</m:t>
                  </m:r>
                </m:sub>
              </m:sSub>
            </m:num>
            <m:den>
              <m:sSub>
                <m:sSubPr>
                  <m:ctrlPr>
                    <w:rPr>
                      <w:rFonts w:ascii="Cambria Math" w:hAnsi="Cambria Math"/>
                    </w:rPr>
                  </m:ctrlPr>
                </m:sSubPr>
                <m:e>
                  <m:r>
                    <w:rPr>
                      <w:rFonts w:ascii="Cambria Math" w:hAnsi="Cambria Math"/>
                    </w:rPr>
                    <m:t>N</m:t>
                  </m:r>
                </m:e>
                <m:sub>
                  <m:r>
                    <w:rPr>
                      <w:rFonts w:ascii="Cambria Math" w:hAnsi="Cambria Math" w:hint="eastAsia"/>
                    </w:rPr>
                    <m:t>all</m:t>
                  </m:r>
                </m:sub>
              </m:sSub>
            </m:den>
          </m:f>
        </m:oMath>
      </m:oMathPara>
    </w:p>
    <w:p w14:paraId="6DC6B257" w14:textId="77777777" w:rsidR="00F85DBC" w:rsidRPr="004B33C3" w:rsidRDefault="00F85DBC" w:rsidP="00F85DBC">
      <w:pPr>
        <w:spacing w:line="360" w:lineRule="auto"/>
      </w:pPr>
      <w:r>
        <w:rPr>
          <w:rFonts w:hint="eastAsia"/>
        </w:rPr>
        <w:t>为了对选取特征的显著性进行检验，我们使用我们采集的数据对水军用户与真实用户的这一特征分布进行了分析，如下图所示：</w:t>
      </w:r>
    </w:p>
    <w:p w14:paraId="6C4D551A" w14:textId="68159F76" w:rsidR="00F85DBC" w:rsidRDefault="00F85DBC" w:rsidP="00F85DBC">
      <w:pPr>
        <w:spacing w:line="360" w:lineRule="auto"/>
      </w:pPr>
    </w:p>
    <w:p w14:paraId="20936316" w14:textId="514D0813" w:rsidR="00BA5DB6" w:rsidRDefault="00BA5DB6" w:rsidP="00F85DBC">
      <w:pPr>
        <w:spacing w:line="360" w:lineRule="auto"/>
      </w:pPr>
    </w:p>
    <w:p w14:paraId="133BACE1" w14:textId="1D46D1E3" w:rsidR="00BA5DB6" w:rsidRDefault="00BA5DB6" w:rsidP="00F85DBC">
      <w:pPr>
        <w:spacing w:line="360" w:lineRule="auto"/>
      </w:pPr>
      <w:r w:rsidRPr="00BA5DB6">
        <w:rPr>
          <w:noProof/>
        </w:rPr>
        <w:drawing>
          <wp:inline distT="0" distB="0" distL="0" distR="0" wp14:anchorId="1A0E8CFC" wp14:editId="61CE6607">
            <wp:extent cx="2449098" cy="1836751"/>
            <wp:effectExtent l="0" t="0" r="8890" b="0"/>
            <wp:docPr id="16" name="图片 16" descr="E:\以前的桌面\backup\photo_spam\原创微博统计\yuanchuangweibotongj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以前的桌面\backup\photo_spam\原创微博统计\yuanchuangweibotongji.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65812" cy="1849286"/>
                    </a:xfrm>
                    <a:prstGeom prst="rect">
                      <a:avLst/>
                    </a:prstGeom>
                    <a:noFill/>
                    <a:ln>
                      <a:noFill/>
                    </a:ln>
                  </pic:spPr>
                </pic:pic>
              </a:graphicData>
            </a:graphic>
          </wp:inline>
        </w:drawing>
      </w:r>
      <w:r w:rsidRPr="00BA5DB6">
        <w:rPr>
          <w:noProof/>
        </w:rPr>
        <w:drawing>
          <wp:inline distT="0" distB="0" distL="0" distR="0" wp14:anchorId="15A23BAB" wp14:editId="5708B9D0">
            <wp:extent cx="2464777" cy="1844703"/>
            <wp:effectExtent l="0" t="0" r="0" b="3175"/>
            <wp:docPr id="17" name="图片 17" descr="E:\以前的桌面\backup\photo_spam\转发微博统计\zhuanfaweibotongj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以前的桌面\backup\photo_spam\转发微博统计\zhuanfaweibotongji.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90968" cy="1864305"/>
                    </a:xfrm>
                    <a:prstGeom prst="rect">
                      <a:avLst/>
                    </a:prstGeom>
                    <a:noFill/>
                    <a:ln>
                      <a:noFill/>
                    </a:ln>
                  </pic:spPr>
                </pic:pic>
              </a:graphicData>
            </a:graphic>
          </wp:inline>
        </w:drawing>
      </w:r>
    </w:p>
    <w:p w14:paraId="40EEA012" w14:textId="317BFFF5" w:rsidR="00270D56" w:rsidRPr="00F85DBC" w:rsidRDefault="00270D56" w:rsidP="00270D56">
      <w:pPr>
        <w:spacing w:line="360" w:lineRule="auto"/>
        <w:ind w:firstLineChars="200" w:firstLine="420"/>
        <w:jc w:val="center"/>
      </w:pPr>
      <w:r>
        <w:rPr>
          <w:rFonts w:hint="eastAsia"/>
        </w:rPr>
        <w:t>图</w:t>
      </w:r>
      <w:r>
        <w:rPr>
          <w:rFonts w:hint="eastAsia"/>
        </w:rPr>
        <w:t xml:space="preserve"> </w:t>
      </w:r>
      <w:r>
        <w:t>5.4(a)</w:t>
      </w:r>
      <w:r w:rsidRPr="00270D56">
        <w:t xml:space="preserve"> </w:t>
      </w:r>
      <w:r>
        <w:t>, 5.4 (b)</w:t>
      </w:r>
    </w:p>
    <w:p w14:paraId="053C9B09" w14:textId="37E04B09" w:rsidR="00BA2005" w:rsidRDefault="00634639" w:rsidP="00683C12">
      <w:pPr>
        <w:pStyle w:val="4"/>
      </w:pPr>
      <w:r>
        <w:t>3</w:t>
      </w:r>
      <w:r w:rsidR="00BA2005">
        <w:rPr>
          <w:rFonts w:hint="eastAsia"/>
        </w:rPr>
        <w:t>.2.2</w:t>
      </w:r>
      <w:r w:rsidR="0044031E">
        <w:t xml:space="preserve"> </w:t>
      </w:r>
      <w:r w:rsidR="00B16D38">
        <w:t>转发</w:t>
      </w:r>
      <w:r w:rsidR="00434AA2">
        <w:t>微博平均</w:t>
      </w:r>
      <w:r w:rsidR="00434AA2">
        <w:t>“@”</w:t>
      </w:r>
      <w:r w:rsidR="00434AA2">
        <w:t>符号数</w:t>
      </w:r>
    </w:p>
    <w:p w14:paraId="0D4D2A79" w14:textId="73658EF3" w:rsidR="009923B7" w:rsidRDefault="00634639" w:rsidP="009923B7">
      <w:pPr>
        <w:pStyle w:val="5"/>
      </w:pPr>
      <w:r>
        <w:t>3</w:t>
      </w:r>
      <w:r w:rsidR="009923B7">
        <w:rPr>
          <w:rFonts w:hint="eastAsia"/>
        </w:rPr>
        <w:t xml:space="preserve">.2.2.1 </w:t>
      </w:r>
      <w:r w:rsidR="009923B7">
        <w:rPr>
          <w:rFonts w:hint="eastAsia"/>
        </w:rPr>
        <w:t>“</w:t>
      </w:r>
      <w:r w:rsidR="009923B7">
        <w:rPr>
          <w:rFonts w:hint="eastAsia"/>
        </w:rPr>
        <w:t>@</w:t>
      </w:r>
      <w:r w:rsidR="009923B7">
        <w:rPr>
          <w:rFonts w:hint="eastAsia"/>
        </w:rPr>
        <w:t>”符号的含义</w:t>
      </w:r>
    </w:p>
    <w:p w14:paraId="76EBA4BB" w14:textId="77777777" w:rsidR="009923B7" w:rsidRDefault="009923B7" w:rsidP="009923B7">
      <w:pPr>
        <w:spacing w:line="360" w:lineRule="auto"/>
        <w:ind w:firstLineChars="200" w:firstLine="420"/>
      </w:pPr>
      <w:r>
        <w:rPr>
          <w:rFonts w:hint="eastAsia"/>
        </w:rPr>
        <w:t>符号“</w:t>
      </w:r>
      <w:r>
        <w:rPr>
          <w:rFonts w:hint="eastAsia"/>
        </w:rPr>
        <w:t>@</w:t>
      </w:r>
      <w:r>
        <w:rPr>
          <w:rFonts w:hint="eastAsia"/>
        </w:rPr>
        <w:t>”</w:t>
      </w:r>
      <w:r w:rsidRPr="00844EF3">
        <w:rPr>
          <w:rFonts w:hint="eastAsia"/>
        </w:rPr>
        <w:t xml:space="preserve"> </w:t>
      </w:r>
      <w:r>
        <w:rPr>
          <w:rFonts w:hint="eastAsia"/>
        </w:rPr>
        <w:t>在新浪微博等社交媒体中是一个十分常用并且十分重要的符号，这衣服好主要起到以下两种作用：</w:t>
      </w:r>
    </w:p>
    <w:p w14:paraId="491B8CC3" w14:textId="77777777" w:rsidR="009923B7" w:rsidRDefault="009923B7" w:rsidP="009923B7">
      <w:pPr>
        <w:spacing w:line="360" w:lineRule="auto"/>
        <w:ind w:firstLineChars="200" w:firstLine="420"/>
      </w:pPr>
      <w:r>
        <w:rPr>
          <w:rFonts w:hint="eastAsia"/>
        </w:rPr>
        <w:t>1.</w:t>
      </w:r>
      <w:r w:rsidRPr="000F7D44">
        <w:rPr>
          <w:rFonts w:hint="eastAsia"/>
        </w:rPr>
        <w:t xml:space="preserve"> </w:t>
      </w:r>
      <w:r>
        <w:rPr>
          <w:rFonts w:hint="eastAsia"/>
        </w:rPr>
        <w:t>@</w:t>
      </w:r>
      <w:r>
        <w:rPr>
          <w:rFonts w:hint="eastAsia"/>
        </w:rPr>
        <w:t>代表</w:t>
      </w:r>
      <w:r>
        <w:rPr>
          <w:rFonts w:hint="eastAsia"/>
        </w:rPr>
        <w:t>at</w:t>
      </w:r>
      <w:r>
        <w:rPr>
          <w:rFonts w:hint="eastAsia"/>
        </w:rPr>
        <w:t>，意思是“对某人说”或者“需要引起某人的注意”。想在自己的微博向某人“喊话”，或者在某条微博与某人有关，在发表的同时也想给</w:t>
      </w:r>
      <w:r>
        <w:rPr>
          <w:rFonts w:hint="eastAsia"/>
        </w:rPr>
        <w:t>TA</w:t>
      </w:r>
      <w:r>
        <w:rPr>
          <w:rFonts w:hint="eastAsia"/>
        </w:rPr>
        <w:t>一个消息提醒，让</w:t>
      </w:r>
      <w:r>
        <w:rPr>
          <w:rFonts w:hint="eastAsia"/>
        </w:rPr>
        <w:t>TA</w:t>
      </w:r>
      <w:r>
        <w:rPr>
          <w:rFonts w:hint="eastAsia"/>
        </w:rPr>
        <w:t>可以查看到时，可以使用</w:t>
      </w:r>
      <w:r>
        <w:rPr>
          <w:rFonts w:hint="eastAsia"/>
        </w:rPr>
        <w:t>@</w:t>
      </w:r>
      <w:r>
        <w:rPr>
          <w:rFonts w:hint="eastAsia"/>
        </w:rPr>
        <w:t>。这里的某人可以是在新浪微博上有帐号的任何人，也就是说，除了亲友、粉丝，你也可以公开向明星、公众人物“喊话”，他们能看到，但并不一定会回复。（“</w:t>
      </w:r>
      <w:r>
        <w:rPr>
          <w:rFonts w:hint="eastAsia"/>
        </w:rPr>
        <w:t>@</w:t>
      </w:r>
      <w:r>
        <w:rPr>
          <w:rFonts w:hint="eastAsia"/>
        </w:rPr>
        <w:t>”与“私信”功能的区别就是你可以公开向任何人喊话，却只能对关注你的人说悄悄话，除非某人设置开放私信功能给任何人。）</w:t>
      </w:r>
    </w:p>
    <w:p w14:paraId="40F3E996" w14:textId="77777777" w:rsidR="009923B7" w:rsidRDefault="009923B7" w:rsidP="009923B7">
      <w:pPr>
        <w:spacing w:line="360" w:lineRule="auto"/>
        <w:ind w:firstLineChars="200" w:firstLine="420"/>
      </w:pPr>
      <w:r>
        <w:rPr>
          <w:rFonts w:hint="eastAsia"/>
        </w:rPr>
        <w:t>【格式】</w:t>
      </w:r>
      <w:r>
        <w:rPr>
          <w:rFonts w:hint="eastAsia"/>
        </w:rPr>
        <w:t xml:space="preserve"> @+</w:t>
      </w:r>
      <w:r>
        <w:rPr>
          <w:rFonts w:hint="eastAsia"/>
        </w:rPr>
        <w:t>微博用户昵称</w:t>
      </w:r>
      <w:r>
        <w:rPr>
          <w:rFonts w:hint="eastAsia"/>
        </w:rPr>
        <w:t>(</w:t>
      </w:r>
      <w:r>
        <w:rPr>
          <w:rFonts w:hint="eastAsia"/>
        </w:rPr>
        <w:t>即</w:t>
      </w:r>
      <w:r>
        <w:rPr>
          <w:rFonts w:hint="eastAsia"/>
        </w:rPr>
        <w:t>ID)+</w:t>
      </w:r>
      <w:r>
        <w:rPr>
          <w:rFonts w:hint="eastAsia"/>
        </w:rPr>
        <w:t>空格或标点，作为整体格式，可以插入到整条微博的任何位置，例如：</w:t>
      </w:r>
      <w:r>
        <w:rPr>
          <w:rFonts w:hint="eastAsia"/>
        </w:rPr>
        <w:t>@</w:t>
      </w:r>
      <w:r>
        <w:rPr>
          <w:rFonts w:hint="eastAsia"/>
        </w:rPr>
        <w:t>酒红一隅</w:t>
      </w:r>
      <w:r>
        <w:rPr>
          <w:rFonts w:hint="eastAsia"/>
        </w:rPr>
        <w:t xml:space="preserve"> </w:t>
      </w:r>
      <w:r>
        <w:rPr>
          <w:rFonts w:hint="eastAsia"/>
        </w:rPr>
        <w:t>是谁呢？</w:t>
      </w:r>
    </w:p>
    <w:p w14:paraId="6854E3AD" w14:textId="7D171F89" w:rsidR="009923B7" w:rsidRDefault="009923B7" w:rsidP="009923B7">
      <w:pPr>
        <w:spacing w:line="360" w:lineRule="auto"/>
        <w:ind w:firstLineChars="200" w:firstLine="420"/>
        <w:jc w:val="center"/>
      </w:pPr>
      <w:r>
        <w:rPr>
          <w:noProof/>
        </w:rPr>
        <w:lastRenderedPageBreak/>
        <w:drawing>
          <wp:inline distT="0" distB="0" distL="0" distR="0" wp14:anchorId="397084E9" wp14:editId="2CA7A59A">
            <wp:extent cx="3284524" cy="255651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00587" cy="2569022"/>
                    </a:xfrm>
                    <a:prstGeom prst="rect">
                      <a:avLst/>
                    </a:prstGeom>
                  </pic:spPr>
                </pic:pic>
              </a:graphicData>
            </a:graphic>
          </wp:inline>
        </w:drawing>
      </w:r>
    </w:p>
    <w:p w14:paraId="7B21BA2F" w14:textId="111012C1" w:rsidR="00270D56" w:rsidRDefault="00270D56" w:rsidP="009923B7">
      <w:pPr>
        <w:spacing w:line="360" w:lineRule="auto"/>
        <w:ind w:firstLineChars="200" w:firstLine="420"/>
        <w:jc w:val="center"/>
      </w:pPr>
      <w:r>
        <w:rPr>
          <w:rFonts w:hint="eastAsia"/>
        </w:rPr>
        <w:t>图</w:t>
      </w:r>
      <w:r>
        <w:rPr>
          <w:rFonts w:hint="eastAsia"/>
        </w:rPr>
        <w:t xml:space="preserve"> </w:t>
      </w:r>
      <w:r>
        <w:t>5.5</w:t>
      </w:r>
    </w:p>
    <w:p w14:paraId="1BAF48EE" w14:textId="77777777" w:rsidR="009923B7" w:rsidRDefault="009923B7" w:rsidP="009923B7">
      <w:pPr>
        <w:spacing w:line="360" w:lineRule="auto"/>
        <w:ind w:firstLineChars="200" w:firstLine="420"/>
      </w:pPr>
      <w:r>
        <w:rPr>
          <w:rFonts w:hint="eastAsia"/>
        </w:rPr>
        <w:t>如上图所示，通过点击</w:t>
      </w:r>
      <w:r>
        <w:rPr>
          <w:rFonts w:hint="eastAsia"/>
        </w:rPr>
        <w:t>@</w:t>
      </w:r>
      <w:r>
        <w:rPr>
          <w:rFonts w:hint="eastAsia"/>
        </w:rPr>
        <w:t>字段可以直接跳转到用户主页，每个用户都可以使用这种方法在发布微博的时候提到其他用户，试图与提到的用户进行互动。</w:t>
      </w:r>
    </w:p>
    <w:p w14:paraId="2E8D8736" w14:textId="77777777" w:rsidR="009923B7" w:rsidRDefault="009923B7" w:rsidP="009923B7">
      <w:pPr>
        <w:spacing w:line="360" w:lineRule="auto"/>
        <w:ind w:firstLineChars="200" w:firstLine="420"/>
      </w:pPr>
      <w:r>
        <w:rPr>
          <w:rFonts w:hint="eastAsia"/>
        </w:rPr>
        <w:t>2.</w:t>
      </w:r>
      <w:r w:rsidRPr="000F7D44">
        <w:rPr>
          <w:rFonts w:hint="eastAsia"/>
        </w:rPr>
        <w:t xml:space="preserve"> </w:t>
      </w:r>
      <w:r>
        <w:rPr>
          <w:rFonts w:hint="eastAsia"/>
        </w:rPr>
        <w:t>与“</w:t>
      </w:r>
      <w:r>
        <w:rPr>
          <w:rFonts w:hint="eastAsia"/>
        </w:rPr>
        <w:t>//</w:t>
      </w:r>
      <w:r>
        <w:rPr>
          <w:rFonts w:hint="eastAsia"/>
        </w:rPr>
        <w:t>”一同出现使用。</w:t>
      </w:r>
      <w:r>
        <w:rPr>
          <w:rFonts w:hint="eastAsia"/>
        </w:rPr>
        <w:t>//</w:t>
      </w:r>
      <w:r>
        <w:rPr>
          <w:rFonts w:hint="eastAsia"/>
        </w:rPr>
        <w:t>一般是由新浪系统自动添加的，出现在再一次转发已转发并带有评论的微博时，主要起分隔针对同一微博的多人多次评论的作用，体现的是微博排队围观、众口纷纭的精神。</w:t>
      </w:r>
    </w:p>
    <w:p w14:paraId="0688F7AA" w14:textId="77777777" w:rsidR="009923B7" w:rsidRDefault="009923B7" w:rsidP="009923B7">
      <w:pPr>
        <w:spacing w:line="360" w:lineRule="auto"/>
        <w:ind w:firstLineChars="200" w:firstLine="420"/>
      </w:pPr>
      <w:r>
        <w:rPr>
          <w:rFonts w:hint="eastAsia"/>
        </w:rPr>
        <w:t>【表现形式】我的评论</w:t>
      </w:r>
      <w:r>
        <w:rPr>
          <w:rFonts w:hint="eastAsia"/>
        </w:rPr>
        <w:t xml:space="preserve"> //@</w:t>
      </w:r>
      <w:r>
        <w:rPr>
          <w:rFonts w:hint="eastAsia"/>
        </w:rPr>
        <w:t>微博用户昵称（第</w:t>
      </w:r>
      <w:r>
        <w:rPr>
          <w:rFonts w:hint="eastAsia"/>
        </w:rPr>
        <w:t>N</w:t>
      </w:r>
      <w:r>
        <w:rPr>
          <w:rFonts w:hint="eastAsia"/>
        </w:rPr>
        <w:t>个转发人）</w:t>
      </w:r>
      <w:r>
        <w:rPr>
          <w:rFonts w:hint="eastAsia"/>
        </w:rPr>
        <w:t>:TA</w:t>
      </w:r>
      <w:r>
        <w:rPr>
          <w:rFonts w:hint="eastAsia"/>
        </w:rPr>
        <w:t>的评论</w:t>
      </w:r>
      <w:r>
        <w:rPr>
          <w:rFonts w:hint="eastAsia"/>
        </w:rPr>
        <w:t xml:space="preserve"> // </w:t>
      </w:r>
      <w:r>
        <w:rPr>
          <w:rFonts w:hint="eastAsia"/>
        </w:rPr>
        <w:t>……</w:t>
      </w:r>
      <w:r>
        <w:rPr>
          <w:rFonts w:hint="eastAsia"/>
        </w:rPr>
        <w:t xml:space="preserve"> //@</w:t>
      </w:r>
      <w:r>
        <w:rPr>
          <w:rFonts w:hint="eastAsia"/>
        </w:rPr>
        <w:t>微博用户昵称（第</w:t>
      </w:r>
      <w:r>
        <w:rPr>
          <w:rFonts w:hint="eastAsia"/>
        </w:rPr>
        <w:t>1</w:t>
      </w:r>
      <w:r>
        <w:rPr>
          <w:rFonts w:hint="eastAsia"/>
        </w:rPr>
        <w:t>个转发人）</w:t>
      </w:r>
      <w:r>
        <w:rPr>
          <w:rFonts w:hint="eastAsia"/>
        </w:rPr>
        <w:t>:TA</w:t>
      </w:r>
      <w:r>
        <w:rPr>
          <w:rFonts w:hint="eastAsia"/>
        </w:rPr>
        <w:t>的评论。具体表现如下图所示：</w:t>
      </w:r>
    </w:p>
    <w:p w14:paraId="4F91EE74" w14:textId="30AC411E" w:rsidR="009923B7" w:rsidRDefault="009923B7" w:rsidP="009923B7">
      <w:pPr>
        <w:spacing w:line="360" w:lineRule="auto"/>
        <w:ind w:firstLineChars="200" w:firstLine="420"/>
        <w:jc w:val="center"/>
      </w:pPr>
      <w:r>
        <w:rPr>
          <w:noProof/>
        </w:rPr>
        <w:drawing>
          <wp:inline distT="0" distB="0" distL="0" distR="0" wp14:anchorId="3688DF4F" wp14:editId="3BEBB5C9">
            <wp:extent cx="3284524" cy="208317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93469" cy="2088851"/>
                    </a:xfrm>
                    <a:prstGeom prst="rect">
                      <a:avLst/>
                    </a:prstGeom>
                  </pic:spPr>
                </pic:pic>
              </a:graphicData>
            </a:graphic>
          </wp:inline>
        </w:drawing>
      </w:r>
    </w:p>
    <w:p w14:paraId="5B4AEEEB" w14:textId="3554787E" w:rsidR="00270D56" w:rsidRDefault="00270D56" w:rsidP="009923B7">
      <w:pPr>
        <w:spacing w:line="360" w:lineRule="auto"/>
        <w:ind w:firstLineChars="200" w:firstLine="420"/>
        <w:jc w:val="center"/>
      </w:pPr>
      <w:r>
        <w:rPr>
          <w:rFonts w:hint="eastAsia"/>
        </w:rPr>
        <w:t>图</w:t>
      </w:r>
      <w:r>
        <w:rPr>
          <w:rFonts w:hint="eastAsia"/>
        </w:rPr>
        <w:t xml:space="preserve"> </w:t>
      </w:r>
      <w:r>
        <w:t>5.6</w:t>
      </w:r>
    </w:p>
    <w:p w14:paraId="2C75ACBC" w14:textId="77777777" w:rsidR="009923B7" w:rsidRPr="000F7D44" w:rsidRDefault="009923B7" w:rsidP="009923B7">
      <w:pPr>
        <w:spacing w:line="360" w:lineRule="auto"/>
        <w:ind w:firstLineChars="200" w:firstLine="420"/>
      </w:pPr>
      <w:r>
        <w:rPr>
          <w:rFonts w:hint="eastAsia"/>
        </w:rPr>
        <w:t>通过上图我们可以看出“</w:t>
      </w:r>
      <w:r>
        <w:rPr>
          <w:rFonts w:hint="eastAsia"/>
        </w:rPr>
        <w:t>//@</w:t>
      </w:r>
      <w:r>
        <w:rPr>
          <w:rFonts w:hint="eastAsia"/>
        </w:rPr>
        <w:t>”表示的是一条微博的转发过程，</w:t>
      </w:r>
      <w:r>
        <w:rPr>
          <w:rFonts w:hint="eastAsia"/>
        </w:rPr>
        <w:t>@</w:t>
      </w:r>
      <w:r>
        <w:rPr>
          <w:rFonts w:hint="eastAsia"/>
        </w:rPr>
        <w:t>符号后边标注出了参与转发的用户。</w:t>
      </w:r>
    </w:p>
    <w:p w14:paraId="321BFDFD" w14:textId="55702250" w:rsidR="009923B7" w:rsidRDefault="00634639" w:rsidP="009923B7">
      <w:pPr>
        <w:pStyle w:val="5"/>
      </w:pPr>
      <w:r>
        <w:lastRenderedPageBreak/>
        <w:t>3</w:t>
      </w:r>
      <w:r w:rsidR="009923B7">
        <w:rPr>
          <w:rFonts w:hint="eastAsia"/>
        </w:rPr>
        <w:t xml:space="preserve">.2.2.2 </w:t>
      </w:r>
      <w:r w:rsidR="009923B7">
        <w:rPr>
          <w:rFonts w:hint="eastAsia"/>
        </w:rPr>
        <w:t>平均“</w:t>
      </w:r>
      <w:r w:rsidR="009923B7">
        <w:rPr>
          <w:rFonts w:hint="eastAsia"/>
        </w:rPr>
        <w:t>@</w:t>
      </w:r>
      <w:r w:rsidR="009923B7">
        <w:rPr>
          <w:rFonts w:hint="eastAsia"/>
        </w:rPr>
        <w:t>”符号数的含义</w:t>
      </w:r>
    </w:p>
    <w:p w14:paraId="624929F1" w14:textId="372281EE" w:rsidR="009923B7" w:rsidRDefault="009923B7" w:rsidP="009923B7">
      <w:pPr>
        <w:spacing w:line="360" w:lineRule="auto"/>
        <w:ind w:firstLineChars="200" w:firstLine="420"/>
      </w:pPr>
      <w:r>
        <w:rPr>
          <w:rFonts w:hint="eastAsia"/>
        </w:rPr>
        <w:t>对“</w:t>
      </w:r>
      <w:r>
        <w:rPr>
          <w:rFonts w:hint="eastAsia"/>
        </w:rPr>
        <w:t>@</w:t>
      </w:r>
      <w:r>
        <w:rPr>
          <w:rFonts w:hint="eastAsia"/>
        </w:rPr>
        <w:t>”符号的用法有了一个全面了解之后，我们认为可以使用“</w:t>
      </w:r>
      <w:r>
        <w:rPr>
          <w:rFonts w:hint="eastAsia"/>
        </w:rPr>
        <w:t>@</w:t>
      </w:r>
      <w:r>
        <w:rPr>
          <w:rFonts w:hint="eastAsia"/>
        </w:rPr>
        <w:t>”符号来描述用户的多次转发特征。根据我们的对水军服务提供者的调研，</w:t>
      </w:r>
      <w:r w:rsidR="00F87570">
        <w:rPr>
          <w:rFonts w:hint="eastAsia"/>
        </w:rPr>
        <w:t>水军进行灌水地一般过程是用户指定或自己发布目标微博，水军账号再对目标微博进行转发</w:t>
      </w:r>
      <w:r>
        <w:rPr>
          <w:rFonts w:hint="eastAsia"/>
        </w:rPr>
        <w:t>。为了节约时间和操作成本，不存在通过不同的用户对原文进行间接转发或二次转发的情况。也就是说，</w:t>
      </w:r>
      <w:r w:rsidR="003F0220">
        <w:rPr>
          <w:rFonts w:hint="eastAsia"/>
        </w:rPr>
        <w:t>水军用户在转发时包含附加信息中的“</w:t>
      </w:r>
      <w:r w:rsidR="003F0220">
        <w:rPr>
          <w:rFonts w:hint="eastAsia"/>
        </w:rPr>
        <w:t>@</w:t>
      </w:r>
      <w:r w:rsidR="003F0220">
        <w:rPr>
          <w:rFonts w:hint="eastAsia"/>
        </w:rPr>
        <w:t>”符号数通常为</w:t>
      </w:r>
      <w:r w:rsidR="003F0220">
        <w:rPr>
          <w:rFonts w:hint="eastAsia"/>
        </w:rPr>
        <w:t>0</w:t>
      </w:r>
      <w:r w:rsidR="003F0220">
        <w:rPr>
          <w:rFonts w:hint="eastAsia"/>
        </w:rPr>
        <w:t>，所以我们针对这个特点提出了用户转发微博中平均出现的“</w:t>
      </w:r>
      <w:r w:rsidR="003F0220">
        <w:rPr>
          <w:rFonts w:hint="eastAsia"/>
        </w:rPr>
        <w:t>@</w:t>
      </w:r>
      <w:r w:rsidR="003F0220">
        <w:rPr>
          <w:rFonts w:hint="eastAsia"/>
        </w:rPr>
        <w:t>”符号这一特征。假定用户</w:t>
      </w:r>
      <m:oMath>
        <m:r>
          <w:rPr>
            <w:rFonts w:ascii="Cambria Math" w:hAnsi="Cambria Math"/>
          </w:rPr>
          <m:t>v</m:t>
        </m:r>
      </m:oMath>
      <w:r w:rsidR="003F0220">
        <w:rPr>
          <w:rFonts w:hint="eastAsia"/>
        </w:rPr>
        <w:t>的</w:t>
      </w:r>
      <w:r w:rsidR="00094E5E">
        <w:rPr>
          <w:rFonts w:hint="eastAsia"/>
        </w:rPr>
        <w:t>转发平均“</w:t>
      </w:r>
      <w:r w:rsidR="00094E5E">
        <w:rPr>
          <w:rFonts w:hint="eastAsia"/>
        </w:rPr>
        <w:t>@</w:t>
      </w:r>
      <w:r w:rsidR="00094E5E">
        <w:rPr>
          <w:rFonts w:hint="eastAsia"/>
        </w:rPr>
        <w:t>”符号数</w:t>
      </w:r>
      <w:r w:rsidR="00F20594">
        <w:rPr>
          <w:rFonts w:hint="eastAsia"/>
        </w:rPr>
        <w:t>可以表示为</w:t>
      </w:r>
      <m:oMath>
        <m:sSub>
          <m:sSubPr>
            <m:ctrlPr>
              <w:rPr>
                <w:rFonts w:ascii="Cambria Math" w:hAnsi="Cambria Math"/>
              </w:rPr>
            </m:ctrlPr>
          </m:sSubPr>
          <m:e>
            <m:r>
              <w:rPr>
                <w:rFonts w:ascii="Cambria Math" w:hAnsi="Cambria Math"/>
              </w:rPr>
              <m:t>A</m:t>
            </m:r>
          </m:e>
          <m:sub>
            <m:r>
              <w:rPr>
                <w:rFonts w:ascii="Cambria Math" w:hAnsi="Cambria Math" w:hint="eastAsia"/>
              </w:rPr>
              <m:t>rp</m:t>
            </m:r>
            <m:r>
              <w:rPr>
                <w:rFonts w:ascii="Cambria Math" w:hAnsi="Cambria Math"/>
              </w:rPr>
              <m:t>-at</m:t>
            </m:r>
          </m:sub>
        </m:sSub>
      </m:oMath>
      <w:r w:rsidR="00F20594">
        <w:rPr>
          <w:rFonts w:hint="eastAsia"/>
        </w:rPr>
        <w:t>，则可以通过如下公式进行计算</w:t>
      </w:r>
      <w:r w:rsidR="00094E5E">
        <w:rPr>
          <w:rFonts w:hint="eastAsia"/>
        </w:rPr>
        <w:t>：</w:t>
      </w:r>
    </w:p>
    <w:p w14:paraId="312A8BA1" w14:textId="115C82F9" w:rsidR="004B33C3" w:rsidRPr="004B33C3" w:rsidRDefault="006B794E" w:rsidP="009923B7">
      <w:pPr>
        <w:spacing w:line="360" w:lineRule="auto"/>
        <w:ind w:firstLineChars="200" w:firstLine="420"/>
      </w:pPr>
      <m:oMathPara>
        <m:oMath>
          <m:sSub>
            <m:sSubPr>
              <m:ctrlPr>
                <w:rPr>
                  <w:rFonts w:ascii="Cambria Math" w:hAnsi="Cambria Math"/>
                </w:rPr>
              </m:ctrlPr>
            </m:sSubPr>
            <m:e>
              <m:r>
                <w:rPr>
                  <w:rFonts w:ascii="Cambria Math" w:hAnsi="Cambria Math"/>
                </w:rPr>
                <m:t>A</m:t>
              </m:r>
            </m:e>
            <m:sub>
              <m:r>
                <w:rPr>
                  <w:rFonts w:ascii="Cambria Math" w:hAnsi="Cambria Math" w:hint="eastAsia"/>
                </w:rPr>
                <m:t>rp</m:t>
              </m:r>
              <m:r>
                <w:rPr>
                  <w:rFonts w:ascii="Cambria Math" w:hAnsi="Cambria Math"/>
                </w:rPr>
                <m:t>-at</m:t>
              </m:r>
            </m:sub>
          </m:sSub>
          <m:d>
            <m:dPr>
              <m:ctrlPr>
                <w:rPr>
                  <w:rFonts w:ascii="Cambria Math" w:hAnsi="Cambria Math"/>
                </w:rPr>
              </m:ctrlPr>
            </m:dPr>
            <m:e>
              <m:r>
                <w:rPr>
                  <w:rFonts w:ascii="Cambria Math" w:hAnsi="Cambria Math"/>
                </w:rPr>
                <m:t>v</m:t>
              </m:r>
            </m:e>
          </m:d>
          <m:r>
            <w:rPr>
              <w:rFonts w:ascii="Cambria Math" w:hAnsi="Cambria Math"/>
            </w:rPr>
            <m:t xml:space="preserve">= </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rp</m:t>
                      </m:r>
                    </m:sub>
                  </m:sSub>
                  <m:r>
                    <w:rPr>
                      <w:rFonts w:ascii="Cambria Math" w:hAnsi="Cambria Math"/>
                    </w:rPr>
                    <m:t>(v)</m:t>
                  </m:r>
                </m:e>
              </m:d>
            </m:den>
          </m:f>
          <m:r>
            <w:rPr>
              <w:rFonts w:ascii="Cambria Math" w:hAnsi="Cambria Math"/>
            </w:rPr>
            <m:t xml:space="preserve"> ∙ </m:t>
          </m:r>
          <m:nary>
            <m:naryPr>
              <m:chr m:val="∑"/>
              <m:limLoc m:val="undOvr"/>
              <m:supHide m:val="1"/>
              <m:ctrlPr>
                <w:rPr>
                  <w:rFonts w:ascii="Cambria Math" w:hAnsi="Cambria Math"/>
                  <w:i/>
                </w:rPr>
              </m:ctrlPr>
            </m:naryPr>
            <m:sub>
              <m:r>
                <w:rPr>
                  <w:rFonts w:ascii="Cambria Math" w:hAnsi="Cambria Math"/>
                </w:rPr>
                <m:t>u∈</m:t>
              </m:r>
              <m:sSub>
                <m:sSubPr>
                  <m:ctrlPr>
                    <w:rPr>
                      <w:rFonts w:ascii="Cambria Math" w:hAnsi="Cambria Math"/>
                      <w:i/>
                    </w:rPr>
                  </m:ctrlPr>
                </m:sSubPr>
                <m:e>
                  <m:r>
                    <w:rPr>
                      <w:rFonts w:ascii="Cambria Math" w:hAnsi="Cambria Math"/>
                    </w:rPr>
                    <m:t>N</m:t>
                  </m:r>
                </m:e>
                <m:sub>
                  <m:r>
                    <w:rPr>
                      <w:rFonts w:ascii="Cambria Math" w:hAnsi="Cambria Math"/>
                    </w:rPr>
                    <m:t>rp</m:t>
                  </m:r>
                </m:sub>
              </m:sSub>
              <m:r>
                <w:rPr>
                  <w:rFonts w:ascii="Cambria Math" w:hAnsi="Cambria Math"/>
                </w:rPr>
                <m:t>(v)</m:t>
              </m:r>
            </m:sub>
            <m:sup/>
            <m:e>
              <m:sSub>
                <m:sSubPr>
                  <m:ctrlPr>
                    <w:rPr>
                      <w:rFonts w:ascii="Cambria Math" w:hAnsi="Cambria Math"/>
                    </w:rPr>
                  </m:ctrlPr>
                </m:sSubPr>
                <m:e>
                  <m:r>
                    <w:rPr>
                      <w:rFonts w:ascii="Cambria Math" w:hAnsi="Cambria Math"/>
                    </w:rPr>
                    <m:t>N</m:t>
                  </m:r>
                </m:e>
                <m:sub>
                  <m:r>
                    <w:rPr>
                      <w:rFonts w:ascii="Cambria Math" w:hAnsi="Cambria Math" w:hint="eastAsia"/>
                    </w:rPr>
                    <m:t>rp</m:t>
                  </m:r>
                  <m:r>
                    <w:rPr>
                      <w:rFonts w:ascii="Cambria Math" w:hAnsi="Cambria Math"/>
                    </w:rPr>
                    <m:t>-at</m:t>
                  </m:r>
                </m:sub>
              </m:sSub>
              <m:r>
                <w:rPr>
                  <w:rFonts w:ascii="Cambria Math" w:hAnsi="Cambria Math"/>
                </w:rPr>
                <m:t>(u)</m:t>
              </m:r>
            </m:e>
          </m:nary>
        </m:oMath>
      </m:oMathPara>
    </w:p>
    <w:p w14:paraId="251944C1" w14:textId="5F637C97" w:rsidR="004B33C3" w:rsidRDefault="004B33C3" w:rsidP="004B33C3">
      <w:pPr>
        <w:spacing w:line="360" w:lineRule="auto"/>
      </w:pPr>
      <w:r>
        <w:rPr>
          <w:rFonts w:hint="eastAsia"/>
        </w:rPr>
        <w:t>其中</w:t>
      </w:r>
      <m:oMath>
        <m:sSub>
          <m:sSubPr>
            <m:ctrlPr>
              <w:rPr>
                <w:rFonts w:ascii="Cambria Math" w:hAnsi="Cambria Math"/>
                <w:i/>
              </w:rPr>
            </m:ctrlPr>
          </m:sSubPr>
          <m:e>
            <m:r>
              <w:rPr>
                <w:rFonts w:ascii="Cambria Math" w:hAnsi="Cambria Math"/>
              </w:rPr>
              <m:t>N</m:t>
            </m:r>
          </m:e>
          <m:sub>
            <m:r>
              <w:rPr>
                <w:rFonts w:ascii="Cambria Math" w:hAnsi="Cambria Math"/>
              </w:rPr>
              <m:t>rp</m:t>
            </m:r>
          </m:sub>
        </m:sSub>
      </m:oMath>
      <w:r>
        <w:rPr>
          <w:rFonts w:hint="eastAsia"/>
        </w:rPr>
        <w:t>表示用户的转发微博总数</w:t>
      </w:r>
      <w:r w:rsidR="00F20594">
        <w:rPr>
          <w:rFonts w:hint="eastAsia"/>
        </w:rPr>
        <w:t>，</w:t>
      </w:r>
      <m:oMath>
        <m:sSub>
          <m:sSubPr>
            <m:ctrlPr>
              <w:rPr>
                <w:rFonts w:ascii="Cambria Math" w:hAnsi="Cambria Math"/>
              </w:rPr>
            </m:ctrlPr>
          </m:sSubPr>
          <m:e>
            <m:r>
              <w:rPr>
                <w:rFonts w:ascii="Cambria Math" w:hAnsi="Cambria Math"/>
              </w:rPr>
              <m:t>N</m:t>
            </m:r>
          </m:e>
          <m:sub>
            <m:r>
              <w:rPr>
                <w:rFonts w:ascii="Cambria Math" w:hAnsi="Cambria Math" w:hint="eastAsia"/>
              </w:rPr>
              <m:t>rp</m:t>
            </m:r>
            <m:r>
              <w:rPr>
                <w:rFonts w:ascii="Cambria Math" w:hAnsi="Cambria Math"/>
              </w:rPr>
              <m:t>-at</m:t>
            </m:r>
          </m:sub>
        </m:sSub>
      </m:oMath>
      <w:r w:rsidR="00F20594">
        <w:rPr>
          <w:rFonts w:hint="eastAsia"/>
        </w:rPr>
        <w:t>表示用户转发微博附加内容中的“</w:t>
      </w:r>
      <w:r w:rsidR="00F20594">
        <w:rPr>
          <w:rFonts w:hint="eastAsia"/>
        </w:rPr>
        <w:t>@</w:t>
      </w:r>
      <w:r w:rsidR="00F20594">
        <w:rPr>
          <w:rFonts w:hint="eastAsia"/>
        </w:rPr>
        <w:t>”符号数。为了对选取特征的显著性进行检验，我们使用我们采集的数据对水军用户与真实用户的这一特征分布进行了分析，如下图所示：</w:t>
      </w:r>
    </w:p>
    <w:p w14:paraId="06AF9B3B" w14:textId="049F49A7" w:rsidR="00F517E8" w:rsidRDefault="00F517E8" w:rsidP="00F517E8">
      <w:pPr>
        <w:spacing w:line="360" w:lineRule="auto"/>
        <w:jc w:val="center"/>
      </w:pPr>
      <w:r w:rsidRPr="00F517E8">
        <w:rPr>
          <w:noProof/>
        </w:rPr>
        <w:drawing>
          <wp:inline distT="0" distB="0" distL="0" distR="0" wp14:anchorId="2C396720" wp14:editId="4AEC9AC0">
            <wp:extent cx="3880236" cy="2904067"/>
            <wp:effectExtent l="0" t="0" r="6350" b="0"/>
            <wp:docPr id="18" name="图片 18" descr="E:\以前的桌面\backup\photo_spam\平均@数\average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以前的桌面\backup\photo_spam\平均@数\average_@.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87704" cy="2909656"/>
                    </a:xfrm>
                    <a:prstGeom prst="rect">
                      <a:avLst/>
                    </a:prstGeom>
                    <a:noFill/>
                    <a:ln>
                      <a:noFill/>
                    </a:ln>
                  </pic:spPr>
                </pic:pic>
              </a:graphicData>
            </a:graphic>
          </wp:inline>
        </w:drawing>
      </w:r>
    </w:p>
    <w:p w14:paraId="6DD930E8" w14:textId="2E20ADC7" w:rsidR="00270D56" w:rsidRPr="004B33C3" w:rsidRDefault="00270D56" w:rsidP="00F517E8">
      <w:pPr>
        <w:spacing w:line="360" w:lineRule="auto"/>
        <w:jc w:val="center"/>
      </w:pPr>
      <w:r>
        <w:rPr>
          <w:rFonts w:hint="eastAsia"/>
        </w:rPr>
        <w:t>图</w:t>
      </w:r>
      <w:r>
        <w:rPr>
          <w:rFonts w:hint="eastAsia"/>
        </w:rPr>
        <w:t xml:space="preserve"> 5.7</w:t>
      </w:r>
    </w:p>
    <w:p w14:paraId="05A8D935" w14:textId="60ECAAC4" w:rsidR="00A22093" w:rsidRDefault="00634639" w:rsidP="00A22093">
      <w:pPr>
        <w:pStyle w:val="3"/>
      </w:pPr>
      <w:r>
        <w:t>3</w:t>
      </w:r>
      <w:r w:rsidR="00A22093">
        <w:rPr>
          <w:rFonts w:hint="eastAsia"/>
        </w:rPr>
        <w:t xml:space="preserve">.3 </w:t>
      </w:r>
      <w:r w:rsidR="00A22093">
        <w:rPr>
          <w:rFonts w:hint="eastAsia"/>
        </w:rPr>
        <w:t>属性特征</w:t>
      </w:r>
    </w:p>
    <w:p w14:paraId="39A1850C" w14:textId="77777777" w:rsidR="00683C12" w:rsidRPr="00683C12" w:rsidRDefault="00683C12" w:rsidP="00683C12">
      <w:pPr>
        <w:spacing w:line="360" w:lineRule="auto"/>
      </w:pPr>
      <w:r>
        <w:t xml:space="preserve">    </w:t>
      </w:r>
      <w:r>
        <w:rPr>
          <w:rFonts w:hint="eastAsia"/>
        </w:rPr>
        <w:t>尽管</w:t>
      </w:r>
      <w:r>
        <w:t>越来越多的水军</w:t>
      </w:r>
      <w:r>
        <w:rPr>
          <w:rFonts w:hint="eastAsia"/>
        </w:rPr>
        <w:t>持有者</w:t>
      </w:r>
      <w:r>
        <w:t>已经意识到了对水军账号的</w:t>
      </w:r>
      <w:r>
        <w:rPr>
          <w:rFonts w:hint="eastAsia"/>
        </w:rPr>
        <w:t>基本信息进行</w:t>
      </w:r>
      <w:r>
        <w:t>伪装的重要性，</w:t>
      </w:r>
      <w:r>
        <w:rPr>
          <w:rFonts w:hint="eastAsia"/>
        </w:rPr>
        <w:t>但是</w:t>
      </w:r>
      <w:r w:rsidR="00C226BB">
        <w:t>我们还是将属性特征作为一类重要的特征加入到了我们的特征集合当中，</w:t>
      </w:r>
      <w:r w:rsidR="00C226BB">
        <w:rPr>
          <w:rFonts w:hint="eastAsia"/>
        </w:rPr>
        <w:t>这样的</w:t>
      </w:r>
      <w:r w:rsidR="00C226BB">
        <w:t>做法主要</w:t>
      </w:r>
      <w:r w:rsidR="00C226BB">
        <w:lastRenderedPageBreak/>
        <w:t>是出于以下几方面的考虑：</w:t>
      </w:r>
      <w:r w:rsidR="00C226BB">
        <w:t>1.</w:t>
      </w:r>
      <w:r w:rsidR="00C226BB">
        <w:rPr>
          <w:rFonts w:hint="eastAsia"/>
        </w:rPr>
        <w:t>并非</w:t>
      </w:r>
      <w:r w:rsidR="00C226BB">
        <w:t>所有的水军持有者都会去进行帐号个人信息的伪装，</w:t>
      </w:r>
      <w:r w:rsidR="00C226BB">
        <w:rPr>
          <w:rFonts w:hint="eastAsia"/>
        </w:rPr>
        <w:t>尤其是</w:t>
      </w:r>
      <w:r w:rsidR="00C226BB">
        <w:t>小型的水军团体通常还是会使用比较原始的</w:t>
      </w:r>
      <w:r w:rsidR="00C226BB">
        <w:rPr>
          <w:rFonts w:hint="eastAsia"/>
        </w:rPr>
        <w:t>灌水方式</w:t>
      </w:r>
      <w:r w:rsidR="00C226BB">
        <w:t>和未经过伪装的账号，</w:t>
      </w:r>
      <w:r w:rsidR="00C226BB">
        <w:rPr>
          <w:rFonts w:hint="eastAsia"/>
        </w:rPr>
        <w:t>这样可以一定程度上</w:t>
      </w:r>
      <w:r w:rsidR="00C226BB">
        <w:t>提高系统的</w:t>
      </w:r>
      <w:r w:rsidR="00C226BB">
        <w:rPr>
          <w:rFonts w:hint="eastAsia"/>
        </w:rPr>
        <w:t>召回</w:t>
      </w:r>
      <w:r w:rsidR="00C226BB">
        <w:t>率；</w:t>
      </w:r>
      <w:r w:rsidR="00C226BB">
        <w:t>2.</w:t>
      </w:r>
      <w:r w:rsidR="00C226BB">
        <w:t>考虑</w:t>
      </w:r>
      <w:r w:rsidR="00C226BB">
        <w:rPr>
          <w:rFonts w:hint="eastAsia"/>
        </w:rPr>
        <w:t>在实际的</w:t>
      </w:r>
      <w:r w:rsidR="00C226BB">
        <w:t>应用过程中</w:t>
      </w:r>
      <w:r w:rsidR="00C23EB8">
        <w:t>属性特征</w:t>
      </w:r>
      <w:r w:rsidR="00C23EB8">
        <w:rPr>
          <w:rFonts w:hint="eastAsia"/>
        </w:rPr>
        <w:t>的</w:t>
      </w:r>
      <w:r w:rsidR="00C23EB8">
        <w:t>计算复杂度更低更加便于</w:t>
      </w:r>
      <w:r w:rsidR="00C23EB8">
        <w:rPr>
          <w:rFonts w:hint="eastAsia"/>
        </w:rPr>
        <w:t>提取</w:t>
      </w:r>
      <w:r w:rsidR="00C23EB8">
        <w:t>和使用。</w:t>
      </w:r>
    </w:p>
    <w:p w14:paraId="0479E494" w14:textId="6B2B18C1" w:rsidR="00683C12" w:rsidRDefault="00634639" w:rsidP="00683C12">
      <w:pPr>
        <w:pStyle w:val="4"/>
      </w:pPr>
      <w:r>
        <w:t>3</w:t>
      </w:r>
      <w:r w:rsidR="00683C12">
        <w:t xml:space="preserve">.3.1 </w:t>
      </w:r>
      <w:r w:rsidR="00683C12">
        <w:rPr>
          <w:rFonts w:hint="eastAsia"/>
        </w:rPr>
        <w:t>粉丝数</w:t>
      </w:r>
      <w:r w:rsidR="00EF0464">
        <w:rPr>
          <w:rFonts w:hint="eastAsia"/>
        </w:rPr>
        <w:t>与</w:t>
      </w:r>
      <w:r w:rsidR="00D253A1">
        <w:rPr>
          <w:rFonts w:hint="eastAsia"/>
        </w:rPr>
        <w:t>关注数</w:t>
      </w:r>
    </w:p>
    <w:p w14:paraId="5342B35E" w14:textId="77777777" w:rsidR="00683C12" w:rsidRDefault="00C23EB8" w:rsidP="00C94BE2">
      <w:pPr>
        <w:spacing w:line="360" w:lineRule="auto"/>
        <w:ind w:firstLine="420"/>
      </w:pPr>
      <w:r>
        <w:rPr>
          <w:rFonts w:hint="eastAsia"/>
        </w:rPr>
        <w:t>在之前</w:t>
      </w:r>
      <w:r>
        <w:t>的部分我们也已经介绍过了用户的粉丝数</w:t>
      </w:r>
      <w:r w:rsidR="000E278E">
        <w:t>（关注数）</w:t>
      </w:r>
      <w:r>
        <w:t>这一概念，</w:t>
      </w:r>
      <w:r>
        <w:rPr>
          <w:rFonts w:hint="eastAsia"/>
        </w:rPr>
        <w:t>这一特征</w:t>
      </w:r>
      <w:r>
        <w:t>可以体现用户在微博中的声望或受关注程度，</w:t>
      </w:r>
      <w:r>
        <w:rPr>
          <w:rFonts w:hint="eastAsia"/>
        </w:rPr>
        <w:t>也是</w:t>
      </w:r>
      <w:r>
        <w:t>用户活跃度的一个侧面体现。</w:t>
      </w:r>
      <w:r>
        <w:rPr>
          <w:rFonts w:hint="eastAsia"/>
        </w:rPr>
        <w:t>粉丝数</w:t>
      </w:r>
      <w:r w:rsidR="000E278E">
        <w:t>（关注数）</w:t>
      </w:r>
      <w:r>
        <w:t>这一</w:t>
      </w:r>
      <w:r>
        <w:rPr>
          <w:rFonts w:hint="eastAsia"/>
        </w:rPr>
        <w:t>特征可以直接使用</w:t>
      </w:r>
      <w:r>
        <w:t>微博中给出的数字，</w:t>
      </w:r>
      <w:r>
        <w:rPr>
          <w:rFonts w:hint="eastAsia"/>
        </w:rPr>
        <w:t>计算复杂度低</w:t>
      </w:r>
      <w:r>
        <w:t>。</w:t>
      </w:r>
      <w:r>
        <w:rPr>
          <w:rFonts w:hint="eastAsia"/>
        </w:rPr>
        <w:t>为了确定</w:t>
      </w:r>
      <w:r>
        <w:t>这一特征的加入是否具有意义，</w:t>
      </w:r>
      <w:r>
        <w:rPr>
          <w:rFonts w:hint="eastAsia"/>
        </w:rPr>
        <w:t>我们在</w:t>
      </w:r>
      <w:r>
        <w:t>我们标注的数据中随机抽取真实用户与水军用户共</w:t>
      </w:r>
      <w:r>
        <w:t>2000</w:t>
      </w:r>
      <w:r>
        <w:rPr>
          <w:rFonts w:hint="eastAsia"/>
        </w:rPr>
        <w:t>人</w:t>
      </w:r>
      <w:r>
        <w:t>，</w:t>
      </w:r>
      <w:r>
        <w:rPr>
          <w:rFonts w:hint="eastAsia"/>
        </w:rPr>
        <w:t>对这</w:t>
      </w:r>
      <w:r>
        <w:t>两类用的粉丝数</w:t>
      </w:r>
      <w:r w:rsidR="000E278E">
        <w:t>（关注数）</w:t>
      </w:r>
      <w:r>
        <w:t>分布进行了研究</w:t>
      </w:r>
      <w:r>
        <w:rPr>
          <w:rFonts w:hint="eastAsia"/>
        </w:rPr>
        <w:t>如</w:t>
      </w:r>
      <w:r>
        <w:t>下图所示：</w:t>
      </w:r>
    </w:p>
    <w:p w14:paraId="40E8006E" w14:textId="77777777" w:rsidR="00C94BE2" w:rsidRDefault="00C94BE2" w:rsidP="00C94BE2">
      <w:pPr>
        <w:spacing w:line="360" w:lineRule="auto"/>
        <w:ind w:firstLine="420"/>
      </w:pPr>
    </w:p>
    <w:p w14:paraId="1F65494A" w14:textId="71F98F7D" w:rsidR="00C94BE2" w:rsidRDefault="00C94BE2" w:rsidP="00C94BE2">
      <w:pPr>
        <w:spacing w:line="360" w:lineRule="auto"/>
        <w:ind w:firstLine="420"/>
      </w:pPr>
    </w:p>
    <w:p w14:paraId="0E02A327" w14:textId="1639C2A6" w:rsidR="00F517E8" w:rsidRDefault="00F517E8" w:rsidP="00C94BE2">
      <w:pPr>
        <w:spacing w:line="360" w:lineRule="auto"/>
        <w:ind w:firstLine="420"/>
      </w:pPr>
    </w:p>
    <w:p w14:paraId="40ED059D" w14:textId="36B7794B" w:rsidR="00F517E8" w:rsidRDefault="00F517E8" w:rsidP="00C94BE2">
      <w:pPr>
        <w:spacing w:line="360" w:lineRule="auto"/>
        <w:ind w:firstLine="420"/>
      </w:pPr>
      <w:r w:rsidRPr="00F517E8">
        <w:rPr>
          <w:noProof/>
        </w:rPr>
        <w:drawing>
          <wp:inline distT="0" distB="0" distL="0" distR="0" wp14:anchorId="0CEC53C3" wp14:editId="11776687">
            <wp:extent cx="2432906" cy="1820849"/>
            <wp:effectExtent l="0" t="0" r="5715" b="8255"/>
            <wp:docPr id="19" name="图片 19" descr="E:\以前的桌面\backup\photo_spam\spam_fans_shuijunandhushu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以前的桌面\backup\photo_spam\spam_fans_shuijunandhushuli.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38019" cy="1824676"/>
                    </a:xfrm>
                    <a:prstGeom prst="rect">
                      <a:avLst/>
                    </a:prstGeom>
                    <a:noFill/>
                    <a:ln>
                      <a:noFill/>
                    </a:ln>
                  </pic:spPr>
                </pic:pic>
              </a:graphicData>
            </a:graphic>
          </wp:inline>
        </w:drawing>
      </w:r>
      <w:r w:rsidRPr="00F517E8">
        <w:rPr>
          <w:noProof/>
        </w:rPr>
        <w:drawing>
          <wp:inline distT="0" distB="0" distL="0" distR="0" wp14:anchorId="1A5D6B61" wp14:editId="7CD23EAD">
            <wp:extent cx="2454154" cy="1836752"/>
            <wp:effectExtent l="0" t="0" r="3810" b="0"/>
            <wp:docPr id="20" name="图片 20" descr="E:\以前的桌面\backup\photo_spam\spam_follownum_shuijunandhushu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以前的桌面\backup\photo_spam\spam_follownum_shuijunandhushuli.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74088" cy="1851671"/>
                    </a:xfrm>
                    <a:prstGeom prst="rect">
                      <a:avLst/>
                    </a:prstGeom>
                    <a:noFill/>
                    <a:ln>
                      <a:noFill/>
                    </a:ln>
                  </pic:spPr>
                </pic:pic>
              </a:graphicData>
            </a:graphic>
          </wp:inline>
        </w:drawing>
      </w:r>
    </w:p>
    <w:p w14:paraId="37B50F75" w14:textId="0D465AE7" w:rsidR="00270D56" w:rsidRDefault="00270D56" w:rsidP="00270D56">
      <w:pPr>
        <w:spacing w:line="360" w:lineRule="auto"/>
        <w:ind w:firstLineChars="200" w:firstLine="420"/>
        <w:jc w:val="center"/>
      </w:pPr>
      <w:r>
        <w:rPr>
          <w:rFonts w:hint="eastAsia"/>
        </w:rPr>
        <w:t>图</w:t>
      </w:r>
      <w:r>
        <w:rPr>
          <w:rFonts w:hint="eastAsia"/>
        </w:rPr>
        <w:t xml:space="preserve"> </w:t>
      </w:r>
      <w:r>
        <w:t>5.8(a)</w:t>
      </w:r>
      <w:r w:rsidRPr="00270D56">
        <w:t xml:space="preserve"> </w:t>
      </w:r>
      <w:r>
        <w:t>, 5.8 (b)</w:t>
      </w:r>
    </w:p>
    <w:p w14:paraId="0BB960BF" w14:textId="77777777" w:rsidR="00C94BE2" w:rsidRPr="00683C12" w:rsidRDefault="00C94BE2" w:rsidP="00C94BE2">
      <w:pPr>
        <w:spacing w:line="360" w:lineRule="auto"/>
        <w:ind w:firstLine="420"/>
      </w:pPr>
      <w:r>
        <w:rPr>
          <w:rFonts w:hint="eastAsia"/>
        </w:rPr>
        <w:t>从图中</w:t>
      </w:r>
      <w:r>
        <w:t>我们可以看出，</w:t>
      </w:r>
      <w:r>
        <w:rPr>
          <w:rFonts w:hint="eastAsia"/>
        </w:rPr>
        <w:t>尽管</w:t>
      </w:r>
      <w:r>
        <w:t>水军</w:t>
      </w:r>
      <w:r>
        <w:rPr>
          <w:rFonts w:hint="eastAsia"/>
        </w:rPr>
        <w:t>持有者</w:t>
      </w:r>
      <w:r>
        <w:t>可以增加他们持有的水军账号的粉丝数</w:t>
      </w:r>
      <w:r w:rsidR="000E278E">
        <w:t>（关注数）</w:t>
      </w:r>
      <w:r>
        <w:t>，</w:t>
      </w:r>
      <w:r>
        <w:rPr>
          <w:rFonts w:hint="eastAsia"/>
        </w:rPr>
        <w:t>但是</w:t>
      </w:r>
      <w:r>
        <w:t>水军账号的粉丝数</w:t>
      </w:r>
      <w:r w:rsidR="000E278E">
        <w:t>（关注数）</w:t>
      </w:r>
      <w:r>
        <w:t>的整体分布仍然与真实用户有所区别，</w:t>
      </w:r>
      <w:r>
        <w:rPr>
          <w:rFonts w:hint="eastAsia"/>
        </w:rPr>
        <w:t>这说明</w:t>
      </w:r>
      <w:r>
        <w:t>增加粉丝数</w:t>
      </w:r>
      <w:r w:rsidR="000E278E">
        <w:t>（关注数）</w:t>
      </w:r>
      <w:r>
        <w:t>的策略仅仅规避了基于数值的检测条件，</w:t>
      </w:r>
      <w:r>
        <w:rPr>
          <w:rFonts w:hint="eastAsia"/>
        </w:rPr>
        <w:t>并不能</w:t>
      </w:r>
      <w:r>
        <w:t>完全规避属性特征的检测。</w:t>
      </w:r>
    </w:p>
    <w:p w14:paraId="61C13017" w14:textId="0F14D2BF" w:rsidR="00683C12" w:rsidRDefault="00634639" w:rsidP="00683C12">
      <w:pPr>
        <w:pStyle w:val="4"/>
      </w:pPr>
      <w:r>
        <w:t>3</w:t>
      </w:r>
      <w:r w:rsidR="00D253A1">
        <w:rPr>
          <w:rFonts w:hint="eastAsia"/>
        </w:rPr>
        <w:t>.3.2</w:t>
      </w:r>
      <w:r w:rsidR="00683C12">
        <w:rPr>
          <w:rFonts w:hint="eastAsia"/>
        </w:rPr>
        <w:t xml:space="preserve"> </w:t>
      </w:r>
      <w:r w:rsidR="00683C12">
        <w:t>粉丝关注比</w:t>
      </w:r>
    </w:p>
    <w:p w14:paraId="4B5EBEBE" w14:textId="32FD1E14" w:rsidR="000E278E" w:rsidRDefault="000E278E" w:rsidP="009646F0">
      <w:pPr>
        <w:spacing w:line="360" w:lineRule="auto"/>
        <w:ind w:firstLine="420"/>
      </w:pPr>
      <w:r>
        <w:rPr>
          <w:rFonts w:hint="eastAsia"/>
        </w:rPr>
        <w:t>为了计算</w:t>
      </w:r>
      <w:r>
        <w:t>这一特征，</w:t>
      </w:r>
      <w:r>
        <w:rPr>
          <w:rFonts w:hint="eastAsia"/>
        </w:rPr>
        <w:t>首先我们</w:t>
      </w:r>
      <w:r>
        <w:t>要</w:t>
      </w:r>
      <w:r>
        <w:rPr>
          <w:rFonts w:hint="eastAsia"/>
        </w:rPr>
        <w:t>提取</w:t>
      </w:r>
      <w:r>
        <w:t>用户的粉丝数和关注数</w:t>
      </w:r>
      <w:r w:rsidR="001604DC">
        <w:t>，</w:t>
      </w:r>
      <w:r w:rsidR="001604DC">
        <w:rPr>
          <w:rFonts w:hint="eastAsia"/>
        </w:rPr>
        <w:t>这里我们这两个</w:t>
      </w:r>
      <w:r w:rsidR="001604DC">
        <w:t>特征表示为</w:t>
      </w:r>
      <m:oMath>
        <m:sSub>
          <m:sSubPr>
            <m:ctrlPr>
              <w:rPr>
                <w:rFonts w:ascii="Cambria Math" w:hAnsi="Cambria Math"/>
                <w:i/>
              </w:rPr>
            </m:ctrlPr>
          </m:sSubPr>
          <m:e>
            <m:r>
              <w:rPr>
                <w:rFonts w:ascii="Cambria Math" w:hAnsi="Cambria Math"/>
              </w:rPr>
              <m:t>N</m:t>
            </m:r>
          </m:e>
          <m:sub>
            <m:r>
              <w:rPr>
                <w:rFonts w:ascii="Cambria Math" w:hAnsi="Cambria Math"/>
              </w:rPr>
              <m:t>fans</m:t>
            </m:r>
          </m:sub>
        </m:sSub>
      </m:oMath>
      <w:r w:rsidR="001604DC">
        <w:t>和</w:t>
      </w:r>
      <m:oMath>
        <m:sSub>
          <m:sSubPr>
            <m:ctrlPr>
              <w:rPr>
                <w:rFonts w:ascii="Cambria Math" w:hAnsi="Cambria Math"/>
                <w:i/>
              </w:rPr>
            </m:ctrlPr>
          </m:sSubPr>
          <m:e>
            <m:r>
              <w:rPr>
                <w:rFonts w:ascii="Cambria Math" w:hAnsi="Cambria Math"/>
              </w:rPr>
              <m:t>N</m:t>
            </m:r>
          </m:e>
          <m:sub>
            <m:r>
              <w:rPr>
                <w:rFonts w:ascii="Cambria Math" w:hAnsi="Cambria Math"/>
              </w:rPr>
              <m:t>follows</m:t>
            </m:r>
          </m:sub>
        </m:sSub>
      </m:oMath>
      <w:r w:rsidR="001604DC">
        <w:t>。</w:t>
      </w:r>
      <w:r w:rsidR="001604DC">
        <w:rPr>
          <w:rFonts w:hint="eastAsia"/>
        </w:rPr>
        <w:t>用户的</w:t>
      </w:r>
      <w:r w:rsidR="001604DC">
        <w:t>粉丝关注比代表的就是用户</w:t>
      </w:r>
      <w:r w:rsidR="001604DC">
        <w:rPr>
          <w:rFonts w:hint="eastAsia"/>
        </w:rPr>
        <w:t>的</w:t>
      </w:r>
      <w:r w:rsidR="001604DC">
        <w:t>粉丝数</w:t>
      </w:r>
      <w:r w:rsidR="001604DC">
        <w:rPr>
          <w:rFonts w:hint="eastAsia"/>
        </w:rPr>
        <w:t>与</w:t>
      </w:r>
      <w:r w:rsidR="001604DC">
        <w:t>关注数的比值</w:t>
      </w:r>
      <w:r w:rsidR="00652CEE">
        <w:t>，</w:t>
      </w:r>
      <w:r w:rsidR="00652CEE">
        <w:rPr>
          <w:rFonts w:hint="eastAsia"/>
        </w:rPr>
        <w:t>所以</w:t>
      </w:r>
      <w:r w:rsidR="00652CEE">
        <w:t>用户</w:t>
      </w:r>
      <w:r w:rsidR="00652CEE">
        <w:lastRenderedPageBreak/>
        <w:t>的粉丝关注比</w:t>
      </w:r>
      <m:oMath>
        <m:sSub>
          <m:sSubPr>
            <m:ctrlPr>
              <w:rPr>
                <w:rFonts w:ascii="Cambria Math" w:hAnsi="Cambria Math"/>
                <w:i/>
              </w:rPr>
            </m:ctrlPr>
          </m:sSubPr>
          <m:e>
            <m:r>
              <w:rPr>
                <w:rFonts w:ascii="Cambria Math" w:hAnsi="Cambria Math"/>
              </w:rPr>
              <m:t>R</m:t>
            </m:r>
          </m:e>
          <m:sub>
            <m:r>
              <w:rPr>
                <w:rFonts w:ascii="Cambria Math" w:hAnsi="Cambria Math"/>
              </w:rPr>
              <m:t>fafo</m:t>
            </m:r>
          </m:sub>
        </m:sSub>
      </m:oMath>
      <w:r w:rsidR="009646F0">
        <w:t>可以通过</w:t>
      </w:r>
      <w:r w:rsidR="009646F0">
        <w:rPr>
          <w:rFonts w:hint="eastAsia"/>
        </w:rPr>
        <w:t>以</w:t>
      </w:r>
      <w:r w:rsidR="009646F0">
        <w:t>下公式计算获得：</w:t>
      </w:r>
    </w:p>
    <w:p w14:paraId="42D65163" w14:textId="263052E6" w:rsidR="009646F0" w:rsidRPr="009646F0" w:rsidRDefault="006B794E" w:rsidP="009646F0">
      <w:pPr>
        <w:spacing w:line="360" w:lineRule="auto"/>
        <w:ind w:firstLine="420"/>
      </w:pPr>
      <m:oMathPara>
        <m:oMathParaPr>
          <m:jc m:val="center"/>
        </m:oMathParaPr>
        <m:oMath>
          <m:sSub>
            <m:sSubPr>
              <m:ctrlPr>
                <w:rPr>
                  <w:rFonts w:ascii="Cambria Math" w:hAnsi="Cambria Math"/>
                  <w:i/>
                </w:rPr>
              </m:ctrlPr>
            </m:sSubPr>
            <m:e>
              <m:r>
                <w:rPr>
                  <w:rFonts w:ascii="Cambria Math" w:hAnsi="Cambria Math"/>
                </w:rPr>
                <m:t>R</m:t>
              </m:r>
            </m:e>
            <m:sub>
              <m:r>
                <w:rPr>
                  <w:rFonts w:ascii="Cambria Math" w:hAnsi="Cambria Math"/>
                </w:rPr>
                <m:t>fafo</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fans</m:t>
                  </m:r>
                </m:sub>
              </m:sSub>
            </m:num>
            <m:den>
              <m:sSub>
                <m:sSubPr>
                  <m:ctrlPr>
                    <w:rPr>
                      <w:rFonts w:ascii="Cambria Math" w:hAnsi="Cambria Math"/>
                      <w:i/>
                    </w:rPr>
                  </m:ctrlPr>
                </m:sSubPr>
                <m:e>
                  <m:r>
                    <w:rPr>
                      <w:rFonts w:ascii="Cambria Math" w:hAnsi="Cambria Math"/>
                    </w:rPr>
                    <m:t>N</m:t>
                  </m:r>
                </m:e>
                <m:sub>
                  <m:r>
                    <w:rPr>
                      <w:rFonts w:ascii="Cambria Math" w:hAnsi="Cambria Math"/>
                    </w:rPr>
                    <m:t>follows</m:t>
                  </m:r>
                </m:sub>
              </m:sSub>
            </m:den>
          </m:f>
        </m:oMath>
      </m:oMathPara>
    </w:p>
    <w:p w14:paraId="26E8FC13" w14:textId="5C6D13F5" w:rsidR="009646F0" w:rsidRPr="00BB384A" w:rsidRDefault="00C57328" w:rsidP="00BB384A">
      <w:pPr>
        <w:spacing w:line="360" w:lineRule="auto"/>
      </w:pPr>
      <w:r>
        <w:t>选择这个特征的原因是因为在我们</w:t>
      </w:r>
      <w:r>
        <w:rPr>
          <w:rFonts w:hint="eastAsia"/>
        </w:rPr>
        <w:t>调研</w:t>
      </w:r>
      <w:r>
        <w:t>的</w:t>
      </w:r>
      <w:r w:rsidR="000E0741">
        <w:t>过程中发现，</w:t>
      </w:r>
      <w:r w:rsidR="000E0741">
        <w:rPr>
          <w:rFonts w:hint="eastAsia"/>
        </w:rPr>
        <w:t>大部分提供水军</w:t>
      </w:r>
      <w:r w:rsidR="000E0741">
        <w:t>服务的团体或个人</w:t>
      </w:r>
      <w:r w:rsidR="000E0741">
        <w:rPr>
          <w:rFonts w:hint="eastAsia"/>
        </w:rPr>
        <w:t>通常</w:t>
      </w:r>
      <w:r w:rsidR="000E0741">
        <w:t>都</w:t>
      </w:r>
      <w:r w:rsidR="000E0741">
        <w:rPr>
          <w:rFonts w:hint="eastAsia"/>
        </w:rPr>
        <w:t>不仅限于</w:t>
      </w:r>
      <w:r w:rsidR="000E0741">
        <w:t>提供微博水军，</w:t>
      </w:r>
      <w:r w:rsidR="000E0741">
        <w:rPr>
          <w:rFonts w:hint="eastAsia"/>
        </w:rPr>
        <w:t>而是</w:t>
      </w:r>
      <w:r w:rsidR="000E0741">
        <w:t>包含多种有关新浪微博的业务，</w:t>
      </w:r>
      <w:r w:rsidR="000E0741">
        <w:rPr>
          <w:rFonts w:hint="eastAsia"/>
        </w:rPr>
        <w:t>其中</w:t>
      </w:r>
      <w:r w:rsidR="000E0741">
        <w:t>一个重要的部分就是为用户增加粉丝，</w:t>
      </w:r>
      <w:r w:rsidR="000E0741">
        <w:rPr>
          <w:rFonts w:hint="eastAsia"/>
        </w:rPr>
        <w:t>也正是由于</w:t>
      </w:r>
      <w:r w:rsidR="000E0741">
        <w:t>这个原因大部分的水军账号的粉丝数是要远远小于关注数的。</w:t>
      </w:r>
      <w:r w:rsidR="000E0741">
        <w:rPr>
          <w:rFonts w:hint="eastAsia"/>
        </w:rPr>
        <w:t>相比之下</w:t>
      </w:r>
      <w:r w:rsidR="000E0741">
        <w:t>普通用户的粉丝数和</w:t>
      </w:r>
      <w:r w:rsidR="00936446">
        <w:t>关注数比较接近，甚至对于</w:t>
      </w:r>
      <w:r w:rsidR="00936446">
        <w:rPr>
          <w:rFonts w:hint="eastAsia"/>
        </w:rPr>
        <w:t>一些</w:t>
      </w:r>
      <w:r w:rsidR="00936446">
        <w:t>大</w:t>
      </w:r>
      <w:r w:rsidR="00936446">
        <w:t>v</w:t>
      </w:r>
      <w:r w:rsidR="00936446">
        <w:rPr>
          <w:rFonts w:hint="eastAsia"/>
        </w:rPr>
        <w:t>用户</w:t>
      </w:r>
      <w:r w:rsidR="00936446">
        <w:t>粉丝数要远远大于关注数。</w:t>
      </w:r>
      <w:r w:rsidR="00BB384A">
        <w:rPr>
          <w:rFonts w:hint="eastAsia"/>
        </w:rPr>
        <w:t>为了对选取特征的显著性进行检验，我们使用我们采集的数据对水军用户与真实用户的这一特征分布进行了分析，如下图所示：</w:t>
      </w:r>
    </w:p>
    <w:p w14:paraId="3A7029DF" w14:textId="5F1A12E7" w:rsidR="00BB384A" w:rsidRDefault="00BB384A" w:rsidP="00BB384A">
      <w:pPr>
        <w:spacing w:line="360" w:lineRule="auto"/>
        <w:ind w:firstLine="420"/>
        <w:jc w:val="center"/>
      </w:pPr>
      <w:r w:rsidRPr="00BB384A">
        <w:rPr>
          <w:noProof/>
        </w:rPr>
        <w:drawing>
          <wp:inline distT="0" distB="0" distL="0" distR="0" wp14:anchorId="31E111BA" wp14:editId="2E6525AA">
            <wp:extent cx="2687541" cy="2011425"/>
            <wp:effectExtent l="0" t="0" r="0" b="8255"/>
            <wp:docPr id="21" name="图片 21" descr="E:\以前的桌面\backup\photo_spam\spam_fanfollow_shuijunandhushu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以前的桌面\backup\photo_spam\spam_fanfollow_shuijunandhushuli.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28129" cy="2041802"/>
                    </a:xfrm>
                    <a:prstGeom prst="rect">
                      <a:avLst/>
                    </a:prstGeom>
                    <a:noFill/>
                    <a:ln>
                      <a:noFill/>
                    </a:ln>
                  </pic:spPr>
                </pic:pic>
              </a:graphicData>
            </a:graphic>
          </wp:inline>
        </w:drawing>
      </w:r>
    </w:p>
    <w:p w14:paraId="06541099" w14:textId="5D5FCD14" w:rsidR="00270D56" w:rsidRPr="009646F0" w:rsidRDefault="00270D56" w:rsidP="00BB384A">
      <w:pPr>
        <w:spacing w:line="360" w:lineRule="auto"/>
        <w:ind w:firstLine="420"/>
        <w:jc w:val="center"/>
      </w:pPr>
      <w:r>
        <w:rPr>
          <w:rFonts w:hint="eastAsia"/>
        </w:rPr>
        <w:t>图</w:t>
      </w:r>
      <w:r>
        <w:rPr>
          <w:rFonts w:hint="eastAsia"/>
        </w:rPr>
        <w:t xml:space="preserve"> </w:t>
      </w:r>
      <w:r>
        <w:t>5.9</w:t>
      </w:r>
    </w:p>
    <w:p w14:paraId="5D67A4B6" w14:textId="68A1C327" w:rsidR="00E37729" w:rsidRPr="00E6569F" w:rsidRDefault="00814218" w:rsidP="00634639">
      <w:pPr>
        <w:spacing w:line="360" w:lineRule="auto"/>
        <w:ind w:firstLineChars="200" w:firstLine="420"/>
        <w:rPr>
          <w:rFonts w:hint="eastAsia"/>
          <w:color w:val="FF0000"/>
        </w:rPr>
      </w:pPr>
      <w:r w:rsidRPr="00E6569F">
        <w:rPr>
          <w:rFonts w:hint="eastAsia"/>
          <w:color w:val="FF0000"/>
        </w:rPr>
        <w:t>对于水军检测的特征，我们定义了一个特征的可规避度，一个有效的检测特征应该具有可规避度低的特点，即这种特征的伪装很难或</w:t>
      </w:r>
      <w:r w:rsidR="0039319C" w:rsidRPr="00E6569F">
        <w:rPr>
          <w:rFonts w:hint="eastAsia"/>
          <w:color w:val="FF0000"/>
        </w:rPr>
        <w:t>者要付出很大的成本来伪装：伪装难度大表示水军要规避这种特征需要从根本上改变在微博中灌水地方式；付出很大的成本则是指要进行相应的伪装需要付出大量的金钱、时间或其他资源作为成本。</w:t>
      </w:r>
    </w:p>
    <w:p w14:paraId="7CCF4A69" w14:textId="0071D3F1" w:rsidR="00E110B8" w:rsidRDefault="00634639" w:rsidP="00E110B8">
      <w:pPr>
        <w:pStyle w:val="2"/>
      </w:pPr>
      <w:r>
        <w:t>4</w:t>
      </w:r>
      <w:r w:rsidR="00E110B8">
        <w:rPr>
          <w:rFonts w:hint="eastAsia"/>
        </w:rPr>
        <w:t xml:space="preserve">. </w:t>
      </w:r>
      <w:r w:rsidR="00E110B8">
        <w:rPr>
          <w:rFonts w:hint="eastAsia"/>
        </w:rPr>
        <w:t>实验与评估</w:t>
      </w:r>
    </w:p>
    <w:p w14:paraId="6CF766EB" w14:textId="5085CF4E" w:rsidR="007922C1" w:rsidRPr="007922C1" w:rsidRDefault="007922C1" w:rsidP="007922C1">
      <w:pPr>
        <w:spacing w:line="360" w:lineRule="auto"/>
        <w:ind w:firstLineChars="200" w:firstLine="420"/>
      </w:pPr>
      <w:r>
        <w:rPr>
          <w:rFonts w:hint="eastAsia"/>
        </w:rPr>
        <w:t>在这一部分我们将通过实验的方法对选取的特征集合的有效性进行验证。</w:t>
      </w:r>
      <w:r w:rsidR="00017641">
        <w:rPr>
          <w:rFonts w:hint="eastAsia"/>
        </w:rPr>
        <w:t>基于</w:t>
      </w:r>
      <w:r w:rsidR="00F70659">
        <w:rPr>
          <w:rFonts w:hint="eastAsia"/>
        </w:rPr>
        <w:t>机器</w:t>
      </w:r>
      <w:r w:rsidR="00017641">
        <w:rPr>
          <w:rFonts w:hint="eastAsia"/>
        </w:rPr>
        <w:t>学习的相关技术，我们通过将特征集合应用于训练分类模型来对检测效果进行评估。为了尽可能的模拟真实情况，考虑到水军检测为类类不平衡问题，我们在已标注数据中随机抽取了</w:t>
      </w:r>
      <w:r w:rsidR="00DC2DF0">
        <w:t>72</w:t>
      </w:r>
      <w:r w:rsidR="00017641">
        <w:rPr>
          <w:rFonts w:hint="eastAsia"/>
        </w:rPr>
        <w:t>0</w:t>
      </w:r>
      <w:r w:rsidR="00017641">
        <w:rPr>
          <w:rFonts w:hint="eastAsia"/>
        </w:rPr>
        <w:t>名标注的真实用户和</w:t>
      </w:r>
      <w:r w:rsidR="00DC2DF0">
        <w:t>48</w:t>
      </w:r>
      <w:r w:rsidR="00017641">
        <w:rPr>
          <w:rFonts w:hint="eastAsia"/>
        </w:rPr>
        <w:t>0</w:t>
      </w:r>
      <w:r w:rsidR="00017641">
        <w:rPr>
          <w:rFonts w:hint="eastAsia"/>
        </w:rPr>
        <w:t>名标注的水军用户来构成实验数据集。</w:t>
      </w:r>
      <w:r w:rsidR="007166F0">
        <w:rPr>
          <w:rFonts w:hint="eastAsia"/>
        </w:rPr>
        <w:t>为了对检测效果有一个全面的评估，我们将实验分为以下几个部分：检测模型的评估，不同检测策略的效果比较，特征集合的评估。</w:t>
      </w:r>
    </w:p>
    <w:p w14:paraId="4F33B7F8" w14:textId="0BD8607E" w:rsidR="00541146" w:rsidRDefault="00634639" w:rsidP="00541146">
      <w:pPr>
        <w:pStyle w:val="3"/>
      </w:pPr>
      <w:r>
        <w:lastRenderedPageBreak/>
        <w:t>4</w:t>
      </w:r>
      <w:r w:rsidR="00541146">
        <w:t xml:space="preserve">.1 </w:t>
      </w:r>
      <w:r w:rsidR="007166F0">
        <w:rPr>
          <w:rFonts w:hint="eastAsia"/>
        </w:rPr>
        <w:t>检测模型的评估</w:t>
      </w:r>
    </w:p>
    <w:p w14:paraId="6D49BA3C" w14:textId="4C54D1BB" w:rsidR="007922C1" w:rsidRDefault="00B17EAD" w:rsidP="004D0921">
      <w:pPr>
        <w:spacing w:line="360" w:lineRule="auto"/>
        <w:ind w:firstLine="420"/>
      </w:pPr>
      <w:r>
        <w:rPr>
          <w:rFonts w:hint="eastAsia"/>
        </w:rPr>
        <w:t>通过这一部分的实验我们主要对两方面的内容进行研究：首先是</w:t>
      </w:r>
      <w:r w:rsidR="004D0921">
        <w:rPr>
          <w:rFonts w:hint="eastAsia"/>
        </w:rPr>
        <w:t>通过一些评价分类器性能的常用指标来对我们构建的检测模型进行评估，其次就是分析不同的分类模型对实验结果的影响。我们共选取了</w:t>
      </w:r>
      <w:r w:rsidR="004D0921">
        <w:rPr>
          <w:rFonts w:hint="eastAsia"/>
        </w:rPr>
        <w:t>4</w:t>
      </w:r>
      <w:r w:rsidR="004D0921">
        <w:rPr>
          <w:rFonts w:hint="eastAsia"/>
        </w:rPr>
        <w:t>种分类模型，包括：</w:t>
      </w:r>
      <w:r w:rsidR="004D0921">
        <w:rPr>
          <w:rFonts w:hint="eastAsia"/>
        </w:rPr>
        <w:t>Logistic</w:t>
      </w:r>
      <w:r w:rsidR="00C326FA">
        <w:t xml:space="preserve"> </w:t>
      </w:r>
      <w:r w:rsidR="004D0921">
        <w:t>R</w:t>
      </w:r>
      <w:r w:rsidR="004D0921">
        <w:rPr>
          <w:rFonts w:hint="eastAsia"/>
        </w:rPr>
        <w:t>egression</w:t>
      </w:r>
      <w:r w:rsidR="004D0921">
        <w:rPr>
          <w:rFonts w:hint="eastAsia"/>
        </w:rPr>
        <w:t>，</w:t>
      </w:r>
      <w:r w:rsidR="004D0921">
        <w:rPr>
          <w:rFonts w:hint="eastAsia"/>
        </w:rPr>
        <w:t>SMO</w:t>
      </w:r>
      <w:r w:rsidR="004D0921">
        <w:rPr>
          <w:rFonts w:hint="eastAsia"/>
        </w:rPr>
        <w:t>，</w:t>
      </w:r>
      <w:r w:rsidR="004D0921">
        <w:rPr>
          <w:rFonts w:hint="eastAsia"/>
        </w:rPr>
        <w:t>ADtree</w:t>
      </w:r>
      <w:r w:rsidR="004D0921">
        <w:rPr>
          <w:rFonts w:hint="eastAsia"/>
        </w:rPr>
        <w:t>和</w:t>
      </w:r>
      <w:r w:rsidR="004D0921">
        <w:rPr>
          <w:rFonts w:hint="eastAsia"/>
        </w:rPr>
        <w:t>Random</w:t>
      </w:r>
      <w:r w:rsidR="00C326FA">
        <w:t xml:space="preserve"> </w:t>
      </w:r>
      <w:r w:rsidR="004D0921">
        <w:t>F</w:t>
      </w:r>
      <w:r w:rsidR="004D0921">
        <w:rPr>
          <w:rFonts w:hint="eastAsia"/>
        </w:rPr>
        <w:t>orest</w:t>
      </w:r>
      <w:r w:rsidR="004D0921">
        <w:rPr>
          <w:rFonts w:hint="eastAsia"/>
        </w:rPr>
        <w:t>，这四种分类算法根据各自特点在解决分类问题方面都有广泛的应用。对于每一个</w:t>
      </w:r>
      <w:r w:rsidR="00F70659">
        <w:rPr>
          <w:rFonts w:hint="eastAsia"/>
        </w:rPr>
        <w:t>机器</w:t>
      </w:r>
      <w:r w:rsidR="004D0921">
        <w:rPr>
          <w:rFonts w:hint="eastAsia"/>
        </w:rPr>
        <w:t>学习分类器，我们使用</w:t>
      </w:r>
      <w:r w:rsidR="004D0921">
        <w:rPr>
          <w:rFonts w:hint="eastAsia"/>
        </w:rPr>
        <w:t>10</w:t>
      </w:r>
      <w:r w:rsidR="004D0921">
        <w:rPr>
          <w:rFonts w:hint="eastAsia"/>
        </w:rPr>
        <w:t>交叉验证来进行训练与评估，在下表中我们列出了一些常用的评价指标：</w:t>
      </w:r>
    </w:p>
    <w:p w14:paraId="14409FB8" w14:textId="255FD2E9" w:rsidR="00530F5F" w:rsidRDefault="00530F5F" w:rsidP="004D0921">
      <w:pPr>
        <w:spacing w:line="360" w:lineRule="auto"/>
        <w:ind w:firstLine="420"/>
      </w:pPr>
    </w:p>
    <w:tbl>
      <w:tblPr>
        <w:tblStyle w:val="aa"/>
        <w:tblW w:w="0" w:type="auto"/>
        <w:tblLook w:val="04A0" w:firstRow="1" w:lastRow="0" w:firstColumn="1" w:lastColumn="0" w:noHBand="0" w:noVBand="1"/>
      </w:tblPr>
      <w:tblGrid>
        <w:gridCol w:w="1487"/>
        <w:gridCol w:w="1156"/>
        <w:gridCol w:w="1117"/>
        <w:gridCol w:w="1155"/>
        <w:gridCol w:w="1158"/>
        <w:gridCol w:w="1111"/>
        <w:gridCol w:w="1112"/>
      </w:tblGrid>
      <w:tr w:rsidR="00567D94" w14:paraId="0B6F4C59" w14:textId="77777777" w:rsidTr="008D4CBB">
        <w:tc>
          <w:tcPr>
            <w:tcW w:w="1487" w:type="dxa"/>
          </w:tcPr>
          <w:p w14:paraId="3F262ABB" w14:textId="6F183101" w:rsidR="0018567D" w:rsidRDefault="00567D94" w:rsidP="004D0921">
            <w:pPr>
              <w:spacing w:line="360" w:lineRule="auto"/>
            </w:pPr>
            <w:r>
              <w:rPr>
                <w:rFonts w:hint="eastAsia"/>
              </w:rPr>
              <w:t>分类器</w:t>
            </w:r>
          </w:p>
        </w:tc>
        <w:tc>
          <w:tcPr>
            <w:tcW w:w="1156" w:type="dxa"/>
          </w:tcPr>
          <w:p w14:paraId="36420E38" w14:textId="736FF2C1" w:rsidR="0018567D" w:rsidRDefault="005526DE" w:rsidP="004D0921">
            <w:pPr>
              <w:spacing w:line="360" w:lineRule="auto"/>
            </w:pPr>
            <w:r>
              <w:rPr>
                <w:rFonts w:hint="eastAsia"/>
              </w:rPr>
              <w:t>Accuracy</w:t>
            </w:r>
          </w:p>
        </w:tc>
        <w:tc>
          <w:tcPr>
            <w:tcW w:w="1117" w:type="dxa"/>
          </w:tcPr>
          <w:p w14:paraId="1F283C5C" w14:textId="40F3833C" w:rsidR="0018567D" w:rsidRDefault="005526DE" w:rsidP="004D0921">
            <w:pPr>
              <w:spacing w:line="360" w:lineRule="auto"/>
            </w:pPr>
            <w:r>
              <w:t>R</w:t>
            </w:r>
            <w:r>
              <w:rPr>
                <w:rFonts w:hint="eastAsia"/>
              </w:rPr>
              <w:t>ecall</w:t>
            </w:r>
          </w:p>
        </w:tc>
        <w:tc>
          <w:tcPr>
            <w:tcW w:w="1155" w:type="dxa"/>
          </w:tcPr>
          <w:p w14:paraId="65A049DF" w14:textId="0615BB52" w:rsidR="0018567D" w:rsidRDefault="00567D94" w:rsidP="004D0921">
            <w:pPr>
              <w:spacing w:line="360" w:lineRule="auto"/>
            </w:pPr>
            <w:r>
              <w:rPr>
                <w:rFonts w:hint="eastAsia"/>
              </w:rPr>
              <w:t>F-</w:t>
            </w:r>
            <w:r>
              <w:t>M</w:t>
            </w:r>
            <w:r>
              <w:rPr>
                <w:rFonts w:hint="eastAsia"/>
              </w:rPr>
              <w:t>easure</w:t>
            </w:r>
          </w:p>
        </w:tc>
        <w:tc>
          <w:tcPr>
            <w:tcW w:w="1158" w:type="dxa"/>
          </w:tcPr>
          <w:p w14:paraId="513ECF8B" w14:textId="163B87B9" w:rsidR="0018567D" w:rsidRDefault="005526DE" w:rsidP="004D0921">
            <w:pPr>
              <w:spacing w:line="360" w:lineRule="auto"/>
            </w:pPr>
            <w:r>
              <w:t>P</w:t>
            </w:r>
            <w:r>
              <w:rPr>
                <w:rFonts w:hint="eastAsia"/>
              </w:rPr>
              <w:t>recision</w:t>
            </w:r>
          </w:p>
        </w:tc>
        <w:tc>
          <w:tcPr>
            <w:tcW w:w="1111" w:type="dxa"/>
          </w:tcPr>
          <w:p w14:paraId="71ACF809" w14:textId="60762692" w:rsidR="0018567D" w:rsidRDefault="00567D94" w:rsidP="004D0921">
            <w:pPr>
              <w:spacing w:line="360" w:lineRule="auto"/>
            </w:pPr>
            <w:r>
              <w:rPr>
                <w:rFonts w:hint="eastAsia"/>
              </w:rPr>
              <w:t>FP-rate</w:t>
            </w:r>
          </w:p>
        </w:tc>
        <w:tc>
          <w:tcPr>
            <w:tcW w:w="1112" w:type="dxa"/>
          </w:tcPr>
          <w:p w14:paraId="13B46ABB" w14:textId="427D396C" w:rsidR="0018567D" w:rsidRDefault="00567D94" w:rsidP="004D0921">
            <w:pPr>
              <w:spacing w:line="360" w:lineRule="auto"/>
            </w:pPr>
            <w:r>
              <w:rPr>
                <w:rFonts w:hint="eastAsia"/>
              </w:rPr>
              <w:t>ROC Area</w:t>
            </w:r>
          </w:p>
        </w:tc>
      </w:tr>
      <w:tr w:rsidR="00567D94" w14:paraId="59A397C4" w14:textId="77777777" w:rsidTr="008D4CBB">
        <w:tc>
          <w:tcPr>
            <w:tcW w:w="1487" w:type="dxa"/>
          </w:tcPr>
          <w:p w14:paraId="47D09F97" w14:textId="7900D368" w:rsidR="0018567D" w:rsidRDefault="00567D94" w:rsidP="004D0921">
            <w:pPr>
              <w:spacing w:line="360" w:lineRule="auto"/>
            </w:pPr>
            <w:r>
              <w:rPr>
                <w:rFonts w:hint="eastAsia"/>
              </w:rPr>
              <w:t>Simple</w:t>
            </w:r>
            <w:r>
              <w:t>L</w:t>
            </w:r>
            <w:r>
              <w:rPr>
                <w:rFonts w:hint="eastAsia"/>
              </w:rPr>
              <w:t>ogistic</w:t>
            </w:r>
          </w:p>
        </w:tc>
        <w:tc>
          <w:tcPr>
            <w:tcW w:w="1156" w:type="dxa"/>
          </w:tcPr>
          <w:p w14:paraId="2987329B" w14:textId="66576CBC" w:rsidR="0018567D" w:rsidRDefault="00567D94" w:rsidP="004D0921">
            <w:pPr>
              <w:spacing w:line="360" w:lineRule="auto"/>
            </w:pPr>
            <w:r>
              <w:rPr>
                <w:rFonts w:hint="eastAsia"/>
              </w:rPr>
              <w:t>84.83%</w:t>
            </w:r>
          </w:p>
        </w:tc>
        <w:tc>
          <w:tcPr>
            <w:tcW w:w="1117" w:type="dxa"/>
          </w:tcPr>
          <w:p w14:paraId="42AD3A7A" w14:textId="31E337D5" w:rsidR="0018567D" w:rsidRDefault="00567D94" w:rsidP="004D0921">
            <w:pPr>
              <w:spacing w:line="360" w:lineRule="auto"/>
            </w:pPr>
            <w:r>
              <w:rPr>
                <w:rFonts w:hint="eastAsia"/>
              </w:rPr>
              <w:t>0.804</w:t>
            </w:r>
          </w:p>
        </w:tc>
        <w:tc>
          <w:tcPr>
            <w:tcW w:w="1155" w:type="dxa"/>
          </w:tcPr>
          <w:p w14:paraId="0AA92FD1" w14:textId="161F7310" w:rsidR="0018567D" w:rsidRDefault="00567D94" w:rsidP="004D0921">
            <w:pPr>
              <w:spacing w:line="360" w:lineRule="auto"/>
            </w:pPr>
            <w:r>
              <w:rPr>
                <w:rFonts w:hint="eastAsia"/>
              </w:rPr>
              <w:t>0.809</w:t>
            </w:r>
          </w:p>
        </w:tc>
        <w:tc>
          <w:tcPr>
            <w:tcW w:w="1158" w:type="dxa"/>
          </w:tcPr>
          <w:p w14:paraId="179C2212" w14:textId="29552DDD" w:rsidR="0018567D" w:rsidRDefault="00567D94" w:rsidP="004D0921">
            <w:pPr>
              <w:spacing w:line="360" w:lineRule="auto"/>
            </w:pPr>
            <w:r>
              <w:rPr>
                <w:rFonts w:hint="eastAsia"/>
              </w:rPr>
              <w:t>0.814</w:t>
            </w:r>
          </w:p>
        </w:tc>
        <w:tc>
          <w:tcPr>
            <w:tcW w:w="1111" w:type="dxa"/>
          </w:tcPr>
          <w:p w14:paraId="5BD3C868" w14:textId="7777E757" w:rsidR="0018567D" w:rsidRDefault="00567D94" w:rsidP="004D0921">
            <w:pPr>
              <w:spacing w:line="360" w:lineRule="auto"/>
            </w:pPr>
            <w:r>
              <w:rPr>
                <w:rFonts w:hint="eastAsia"/>
              </w:rPr>
              <w:t>0.122</w:t>
            </w:r>
          </w:p>
        </w:tc>
        <w:tc>
          <w:tcPr>
            <w:tcW w:w="1112" w:type="dxa"/>
          </w:tcPr>
          <w:p w14:paraId="66BC1CA3" w14:textId="11DFC477" w:rsidR="0018567D" w:rsidRDefault="00567D94" w:rsidP="004D0921">
            <w:pPr>
              <w:spacing w:line="360" w:lineRule="auto"/>
            </w:pPr>
            <w:r>
              <w:rPr>
                <w:rFonts w:hint="eastAsia"/>
              </w:rPr>
              <w:t>0.804</w:t>
            </w:r>
          </w:p>
        </w:tc>
      </w:tr>
      <w:tr w:rsidR="00567D94" w14:paraId="414475F6" w14:textId="77777777" w:rsidTr="008D4CBB">
        <w:tc>
          <w:tcPr>
            <w:tcW w:w="1487" w:type="dxa"/>
          </w:tcPr>
          <w:p w14:paraId="74023263" w14:textId="46110A9D" w:rsidR="0018567D" w:rsidRDefault="00567D94" w:rsidP="004D0921">
            <w:pPr>
              <w:spacing w:line="360" w:lineRule="auto"/>
            </w:pPr>
            <w:r>
              <w:rPr>
                <w:rFonts w:hint="eastAsia"/>
              </w:rPr>
              <w:t>AD</w:t>
            </w:r>
            <w:r>
              <w:t>T</w:t>
            </w:r>
            <w:r>
              <w:rPr>
                <w:rFonts w:hint="eastAsia"/>
              </w:rPr>
              <w:t>ree</w:t>
            </w:r>
          </w:p>
        </w:tc>
        <w:tc>
          <w:tcPr>
            <w:tcW w:w="1156" w:type="dxa"/>
          </w:tcPr>
          <w:p w14:paraId="1353E74B" w14:textId="291800A1" w:rsidR="0018567D" w:rsidRDefault="00392C5E" w:rsidP="004D0921">
            <w:pPr>
              <w:spacing w:line="360" w:lineRule="auto"/>
            </w:pPr>
            <w:r>
              <w:rPr>
                <w:rFonts w:hint="eastAsia"/>
              </w:rPr>
              <w:t>88</w:t>
            </w:r>
            <w:r w:rsidR="00567D94">
              <w:rPr>
                <w:rFonts w:hint="eastAsia"/>
              </w:rPr>
              <w:t>.08%</w:t>
            </w:r>
          </w:p>
        </w:tc>
        <w:tc>
          <w:tcPr>
            <w:tcW w:w="1117" w:type="dxa"/>
          </w:tcPr>
          <w:p w14:paraId="14DCEE4F" w14:textId="64544E77" w:rsidR="0018567D" w:rsidRDefault="00567D94" w:rsidP="004D0921">
            <w:pPr>
              <w:spacing w:line="360" w:lineRule="auto"/>
            </w:pPr>
            <w:r>
              <w:rPr>
                <w:rFonts w:hint="eastAsia"/>
              </w:rPr>
              <w:t>0.844</w:t>
            </w:r>
          </w:p>
        </w:tc>
        <w:tc>
          <w:tcPr>
            <w:tcW w:w="1155" w:type="dxa"/>
          </w:tcPr>
          <w:p w14:paraId="7AAEF9CE" w14:textId="4E3F31F5" w:rsidR="0018567D" w:rsidRDefault="00567D94" w:rsidP="004D0921">
            <w:pPr>
              <w:spacing w:line="360" w:lineRule="auto"/>
            </w:pPr>
            <w:r>
              <w:rPr>
                <w:rFonts w:hint="eastAsia"/>
              </w:rPr>
              <w:t>0.861</w:t>
            </w:r>
          </w:p>
        </w:tc>
        <w:tc>
          <w:tcPr>
            <w:tcW w:w="1158" w:type="dxa"/>
          </w:tcPr>
          <w:p w14:paraId="25B23B04" w14:textId="3AD4EBB2" w:rsidR="0018567D" w:rsidRDefault="00567D94" w:rsidP="004D0921">
            <w:pPr>
              <w:spacing w:line="360" w:lineRule="auto"/>
            </w:pPr>
            <w:r>
              <w:rPr>
                <w:rFonts w:hint="eastAsia"/>
              </w:rPr>
              <w:t>0.879</w:t>
            </w:r>
          </w:p>
        </w:tc>
        <w:tc>
          <w:tcPr>
            <w:tcW w:w="1111" w:type="dxa"/>
          </w:tcPr>
          <w:p w14:paraId="418EC093" w14:textId="2FC63B34" w:rsidR="0018567D" w:rsidRDefault="00567D94" w:rsidP="004D0921">
            <w:pPr>
              <w:spacing w:line="360" w:lineRule="auto"/>
            </w:pPr>
            <w:r>
              <w:rPr>
                <w:rFonts w:hint="eastAsia"/>
              </w:rPr>
              <w:t>0.078</w:t>
            </w:r>
          </w:p>
        </w:tc>
        <w:tc>
          <w:tcPr>
            <w:tcW w:w="1112" w:type="dxa"/>
          </w:tcPr>
          <w:p w14:paraId="1C7EA31E" w14:textId="262B3233" w:rsidR="0018567D" w:rsidRDefault="00567D94" w:rsidP="004D0921">
            <w:pPr>
              <w:spacing w:line="360" w:lineRule="auto"/>
            </w:pPr>
            <w:r>
              <w:rPr>
                <w:rFonts w:hint="eastAsia"/>
              </w:rPr>
              <w:t>0.953</w:t>
            </w:r>
          </w:p>
        </w:tc>
      </w:tr>
      <w:tr w:rsidR="00567D94" w14:paraId="415AD1FB" w14:textId="77777777" w:rsidTr="008D4CBB">
        <w:tc>
          <w:tcPr>
            <w:tcW w:w="1487" w:type="dxa"/>
          </w:tcPr>
          <w:p w14:paraId="7A6E43D1" w14:textId="52BF484A" w:rsidR="0018567D" w:rsidRDefault="00567D94" w:rsidP="004D0921">
            <w:pPr>
              <w:spacing w:line="360" w:lineRule="auto"/>
            </w:pPr>
            <w:r>
              <w:rPr>
                <w:rFonts w:hint="eastAsia"/>
              </w:rPr>
              <w:t>SMO</w:t>
            </w:r>
          </w:p>
        </w:tc>
        <w:tc>
          <w:tcPr>
            <w:tcW w:w="1156" w:type="dxa"/>
          </w:tcPr>
          <w:p w14:paraId="732CA6E1" w14:textId="3DDDC344" w:rsidR="0018567D" w:rsidRDefault="00567D94" w:rsidP="004D0921">
            <w:pPr>
              <w:spacing w:line="360" w:lineRule="auto"/>
            </w:pPr>
            <w:r>
              <w:rPr>
                <w:rFonts w:hint="eastAsia"/>
              </w:rPr>
              <w:t>80.50%</w:t>
            </w:r>
          </w:p>
        </w:tc>
        <w:tc>
          <w:tcPr>
            <w:tcW w:w="1117" w:type="dxa"/>
          </w:tcPr>
          <w:p w14:paraId="130AEC9E" w14:textId="5B208AAF" w:rsidR="0018567D" w:rsidRDefault="00567D94" w:rsidP="004D0921">
            <w:pPr>
              <w:spacing w:line="360" w:lineRule="auto"/>
            </w:pPr>
            <w:r>
              <w:rPr>
                <w:rFonts w:hint="eastAsia"/>
              </w:rPr>
              <w:t>0.931</w:t>
            </w:r>
          </w:p>
        </w:tc>
        <w:tc>
          <w:tcPr>
            <w:tcW w:w="1155" w:type="dxa"/>
          </w:tcPr>
          <w:p w14:paraId="25242C03" w14:textId="3BE18B2A" w:rsidR="0018567D" w:rsidRDefault="00567D94" w:rsidP="004D0921">
            <w:pPr>
              <w:spacing w:line="360" w:lineRule="auto"/>
            </w:pPr>
            <w:r>
              <w:rPr>
                <w:rFonts w:hint="eastAsia"/>
              </w:rPr>
              <w:t>0.793</w:t>
            </w:r>
          </w:p>
        </w:tc>
        <w:tc>
          <w:tcPr>
            <w:tcW w:w="1158" w:type="dxa"/>
          </w:tcPr>
          <w:p w14:paraId="77B934EC" w14:textId="67B631F5" w:rsidR="0018567D" w:rsidRDefault="00567D94" w:rsidP="004D0921">
            <w:pPr>
              <w:spacing w:line="360" w:lineRule="auto"/>
            </w:pPr>
            <w:r>
              <w:rPr>
                <w:rFonts w:hint="eastAsia"/>
              </w:rPr>
              <w:t>0.690</w:t>
            </w:r>
          </w:p>
        </w:tc>
        <w:tc>
          <w:tcPr>
            <w:tcW w:w="1111" w:type="dxa"/>
          </w:tcPr>
          <w:p w14:paraId="173026AA" w14:textId="543A7E7D" w:rsidR="0018567D" w:rsidRDefault="00567D94" w:rsidP="004D0921">
            <w:pPr>
              <w:spacing w:line="360" w:lineRule="auto"/>
            </w:pPr>
            <w:r>
              <w:rPr>
                <w:rFonts w:hint="eastAsia"/>
              </w:rPr>
              <w:t>0.279</w:t>
            </w:r>
          </w:p>
        </w:tc>
        <w:tc>
          <w:tcPr>
            <w:tcW w:w="1112" w:type="dxa"/>
          </w:tcPr>
          <w:p w14:paraId="2D481503" w14:textId="5C52AFB6" w:rsidR="0018567D" w:rsidRDefault="00567D94" w:rsidP="004D0921">
            <w:pPr>
              <w:spacing w:line="360" w:lineRule="auto"/>
            </w:pPr>
            <w:r>
              <w:rPr>
                <w:rFonts w:hint="eastAsia"/>
              </w:rPr>
              <w:t>0.826</w:t>
            </w:r>
          </w:p>
        </w:tc>
      </w:tr>
      <w:tr w:rsidR="00567D94" w14:paraId="39A4CE68" w14:textId="77777777" w:rsidTr="008D4CBB">
        <w:tc>
          <w:tcPr>
            <w:tcW w:w="1487" w:type="dxa"/>
          </w:tcPr>
          <w:p w14:paraId="5436655F" w14:textId="13DC45B4" w:rsidR="0018567D" w:rsidRDefault="00567D94" w:rsidP="004D0921">
            <w:pPr>
              <w:spacing w:line="360" w:lineRule="auto"/>
            </w:pPr>
            <w:r>
              <w:rPr>
                <w:rFonts w:hint="eastAsia"/>
              </w:rPr>
              <w:t>Random</w:t>
            </w:r>
            <w:r>
              <w:t>F</w:t>
            </w:r>
            <w:r>
              <w:rPr>
                <w:rFonts w:hint="eastAsia"/>
              </w:rPr>
              <w:t>orest</w:t>
            </w:r>
          </w:p>
        </w:tc>
        <w:tc>
          <w:tcPr>
            <w:tcW w:w="1156" w:type="dxa"/>
          </w:tcPr>
          <w:p w14:paraId="45DBC986" w14:textId="682FC346" w:rsidR="0018567D" w:rsidRDefault="00567D94" w:rsidP="004D0921">
            <w:pPr>
              <w:spacing w:line="360" w:lineRule="auto"/>
            </w:pPr>
            <w:r>
              <w:rPr>
                <w:rFonts w:hint="eastAsia"/>
              </w:rPr>
              <w:t>90.08%</w:t>
            </w:r>
          </w:p>
        </w:tc>
        <w:tc>
          <w:tcPr>
            <w:tcW w:w="1117" w:type="dxa"/>
          </w:tcPr>
          <w:p w14:paraId="1BCEF59F" w14:textId="6ADE2B85" w:rsidR="0018567D" w:rsidRDefault="00567D94" w:rsidP="004D0921">
            <w:pPr>
              <w:spacing w:line="360" w:lineRule="auto"/>
            </w:pPr>
            <w:r>
              <w:rPr>
                <w:rFonts w:hint="eastAsia"/>
              </w:rPr>
              <w:t>0.856</w:t>
            </w:r>
          </w:p>
        </w:tc>
        <w:tc>
          <w:tcPr>
            <w:tcW w:w="1155" w:type="dxa"/>
          </w:tcPr>
          <w:p w14:paraId="6DB1835D" w14:textId="74AAA5B2" w:rsidR="0018567D" w:rsidRDefault="00567D94" w:rsidP="004D0921">
            <w:pPr>
              <w:spacing w:line="360" w:lineRule="auto"/>
            </w:pPr>
            <w:r>
              <w:rPr>
                <w:rFonts w:hint="eastAsia"/>
              </w:rPr>
              <w:t>0</w:t>
            </w:r>
            <w:r>
              <w:t>.</w:t>
            </w:r>
            <w:r>
              <w:rPr>
                <w:rFonts w:hint="eastAsia"/>
              </w:rPr>
              <w:t>874</w:t>
            </w:r>
          </w:p>
        </w:tc>
        <w:tc>
          <w:tcPr>
            <w:tcW w:w="1158" w:type="dxa"/>
          </w:tcPr>
          <w:p w14:paraId="4E09863D" w14:textId="46005F20" w:rsidR="0018567D" w:rsidRDefault="00567D94" w:rsidP="004D0921">
            <w:pPr>
              <w:spacing w:line="360" w:lineRule="auto"/>
            </w:pPr>
            <w:r>
              <w:rPr>
                <w:rFonts w:hint="eastAsia"/>
              </w:rPr>
              <w:t>0.892</w:t>
            </w:r>
          </w:p>
        </w:tc>
        <w:tc>
          <w:tcPr>
            <w:tcW w:w="1111" w:type="dxa"/>
          </w:tcPr>
          <w:p w14:paraId="5E6FAAF3" w14:textId="07643941" w:rsidR="0018567D" w:rsidRDefault="00567D94" w:rsidP="004D0921">
            <w:pPr>
              <w:spacing w:line="360" w:lineRule="auto"/>
            </w:pPr>
            <w:r>
              <w:rPr>
                <w:rFonts w:hint="eastAsia"/>
              </w:rPr>
              <w:t>0.069</w:t>
            </w:r>
          </w:p>
        </w:tc>
        <w:tc>
          <w:tcPr>
            <w:tcW w:w="1112" w:type="dxa"/>
          </w:tcPr>
          <w:p w14:paraId="7CFE0F7B" w14:textId="470BA07F" w:rsidR="0018567D" w:rsidRDefault="00567D94" w:rsidP="004D0921">
            <w:pPr>
              <w:spacing w:line="360" w:lineRule="auto"/>
            </w:pPr>
            <w:r>
              <w:rPr>
                <w:rFonts w:hint="eastAsia"/>
              </w:rPr>
              <w:t>0.962</w:t>
            </w:r>
          </w:p>
        </w:tc>
      </w:tr>
    </w:tbl>
    <w:p w14:paraId="4C7EFA8F" w14:textId="1D603CEA" w:rsidR="00270D56" w:rsidRDefault="00270D56" w:rsidP="00270D56">
      <w:pPr>
        <w:spacing w:line="360" w:lineRule="auto"/>
        <w:ind w:firstLine="420"/>
        <w:jc w:val="center"/>
      </w:pPr>
      <w:r>
        <w:rPr>
          <w:rFonts w:hint="eastAsia"/>
        </w:rPr>
        <w:t>表</w:t>
      </w:r>
      <w:r>
        <w:rPr>
          <w:rFonts w:hint="eastAsia"/>
        </w:rPr>
        <w:t xml:space="preserve"> 6.1</w:t>
      </w:r>
    </w:p>
    <w:p w14:paraId="59323817" w14:textId="3F4B72C6" w:rsidR="00530F5F" w:rsidRDefault="00530F5F" w:rsidP="00BA53FF">
      <w:pPr>
        <w:spacing w:line="360" w:lineRule="auto"/>
        <w:ind w:firstLine="420"/>
      </w:pPr>
      <w:r w:rsidRPr="00530F5F">
        <w:rPr>
          <w:rFonts w:hint="eastAsia"/>
        </w:rPr>
        <w:t>通过</w:t>
      </w:r>
      <w:r>
        <w:t>上面的表</w:t>
      </w:r>
      <w:r>
        <w:rPr>
          <w:rFonts w:hint="eastAsia"/>
        </w:rPr>
        <w:t>格</w:t>
      </w:r>
      <w:r>
        <w:t>我们可以对</w:t>
      </w:r>
      <w:r>
        <w:rPr>
          <w:rFonts w:hint="eastAsia"/>
        </w:rPr>
        <w:t>对</w:t>
      </w:r>
      <w:r>
        <w:t>我们的水军检测系统</w:t>
      </w:r>
      <w:r>
        <w:rPr>
          <w:rFonts w:hint="eastAsia"/>
        </w:rPr>
        <w:t>有</w:t>
      </w:r>
      <w:r>
        <w:t>一个整体的认识，</w:t>
      </w:r>
      <w:r>
        <w:rPr>
          <w:rFonts w:hint="eastAsia"/>
        </w:rPr>
        <w:t>使用</w:t>
      </w:r>
      <w:r>
        <w:t>不同的分类器都可以保证至少</w:t>
      </w:r>
      <w:r>
        <w:t>80%</w:t>
      </w:r>
      <w:r>
        <w:rPr>
          <w:rFonts w:hint="eastAsia"/>
        </w:rPr>
        <w:t>的</w:t>
      </w:r>
      <w:r>
        <w:t>识别准确率，</w:t>
      </w:r>
      <w:r>
        <w:rPr>
          <w:rFonts w:hint="eastAsia"/>
        </w:rPr>
        <w:t>召回率</w:t>
      </w:r>
      <w:r>
        <w:t>也都是在</w:t>
      </w:r>
      <w:r>
        <w:t>80%</w:t>
      </w:r>
      <w:r>
        <w:rPr>
          <w:rFonts w:hint="eastAsia"/>
        </w:rPr>
        <w:t>以上</w:t>
      </w:r>
      <w:r>
        <w:t>，从</w:t>
      </w:r>
      <w:r>
        <w:rPr>
          <w:rFonts w:hint="eastAsia"/>
        </w:rPr>
        <w:t>数据指标</w:t>
      </w:r>
      <w:r>
        <w:t>的角度上已经基本满足了我们的对</w:t>
      </w:r>
      <w:r>
        <w:rPr>
          <w:rFonts w:hint="eastAsia"/>
        </w:rPr>
        <w:t>于</w:t>
      </w:r>
      <w:r>
        <w:t>水军检测的需求。</w:t>
      </w:r>
      <w:r>
        <w:rPr>
          <w:rFonts w:hint="eastAsia"/>
        </w:rPr>
        <w:t>同时</w:t>
      </w:r>
      <w:r>
        <w:t>我们也发现，</w:t>
      </w:r>
      <w:r>
        <w:rPr>
          <w:rFonts w:hint="eastAsia"/>
        </w:rPr>
        <w:t>不同</w:t>
      </w:r>
      <w:r>
        <w:t>的</w:t>
      </w:r>
      <w:r>
        <w:rPr>
          <w:rFonts w:hint="eastAsia"/>
        </w:rPr>
        <w:t>分类算法</w:t>
      </w:r>
      <w:r>
        <w:t>之间在某些评判指标上有着较大的差距，</w:t>
      </w:r>
      <w:r>
        <w:rPr>
          <w:rFonts w:hint="eastAsia"/>
        </w:rPr>
        <w:t>所以</w:t>
      </w:r>
      <w:r>
        <w:t>我们又选取了部分指标绘制了下图：</w:t>
      </w:r>
    </w:p>
    <w:p w14:paraId="219A5529" w14:textId="53961A17" w:rsidR="00EC51C2" w:rsidRDefault="00EC51C2" w:rsidP="00530F5F">
      <w:pPr>
        <w:spacing w:line="360" w:lineRule="auto"/>
        <w:ind w:firstLine="420"/>
        <w:jc w:val="center"/>
      </w:pPr>
      <w:r>
        <w:rPr>
          <w:rFonts w:hint="eastAsia"/>
          <w:noProof/>
        </w:rPr>
        <w:drawing>
          <wp:inline distT="0" distB="0" distL="0" distR="0" wp14:anchorId="320C642C" wp14:editId="35388013">
            <wp:extent cx="4866198" cy="2862469"/>
            <wp:effectExtent l="0" t="0" r="10795" b="14605"/>
            <wp:docPr id="13" name="图表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4073BF3E" w14:textId="75C369FB" w:rsidR="00270D56" w:rsidRDefault="00270D56" w:rsidP="00530F5F">
      <w:pPr>
        <w:spacing w:line="360" w:lineRule="auto"/>
        <w:ind w:firstLine="420"/>
        <w:jc w:val="center"/>
      </w:pPr>
      <w:r>
        <w:rPr>
          <w:rFonts w:hint="eastAsia"/>
        </w:rPr>
        <w:t>表</w:t>
      </w:r>
      <w:r>
        <w:rPr>
          <w:rFonts w:hint="eastAsia"/>
        </w:rPr>
        <w:t xml:space="preserve"> </w:t>
      </w:r>
      <w:r>
        <w:t>6.2</w:t>
      </w:r>
    </w:p>
    <w:p w14:paraId="79F002E1" w14:textId="77777777" w:rsidR="003D09AA" w:rsidRDefault="00530F5F" w:rsidP="00530F5F">
      <w:pPr>
        <w:spacing w:line="360" w:lineRule="auto"/>
        <w:ind w:firstLine="420"/>
      </w:pPr>
      <w:r>
        <w:lastRenderedPageBreak/>
        <w:t>通过上图我们可以对不同的算法进行比较</w:t>
      </w:r>
      <w:r w:rsidR="003D09AA">
        <w:t>，</w:t>
      </w:r>
      <w:r w:rsidR="003D09AA">
        <w:rPr>
          <w:rFonts w:hint="eastAsia"/>
        </w:rPr>
        <w:t>得到以下</w:t>
      </w:r>
      <w:r w:rsidR="003D09AA">
        <w:t>结论：</w:t>
      </w:r>
    </w:p>
    <w:p w14:paraId="6C77CD6F" w14:textId="3B46BF8E" w:rsidR="00530F5F" w:rsidRDefault="00FD3DF0" w:rsidP="003D09AA">
      <w:pPr>
        <w:pStyle w:val="a5"/>
        <w:numPr>
          <w:ilvl w:val="0"/>
          <w:numId w:val="2"/>
        </w:numPr>
        <w:spacing w:line="360" w:lineRule="auto"/>
        <w:ind w:firstLineChars="0"/>
      </w:pPr>
      <w:r>
        <w:t>我们可以看出</w:t>
      </w:r>
      <w:r>
        <w:t>smo</w:t>
      </w:r>
      <w:r>
        <w:rPr>
          <w:rFonts w:hint="eastAsia"/>
        </w:rPr>
        <w:t>算法</w:t>
      </w:r>
      <w:r>
        <w:t>无论是在</w:t>
      </w:r>
      <w:r w:rsidR="003D09AA">
        <w:rPr>
          <w:rFonts w:hint="eastAsia"/>
        </w:rPr>
        <w:t>直观</w:t>
      </w:r>
      <w:r w:rsidR="003D09AA">
        <w:t>展示检测性能的指标准确率上还是在显示分类器整体性能的</w:t>
      </w:r>
      <w:r w:rsidR="003D09AA">
        <w:t>roc</w:t>
      </w:r>
      <w:r w:rsidR="003D09AA">
        <w:rPr>
          <w:rFonts w:hint="eastAsia"/>
        </w:rPr>
        <w:t>面积上</w:t>
      </w:r>
      <w:r w:rsidR="003D09AA">
        <w:t>都相对较低，</w:t>
      </w:r>
      <w:r w:rsidR="003D09AA">
        <w:rPr>
          <w:rFonts w:hint="eastAsia"/>
        </w:rPr>
        <w:t>说明</w:t>
      </w:r>
      <w:r w:rsidR="003D09AA">
        <w:t>基于</w:t>
      </w:r>
      <w:r w:rsidR="003D09AA">
        <w:t>smo</w:t>
      </w:r>
      <w:r w:rsidR="003D09AA">
        <w:t>的分类模型并不能很好的完成区分两类用户的任务。但是同时我们可以看到</w:t>
      </w:r>
      <w:r w:rsidR="003D09AA">
        <w:t>smo</w:t>
      </w:r>
      <w:r w:rsidR="003D09AA">
        <w:t>模型拥有</w:t>
      </w:r>
      <w:r w:rsidR="00950019">
        <w:t>比其他三种模型更高的找汇率，</w:t>
      </w:r>
      <w:r w:rsidR="00950019">
        <w:rPr>
          <w:rFonts w:hint="eastAsia"/>
        </w:rPr>
        <w:t>所以</w:t>
      </w:r>
      <w:r w:rsidR="00950019">
        <w:t>如果在实际使用中对</w:t>
      </w:r>
      <w:r w:rsidR="00950019">
        <w:rPr>
          <w:rFonts w:hint="eastAsia"/>
        </w:rPr>
        <w:t>区分能力</w:t>
      </w:r>
      <w:r w:rsidR="00950019">
        <w:t>要求不高，</w:t>
      </w:r>
      <w:r w:rsidR="00950019">
        <w:rPr>
          <w:rFonts w:hint="eastAsia"/>
        </w:rPr>
        <w:t>而是</w:t>
      </w:r>
      <w:r w:rsidR="00950019">
        <w:t>要求找到尽可能多的水军的话则可以考虑使用</w:t>
      </w:r>
      <w:r w:rsidR="00950019">
        <w:t>smo</w:t>
      </w:r>
      <w:r w:rsidR="00950019">
        <w:t>算法。</w:t>
      </w:r>
    </w:p>
    <w:p w14:paraId="052A38C4" w14:textId="6431BD98" w:rsidR="009D346A" w:rsidRDefault="009D346A" w:rsidP="003D09AA">
      <w:pPr>
        <w:pStyle w:val="a5"/>
        <w:numPr>
          <w:ilvl w:val="0"/>
          <w:numId w:val="2"/>
        </w:numPr>
        <w:spacing w:line="360" w:lineRule="auto"/>
        <w:ind w:firstLineChars="0"/>
      </w:pPr>
      <w:r>
        <w:rPr>
          <w:rFonts w:hint="eastAsia"/>
        </w:rPr>
        <w:t>通过</w:t>
      </w:r>
      <w:r>
        <w:t>对比</w:t>
      </w:r>
      <w:r w:rsidR="00F4121C">
        <w:t>我们可以发现，</w:t>
      </w:r>
      <w:r w:rsidR="00F4121C">
        <w:t>ADTree</w:t>
      </w:r>
      <w:r w:rsidR="00F4121C">
        <w:rPr>
          <w:rFonts w:hint="eastAsia"/>
        </w:rPr>
        <w:t>和</w:t>
      </w:r>
      <w:r w:rsidR="00F4121C">
        <w:t>RandomForest</w:t>
      </w:r>
      <w:r w:rsidR="00F4121C">
        <w:t>两种基于决策树的算法在在识别准确率和</w:t>
      </w:r>
      <w:r w:rsidR="00F4121C">
        <w:rPr>
          <w:rFonts w:hint="eastAsia"/>
        </w:rPr>
        <w:t>和其他</w:t>
      </w:r>
      <w:r w:rsidR="00F4121C">
        <w:t>大部分</w:t>
      </w:r>
      <w:r w:rsidR="00F4121C">
        <w:rPr>
          <w:rFonts w:hint="eastAsia"/>
        </w:rPr>
        <w:t>评价</w:t>
      </w:r>
      <w:r w:rsidR="00F4121C">
        <w:t>指标中都</w:t>
      </w:r>
      <w:r w:rsidR="00F4121C">
        <w:rPr>
          <w:rFonts w:hint="eastAsia"/>
        </w:rPr>
        <w:t>优于</w:t>
      </w:r>
      <w:r w:rsidR="00F4121C">
        <w:t>其它两种算法</w:t>
      </w:r>
      <w:r w:rsidR="00392C5E">
        <w:t>，</w:t>
      </w:r>
      <w:r w:rsidR="00392C5E">
        <w:rPr>
          <w:rFonts w:hint="eastAsia"/>
        </w:rPr>
        <w:t>说明</w:t>
      </w:r>
      <w:r w:rsidR="00392C5E">
        <w:t>使用我们的特征集合基于决策树的算法可以去的相对较好</w:t>
      </w:r>
      <w:r w:rsidR="00392C5E">
        <w:rPr>
          <w:rFonts w:hint="eastAsia"/>
        </w:rPr>
        <w:t>的</w:t>
      </w:r>
      <w:r w:rsidR="00392C5E">
        <w:t>效果。</w:t>
      </w:r>
    </w:p>
    <w:p w14:paraId="18DCEC05" w14:textId="24E1E9EE" w:rsidR="00392C5E" w:rsidRDefault="00392C5E" w:rsidP="003D09AA">
      <w:pPr>
        <w:pStyle w:val="a5"/>
        <w:numPr>
          <w:ilvl w:val="0"/>
          <w:numId w:val="2"/>
        </w:numPr>
        <w:spacing w:line="360" w:lineRule="auto"/>
        <w:ind w:firstLineChars="0"/>
      </w:pPr>
      <w:r>
        <w:t>由于</w:t>
      </w:r>
      <w:r>
        <w:rPr>
          <w:rFonts w:hint="eastAsia"/>
        </w:rPr>
        <w:t>在实际</w:t>
      </w:r>
      <w:r>
        <w:t>的</w:t>
      </w:r>
      <w:r>
        <w:rPr>
          <w:rFonts w:hint="eastAsia"/>
        </w:rPr>
        <w:t>微博用户群中水军</w:t>
      </w:r>
      <w:r>
        <w:t>用户的比例相对较低，</w:t>
      </w:r>
      <w:r>
        <w:rPr>
          <w:rFonts w:hint="eastAsia"/>
        </w:rPr>
        <w:t>所以</w:t>
      </w:r>
      <w:r>
        <w:t>水军检测问题可以归类为分类问题中的类不</w:t>
      </w:r>
      <w:r>
        <w:rPr>
          <w:rFonts w:hint="eastAsia"/>
        </w:rPr>
        <w:t>平衡</w:t>
      </w:r>
      <w:r>
        <w:t>问题。</w:t>
      </w:r>
      <w:r w:rsidR="009F0B37">
        <w:rPr>
          <w:rFonts w:hint="eastAsia"/>
        </w:rPr>
        <w:t>阈值</w:t>
      </w:r>
      <w:r w:rsidR="009F0B37">
        <w:t>移动与组合技术是两种常用的提高类不平衡问题准确率的方法，而我们选取的</w:t>
      </w:r>
      <w:r w:rsidR="009F0B37">
        <w:t>SimpleLogistic</w:t>
      </w:r>
      <w:r w:rsidR="009F0B37">
        <w:t>和</w:t>
      </w:r>
      <w:r w:rsidR="009F0B37">
        <w:t>RandomForest</w:t>
      </w:r>
      <w:r w:rsidR="009F0B37">
        <w:t>分别属于</w:t>
      </w:r>
      <w:r w:rsidR="00285B72">
        <w:t>阈值移动方法和组合技术方法，</w:t>
      </w:r>
      <w:r w:rsidR="00285B72">
        <w:rPr>
          <w:rFonts w:hint="eastAsia"/>
        </w:rPr>
        <w:t>实验结果</w:t>
      </w:r>
      <w:r w:rsidR="00285B72">
        <w:t>也可以看出这两种方法</w:t>
      </w:r>
      <w:r w:rsidR="00285B72">
        <w:rPr>
          <w:rFonts w:hint="eastAsia"/>
        </w:rPr>
        <w:t>也</w:t>
      </w:r>
      <w:r w:rsidR="00285B72">
        <w:t>取得了相对较高的准确率。</w:t>
      </w:r>
    </w:p>
    <w:p w14:paraId="032C2282" w14:textId="61CD5BA6" w:rsidR="00D52D56" w:rsidRDefault="00D52D56" w:rsidP="00D52D56">
      <w:pPr>
        <w:spacing w:line="360" w:lineRule="auto"/>
        <w:ind w:firstLine="420"/>
      </w:pPr>
      <w:r>
        <w:rPr>
          <w:rFonts w:hint="eastAsia"/>
        </w:rPr>
        <w:t>为了</w:t>
      </w:r>
      <w:r>
        <w:t>进一步分析不同分类算法的检测结果，</w:t>
      </w:r>
      <w:r>
        <w:rPr>
          <w:rFonts w:hint="eastAsia"/>
        </w:rPr>
        <w:t>我们</w:t>
      </w:r>
      <w:r>
        <w:t>对研究了各个分类器分类结果的交叉关系，并绘制了下</w:t>
      </w:r>
      <w:r w:rsidR="00795A88">
        <w:t>面的</w:t>
      </w:r>
      <w:r>
        <w:t>图</w:t>
      </w:r>
      <w:r w:rsidR="00795A88">
        <w:t>表</w:t>
      </w:r>
      <w:r>
        <w:t>：</w:t>
      </w:r>
    </w:p>
    <w:p w14:paraId="0DA51391" w14:textId="64C5BD4A" w:rsidR="00D52D56" w:rsidRDefault="00D52D56" w:rsidP="00D52D56">
      <w:pPr>
        <w:spacing w:line="360" w:lineRule="auto"/>
        <w:ind w:firstLine="420"/>
        <w:jc w:val="center"/>
      </w:pPr>
      <w:r w:rsidRPr="00D52D56">
        <w:rPr>
          <w:noProof/>
        </w:rPr>
        <w:drawing>
          <wp:inline distT="0" distB="0" distL="0" distR="0" wp14:anchorId="7402A80B" wp14:editId="4D30DE16">
            <wp:extent cx="2878380" cy="287838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86444" cy="2886444"/>
                    </a:xfrm>
                    <a:prstGeom prst="rect">
                      <a:avLst/>
                    </a:prstGeom>
                  </pic:spPr>
                </pic:pic>
              </a:graphicData>
            </a:graphic>
          </wp:inline>
        </w:drawing>
      </w:r>
    </w:p>
    <w:p w14:paraId="10FBAA82" w14:textId="2965AC65" w:rsidR="00270D56" w:rsidRDefault="00270D56" w:rsidP="00D52D56">
      <w:pPr>
        <w:spacing w:line="360" w:lineRule="auto"/>
        <w:ind w:firstLine="420"/>
        <w:jc w:val="center"/>
      </w:pPr>
      <w:r>
        <w:rPr>
          <w:rFonts w:hint="eastAsia"/>
        </w:rPr>
        <w:t>图</w:t>
      </w:r>
      <w:r>
        <w:rPr>
          <w:rFonts w:hint="eastAsia"/>
        </w:rPr>
        <w:t xml:space="preserve"> 6.1</w:t>
      </w:r>
    </w:p>
    <w:tbl>
      <w:tblPr>
        <w:tblStyle w:val="aa"/>
        <w:tblW w:w="0" w:type="auto"/>
        <w:jc w:val="center"/>
        <w:tblLook w:val="04A0" w:firstRow="1" w:lastRow="0" w:firstColumn="1" w:lastColumn="0" w:noHBand="0" w:noVBand="1"/>
      </w:tblPr>
      <w:tblGrid>
        <w:gridCol w:w="2765"/>
        <w:gridCol w:w="2765"/>
      </w:tblGrid>
      <w:tr w:rsidR="00EE6AC7" w14:paraId="46708B39" w14:textId="77777777" w:rsidTr="008D4CBB">
        <w:trPr>
          <w:jc w:val="center"/>
        </w:trPr>
        <w:tc>
          <w:tcPr>
            <w:tcW w:w="2765" w:type="dxa"/>
          </w:tcPr>
          <w:p w14:paraId="0AD3342F" w14:textId="0943F0B3" w:rsidR="00EE6AC7" w:rsidRDefault="00EE6AC7" w:rsidP="00795A88">
            <w:pPr>
              <w:spacing w:line="360" w:lineRule="auto"/>
            </w:pPr>
            <w:r>
              <w:rPr>
                <w:rFonts w:hint="eastAsia"/>
              </w:rPr>
              <w:t>算法</w:t>
            </w:r>
            <w:r>
              <w:t>模型</w:t>
            </w:r>
          </w:p>
        </w:tc>
        <w:tc>
          <w:tcPr>
            <w:tcW w:w="2765" w:type="dxa"/>
          </w:tcPr>
          <w:p w14:paraId="6385A638" w14:textId="0E75AE30" w:rsidR="00EE6AC7" w:rsidRDefault="00EE6AC7" w:rsidP="00795A88">
            <w:pPr>
              <w:spacing w:line="360" w:lineRule="auto"/>
            </w:pPr>
            <w:r>
              <w:t>公共部分比例</w:t>
            </w:r>
          </w:p>
        </w:tc>
      </w:tr>
      <w:tr w:rsidR="00EE6AC7" w14:paraId="562C3F95" w14:textId="77777777" w:rsidTr="008D4CBB">
        <w:trPr>
          <w:jc w:val="center"/>
        </w:trPr>
        <w:tc>
          <w:tcPr>
            <w:tcW w:w="2765" w:type="dxa"/>
          </w:tcPr>
          <w:p w14:paraId="6699EA4A" w14:textId="2E93ED93" w:rsidR="00EE6AC7" w:rsidRDefault="00EE6AC7" w:rsidP="00795A88">
            <w:pPr>
              <w:spacing w:line="360" w:lineRule="auto"/>
            </w:pPr>
            <w:r>
              <w:t>SMO</w:t>
            </w:r>
          </w:p>
        </w:tc>
        <w:tc>
          <w:tcPr>
            <w:tcW w:w="2765" w:type="dxa"/>
          </w:tcPr>
          <w:p w14:paraId="39BDF7E5" w14:textId="614BD09D" w:rsidR="00EE6AC7" w:rsidRDefault="00EE6AC7" w:rsidP="00795A88">
            <w:pPr>
              <w:spacing w:line="360" w:lineRule="auto"/>
            </w:pPr>
            <w:r>
              <w:t>56.94%</w:t>
            </w:r>
          </w:p>
        </w:tc>
      </w:tr>
      <w:tr w:rsidR="00EE6AC7" w14:paraId="574AD6F8" w14:textId="77777777" w:rsidTr="008D4CBB">
        <w:trPr>
          <w:jc w:val="center"/>
        </w:trPr>
        <w:tc>
          <w:tcPr>
            <w:tcW w:w="2765" w:type="dxa"/>
          </w:tcPr>
          <w:p w14:paraId="7A901F33" w14:textId="7C0DDD64" w:rsidR="00EE6AC7" w:rsidRDefault="00EE6AC7" w:rsidP="00795A88">
            <w:pPr>
              <w:spacing w:line="360" w:lineRule="auto"/>
            </w:pPr>
            <w:r>
              <w:lastRenderedPageBreak/>
              <w:t>SimpleLogistic</w:t>
            </w:r>
          </w:p>
        </w:tc>
        <w:tc>
          <w:tcPr>
            <w:tcW w:w="2765" w:type="dxa"/>
          </w:tcPr>
          <w:p w14:paraId="0609F333" w14:textId="348F1225" w:rsidR="00EE6AC7" w:rsidRDefault="00EE6AC7" w:rsidP="00795A88">
            <w:pPr>
              <w:spacing w:line="360" w:lineRule="auto"/>
            </w:pPr>
            <w:r>
              <w:t>77.84%</w:t>
            </w:r>
          </w:p>
        </w:tc>
      </w:tr>
      <w:tr w:rsidR="00EE6AC7" w14:paraId="46A07124" w14:textId="77777777" w:rsidTr="008D4CBB">
        <w:trPr>
          <w:jc w:val="center"/>
        </w:trPr>
        <w:tc>
          <w:tcPr>
            <w:tcW w:w="2765" w:type="dxa"/>
          </w:tcPr>
          <w:p w14:paraId="6D25C946" w14:textId="3AF33FFD" w:rsidR="00EE6AC7" w:rsidRDefault="00EE6AC7" w:rsidP="00795A88">
            <w:pPr>
              <w:spacing w:line="360" w:lineRule="auto"/>
            </w:pPr>
            <w:r>
              <w:t>RandomForest</w:t>
            </w:r>
          </w:p>
        </w:tc>
        <w:tc>
          <w:tcPr>
            <w:tcW w:w="2765" w:type="dxa"/>
          </w:tcPr>
          <w:p w14:paraId="5DA772D2" w14:textId="6FB7D9A0" w:rsidR="00EE6AC7" w:rsidRDefault="00EE6AC7" w:rsidP="00795A88">
            <w:pPr>
              <w:spacing w:line="360" w:lineRule="auto"/>
            </w:pPr>
            <w:r>
              <w:t>80.04%</w:t>
            </w:r>
          </w:p>
        </w:tc>
      </w:tr>
      <w:tr w:rsidR="00EE6AC7" w14:paraId="75FAA9E1" w14:textId="77777777" w:rsidTr="008D4CBB">
        <w:trPr>
          <w:jc w:val="center"/>
        </w:trPr>
        <w:tc>
          <w:tcPr>
            <w:tcW w:w="2765" w:type="dxa"/>
          </w:tcPr>
          <w:p w14:paraId="14213E22" w14:textId="20EA8DBA" w:rsidR="00EE6AC7" w:rsidRDefault="00EE6AC7" w:rsidP="00795A88">
            <w:pPr>
              <w:spacing w:line="360" w:lineRule="auto"/>
            </w:pPr>
            <w:r>
              <w:t>ADTree</w:t>
            </w:r>
          </w:p>
        </w:tc>
        <w:tc>
          <w:tcPr>
            <w:tcW w:w="2765" w:type="dxa"/>
          </w:tcPr>
          <w:p w14:paraId="5A595FD6" w14:textId="7B24B433" w:rsidR="00EE6AC7" w:rsidRDefault="00EE6AC7" w:rsidP="00795A88">
            <w:pPr>
              <w:spacing w:line="360" w:lineRule="auto"/>
            </w:pPr>
            <w:r>
              <w:t>80.04%</w:t>
            </w:r>
          </w:p>
        </w:tc>
      </w:tr>
    </w:tbl>
    <w:p w14:paraId="7C84791D" w14:textId="72E7D592" w:rsidR="00270D56" w:rsidRDefault="00270D56" w:rsidP="00270D56">
      <w:pPr>
        <w:spacing w:line="360" w:lineRule="auto"/>
        <w:jc w:val="center"/>
      </w:pPr>
      <w:r>
        <w:rPr>
          <w:rFonts w:hint="eastAsia"/>
        </w:rPr>
        <w:t>表</w:t>
      </w:r>
      <w:r>
        <w:rPr>
          <w:rFonts w:hint="eastAsia"/>
        </w:rPr>
        <w:t>6.3</w:t>
      </w:r>
    </w:p>
    <w:p w14:paraId="52FB2CC4" w14:textId="3C935DDB" w:rsidR="00795A88" w:rsidRDefault="009457B3" w:rsidP="00795A88">
      <w:pPr>
        <w:spacing w:line="360" w:lineRule="auto"/>
      </w:pPr>
      <w:r>
        <w:rPr>
          <w:rFonts w:hint="eastAsia"/>
        </w:rPr>
        <w:t>上图</w:t>
      </w:r>
      <w:r>
        <w:t>将不同算法的结果形象地展示出来，</w:t>
      </w:r>
      <w:r>
        <w:rPr>
          <w:rFonts w:hint="eastAsia"/>
        </w:rPr>
        <w:t>我们可以</w:t>
      </w:r>
      <w:r>
        <w:t>直观的看出</w:t>
      </w:r>
      <w:r>
        <w:t>smo</w:t>
      </w:r>
      <w:r>
        <w:t>算法与其它三类算法在识别结果上的差距。</w:t>
      </w:r>
      <w:r>
        <w:rPr>
          <w:rFonts w:hint="eastAsia"/>
        </w:rPr>
        <w:t>经过</w:t>
      </w:r>
      <w:r>
        <w:t>统计四种算法的公共部分比例如表所示，</w:t>
      </w:r>
      <w:r>
        <w:rPr>
          <w:rFonts w:hint="eastAsia"/>
        </w:rPr>
        <w:t>除去</w:t>
      </w:r>
      <w:r>
        <w:t>效果较差的</w:t>
      </w:r>
      <w:r>
        <w:t>smo</w:t>
      </w:r>
      <w:r>
        <w:t>算法之后进行研究我们可以</w:t>
      </w:r>
      <w:r w:rsidR="00EE6AC7">
        <w:t>发现令外三种算法的结果重合度均在</w:t>
      </w:r>
      <w:r w:rsidR="00EE6AC7">
        <w:t>80%</w:t>
      </w:r>
      <w:r w:rsidR="00EE6AC7">
        <w:rPr>
          <w:rFonts w:hint="eastAsia"/>
        </w:rPr>
        <w:t>左右</w:t>
      </w:r>
      <w:r w:rsidR="00EE6AC7">
        <w:t>，</w:t>
      </w:r>
      <w:r w:rsidR="00EE6AC7">
        <w:rPr>
          <w:rFonts w:hint="eastAsia"/>
        </w:rPr>
        <w:t>进一步说明了</w:t>
      </w:r>
      <w:r w:rsidR="00EE6AC7">
        <w:t>结果的可信度。</w:t>
      </w:r>
    </w:p>
    <w:p w14:paraId="14E49852" w14:textId="52D3E9F3" w:rsidR="004D0921" w:rsidRDefault="00634639" w:rsidP="009535EF">
      <w:pPr>
        <w:pStyle w:val="3"/>
      </w:pPr>
      <w:r>
        <w:t>4</w:t>
      </w:r>
      <w:r w:rsidR="009535EF">
        <w:t xml:space="preserve">.2 </w:t>
      </w:r>
      <w:r w:rsidR="009535EF">
        <w:rPr>
          <w:rFonts w:hint="eastAsia"/>
        </w:rPr>
        <w:t>不同检测策略的比较</w:t>
      </w:r>
    </w:p>
    <w:p w14:paraId="14B0FE88" w14:textId="1485441F" w:rsidR="001A3E66" w:rsidRDefault="00CF56FF" w:rsidP="00117C7E">
      <w:pPr>
        <w:spacing w:line="360" w:lineRule="auto"/>
        <w:ind w:firstLine="420"/>
      </w:pPr>
      <w:r>
        <w:t>这一</w:t>
      </w:r>
      <w:r>
        <w:rPr>
          <w:rFonts w:hint="eastAsia"/>
        </w:rPr>
        <w:t>部分</w:t>
      </w:r>
      <w:r>
        <w:t>中我们</w:t>
      </w:r>
      <w:r w:rsidR="009B538F">
        <w:t>将</w:t>
      </w:r>
      <w:r>
        <w:t>对比我们的</w:t>
      </w:r>
      <w:r>
        <w:rPr>
          <w:rFonts w:hint="eastAsia"/>
        </w:rPr>
        <w:t>检测方法</w:t>
      </w:r>
      <w:r>
        <w:t>与</w:t>
      </w:r>
      <w:r>
        <w:rPr>
          <w:rFonts w:hint="eastAsia"/>
        </w:rPr>
        <w:t>两种</w:t>
      </w:r>
      <w:r>
        <w:t>现有研究</w:t>
      </w:r>
      <w:r w:rsidR="009B538F">
        <w:t>方法。在这里我们选择了这两种方法中也用到的</w:t>
      </w:r>
      <w:r w:rsidR="009B538F">
        <w:t>simplelogistic</w:t>
      </w:r>
      <w:r w:rsidR="009B538F">
        <w:t>方法来进行</w:t>
      </w:r>
      <w:r w:rsidR="009B538F">
        <w:rPr>
          <w:rFonts w:hint="eastAsia"/>
        </w:rPr>
        <w:t>实验</w:t>
      </w:r>
      <w:r w:rsidR="009B538F">
        <w:t>。</w:t>
      </w:r>
      <w:r w:rsidR="009B538F">
        <w:rPr>
          <w:rFonts w:hint="eastAsia"/>
        </w:rPr>
        <w:t>我们将</w:t>
      </w:r>
      <w:r w:rsidR="009B538F">
        <w:t>我们的方法标记为</w:t>
      </w:r>
      <w:r w:rsidR="009B538F">
        <w:t>A</w:t>
      </w:r>
      <w:r w:rsidR="009B538F">
        <w:t>，</w:t>
      </w:r>
      <w:r w:rsidR="000835A7">
        <w:rPr>
          <w:rFonts w:ascii="宋体" w:hAnsi="宋体" w:hint="eastAsia"/>
          <w:szCs w:val="21"/>
        </w:rPr>
        <w:t>方法一为</w:t>
      </w:r>
      <w:r w:rsidR="009B538F">
        <w:t>B</w:t>
      </w:r>
      <w:r w:rsidR="009B538F">
        <w:t>，</w:t>
      </w:r>
      <w:r w:rsidR="000835A7">
        <w:rPr>
          <w:rFonts w:ascii="宋体" w:hAnsi="宋体"/>
          <w:szCs w:val="21"/>
        </w:rPr>
        <w:t>方法二</w:t>
      </w:r>
      <w:bookmarkStart w:id="0" w:name="_GoBack"/>
      <w:bookmarkEnd w:id="0"/>
      <w:r w:rsidR="009B538F">
        <w:t>为</w:t>
      </w:r>
      <w:r w:rsidR="009B538F">
        <w:t>C</w:t>
      </w:r>
      <w:r w:rsidR="009B538F">
        <w:t>。</w:t>
      </w:r>
      <w:r w:rsidR="001A3E66">
        <w:t>对比结果如图所示：</w:t>
      </w:r>
    </w:p>
    <w:p w14:paraId="2E44F54B" w14:textId="42F932F5" w:rsidR="00F83A09" w:rsidRDefault="00F83A09" w:rsidP="001A3E66">
      <w:pPr>
        <w:spacing w:line="360" w:lineRule="auto"/>
        <w:ind w:firstLine="420"/>
        <w:jc w:val="center"/>
      </w:pPr>
      <w:r>
        <w:rPr>
          <w:rFonts w:hint="eastAsia"/>
          <w:noProof/>
        </w:rPr>
        <w:drawing>
          <wp:inline distT="0" distB="0" distL="0" distR="0" wp14:anchorId="70025AA5" wp14:editId="05AEF2FE">
            <wp:extent cx="5274310" cy="3076575"/>
            <wp:effectExtent l="0" t="0" r="2540" b="9525"/>
            <wp:docPr id="12"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6D24B0A6" w14:textId="48A8A41A" w:rsidR="00270D56" w:rsidRDefault="00270D56" w:rsidP="001A3E66">
      <w:pPr>
        <w:spacing w:line="360" w:lineRule="auto"/>
        <w:ind w:firstLine="420"/>
        <w:jc w:val="center"/>
      </w:pPr>
      <w:r>
        <w:rPr>
          <w:rFonts w:hint="eastAsia"/>
        </w:rPr>
        <w:t>表</w:t>
      </w:r>
      <w:r>
        <w:rPr>
          <w:rFonts w:hint="eastAsia"/>
        </w:rPr>
        <w:t xml:space="preserve"> </w:t>
      </w:r>
      <w:r>
        <w:t>6.4</w:t>
      </w:r>
    </w:p>
    <w:p w14:paraId="55B23DF2" w14:textId="77777777" w:rsidR="00810535" w:rsidRDefault="001A3E66" w:rsidP="001A3E66">
      <w:pPr>
        <w:spacing w:line="360" w:lineRule="auto"/>
      </w:pPr>
      <w:r>
        <w:t>由上图中可看出我们</w:t>
      </w:r>
      <w:r>
        <w:rPr>
          <w:rFonts w:hint="eastAsia"/>
        </w:rPr>
        <w:t>的检测方法</w:t>
      </w:r>
      <w:r>
        <w:t>效果要更好。</w:t>
      </w:r>
      <w:r>
        <w:rPr>
          <w:rFonts w:hint="eastAsia"/>
        </w:rPr>
        <w:t>在</w:t>
      </w:r>
      <w:r>
        <w:t>召回率</w:t>
      </w:r>
      <w:r>
        <w:rPr>
          <w:rFonts w:hint="eastAsia"/>
        </w:rPr>
        <w:t>方面</w:t>
      </w:r>
      <w:r>
        <w:t>分别</w:t>
      </w:r>
      <w:r>
        <w:rPr>
          <w:rFonts w:hint="eastAsia"/>
        </w:rPr>
        <w:t>有</w:t>
      </w:r>
      <w:r>
        <w:t>由</w:t>
      </w:r>
      <w:r>
        <w:t>2%</w:t>
      </w:r>
      <w:r>
        <w:rPr>
          <w:rFonts w:hint="eastAsia"/>
        </w:rPr>
        <w:t>和</w:t>
      </w:r>
      <w:r>
        <w:t>3%</w:t>
      </w:r>
      <w:r>
        <w:rPr>
          <w:rFonts w:hint="eastAsia"/>
        </w:rPr>
        <w:t>的</w:t>
      </w:r>
      <w:r>
        <w:t>提升，</w:t>
      </w:r>
      <w:r>
        <w:rPr>
          <w:rFonts w:hint="eastAsia"/>
        </w:rPr>
        <w:t>而在整体区分</w:t>
      </w:r>
      <w:r>
        <w:t>能力上的提升更为明显，</w:t>
      </w:r>
      <w:r w:rsidR="00DC2ECA">
        <w:t>准确率分别提高了</w:t>
      </w:r>
      <w:r w:rsidR="00DC2ECA">
        <w:t>12%</w:t>
      </w:r>
      <w:r w:rsidR="00DC2ECA">
        <w:rPr>
          <w:rFonts w:hint="eastAsia"/>
        </w:rPr>
        <w:t>和</w:t>
      </w:r>
      <w:r w:rsidR="00DC2ECA">
        <w:t>7%</w:t>
      </w:r>
      <w:r w:rsidR="00DC2ECA">
        <w:t>。</w:t>
      </w:r>
      <w:r w:rsidR="00DC2ECA">
        <w:rPr>
          <w:rFonts w:hint="eastAsia"/>
        </w:rPr>
        <w:t>通过</w:t>
      </w:r>
      <w:r w:rsidR="00DC2ECA">
        <w:t>以上分析可以发现我们</w:t>
      </w:r>
      <w:r w:rsidR="00DC2ECA">
        <w:rPr>
          <w:rFonts w:hint="eastAsia"/>
        </w:rPr>
        <w:t>提出的</w:t>
      </w:r>
      <w:r w:rsidR="00DC2ECA">
        <w:t>水军检测策略相比之前的研究效果上有了一定的提升</w:t>
      </w:r>
      <w:r w:rsidR="00E640E8">
        <w:t>。</w:t>
      </w:r>
      <w:r w:rsidR="00E640E8">
        <w:rPr>
          <w:rFonts w:hint="eastAsia"/>
        </w:rPr>
        <w:t>我们认为主要原因</w:t>
      </w:r>
      <w:r w:rsidR="00E640E8">
        <w:t>有以下几点：</w:t>
      </w:r>
    </w:p>
    <w:p w14:paraId="2BB42FFB" w14:textId="3D6C3BD6" w:rsidR="00810535" w:rsidRDefault="00E640E8" w:rsidP="001A3E66">
      <w:pPr>
        <w:spacing w:line="360" w:lineRule="auto"/>
      </w:pPr>
      <w:r>
        <w:lastRenderedPageBreak/>
        <w:t>1.</w:t>
      </w:r>
      <w:r w:rsidR="00AE6684">
        <w:rPr>
          <w:rFonts w:hint="eastAsia"/>
        </w:rPr>
        <w:t>B</w:t>
      </w:r>
      <w:r>
        <w:rPr>
          <w:rFonts w:hint="eastAsia"/>
        </w:rPr>
        <w:t>和</w:t>
      </w:r>
      <w:r w:rsidR="00AE6684">
        <w:rPr>
          <w:rFonts w:hint="eastAsia"/>
        </w:rPr>
        <w:t>C</w:t>
      </w:r>
      <w:r>
        <w:rPr>
          <w:rFonts w:hint="eastAsia"/>
        </w:rPr>
        <w:t>使用</w:t>
      </w:r>
      <w:r>
        <w:t>的特征集合的特征</w:t>
      </w:r>
      <w:r>
        <w:rPr>
          <w:rFonts w:hint="eastAsia"/>
        </w:rPr>
        <w:t>维度</w:t>
      </w:r>
      <w:r>
        <w:t>较低，</w:t>
      </w:r>
      <w:r>
        <w:rPr>
          <w:rFonts w:hint="eastAsia"/>
        </w:rPr>
        <w:t>导致</w:t>
      </w:r>
      <w:r>
        <w:t>识别效果不是很理想。</w:t>
      </w:r>
    </w:p>
    <w:p w14:paraId="619AC0F6" w14:textId="4E1BCF79" w:rsidR="00810535" w:rsidRDefault="00E640E8" w:rsidP="001A3E66">
      <w:pPr>
        <w:spacing w:line="360" w:lineRule="auto"/>
      </w:pPr>
      <w:r>
        <w:t>2.</w:t>
      </w:r>
      <w:r w:rsidR="00270D56">
        <w:rPr>
          <w:rFonts w:hint="eastAsia"/>
        </w:rPr>
        <w:t>B</w:t>
      </w:r>
      <w:r>
        <w:t>中使用的</w:t>
      </w:r>
      <w:r w:rsidRPr="0079761A">
        <w:rPr>
          <w:b/>
          <w:i/>
        </w:rPr>
        <w:t>互粉比例</w:t>
      </w:r>
      <w:r>
        <w:t>这一特征可以被水军使用在</w:t>
      </w:r>
      <w:r>
        <w:t>4.1.1.1</w:t>
      </w:r>
      <w:r>
        <w:rPr>
          <w:rFonts w:hint="eastAsia"/>
        </w:rPr>
        <w:t>节</w:t>
      </w:r>
      <w:r>
        <w:t>中提到策略以很低的成本进行规避，</w:t>
      </w:r>
      <w:r>
        <w:rPr>
          <w:rFonts w:hint="eastAsia"/>
        </w:rPr>
        <w:t>所以会导致</w:t>
      </w:r>
      <w:r>
        <w:t>实验</w:t>
      </w:r>
      <w:r>
        <w:rPr>
          <w:rFonts w:hint="eastAsia"/>
        </w:rPr>
        <w:t>中的</w:t>
      </w:r>
      <w:r>
        <w:t>效果受到影响。</w:t>
      </w:r>
    </w:p>
    <w:p w14:paraId="47FC0050" w14:textId="5A48E5F0" w:rsidR="001A3E66" w:rsidRPr="00D52D56" w:rsidRDefault="0079761A" w:rsidP="001A3E66">
      <w:pPr>
        <w:spacing w:line="360" w:lineRule="auto"/>
      </w:pPr>
      <w:r>
        <w:t>3.</w:t>
      </w:r>
      <w:r w:rsidR="00270D56">
        <w:rPr>
          <w:rFonts w:hint="eastAsia"/>
        </w:rPr>
        <w:t>C</w:t>
      </w:r>
      <w:r>
        <w:t>的</w:t>
      </w:r>
      <w:r w:rsidRPr="0079761A">
        <w:rPr>
          <w:b/>
          <w:i/>
        </w:rPr>
        <w:t>最大转发数</w:t>
      </w:r>
      <w:r>
        <w:t>特征可以被</w:t>
      </w:r>
      <w:r>
        <w:t>4.1.2.1</w:t>
      </w:r>
      <w:r>
        <w:t>节中提到的规避策略所规避</w:t>
      </w:r>
      <w:r w:rsidR="008014FF">
        <w:t>。</w:t>
      </w:r>
    </w:p>
    <w:p w14:paraId="5BBC87C6" w14:textId="1FBC36EE" w:rsidR="009535EF" w:rsidRDefault="00634639">
      <w:pPr>
        <w:pStyle w:val="3"/>
      </w:pPr>
      <w:r>
        <w:t>4</w:t>
      </w:r>
      <w:r w:rsidR="009535EF">
        <w:t xml:space="preserve">.3 </w:t>
      </w:r>
      <w:r w:rsidR="009535EF">
        <w:rPr>
          <w:rFonts w:hint="eastAsia"/>
        </w:rPr>
        <w:t>特征集合的分析与评估</w:t>
      </w:r>
    </w:p>
    <w:p w14:paraId="10C9A8E3" w14:textId="5C7E6344" w:rsidR="00BF6D37" w:rsidRDefault="00BF6D37" w:rsidP="00BF6D37">
      <w:pPr>
        <w:spacing w:line="360" w:lineRule="auto"/>
        <w:ind w:firstLine="420"/>
      </w:pPr>
      <w:r>
        <w:t>在对我们提出的水军检测方法进行了整体评估之后，为了对选取的</w:t>
      </w:r>
      <w:r>
        <w:rPr>
          <w:rFonts w:hint="eastAsia"/>
        </w:rPr>
        <w:t>特征</w:t>
      </w:r>
      <w:r>
        <w:t>与</w:t>
      </w:r>
      <w:r w:rsidR="00F70659">
        <w:t>机器</w:t>
      </w:r>
      <w:r>
        <w:t>学习算法之间的内在关系，</w:t>
      </w:r>
      <w:r>
        <w:rPr>
          <w:rFonts w:hint="eastAsia"/>
        </w:rPr>
        <w:t>在这一部分</w:t>
      </w:r>
      <w:r>
        <w:t>我们将对选取的特征集合进行拆分与组合，</w:t>
      </w:r>
      <w:r>
        <w:rPr>
          <w:rFonts w:hint="eastAsia"/>
        </w:rPr>
        <w:t>来分析</w:t>
      </w:r>
      <w:r>
        <w:t>不同种类</w:t>
      </w:r>
      <w:r>
        <w:rPr>
          <w:rFonts w:hint="eastAsia"/>
        </w:rPr>
        <w:t>特征</w:t>
      </w:r>
      <w:r>
        <w:t>对</w:t>
      </w:r>
      <w:r>
        <w:rPr>
          <w:rFonts w:hint="eastAsia"/>
        </w:rPr>
        <w:t>检测效果的</w:t>
      </w:r>
      <w:r>
        <w:t>影响。</w:t>
      </w:r>
    </w:p>
    <w:p w14:paraId="06CF2103" w14:textId="033C1C07" w:rsidR="000F769C" w:rsidRDefault="000F769C" w:rsidP="009F7EBF">
      <w:pPr>
        <w:spacing w:line="360" w:lineRule="auto"/>
        <w:ind w:firstLine="420"/>
      </w:pPr>
      <w:r>
        <w:rPr>
          <w:rFonts w:hint="eastAsia"/>
        </w:rPr>
        <w:t>在这一部分</w:t>
      </w:r>
      <w:r>
        <w:t>我们按照最初的特征</w:t>
      </w:r>
      <w:r>
        <w:rPr>
          <w:rFonts w:hint="eastAsia"/>
        </w:rPr>
        <w:t>种类</w:t>
      </w:r>
      <w:r>
        <w:t>将特征集合分为三个子集，</w:t>
      </w:r>
      <w:r>
        <w:rPr>
          <w:rFonts w:hint="eastAsia"/>
        </w:rPr>
        <w:t>如</w:t>
      </w:r>
      <w:r>
        <w:t>下表所示：</w:t>
      </w:r>
    </w:p>
    <w:tbl>
      <w:tblPr>
        <w:tblStyle w:val="aa"/>
        <w:tblW w:w="0" w:type="auto"/>
        <w:tblLook w:val="04A0" w:firstRow="1" w:lastRow="0" w:firstColumn="1" w:lastColumn="0" w:noHBand="0" w:noVBand="1"/>
      </w:tblPr>
      <w:tblGrid>
        <w:gridCol w:w="2765"/>
        <w:gridCol w:w="2765"/>
        <w:gridCol w:w="2766"/>
      </w:tblGrid>
      <w:tr w:rsidR="00456F6F" w14:paraId="162F9227" w14:textId="77777777" w:rsidTr="008D4CBB">
        <w:tc>
          <w:tcPr>
            <w:tcW w:w="2765" w:type="dxa"/>
          </w:tcPr>
          <w:p w14:paraId="5F5FC759" w14:textId="4B7B3C31" w:rsidR="00456F6F" w:rsidRDefault="00456F6F" w:rsidP="009F7EBF">
            <w:pPr>
              <w:spacing w:line="360" w:lineRule="auto"/>
            </w:pPr>
            <w:r>
              <w:t>行为特征</w:t>
            </w:r>
          </w:p>
        </w:tc>
        <w:tc>
          <w:tcPr>
            <w:tcW w:w="2765" w:type="dxa"/>
          </w:tcPr>
          <w:p w14:paraId="786F8BCD" w14:textId="51C0EF67" w:rsidR="00456F6F" w:rsidRDefault="00456F6F" w:rsidP="009F7EBF">
            <w:pPr>
              <w:spacing w:line="360" w:lineRule="auto"/>
            </w:pPr>
            <w:r>
              <w:t>内容特征</w:t>
            </w:r>
          </w:p>
        </w:tc>
        <w:tc>
          <w:tcPr>
            <w:tcW w:w="2766" w:type="dxa"/>
          </w:tcPr>
          <w:p w14:paraId="6A533BF2" w14:textId="71AD26D2" w:rsidR="00456F6F" w:rsidRDefault="00456F6F" w:rsidP="009F7EBF">
            <w:pPr>
              <w:spacing w:line="360" w:lineRule="auto"/>
            </w:pPr>
            <w:r>
              <w:t>属性特征</w:t>
            </w:r>
          </w:p>
        </w:tc>
      </w:tr>
      <w:tr w:rsidR="00456F6F" w14:paraId="4CA471D5" w14:textId="77777777" w:rsidTr="008D4CBB">
        <w:tc>
          <w:tcPr>
            <w:tcW w:w="2765" w:type="dxa"/>
          </w:tcPr>
          <w:p w14:paraId="3A069079" w14:textId="35ED3855" w:rsidR="00456F6F" w:rsidRDefault="00456F6F" w:rsidP="009F7EBF">
            <w:pPr>
              <w:spacing w:line="360" w:lineRule="auto"/>
            </w:pPr>
            <w:r>
              <w:t>发帖频率</w:t>
            </w:r>
            <w:r w:rsidR="00B16D38">
              <w:t>(PF)</w:t>
            </w:r>
          </w:p>
        </w:tc>
        <w:tc>
          <w:tcPr>
            <w:tcW w:w="2765" w:type="dxa"/>
          </w:tcPr>
          <w:p w14:paraId="28E1558A" w14:textId="06C35443" w:rsidR="00456F6F" w:rsidRDefault="00B16D38" w:rsidP="009F7EBF">
            <w:pPr>
              <w:spacing w:line="360" w:lineRule="auto"/>
            </w:pPr>
            <w:r>
              <w:t>微博平均</w:t>
            </w:r>
            <w:r>
              <w:t>“@”</w:t>
            </w:r>
            <w:r>
              <w:t>数</w:t>
            </w:r>
            <w:r w:rsidR="00A904CF" w:rsidRPr="00A904CF">
              <w:rPr>
                <w:b/>
              </w:rPr>
              <w:t>(MFF)</w:t>
            </w:r>
          </w:p>
        </w:tc>
        <w:tc>
          <w:tcPr>
            <w:tcW w:w="2766" w:type="dxa"/>
          </w:tcPr>
          <w:p w14:paraId="679B51F7" w14:textId="73641F66" w:rsidR="00456F6F" w:rsidRDefault="00B16D38" w:rsidP="009F7EBF">
            <w:pPr>
              <w:spacing w:line="360" w:lineRule="auto"/>
            </w:pPr>
            <w:r>
              <w:t>粉丝数</w:t>
            </w:r>
            <w:r w:rsidRPr="00A904CF">
              <w:rPr>
                <w:b/>
              </w:rPr>
              <w:t>(FAN)</w:t>
            </w:r>
          </w:p>
        </w:tc>
      </w:tr>
      <w:tr w:rsidR="00456F6F" w14:paraId="28EEC340" w14:textId="77777777" w:rsidTr="008D4CBB">
        <w:tc>
          <w:tcPr>
            <w:tcW w:w="2765" w:type="dxa"/>
          </w:tcPr>
          <w:p w14:paraId="5BAFD0F1" w14:textId="012B87AA" w:rsidR="00456F6F" w:rsidRDefault="00456F6F" w:rsidP="009F7EBF">
            <w:pPr>
              <w:spacing w:line="360" w:lineRule="auto"/>
            </w:pPr>
            <w:r>
              <w:t>上网方式数</w:t>
            </w:r>
            <w:r w:rsidR="00B16D38">
              <w:t>(TPWN)</w:t>
            </w:r>
          </w:p>
        </w:tc>
        <w:tc>
          <w:tcPr>
            <w:tcW w:w="2765" w:type="dxa"/>
          </w:tcPr>
          <w:p w14:paraId="02EFA238" w14:textId="7E70077F" w:rsidR="00456F6F" w:rsidRDefault="00B16D38" w:rsidP="009F7EBF">
            <w:pPr>
              <w:spacing w:line="360" w:lineRule="auto"/>
            </w:pPr>
            <w:r>
              <w:t>转发微博比例</w:t>
            </w:r>
            <w:r w:rsidR="00A904CF" w:rsidRPr="00A904CF">
              <w:rPr>
                <w:b/>
              </w:rPr>
              <w:t>(RMR)</w:t>
            </w:r>
          </w:p>
        </w:tc>
        <w:tc>
          <w:tcPr>
            <w:tcW w:w="2766" w:type="dxa"/>
          </w:tcPr>
          <w:p w14:paraId="3E2EEAB4" w14:textId="496E1748" w:rsidR="00456F6F" w:rsidRDefault="00B16D38" w:rsidP="009F7EBF">
            <w:pPr>
              <w:spacing w:line="360" w:lineRule="auto"/>
            </w:pPr>
            <w:r>
              <w:t>关注数</w:t>
            </w:r>
            <w:r w:rsidRPr="00A904CF">
              <w:rPr>
                <w:b/>
              </w:rPr>
              <w:t>(FON)</w:t>
            </w:r>
          </w:p>
        </w:tc>
      </w:tr>
      <w:tr w:rsidR="00456F6F" w14:paraId="2DB5668F" w14:textId="77777777" w:rsidTr="008D4CBB">
        <w:tc>
          <w:tcPr>
            <w:tcW w:w="2765" w:type="dxa"/>
          </w:tcPr>
          <w:p w14:paraId="6AC54025" w14:textId="6B0F3174" w:rsidR="00456F6F" w:rsidRDefault="00456F6F" w:rsidP="009F7EBF">
            <w:pPr>
              <w:spacing w:line="360" w:lineRule="auto"/>
            </w:pPr>
            <w:r>
              <w:t>转发</w:t>
            </w:r>
            <w:r>
              <w:rPr>
                <w:rFonts w:hint="eastAsia"/>
              </w:rPr>
              <w:t>上网</w:t>
            </w:r>
            <w:r>
              <w:t>方式数</w:t>
            </w:r>
            <w:r w:rsidR="00B16D38">
              <w:t>(</w:t>
            </w:r>
            <w:r w:rsidR="00A904CF">
              <w:t>TRWN</w:t>
            </w:r>
            <w:r w:rsidR="00B16D38">
              <w:t>)</w:t>
            </w:r>
          </w:p>
        </w:tc>
        <w:tc>
          <w:tcPr>
            <w:tcW w:w="2765" w:type="dxa"/>
          </w:tcPr>
          <w:p w14:paraId="2C3AB9BD" w14:textId="21D765BA" w:rsidR="00456F6F" w:rsidRDefault="00B16D38" w:rsidP="009F7EBF">
            <w:pPr>
              <w:spacing w:line="360" w:lineRule="auto"/>
            </w:pPr>
            <w:r>
              <w:t>原创微博比例</w:t>
            </w:r>
            <w:r w:rsidR="00A904CF" w:rsidRPr="00A904CF">
              <w:rPr>
                <w:b/>
              </w:rPr>
              <w:t>(OMR)</w:t>
            </w:r>
          </w:p>
        </w:tc>
        <w:tc>
          <w:tcPr>
            <w:tcW w:w="2766" w:type="dxa"/>
          </w:tcPr>
          <w:p w14:paraId="63F44985" w14:textId="0DD35DE3" w:rsidR="00456F6F" w:rsidRDefault="00B16D38" w:rsidP="009F7EBF">
            <w:pPr>
              <w:spacing w:line="360" w:lineRule="auto"/>
            </w:pPr>
            <w:r>
              <w:t>粉丝关注比</w:t>
            </w:r>
            <w:r w:rsidRPr="00A904CF">
              <w:rPr>
                <w:b/>
              </w:rPr>
              <w:t>(FDF)</w:t>
            </w:r>
          </w:p>
        </w:tc>
      </w:tr>
      <w:tr w:rsidR="00456F6F" w14:paraId="23609685" w14:textId="77777777" w:rsidTr="008D4CBB">
        <w:tc>
          <w:tcPr>
            <w:tcW w:w="2765" w:type="dxa"/>
          </w:tcPr>
          <w:p w14:paraId="232C3D5D" w14:textId="77ECB9E6" w:rsidR="00456F6F" w:rsidRDefault="00B16D38" w:rsidP="009F7EBF">
            <w:pPr>
              <w:spacing w:line="360" w:lineRule="auto"/>
            </w:pPr>
            <w:r>
              <w:t>是否参与人们微博</w:t>
            </w:r>
            <w:r w:rsidR="00A904CF">
              <w:t>(PI100)</w:t>
            </w:r>
          </w:p>
        </w:tc>
        <w:tc>
          <w:tcPr>
            <w:tcW w:w="2765" w:type="dxa"/>
          </w:tcPr>
          <w:p w14:paraId="733AE236" w14:textId="77777777" w:rsidR="00456F6F" w:rsidRDefault="00456F6F" w:rsidP="009F7EBF">
            <w:pPr>
              <w:spacing w:line="360" w:lineRule="auto"/>
            </w:pPr>
          </w:p>
        </w:tc>
        <w:tc>
          <w:tcPr>
            <w:tcW w:w="2766" w:type="dxa"/>
          </w:tcPr>
          <w:p w14:paraId="3505321F" w14:textId="77777777" w:rsidR="00456F6F" w:rsidRDefault="00456F6F" w:rsidP="009F7EBF">
            <w:pPr>
              <w:spacing w:line="360" w:lineRule="auto"/>
            </w:pPr>
          </w:p>
        </w:tc>
      </w:tr>
    </w:tbl>
    <w:p w14:paraId="5814D165" w14:textId="16D6E823" w:rsidR="00270D56" w:rsidRDefault="00270D56" w:rsidP="00270D56">
      <w:pPr>
        <w:spacing w:line="360" w:lineRule="auto"/>
        <w:jc w:val="center"/>
      </w:pPr>
      <w:r>
        <w:rPr>
          <w:rFonts w:hint="eastAsia"/>
        </w:rPr>
        <w:t>表</w:t>
      </w:r>
      <w:r>
        <w:rPr>
          <w:rFonts w:hint="eastAsia"/>
        </w:rPr>
        <w:t xml:space="preserve"> </w:t>
      </w:r>
      <w:r>
        <w:t>6.5</w:t>
      </w:r>
    </w:p>
    <w:p w14:paraId="322A2A49" w14:textId="08AC6113" w:rsidR="009F7EBF" w:rsidRDefault="008144AC" w:rsidP="009F7EBF">
      <w:pPr>
        <w:spacing w:line="360" w:lineRule="auto"/>
      </w:pPr>
      <w:r>
        <w:rPr>
          <w:rFonts w:hint="eastAsia"/>
        </w:rPr>
        <w:t>对表中</w:t>
      </w:r>
      <w:r>
        <w:t>的三类特征</w:t>
      </w:r>
      <w:r w:rsidR="0027126A">
        <w:t>，</w:t>
      </w:r>
      <w:r w:rsidR="0027126A">
        <w:rPr>
          <w:rFonts w:hint="eastAsia"/>
        </w:rPr>
        <w:t>我们定义</w:t>
      </w:r>
      <w:r w:rsidR="0027126A">
        <w:t>行为特征</w:t>
      </w:r>
      <w:r w:rsidR="0027126A">
        <w:rPr>
          <w:rFonts w:hint="eastAsia"/>
        </w:rPr>
        <w:t>为</w:t>
      </w:r>
      <w:r w:rsidR="0027126A">
        <w:t>特征集合</w:t>
      </w:r>
      <w:r w:rsidR="0027126A">
        <w:t>A</w:t>
      </w:r>
      <w:r w:rsidR="0027126A" w:rsidRPr="000F769C">
        <w:rPr>
          <w:rFonts w:hint="eastAsia"/>
        </w:rPr>
        <w:t xml:space="preserve"> </w:t>
      </w:r>
      <w:r w:rsidR="0027126A">
        <w:t>，</w:t>
      </w:r>
      <w:r>
        <w:t>内容特征为特征集合</w:t>
      </w:r>
      <w:r>
        <w:t>B</w:t>
      </w:r>
      <w:r>
        <w:t>，</w:t>
      </w:r>
      <w:r>
        <w:rPr>
          <w:rFonts w:hint="eastAsia"/>
        </w:rPr>
        <w:t>属性特征</w:t>
      </w:r>
      <w:r>
        <w:t>为特征集合</w:t>
      </w:r>
      <w:r>
        <w:t>C</w:t>
      </w:r>
      <w:r>
        <w:t>。在接下来的实验中，</w:t>
      </w:r>
      <w:r>
        <w:rPr>
          <w:rFonts w:hint="eastAsia"/>
        </w:rPr>
        <w:t>我们针对</w:t>
      </w:r>
      <w:r>
        <w:t>六种特征集合：</w:t>
      </w:r>
      <w:r>
        <w:t>A</w:t>
      </w:r>
      <w:r>
        <w:t>，</w:t>
      </w:r>
      <w:r>
        <w:t>B</w:t>
      </w:r>
      <w:r>
        <w:t>，</w:t>
      </w:r>
      <w:r>
        <w:t>C</w:t>
      </w:r>
      <w:r>
        <w:t>，</w:t>
      </w:r>
      <w:r>
        <w:t>A+B</w:t>
      </w:r>
      <w:r>
        <w:t>，</w:t>
      </w:r>
      <w:r>
        <w:t>B+C</w:t>
      </w:r>
      <w:r>
        <w:t>，</w:t>
      </w:r>
      <w:r>
        <w:t>A+C</w:t>
      </w:r>
      <w:r>
        <w:rPr>
          <w:rFonts w:hint="eastAsia"/>
        </w:rPr>
        <w:t>进行建模</w:t>
      </w:r>
      <w:r>
        <w:t>，</w:t>
      </w:r>
      <w:r w:rsidR="00AF084A">
        <w:t>使用</w:t>
      </w:r>
      <w:r w:rsidR="00AF084A">
        <w:t>S</w:t>
      </w:r>
      <w:r w:rsidR="00AF084A">
        <w:rPr>
          <w:rFonts w:hint="eastAsia"/>
        </w:rPr>
        <w:t>imple</w:t>
      </w:r>
      <w:r w:rsidR="00AF084A">
        <w:t>Logistic</w:t>
      </w:r>
      <w:r w:rsidR="00AF084A">
        <w:t>分类器</w:t>
      </w:r>
      <w:r w:rsidR="009F7EBF">
        <w:rPr>
          <w:rFonts w:hint="eastAsia"/>
        </w:rPr>
        <w:t>来进行水军</w:t>
      </w:r>
      <w:r w:rsidR="009F7EBF">
        <w:t>检测效果的评估</w:t>
      </w:r>
      <w:r w:rsidR="00AF084A">
        <w:t>，</w:t>
      </w:r>
      <w:r w:rsidR="00AF084A">
        <w:rPr>
          <w:rFonts w:hint="eastAsia"/>
        </w:rPr>
        <w:t>结果</w:t>
      </w:r>
      <w:r w:rsidR="00AF084A">
        <w:t>如下表所示：</w:t>
      </w:r>
    </w:p>
    <w:tbl>
      <w:tblPr>
        <w:tblStyle w:val="a6"/>
        <w:tblW w:w="0" w:type="auto"/>
        <w:tblLook w:val="04A0" w:firstRow="1" w:lastRow="0" w:firstColumn="1" w:lastColumn="0" w:noHBand="0" w:noVBand="1"/>
      </w:tblPr>
      <w:tblGrid>
        <w:gridCol w:w="1335"/>
        <w:gridCol w:w="1430"/>
        <w:gridCol w:w="1236"/>
        <w:gridCol w:w="1461"/>
        <w:gridCol w:w="1381"/>
        <w:gridCol w:w="1453"/>
      </w:tblGrid>
      <w:tr w:rsidR="00B75C43" w14:paraId="6C5F3E3F" w14:textId="77777777" w:rsidTr="00B75C43">
        <w:tc>
          <w:tcPr>
            <w:tcW w:w="1335" w:type="dxa"/>
          </w:tcPr>
          <w:p w14:paraId="5FF14138" w14:textId="42D60A29" w:rsidR="00B75C43" w:rsidRDefault="00B75C43" w:rsidP="009F7EBF">
            <w:pPr>
              <w:spacing w:line="360" w:lineRule="auto"/>
            </w:pPr>
            <w:r>
              <w:t>特征组合</w:t>
            </w:r>
          </w:p>
        </w:tc>
        <w:tc>
          <w:tcPr>
            <w:tcW w:w="1430" w:type="dxa"/>
          </w:tcPr>
          <w:p w14:paraId="455FEBAB" w14:textId="62F7E4EB" w:rsidR="00B75C43" w:rsidRDefault="00B75C43" w:rsidP="009F7EBF">
            <w:pPr>
              <w:spacing w:line="360" w:lineRule="auto"/>
            </w:pPr>
            <w:r>
              <w:t>Accrucy</w:t>
            </w:r>
          </w:p>
        </w:tc>
        <w:tc>
          <w:tcPr>
            <w:tcW w:w="1236" w:type="dxa"/>
          </w:tcPr>
          <w:p w14:paraId="4963D510" w14:textId="2103E9D0" w:rsidR="00B75C43" w:rsidRDefault="00B75C43" w:rsidP="009F7EBF">
            <w:pPr>
              <w:spacing w:line="360" w:lineRule="auto"/>
            </w:pPr>
            <w:r>
              <w:t>Fp-rate</w:t>
            </w:r>
          </w:p>
        </w:tc>
        <w:tc>
          <w:tcPr>
            <w:tcW w:w="1461" w:type="dxa"/>
          </w:tcPr>
          <w:p w14:paraId="0BE0CF4C" w14:textId="3C19EB47" w:rsidR="00B75C43" w:rsidRDefault="00B75C43" w:rsidP="009F7EBF">
            <w:pPr>
              <w:spacing w:line="360" w:lineRule="auto"/>
            </w:pPr>
            <w:r>
              <w:t>Precision</w:t>
            </w:r>
          </w:p>
        </w:tc>
        <w:tc>
          <w:tcPr>
            <w:tcW w:w="1381" w:type="dxa"/>
          </w:tcPr>
          <w:p w14:paraId="4A7D57B9" w14:textId="4039C76D" w:rsidR="00B75C43" w:rsidRDefault="00B75C43" w:rsidP="009F7EBF">
            <w:pPr>
              <w:spacing w:line="360" w:lineRule="auto"/>
            </w:pPr>
            <w:r>
              <w:t>Recall</w:t>
            </w:r>
          </w:p>
        </w:tc>
        <w:tc>
          <w:tcPr>
            <w:tcW w:w="1453" w:type="dxa"/>
          </w:tcPr>
          <w:p w14:paraId="459B2820" w14:textId="0529DEFB" w:rsidR="00B75C43" w:rsidRDefault="00B75C43" w:rsidP="009F7EBF">
            <w:pPr>
              <w:spacing w:line="360" w:lineRule="auto"/>
            </w:pPr>
            <w:r>
              <w:t>F-measure</w:t>
            </w:r>
          </w:p>
        </w:tc>
      </w:tr>
      <w:tr w:rsidR="00B75C43" w14:paraId="24D8CDFD" w14:textId="77777777" w:rsidTr="00B75C43">
        <w:tc>
          <w:tcPr>
            <w:tcW w:w="1335" w:type="dxa"/>
          </w:tcPr>
          <w:p w14:paraId="1CE3E2F0" w14:textId="325BF6A9" w:rsidR="00B75C43" w:rsidRDefault="00B75C43" w:rsidP="009F7EBF">
            <w:pPr>
              <w:spacing w:line="360" w:lineRule="auto"/>
            </w:pPr>
            <w:r>
              <w:t>A</w:t>
            </w:r>
          </w:p>
        </w:tc>
        <w:tc>
          <w:tcPr>
            <w:tcW w:w="1430" w:type="dxa"/>
          </w:tcPr>
          <w:p w14:paraId="6D85C1F7" w14:textId="21046EC0" w:rsidR="00B75C43" w:rsidRDefault="00B75C43" w:rsidP="009F7EBF">
            <w:pPr>
              <w:spacing w:line="360" w:lineRule="auto"/>
            </w:pPr>
            <w:r>
              <w:t>81.08%</w:t>
            </w:r>
          </w:p>
        </w:tc>
        <w:tc>
          <w:tcPr>
            <w:tcW w:w="1236" w:type="dxa"/>
          </w:tcPr>
          <w:p w14:paraId="74369B1C" w14:textId="2E2D83F7" w:rsidR="00B75C43" w:rsidRDefault="00B75C43" w:rsidP="009F7EBF">
            <w:pPr>
              <w:spacing w:line="360" w:lineRule="auto"/>
            </w:pPr>
            <w:r>
              <w:t>0.192</w:t>
            </w:r>
          </w:p>
        </w:tc>
        <w:tc>
          <w:tcPr>
            <w:tcW w:w="1461" w:type="dxa"/>
          </w:tcPr>
          <w:p w14:paraId="3F6F0416" w14:textId="15F1B197" w:rsidR="00B75C43" w:rsidRDefault="00B75C43" w:rsidP="009F7EBF">
            <w:pPr>
              <w:spacing w:line="360" w:lineRule="auto"/>
            </w:pPr>
            <w:r>
              <w:t>0.739</w:t>
            </w:r>
          </w:p>
        </w:tc>
        <w:tc>
          <w:tcPr>
            <w:tcW w:w="1381" w:type="dxa"/>
          </w:tcPr>
          <w:p w14:paraId="20FC9470" w14:textId="482BC771" w:rsidR="00B75C43" w:rsidRDefault="00B75C43" w:rsidP="009F7EBF">
            <w:pPr>
              <w:spacing w:line="360" w:lineRule="auto"/>
            </w:pPr>
            <w:r>
              <w:t>0.815</w:t>
            </w:r>
          </w:p>
        </w:tc>
        <w:tc>
          <w:tcPr>
            <w:tcW w:w="1453" w:type="dxa"/>
          </w:tcPr>
          <w:p w14:paraId="14D75B5D" w14:textId="713551A6" w:rsidR="00B75C43" w:rsidRDefault="00B75C43" w:rsidP="009F7EBF">
            <w:pPr>
              <w:spacing w:line="360" w:lineRule="auto"/>
            </w:pPr>
            <w:r>
              <w:t>0.775</w:t>
            </w:r>
          </w:p>
        </w:tc>
      </w:tr>
      <w:tr w:rsidR="00B75C43" w14:paraId="172C6DB9" w14:textId="77777777" w:rsidTr="00B75C43">
        <w:tc>
          <w:tcPr>
            <w:tcW w:w="1335" w:type="dxa"/>
          </w:tcPr>
          <w:p w14:paraId="2C63162A" w14:textId="0D128312" w:rsidR="00B75C43" w:rsidRDefault="00B75C43" w:rsidP="009F7EBF">
            <w:pPr>
              <w:spacing w:line="360" w:lineRule="auto"/>
            </w:pPr>
            <w:r>
              <w:t>B</w:t>
            </w:r>
          </w:p>
        </w:tc>
        <w:tc>
          <w:tcPr>
            <w:tcW w:w="1430" w:type="dxa"/>
          </w:tcPr>
          <w:p w14:paraId="70560606" w14:textId="42199045" w:rsidR="00B75C43" w:rsidRDefault="00B75C43" w:rsidP="009F7EBF">
            <w:pPr>
              <w:spacing w:line="360" w:lineRule="auto"/>
            </w:pPr>
            <w:r>
              <w:t>77.25%</w:t>
            </w:r>
          </w:p>
        </w:tc>
        <w:tc>
          <w:tcPr>
            <w:tcW w:w="1236" w:type="dxa"/>
          </w:tcPr>
          <w:p w14:paraId="306BA4C3" w14:textId="232C6570" w:rsidR="00B75C43" w:rsidRDefault="00B75C43" w:rsidP="009F7EBF">
            <w:pPr>
              <w:spacing w:line="360" w:lineRule="auto"/>
            </w:pPr>
            <w:r>
              <w:t>0.268</w:t>
            </w:r>
          </w:p>
        </w:tc>
        <w:tc>
          <w:tcPr>
            <w:tcW w:w="1461" w:type="dxa"/>
          </w:tcPr>
          <w:p w14:paraId="2F31F9EF" w14:textId="6DE97648" w:rsidR="00B75C43" w:rsidRDefault="00B75C43" w:rsidP="009F7EBF">
            <w:pPr>
              <w:spacing w:line="360" w:lineRule="auto"/>
            </w:pPr>
            <w:r>
              <w:t>0.675</w:t>
            </w:r>
          </w:p>
        </w:tc>
        <w:tc>
          <w:tcPr>
            <w:tcW w:w="1381" w:type="dxa"/>
          </w:tcPr>
          <w:p w14:paraId="2B4E1314" w14:textId="528F0906" w:rsidR="00B75C43" w:rsidRDefault="00B75C43" w:rsidP="009F7EBF">
            <w:pPr>
              <w:spacing w:line="360" w:lineRule="auto"/>
            </w:pPr>
            <w:r>
              <w:t>0.833</w:t>
            </w:r>
          </w:p>
        </w:tc>
        <w:tc>
          <w:tcPr>
            <w:tcW w:w="1453" w:type="dxa"/>
          </w:tcPr>
          <w:p w14:paraId="6D3EA427" w14:textId="258A4B56" w:rsidR="00B75C43" w:rsidRDefault="00B75C43" w:rsidP="009F7EBF">
            <w:pPr>
              <w:spacing w:line="360" w:lineRule="auto"/>
            </w:pPr>
            <w:r>
              <w:t>0.746</w:t>
            </w:r>
          </w:p>
        </w:tc>
      </w:tr>
      <w:tr w:rsidR="00B75C43" w14:paraId="787352F3" w14:textId="77777777" w:rsidTr="00B75C43">
        <w:tc>
          <w:tcPr>
            <w:tcW w:w="1335" w:type="dxa"/>
          </w:tcPr>
          <w:p w14:paraId="1E7A07EF" w14:textId="1A3AFC91" w:rsidR="00B75C43" w:rsidRDefault="00B75C43" w:rsidP="009F7EBF">
            <w:pPr>
              <w:spacing w:line="360" w:lineRule="auto"/>
            </w:pPr>
            <w:r>
              <w:t>C</w:t>
            </w:r>
          </w:p>
        </w:tc>
        <w:tc>
          <w:tcPr>
            <w:tcW w:w="1430" w:type="dxa"/>
          </w:tcPr>
          <w:p w14:paraId="4A8F185E" w14:textId="69C07CB5" w:rsidR="00B75C43" w:rsidRDefault="00B75C43" w:rsidP="009F7EBF">
            <w:pPr>
              <w:spacing w:line="360" w:lineRule="auto"/>
            </w:pPr>
            <w:r>
              <w:t>73.50%</w:t>
            </w:r>
          </w:p>
        </w:tc>
        <w:tc>
          <w:tcPr>
            <w:tcW w:w="1236" w:type="dxa"/>
          </w:tcPr>
          <w:p w14:paraId="111AAE3B" w14:textId="793C30D5" w:rsidR="00B75C43" w:rsidRDefault="00B75C43" w:rsidP="009F7EBF">
            <w:pPr>
              <w:spacing w:line="360" w:lineRule="auto"/>
            </w:pPr>
            <w:r>
              <w:t>0.335</w:t>
            </w:r>
          </w:p>
        </w:tc>
        <w:tc>
          <w:tcPr>
            <w:tcW w:w="1461" w:type="dxa"/>
          </w:tcPr>
          <w:p w14:paraId="6EA69EFE" w14:textId="2C9CA961" w:rsidR="00B75C43" w:rsidRDefault="00B75C43" w:rsidP="009F7EBF">
            <w:pPr>
              <w:spacing w:line="360" w:lineRule="auto"/>
            </w:pPr>
            <w:r>
              <w:t>0.626</w:t>
            </w:r>
          </w:p>
        </w:tc>
        <w:tc>
          <w:tcPr>
            <w:tcW w:w="1381" w:type="dxa"/>
          </w:tcPr>
          <w:p w14:paraId="092E761B" w14:textId="545A1640" w:rsidR="00B75C43" w:rsidRDefault="00B75C43" w:rsidP="009F7EBF">
            <w:pPr>
              <w:spacing w:line="360" w:lineRule="auto"/>
            </w:pPr>
            <w:r>
              <w:t>0.840</w:t>
            </w:r>
          </w:p>
        </w:tc>
        <w:tc>
          <w:tcPr>
            <w:tcW w:w="1453" w:type="dxa"/>
          </w:tcPr>
          <w:p w14:paraId="567598CA" w14:textId="4578E9CC" w:rsidR="00B75C43" w:rsidRDefault="00B75C43" w:rsidP="009F7EBF">
            <w:pPr>
              <w:spacing w:line="360" w:lineRule="auto"/>
            </w:pPr>
            <w:r>
              <w:t>0.717</w:t>
            </w:r>
          </w:p>
        </w:tc>
      </w:tr>
      <w:tr w:rsidR="00B75C43" w14:paraId="04E03B95" w14:textId="77777777" w:rsidTr="00B75C43">
        <w:tc>
          <w:tcPr>
            <w:tcW w:w="1335" w:type="dxa"/>
          </w:tcPr>
          <w:p w14:paraId="7B421EBF" w14:textId="63F814E6" w:rsidR="00B75C43" w:rsidRDefault="00B75C43" w:rsidP="009F7EBF">
            <w:pPr>
              <w:spacing w:line="360" w:lineRule="auto"/>
            </w:pPr>
            <w:r>
              <w:t>A+B</w:t>
            </w:r>
          </w:p>
        </w:tc>
        <w:tc>
          <w:tcPr>
            <w:tcW w:w="1430" w:type="dxa"/>
          </w:tcPr>
          <w:p w14:paraId="32A289F0" w14:textId="0E8D751E" w:rsidR="00B75C43" w:rsidRDefault="00B75C43" w:rsidP="009F7EBF">
            <w:pPr>
              <w:spacing w:line="360" w:lineRule="auto"/>
            </w:pPr>
            <w:r>
              <w:t>83.25%</w:t>
            </w:r>
          </w:p>
        </w:tc>
        <w:tc>
          <w:tcPr>
            <w:tcW w:w="1236" w:type="dxa"/>
          </w:tcPr>
          <w:p w14:paraId="1799B44D" w14:textId="152A4F98" w:rsidR="00B75C43" w:rsidRDefault="00B75C43" w:rsidP="009F7EBF">
            <w:pPr>
              <w:spacing w:line="360" w:lineRule="auto"/>
            </w:pPr>
            <w:r>
              <w:t>0.156</w:t>
            </w:r>
          </w:p>
        </w:tc>
        <w:tc>
          <w:tcPr>
            <w:tcW w:w="1461" w:type="dxa"/>
          </w:tcPr>
          <w:p w14:paraId="20927C1B" w14:textId="479AC58E" w:rsidR="00B75C43" w:rsidRDefault="00B75C43" w:rsidP="009F7EBF">
            <w:pPr>
              <w:spacing w:line="360" w:lineRule="auto"/>
            </w:pPr>
            <w:r>
              <w:t>0.777</w:t>
            </w:r>
          </w:p>
        </w:tc>
        <w:tc>
          <w:tcPr>
            <w:tcW w:w="1381" w:type="dxa"/>
          </w:tcPr>
          <w:p w14:paraId="2EAFC8F7" w14:textId="5D39EC0E" w:rsidR="00B75C43" w:rsidRDefault="00B75C43" w:rsidP="009F7EBF">
            <w:pPr>
              <w:spacing w:line="360" w:lineRule="auto"/>
            </w:pPr>
            <w:r>
              <w:t>0.815</w:t>
            </w:r>
          </w:p>
        </w:tc>
        <w:tc>
          <w:tcPr>
            <w:tcW w:w="1453" w:type="dxa"/>
          </w:tcPr>
          <w:p w14:paraId="28BD6534" w14:textId="0B6069CF" w:rsidR="00B75C43" w:rsidRDefault="00B75C43" w:rsidP="009F7EBF">
            <w:pPr>
              <w:spacing w:line="360" w:lineRule="auto"/>
            </w:pPr>
            <w:r>
              <w:t>0.796</w:t>
            </w:r>
          </w:p>
        </w:tc>
      </w:tr>
      <w:tr w:rsidR="00B75C43" w14:paraId="2E4061AE" w14:textId="77777777" w:rsidTr="00B75C43">
        <w:tc>
          <w:tcPr>
            <w:tcW w:w="1335" w:type="dxa"/>
          </w:tcPr>
          <w:p w14:paraId="295A85BE" w14:textId="3F46ADAC" w:rsidR="00B75C43" w:rsidRDefault="00B75C43" w:rsidP="009F7EBF">
            <w:pPr>
              <w:spacing w:line="360" w:lineRule="auto"/>
            </w:pPr>
            <w:r>
              <w:t>A+C</w:t>
            </w:r>
          </w:p>
        </w:tc>
        <w:tc>
          <w:tcPr>
            <w:tcW w:w="1430" w:type="dxa"/>
          </w:tcPr>
          <w:p w14:paraId="10C98FDC" w14:textId="4275A2B3" w:rsidR="00B75C43" w:rsidRDefault="00B75C43" w:rsidP="009F7EBF">
            <w:pPr>
              <w:spacing w:line="360" w:lineRule="auto"/>
            </w:pPr>
            <w:r>
              <w:t>81.75%</w:t>
            </w:r>
          </w:p>
        </w:tc>
        <w:tc>
          <w:tcPr>
            <w:tcW w:w="1236" w:type="dxa"/>
          </w:tcPr>
          <w:p w14:paraId="5B6F74B9" w14:textId="6BD13048" w:rsidR="00B75C43" w:rsidRDefault="00B75C43" w:rsidP="009F7EBF">
            <w:pPr>
              <w:spacing w:line="360" w:lineRule="auto"/>
            </w:pPr>
            <w:r>
              <w:t>0.175</w:t>
            </w:r>
          </w:p>
        </w:tc>
        <w:tc>
          <w:tcPr>
            <w:tcW w:w="1461" w:type="dxa"/>
          </w:tcPr>
          <w:p w14:paraId="1FA0A97D" w14:textId="7EA6AE08" w:rsidR="00B75C43" w:rsidRDefault="00B75C43" w:rsidP="009F7EBF">
            <w:pPr>
              <w:spacing w:line="360" w:lineRule="auto"/>
            </w:pPr>
            <w:r>
              <w:t>0.754</w:t>
            </w:r>
          </w:p>
        </w:tc>
        <w:tc>
          <w:tcPr>
            <w:tcW w:w="1381" w:type="dxa"/>
          </w:tcPr>
          <w:p w14:paraId="7192ED95" w14:textId="32C77A2F" w:rsidR="00B75C43" w:rsidRDefault="00B75C43" w:rsidP="009F7EBF">
            <w:pPr>
              <w:spacing w:line="360" w:lineRule="auto"/>
            </w:pPr>
            <w:r>
              <w:t>0.806</w:t>
            </w:r>
          </w:p>
        </w:tc>
        <w:tc>
          <w:tcPr>
            <w:tcW w:w="1453" w:type="dxa"/>
          </w:tcPr>
          <w:p w14:paraId="2CB170C8" w14:textId="0CC7E35F" w:rsidR="00B75C43" w:rsidRDefault="00B75C43" w:rsidP="009F7EBF">
            <w:pPr>
              <w:spacing w:line="360" w:lineRule="auto"/>
            </w:pPr>
            <w:r>
              <w:t>0.779</w:t>
            </w:r>
          </w:p>
        </w:tc>
      </w:tr>
      <w:tr w:rsidR="00B75C43" w14:paraId="7633F8A0" w14:textId="77777777" w:rsidTr="00B75C43">
        <w:tc>
          <w:tcPr>
            <w:tcW w:w="1335" w:type="dxa"/>
          </w:tcPr>
          <w:p w14:paraId="76F00C73" w14:textId="15816B77" w:rsidR="00B75C43" w:rsidRDefault="00B75C43" w:rsidP="009F7EBF">
            <w:pPr>
              <w:spacing w:line="360" w:lineRule="auto"/>
            </w:pPr>
            <w:r>
              <w:t>B+C</w:t>
            </w:r>
          </w:p>
        </w:tc>
        <w:tc>
          <w:tcPr>
            <w:tcW w:w="1430" w:type="dxa"/>
          </w:tcPr>
          <w:p w14:paraId="721A997A" w14:textId="35EF7A81" w:rsidR="00B75C43" w:rsidRDefault="00B75C43" w:rsidP="009F7EBF">
            <w:pPr>
              <w:spacing w:line="360" w:lineRule="auto"/>
            </w:pPr>
            <w:r>
              <w:t>81.41%</w:t>
            </w:r>
          </w:p>
        </w:tc>
        <w:tc>
          <w:tcPr>
            <w:tcW w:w="1236" w:type="dxa"/>
          </w:tcPr>
          <w:p w14:paraId="1D739CA8" w14:textId="533633FD" w:rsidR="00B75C43" w:rsidRDefault="00B75C43" w:rsidP="009F7EBF">
            <w:pPr>
              <w:spacing w:line="360" w:lineRule="auto"/>
            </w:pPr>
            <w:r>
              <w:t>0.228</w:t>
            </w:r>
          </w:p>
        </w:tc>
        <w:tc>
          <w:tcPr>
            <w:tcW w:w="1461" w:type="dxa"/>
          </w:tcPr>
          <w:p w14:paraId="017EC759" w14:textId="5DDDB4F2" w:rsidR="00B75C43" w:rsidRDefault="00B75C43" w:rsidP="009F7EBF">
            <w:pPr>
              <w:spacing w:line="360" w:lineRule="auto"/>
            </w:pPr>
            <w:r>
              <w:t>0.720</w:t>
            </w:r>
          </w:p>
        </w:tc>
        <w:tc>
          <w:tcPr>
            <w:tcW w:w="1381" w:type="dxa"/>
          </w:tcPr>
          <w:p w14:paraId="77B255B4" w14:textId="29A71F16" w:rsidR="00B75C43" w:rsidRDefault="00B75C43" w:rsidP="009F7EBF">
            <w:pPr>
              <w:spacing w:line="360" w:lineRule="auto"/>
            </w:pPr>
            <w:r>
              <w:t>0.877</w:t>
            </w:r>
          </w:p>
        </w:tc>
        <w:tc>
          <w:tcPr>
            <w:tcW w:w="1453" w:type="dxa"/>
          </w:tcPr>
          <w:p w14:paraId="0F8ED953" w14:textId="6B6A7DB0" w:rsidR="00B75C43" w:rsidRDefault="00B75C43" w:rsidP="009F7EBF">
            <w:pPr>
              <w:spacing w:line="360" w:lineRule="auto"/>
            </w:pPr>
            <w:r>
              <w:t>0.791</w:t>
            </w:r>
          </w:p>
        </w:tc>
      </w:tr>
    </w:tbl>
    <w:p w14:paraId="22B8CE70" w14:textId="3DF2FDCE" w:rsidR="00270D56" w:rsidRDefault="00270D56" w:rsidP="00270D56">
      <w:pPr>
        <w:spacing w:line="360" w:lineRule="auto"/>
        <w:jc w:val="center"/>
      </w:pPr>
      <w:r>
        <w:rPr>
          <w:rFonts w:hint="eastAsia"/>
        </w:rPr>
        <w:t>表</w:t>
      </w:r>
      <w:r>
        <w:rPr>
          <w:rFonts w:hint="eastAsia"/>
        </w:rPr>
        <w:t xml:space="preserve"> </w:t>
      </w:r>
      <w:r>
        <w:t>6.6</w:t>
      </w:r>
    </w:p>
    <w:p w14:paraId="68401172" w14:textId="574DFD25" w:rsidR="00AF084A" w:rsidRDefault="00634639" w:rsidP="00101589">
      <w:pPr>
        <w:pStyle w:val="4"/>
      </w:pPr>
      <w:r>
        <w:lastRenderedPageBreak/>
        <w:t>4</w:t>
      </w:r>
      <w:r w:rsidR="00101589">
        <w:t xml:space="preserve">.3.1 </w:t>
      </w:r>
      <w:r w:rsidR="00101589">
        <w:t>单种类特征集合</w:t>
      </w:r>
    </w:p>
    <w:p w14:paraId="3593B3ED" w14:textId="34DCF998" w:rsidR="00A158DC" w:rsidRDefault="00A158DC" w:rsidP="004669F6">
      <w:pPr>
        <w:spacing w:line="360" w:lineRule="auto"/>
        <w:ind w:firstLine="420"/>
      </w:pPr>
      <w:r>
        <w:rPr>
          <w:rFonts w:hint="eastAsia"/>
        </w:rPr>
        <w:t>为了</w:t>
      </w:r>
      <w:r>
        <w:t>跟方便进行比对，</w:t>
      </w:r>
      <w:r>
        <w:rPr>
          <w:rFonts w:hint="eastAsia"/>
        </w:rPr>
        <w:t>我们</w:t>
      </w:r>
      <w:r>
        <w:t>使用柱状图对不同特征组合的</w:t>
      </w:r>
      <w:r>
        <w:rPr>
          <w:rFonts w:hint="eastAsia"/>
        </w:rPr>
        <w:t>识别</w:t>
      </w:r>
      <w:r>
        <w:t>效果进行对比：</w:t>
      </w:r>
    </w:p>
    <w:p w14:paraId="7201B318" w14:textId="2DFF9B15" w:rsidR="00A158DC" w:rsidRDefault="00A158DC" w:rsidP="004669F6">
      <w:pPr>
        <w:ind w:firstLine="420"/>
        <w:jc w:val="center"/>
      </w:pPr>
      <w:r>
        <w:rPr>
          <w:rFonts w:hint="eastAsia"/>
          <w:noProof/>
        </w:rPr>
        <w:drawing>
          <wp:inline distT="0" distB="0" distL="0" distR="0" wp14:anchorId="368FE991" wp14:editId="1E84B4CF">
            <wp:extent cx="4494423" cy="2421701"/>
            <wp:effectExtent l="0" t="0" r="1905" b="17145"/>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41ED46E6" w14:textId="68E5548C" w:rsidR="00270D56" w:rsidRDefault="00270D56" w:rsidP="004669F6">
      <w:pPr>
        <w:ind w:firstLine="420"/>
        <w:jc w:val="center"/>
      </w:pPr>
      <w:r>
        <w:rPr>
          <w:rFonts w:hint="eastAsia"/>
        </w:rPr>
        <w:t>表</w:t>
      </w:r>
      <w:r>
        <w:rPr>
          <w:rFonts w:hint="eastAsia"/>
        </w:rPr>
        <w:t xml:space="preserve"> </w:t>
      </w:r>
      <w:r>
        <w:t>6.7</w:t>
      </w:r>
    </w:p>
    <w:p w14:paraId="63AE0216" w14:textId="4F8A8AC0" w:rsidR="007B31B0" w:rsidRPr="00A158DC" w:rsidRDefault="007B31B0" w:rsidP="009B5235">
      <w:pPr>
        <w:spacing w:line="360" w:lineRule="auto"/>
      </w:pPr>
      <w:r>
        <w:t xml:space="preserve">    </w:t>
      </w:r>
      <w:r w:rsidR="00A64E59">
        <w:t>从表中我们可以看出</w:t>
      </w:r>
      <w:r w:rsidR="00A64E59">
        <w:rPr>
          <w:rFonts w:hint="eastAsia"/>
        </w:rPr>
        <w:t>检测</w:t>
      </w:r>
      <w:r w:rsidR="00A64E59">
        <w:t>模型的准确率按照行为特征、</w:t>
      </w:r>
      <w:r w:rsidR="00A64E59">
        <w:rPr>
          <w:rFonts w:hint="eastAsia"/>
        </w:rPr>
        <w:t>内容特征</w:t>
      </w:r>
      <w:r w:rsidR="00A64E59">
        <w:t>、</w:t>
      </w:r>
      <w:r w:rsidR="00A64E59">
        <w:rPr>
          <w:rFonts w:hint="eastAsia"/>
        </w:rPr>
        <w:t>属性</w:t>
      </w:r>
      <w:r w:rsidR="00A64E59">
        <w:t>特征的顺序依次下降，并且下降的幅度较大均在</w:t>
      </w:r>
      <w:r w:rsidR="00A64E59">
        <w:t>4%</w:t>
      </w:r>
      <w:r w:rsidR="00A64E59">
        <w:rPr>
          <w:rFonts w:hint="eastAsia"/>
        </w:rPr>
        <w:t>左右</w:t>
      </w:r>
      <w:r w:rsidR="009B5235">
        <w:t>，</w:t>
      </w:r>
      <w:r w:rsidR="009B5235">
        <w:rPr>
          <w:rFonts w:hint="eastAsia"/>
        </w:rPr>
        <w:t>所以</w:t>
      </w:r>
      <w:r w:rsidR="009B5235">
        <w:t>在区分真实用户与水军用户的能力上使用行为特征的效果要更好。个别</w:t>
      </w:r>
      <w:r w:rsidR="009B5235">
        <w:rPr>
          <w:rFonts w:hint="eastAsia"/>
        </w:rPr>
        <w:t>情况下</w:t>
      </w:r>
      <w:r w:rsidR="009B5235">
        <w:t>我们需要尽可能多的找到疑似水军用户，</w:t>
      </w:r>
      <w:r w:rsidR="009B5235">
        <w:rPr>
          <w:rFonts w:hint="eastAsia"/>
        </w:rPr>
        <w:t>这时</w:t>
      </w:r>
      <w:r w:rsidR="009B5235">
        <w:t>酰胺召回率对我们更为重要，</w:t>
      </w:r>
      <w:r w:rsidR="009B5235">
        <w:rPr>
          <w:rFonts w:hint="eastAsia"/>
        </w:rPr>
        <w:t>我们从</w:t>
      </w:r>
      <w:r w:rsidR="009B5235">
        <w:t>表中可以看出使用属性特征可以获得更好的召回率。</w:t>
      </w:r>
      <w:r w:rsidR="009B5235">
        <w:rPr>
          <w:rFonts w:hint="eastAsia"/>
        </w:rPr>
        <w:t>但是</w:t>
      </w:r>
      <w:r w:rsidR="009B5235">
        <w:t>我们注意到</w:t>
      </w:r>
      <w:r w:rsidR="009B5235">
        <w:rPr>
          <w:rFonts w:hint="eastAsia"/>
        </w:rPr>
        <w:t>在</w:t>
      </w:r>
      <w:r w:rsidR="009B5235">
        <w:t>获得</w:t>
      </w:r>
      <w:r w:rsidR="009B5235">
        <w:t>1%</w:t>
      </w:r>
      <w:r w:rsidR="009B5235">
        <w:rPr>
          <w:rFonts w:hint="eastAsia"/>
        </w:rPr>
        <w:t>左右的</w:t>
      </w:r>
      <w:r w:rsidR="009B5235">
        <w:t>召回率提升的同时误分率也增长了约</w:t>
      </w:r>
      <w:r w:rsidR="009B5235">
        <w:t>8%</w:t>
      </w:r>
      <w:r w:rsidR="009B5235">
        <w:t>，</w:t>
      </w:r>
      <w:r w:rsidR="009B5235">
        <w:rPr>
          <w:rFonts w:hint="eastAsia"/>
        </w:rPr>
        <w:t>这样</w:t>
      </w:r>
      <w:r w:rsidR="009B5235">
        <w:t>1%</w:t>
      </w:r>
      <w:r w:rsidR="009B5235">
        <w:rPr>
          <w:rFonts w:hint="eastAsia"/>
        </w:rPr>
        <w:t>的</w:t>
      </w:r>
      <w:r w:rsidR="009B5235">
        <w:t>提升就显得</w:t>
      </w:r>
      <w:r w:rsidR="009B5235">
        <w:rPr>
          <w:rFonts w:hint="eastAsia"/>
        </w:rPr>
        <w:t>并不</w:t>
      </w:r>
      <w:r w:rsidR="009B5235">
        <w:t>十分重要了。</w:t>
      </w:r>
      <w:r w:rsidR="0070403E">
        <w:t>同时为了平衡精度与召回率，</w:t>
      </w:r>
      <w:r w:rsidR="0070403E">
        <w:rPr>
          <w:rFonts w:hint="eastAsia"/>
        </w:rPr>
        <w:t>我们还对</w:t>
      </w:r>
      <w:r w:rsidR="0070403E">
        <w:t>不同特征集合的</w:t>
      </w:r>
      <w:r w:rsidR="0070403E">
        <w:t>f</w:t>
      </w:r>
      <w:r w:rsidR="0070403E">
        <w:t>值进行了比对，</w:t>
      </w:r>
      <w:r w:rsidR="0070403E">
        <w:rPr>
          <w:rFonts w:hint="eastAsia"/>
        </w:rPr>
        <w:t>从</w:t>
      </w:r>
      <w:r w:rsidR="0070403E">
        <w:t>表中我们可以看到同准确率一样，</w:t>
      </w:r>
      <w:r w:rsidR="0070403E">
        <w:rPr>
          <w:rFonts w:hint="eastAsia"/>
        </w:rPr>
        <w:t>特征集合</w:t>
      </w:r>
      <w:r w:rsidR="0070403E">
        <w:t>的</w:t>
      </w:r>
      <w:r w:rsidR="0070403E">
        <w:t>f</w:t>
      </w:r>
      <w:r w:rsidR="0070403E">
        <w:t>值也是按照行为特征、</w:t>
      </w:r>
      <w:r w:rsidR="0070403E">
        <w:rPr>
          <w:rFonts w:hint="eastAsia"/>
        </w:rPr>
        <w:t>内容特征</w:t>
      </w:r>
      <w:r w:rsidR="0070403E">
        <w:t>、</w:t>
      </w:r>
      <w:r w:rsidR="0070403E">
        <w:rPr>
          <w:rFonts w:hint="eastAsia"/>
        </w:rPr>
        <w:t>属性</w:t>
      </w:r>
      <w:r w:rsidR="0070403E">
        <w:t>特征的顺序的顺序依次下降。</w:t>
      </w:r>
      <w:r>
        <w:rPr>
          <w:rFonts w:hint="eastAsia"/>
        </w:rPr>
        <w:t>综合以上</w:t>
      </w:r>
      <w:r>
        <w:t>分析，</w:t>
      </w:r>
      <w:r>
        <w:rPr>
          <w:rFonts w:hint="eastAsia"/>
        </w:rPr>
        <w:t>我们认为</w:t>
      </w:r>
      <w:r>
        <w:t>总体上对水军的检测效果为：行为特征</w:t>
      </w:r>
      <w:r>
        <w:t>&gt;</w:t>
      </w:r>
      <w:r>
        <w:t>内容特征</w:t>
      </w:r>
      <w:r>
        <w:t>&gt;</w:t>
      </w:r>
      <w:r>
        <w:rPr>
          <w:rFonts w:hint="eastAsia"/>
        </w:rPr>
        <w:t>属性特征</w:t>
      </w:r>
      <w:r>
        <w:t>。</w:t>
      </w:r>
    </w:p>
    <w:p w14:paraId="71BEC61A" w14:textId="100AE359" w:rsidR="00101589" w:rsidRDefault="00634639" w:rsidP="00101589">
      <w:pPr>
        <w:pStyle w:val="4"/>
      </w:pPr>
      <w:r>
        <w:t>4</w:t>
      </w:r>
      <w:r w:rsidR="00101589">
        <w:rPr>
          <w:rFonts w:hint="eastAsia"/>
        </w:rPr>
        <w:t xml:space="preserve">.3.2 </w:t>
      </w:r>
      <w:r w:rsidR="0039096B">
        <w:rPr>
          <w:rFonts w:hint="eastAsia"/>
        </w:rPr>
        <w:t>两</w:t>
      </w:r>
      <w:r w:rsidR="00101589">
        <w:t>种类特征集合</w:t>
      </w:r>
    </w:p>
    <w:p w14:paraId="606F16FF" w14:textId="1C8012B2" w:rsidR="00180B29" w:rsidRDefault="00180B29" w:rsidP="00180B29">
      <w:pPr>
        <w:spacing w:line="360" w:lineRule="auto"/>
        <w:ind w:firstLine="420"/>
      </w:pPr>
      <w:r>
        <w:t>同样</w:t>
      </w:r>
      <w:r>
        <w:rPr>
          <w:rFonts w:hint="eastAsia"/>
        </w:rPr>
        <w:t>为了</w:t>
      </w:r>
      <w:r>
        <w:t>方便进行比对，</w:t>
      </w:r>
      <w:r>
        <w:rPr>
          <w:rFonts w:hint="eastAsia"/>
        </w:rPr>
        <w:t>我们仍</w:t>
      </w:r>
      <w:r>
        <w:t>使用柱状图对不同特征组合的</w:t>
      </w:r>
      <w:r>
        <w:rPr>
          <w:rFonts w:hint="eastAsia"/>
        </w:rPr>
        <w:t>识别</w:t>
      </w:r>
      <w:r>
        <w:t>效果进行对比：</w:t>
      </w:r>
    </w:p>
    <w:p w14:paraId="6623779B" w14:textId="40E9625D" w:rsidR="00180B29" w:rsidRDefault="0070403E" w:rsidP="00180B29">
      <w:r>
        <w:rPr>
          <w:rFonts w:hint="eastAsia"/>
          <w:noProof/>
        </w:rPr>
        <w:lastRenderedPageBreak/>
        <w:drawing>
          <wp:inline distT="0" distB="0" distL="0" distR="0" wp14:anchorId="1C674576" wp14:editId="2CFFB7CB">
            <wp:extent cx="5274310" cy="3076575"/>
            <wp:effectExtent l="0" t="0" r="8890" b="22225"/>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546F6C04" w14:textId="5921F5A6" w:rsidR="00270D56" w:rsidRPr="00270D56" w:rsidRDefault="00270D56" w:rsidP="00270D56">
      <w:pPr>
        <w:spacing w:line="360" w:lineRule="auto"/>
        <w:jc w:val="center"/>
      </w:pPr>
      <w:r>
        <w:rPr>
          <w:rFonts w:hint="eastAsia"/>
        </w:rPr>
        <w:t>表</w:t>
      </w:r>
      <w:r>
        <w:rPr>
          <w:rFonts w:hint="eastAsia"/>
        </w:rPr>
        <w:t xml:space="preserve"> </w:t>
      </w:r>
      <w:r>
        <w:t>6.8</w:t>
      </w:r>
    </w:p>
    <w:p w14:paraId="6424544F" w14:textId="0DCC85CE" w:rsidR="00101589" w:rsidRDefault="0039096B" w:rsidP="008D5FB1">
      <w:pPr>
        <w:spacing w:line="360" w:lineRule="auto"/>
        <w:ind w:firstLine="420"/>
      </w:pPr>
      <w:r>
        <w:rPr>
          <w:rFonts w:hint="eastAsia"/>
        </w:rPr>
        <w:t>通过</w:t>
      </w:r>
      <w:r>
        <w:t>对比表</w:t>
      </w:r>
      <w:r>
        <w:t>1</w:t>
      </w:r>
      <w:r>
        <w:t>与表</w:t>
      </w:r>
      <w:r>
        <w:t>2</w:t>
      </w:r>
      <w:r>
        <w:t>可以看出，</w:t>
      </w:r>
      <w:r>
        <w:rPr>
          <w:rFonts w:hint="eastAsia"/>
        </w:rPr>
        <w:t>使用</w:t>
      </w:r>
      <w:r>
        <w:t>两种特征组合训练的分类模型</w:t>
      </w:r>
      <w:r w:rsidR="002C5CC4">
        <w:t>在分类准确率上有了明显的提升，同时召回率</w:t>
      </w:r>
      <w:r w:rsidR="002C5CC4">
        <w:rPr>
          <w:rFonts w:hint="eastAsia"/>
        </w:rPr>
        <w:t>的</w:t>
      </w:r>
      <w:r w:rsidR="002C5CC4">
        <w:t>也只有行为特征与属性特征的组合有约</w:t>
      </w:r>
      <w:r w:rsidR="002C5CC4">
        <w:t>2%</w:t>
      </w:r>
      <w:r w:rsidR="002C5CC4">
        <w:t>左右的损失；从</w:t>
      </w:r>
      <w:r w:rsidR="002C5CC4">
        <w:rPr>
          <w:rFonts w:hint="eastAsia"/>
        </w:rPr>
        <w:t>另一个角度</w:t>
      </w:r>
      <w:r w:rsidR="00986D5B">
        <w:t>分析使用两种特征组合训练的分类模型在</w:t>
      </w:r>
      <w:r w:rsidR="00986D5B">
        <w:t>f</w:t>
      </w:r>
      <w:r w:rsidR="00986D5B">
        <w:t>值上也都有了明显提升</w:t>
      </w:r>
      <w:r w:rsidR="002C5CC4">
        <w:t>，</w:t>
      </w:r>
      <w:r w:rsidR="002C5CC4">
        <w:rPr>
          <w:rFonts w:hint="eastAsia"/>
        </w:rPr>
        <w:t>因此可以证明</w:t>
      </w:r>
      <w:r w:rsidR="002C5CC4">
        <w:t>使用多种特征的组合来训练检测模型</w:t>
      </w:r>
      <w:r w:rsidR="002C5CC4">
        <w:rPr>
          <w:rFonts w:hint="eastAsia"/>
        </w:rPr>
        <w:t>是</w:t>
      </w:r>
      <w:r w:rsidR="002C5CC4">
        <w:t>有其必要性的。</w:t>
      </w:r>
    </w:p>
    <w:p w14:paraId="4E46D0FE" w14:textId="7517662F" w:rsidR="008D5FB1" w:rsidRDefault="008D5FB1" w:rsidP="008D5FB1">
      <w:pPr>
        <w:spacing w:line="360" w:lineRule="auto"/>
        <w:ind w:firstLine="420"/>
      </w:pPr>
      <w:r>
        <w:rPr>
          <w:rFonts w:hint="eastAsia"/>
        </w:rPr>
        <w:t>将</w:t>
      </w:r>
      <w:r>
        <w:t>使用全部特征集合的评价指标与表</w:t>
      </w:r>
      <w:r>
        <w:t>2</w:t>
      </w:r>
      <w:r>
        <w:rPr>
          <w:rFonts w:hint="eastAsia"/>
        </w:rPr>
        <w:t>进行对比</w:t>
      </w:r>
      <w:r>
        <w:t>可以发现，</w:t>
      </w:r>
      <w:r>
        <w:rPr>
          <w:rFonts w:hint="eastAsia"/>
        </w:rPr>
        <w:t>加入</w:t>
      </w:r>
      <w:r>
        <w:t>A</w:t>
      </w:r>
      <w:r>
        <w:t>特征集合后检测效果的提升最为明显，</w:t>
      </w:r>
      <w:r>
        <w:rPr>
          <w:rFonts w:hint="eastAsia"/>
        </w:rPr>
        <w:t>加入</w:t>
      </w:r>
      <w:r>
        <w:t>C</w:t>
      </w:r>
      <w:r>
        <w:t>特征集合的提升效果最差，</w:t>
      </w:r>
      <w:r>
        <w:rPr>
          <w:rFonts w:hint="eastAsia"/>
        </w:rPr>
        <w:t>这也</w:t>
      </w:r>
      <w:r>
        <w:t>从一个侧面验证了上一节</w:t>
      </w:r>
      <w:r>
        <w:rPr>
          <w:rFonts w:hint="eastAsia"/>
        </w:rPr>
        <w:t>相关结论</w:t>
      </w:r>
      <w:r>
        <w:t>的正确性。</w:t>
      </w:r>
    </w:p>
    <w:p w14:paraId="3C7C09E7" w14:textId="4FDB19B7" w:rsidR="00BE2DAB" w:rsidRDefault="00634639" w:rsidP="00DA5587">
      <w:pPr>
        <w:pStyle w:val="3"/>
      </w:pPr>
      <w:r>
        <w:t>4</w:t>
      </w:r>
      <w:r w:rsidR="00BE2DAB">
        <w:t xml:space="preserve">.4 </w:t>
      </w:r>
      <w:r w:rsidR="00DA5587">
        <w:t>新特征的提升</w:t>
      </w:r>
    </w:p>
    <w:p w14:paraId="4848907A" w14:textId="7D9741B1" w:rsidR="00DA5587" w:rsidRDefault="00DA5587" w:rsidP="00747E70">
      <w:pPr>
        <w:spacing w:line="360" w:lineRule="auto"/>
        <w:ind w:firstLine="420"/>
      </w:pPr>
      <w:r>
        <w:rPr>
          <w:rFonts w:hint="eastAsia"/>
        </w:rPr>
        <w:t>将</w:t>
      </w:r>
      <w:r>
        <w:t>为了进一步验证我们提出的新特征的正确性，</w:t>
      </w:r>
      <w:r>
        <w:rPr>
          <w:rFonts w:hint="eastAsia"/>
        </w:rPr>
        <w:t>我们</w:t>
      </w:r>
      <w:r>
        <w:t>对两个特征集合的</w:t>
      </w:r>
      <w:r>
        <w:rPr>
          <w:rFonts w:hint="eastAsia"/>
        </w:rPr>
        <w:t>检测效果</w:t>
      </w:r>
      <w:r>
        <w:t>进行了测试。</w:t>
      </w:r>
      <w:r w:rsidR="00CA4B8E">
        <w:t>第一个集合包</w:t>
      </w:r>
      <w:r w:rsidR="00CA4B8E">
        <w:rPr>
          <w:rFonts w:hint="eastAsia"/>
        </w:rPr>
        <w:t>含</w:t>
      </w:r>
      <w:r w:rsidR="00CA4B8E">
        <w:t>我们使用的特征集合中在之前的一些研究中使用过的特征，</w:t>
      </w:r>
      <w:r w:rsidR="00CA4B8E">
        <w:rPr>
          <w:rFonts w:hint="eastAsia"/>
        </w:rPr>
        <w:t>即</w:t>
      </w:r>
      <w:r w:rsidR="00CA4B8E">
        <w:t>：转发微博比例，</w:t>
      </w:r>
      <w:r w:rsidR="00CA4B8E">
        <w:rPr>
          <w:rFonts w:hint="eastAsia"/>
        </w:rPr>
        <w:t>原创微博比例</w:t>
      </w:r>
      <w:r w:rsidR="00CA4B8E">
        <w:t>，</w:t>
      </w:r>
      <w:r w:rsidR="00CA4B8E">
        <w:rPr>
          <w:rFonts w:hint="eastAsia"/>
        </w:rPr>
        <w:t>粉丝数</w:t>
      </w:r>
      <w:r w:rsidR="00CA4B8E">
        <w:t>，</w:t>
      </w:r>
      <w:r w:rsidR="00CA4B8E">
        <w:rPr>
          <w:rFonts w:hint="eastAsia"/>
        </w:rPr>
        <w:t>关注数</w:t>
      </w:r>
      <w:r w:rsidR="00CA4B8E">
        <w:t>，粉丝关注比；</w:t>
      </w:r>
      <w:r w:rsidR="00CA4B8E">
        <w:rPr>
          <w:rFonts w:hint="eastAsia"/>
        </w:rPr>
        <w:t>第二个</w:t>
      </w:r>
      <w:r w:rsidR="00CA4B8E">
        <w:t>集合中包含我们使用的全部特征，</w:t>
      </w:r>
      <w:r w:rsidR="00CA4B8E">
        <w:rPr>
          <w:rFonts w:hint="eastAsia"/>
        </w:rPr>
        <w:t>实验结果</w:t>
      </w:r>
      <w:r w:rsidR="00CA4B8E">
        <w:t>如下表所示：</w:t>
      </w:r>
    </w:p>
    <w:tbl>
      <w:tblPr>
        <w:tblStyle w:val="a6"/>
        <w:tblW w:w="0" w:type="auto"/>
        <w:tblLook w:val="04A0" w:firstRow="1" w:lastRow="0" w:firstColumn="1" w:lastColumn="0" w:noHBand="0" w:noVBand="1"/>
      </w:tblPr>
      <w:tblGrid>
        <w:gridCol w:w="1460"/>
        <w:gridCol w:w="1149"/>
        <w:gridCol w:w="1134"/>
        <w:gridCol w:w="1134"/>
        <w:gridCol w:w="1150"/>
        <w:gridCol w:w="1134"/>
        <w:gridCol w:w="1135"/>
      </w:tblGrid>
      <w:tr w:rsidR="00BB5294" w14:paraId="730AD56F" w14:textId="77777777" w:rsidTr="00270D56">
        <w:tc>
          <w:tcPr>
            <w:tcW w:w="1460" w:type="dxa"/>
          </w:tcPr>
          <w:p w14:paraId="79A14D6A" w14:textId="77777777" w:rsidR="00BB5294" w:rsidRDefault="00BB5294" w:rsidP="00747E70">
            <w:pPr>
              <w:spacing w:line="360" w:lineRule="auto"/>
            </w:pPr>
          </w:p>
        </w:tc>
        <w:tc>
          <w:tcPr>
            <w:tcW w:w="3417" w:type="dxa"/>
            <w:gridSpan w:val="3"/>
          </w:tcPr>
          <w:p w14:paraId="6E0282A3" w14:textId="7FCD1F6A" w:rsidR="00BB5294" w:rsidRDefault="00BB5294" w:rsidP="00747E70">
            <w:pPr>
              <w:spacing w:line="360" w:lineRule="auto"/>
            </w:pPr>
            <w:r>
              <w:t>不包含我们提出的特征</w:t>
            </w:r>
          </w:p>
        </w:tc>
        <w:tc>
          <w:tcPr>
            <w:tcW w:w="3419" w:type="dxa"/>
            <w:gridSpan w:val="3"/>
          </w:tcPr>
          <w:p w14:paraId="22640B1B" w14:textId="6D34BA86" w:rsidR="00BB5294" w:rsidRDefault="00BB5294" w:rsidP="00747E70">
            <w:pPr>
              <w:spacing w:line="360" w:lineRule="auto"/>
            </w:pPr>
            <w:r>
              <w:t>包含我们提出的特征</w:t>
            </w:r>
          </w:p>
        </w:tc>
      </w:tr>
      <w:tr w:rsidR="009133C3" w14:paraId="2CD36E60" w14:textId="77777777" w:rsidTr="00270D56">
        <w:tc>
          <w:tcPr>
            <w:tcW w:w="1460" w:type="dxa"/>
          </w:tcPr>
          <w:p w14:paraId="01AB003C" w14:textId="1AE49C05" w:rsidR="00BB5294" w:rsidRDefault="00BB5294" w:rsidP="00747E70">
            <w:pPr>
              <w:spacing w:line="360" w:lineRule="auto"/>
            </w:pPr>
            <w:r>
              <w:t>分类算法</w:t>
            </w:r>
          </w:p>
        </w:tc>
        <w:tc>
          <w:tcPr>
            <w:tcW w:w="1149" w:type="dxa"/>
          </w:tcPr>
          <w:p w14:paraId="1834A97C" w14:textId="532C6813" w:rsidR="00BB5294" w:rsidRDefault="00BB5294" w:rsidP="00747E70">
            <w:pPr>
              <w:spacing w:line="360" w:lineRule="auto"/>
            </w:pPr>
            <w:r>
              <w:rPr>
                <w:rFonts w:hint="eastAsia"/>
              </w:rPr>
              <w:t>准确率</w:t>
            </w:r>
          </w:p>
        </w:tc>
        <w:tc>
          <w:tcPr>
            <w:tcW w:w="1134" w:type="dxa"/>
          </w:tcPr>
          <w:p w14:paraId="3756A98E" w14:textId="4CEF3127" w:rsidR="00BB5294" w:rsidRDefault="00BB5294" w:rsidP="00747E70">
            <w:pPr>
              <w:spacing w:line="360" w:lineRule="auto"/>
            </w:pPr>
            <w:r>
              <w:t>误分率</w:t>
            </w:r>
          </w:p>
        </w:tc>
        <w:tc>
          <w:tcPr>
            <w:tcW w:w="1134" w:type="dxa"/>
          </w:tcPr>
          <w:p w14:paraId="12B37D36" w14:textId="42AD0F03" w:rsidR="00BB5294" w:rsidRDefault="00BB5294" w:rsidP="00747E70">
            <w:pPr>
              <w:spacing w:line="360" w:lineRule="auto"/>
            </w:pPr>
            <w:r>
              <w:t>F</w:t>
            </w:r>
            <w:r>
              <w:t>值</w:t>
            </w:r>
          </w:p>
        </w:tc>
        <w:tc>
          <w:tcPr>
            <w:tcW w:w="1150" w:type="dxa"/>
          </w:tcPr>
          <w:p w14:paraId="0AD7452E" w14:textId="038C5FC1" w:rsidR="00BB5294" w:rsidRDefault="00BB5294" w:rsidP="00747E70">
            <w:pPr>
              <w:spacing w:line="360" w:lineRule="auto"/>
            </w:pPr>
            <w:r>
              <w:rPr>
                <w:rFonts w:hint="eastAsia"/>
              </w:rPr>
              <w:t>准确率</w:t>
            </w:r>
          </w:p>
        </w:tc>
        <w:tc>
          <w:tcPr>
            <w:tcW w:w="1134" w:type="dxa"/>
          </w:tcPr>
          <w:p w14:paraId="7F85B0E7" w14:textId="11B07639" w:rsidR="00BB5294" w:rsidRDefault="00BB5294" w:rsidP="00747E70">
            <w:pPr>
              <w:spacing w:line="360" w:lineRule="auto"/>
            </w:pPr>
            <w:r>
              <w:rPr>
                <w:rFonts w:hint="eastAsia"/>
              </w:rPr>
              <w:t>误分率</w:t>
            </w:r>
          </w:p>
        </w:tc>
        <w:tc>
          <w:tcPr>
            <w:tcW w:w="1135" w:type="dxa"/>
          </w:tcPr>
          <w:p w14:paraId="46E07ACA" w14:textId="4D6847C1" w:rsidR="00BB5294" w:rsidRDefault="00BB5294" w:rsidP="00747E70">
            <w:pPr>
              <w:spacing w:line="360" w:lineRule="auto"/>
            </w:pPr>
            <w:r>
              <w:t>F</w:t>
            </w:r>
            <w:r>
              <w:t>值</w:t>
            </w:r>
          </w:p>
        </w:tc>
      </w:tr>
      <w:tr w:rsidR="009133C3" w14:paraId="2C93F4F5" w14:textId="77777777" w:rsidTr="00270D56">
        <w:tc>
          <w:tcPr>
            <w:tcW w:w="1460" w:type="dxa"/>
          </w:tcPr>
          <w:p w14:paraId="463E2E4B" w14:textId="4F4230AD" w:rsidR="00BB5294" w:rsidRDefault="00BB5294" w:rsidP="00747E70">
            <w:pPr>
              <w:spacing w:line="360" w:lineRule="auto"/>
            </w:pPr>
            <w:r w:rsidRPr="00BB5294">
              <w:t>SimpleLogistic</w:t>
            </w:r>
          </w:p>
        </w:tc>
        <w:tc>
          <w:tcPr>
            <w:tcW w:w="1149" w:type="dxa"/>
          </w:tcPr>
          <w:p w14:paraId="5A82CFC8" w14:textId="7F0E130D" w:rsidR="00BB5294" w:rsidRDefault="009133C3" w:rsidP="00747E70">
            <w:pPr>
              <w:spacing w:line="360" w:lineRule="auto"/>
            </w:pPr>
            <w:r>
              <w:t>73.75%</w:t>
            </w:r>
          </w:p>
        </w:tc>
        <w:tc>
          <w:tcPr>
            <w:tcW w:w="1134" w:type="dxa"/>
          </w:tcPr>
          <w:p w14:paraId="676A1202" w14:textId="59FDCC96" w:rsidR="00BB5294" w:rsidRDefault="009133C3" w:rsidP="00747E70">
            <w:pPr>
              <w:spacing w:line="360" w:lineRule="auto"/>
            </w:pPr>
            <w:r>
              <w:t>0.356</w:t>
            </w:r>
          </w:p>
        </w:tc>
        <w:tc>
          <w:tcPr>
            <w:tcW w:w="1134" w:type="dxa"/>
          </w:tcPr>
          <w:p w14:paraId="6B41B535" w14:textId="789E81DC" w:rsidR="00BB5294" w:rsidRDefault="009133C3" w:rsidP="00747E70">
            <w:pPr>
              <w:spacing w:line="360" w:lineRule="auto"/>
            </w:pPr>
            <w:r>
              <w:t>0.728</w:t>
            </w:r>
          </w:p>
        </w:tc>
        <w:tc>
          <w:tcPr>
            <w:tcW w:w="1150" w:type="dxa"/>
          </w:tcPr>
          <w:p w14:paraId="52D1B454" w14:textId="337A2A68" w:rsidR="00BB5294" w:rsidRDefault="00BB5294" w:rsidP="00747E70">
            <w:pPr>
              <w:spacing w:line="360" w:lineRule="auto"/>
            </w:pPr>
            <w:r>
              <w:t>84.83%</w:t>
            </w:r>
          </w:p>
        </w:tc>
        <w:tc>
          <w:tcPr>
            <w:tcW w:w="1134" w:type="dxa"/>
          </w:tcPr>
          <w:p w14:paraId="51FFE0F1" w14:textId="5A89DAE4" w:rsidR="00BB5294" w:rsidRDefault="00BB5294" w:rsidP="00747E70">
            <w:pPr>
              <w:spacing w:line="360" w:lineRule="auto"/>
            </w:pPr>
            <w:r>
              <w:t>0.122</w:t>
            </w:r>
          </w:p>
        </w:tc>
        <w:tc>
          <w:tcPr>
            <w:tcW w:w="1135" w:type="dxa"/>
          </w:tcPr>
          <w:p w14:paraId="60656301" w14:textId="0843EC08" w:rsidR="00BB5294" w:rsidRDefault="009133C3" w:rsidP="00747E70">
            <w:pPr>
              <w:spacing w:line="360" w:lineRule="auto"/>
            </w:pPr>
            <w:r>
              <w:t>0.809</w:t>
            </w:r>
          </w:p>
        </w:tc>
      </w:tr>
      <w:tr w:rsidR="009133C3" w14:paraId="31DE2E32" w14:textId="77777777" w:rsidTr="00270D56">
        <w:trPr>
          <w:trHeight w:val="492"/>
        </w:trPr>
        <w:tc>
          <w:tcPr>
            <w:tcW w:w="1460" w:type="dxa"/>
          </w:tcPr>
          <w:p w14:paraId="43291B71" w14:textId="56E41F1B" w:rsidR="00BB5294" w:rsidRDefault="00BB5294" w:rsidP="00747E70">
            <w:pPr>
              <w:spacing w:line="360" w:lineRule="auto"/>
            </w:pPr>
            <w:r>
              <w:t>ADTree</w:t>
            </w:r>
          </w:p>
        </w:tc>
        <w:tc>
          <w:tcPr>
            <w:tcW w:w="1149" w:type="dxa"/>
          </w:tcPr>
          <w:p w14:paraId="1B0E9FFC" w14:textId="3B0F962A" w:rsidR="00BB5294" w:rsidRDefault="009133C3" w:rsidP="00747E70">
            <w:pPr>
              <w:spacing w:line="360" w:lineRule="auto"/>
            </w:pPr>
            <w:r>
              <w:t>83.66%</w:t>
            </w:r>
          </w:p>
        </w:tc>
        <w:tc>
          <w:tcPr>
            <w:tcW w:w="1134" w:type="dxa"/>
          </w:tcPr>
          <w:p w14:paraId="1B1C4989" w14:textId="47F14B07" w:rsidR="00BB5294" w:rsidRDefault="009133C3" w:rsidP="00747E70">
            <w:pPr>
              <w:spacing w:line="360" w:lineRule="auto"/>
            </w:pPr>
            <w:r>
              <w:t>0.116</w:t>
            </w:r>
          </w:p>
        </w:tc>
        <w:tc>
          <w:tcPr>
            <w:tcW w:w="1134" w:type="dxa"/>
          </w:tcPr>
          <w:p w14:paraId="273DCF15" w14:textId="0ED824C9" w:rsidR="00BB5294" w:rsidRDefault="009133C3" w:rsidP="00747E70">
            <w:pPr>
              <w:spacing w:line="360" w:lineRule="auto"/>
            </w:pPr>
            <w:r>
              <w:t>0.834</w:t>
            </w:r>
          </w:p>
        </w:tc>
        <w:tc>
          <w:tcPr>
            <w:tcW w:w="1150" w:type="dxa"/>
          </w:tcPr>
          <w:p w14:paraId="093E28F5" w14:textId="70B999B7" w:rsidR="00BB5294" w:rsidRDefault="00BB5294" w:rsidP="00747E70">
            <w:pPr>
              <w:spacing w:line="360" w:lineRule="auto"/>
            </w:pPr>
            <w:r>
              <w:t>89.08%</w:t>
            </w:r>
          </w:p>
        </w:tc>
        <w:tc>
          <w:tcPr>
            <w:tcW w:w="1134" w:type="dxa"/>
          </w:tcPr>
          <w:p w14:paraId="30B5E7B1" w14:textId="782B1D27" w:rsidR="00BB5294" w:rsidRDefault="009133C3" w:rsidP="00747E70">
            <w:pPr>
              <w:spacing w:line="360" w:lineRule="auto"/>
            </w:pPr>
            <w:r>
              <w:t>0.078</w:t>
            </w:r>
          </w:p>
        </w:tc>
        <w:tc>
          <w:tcPr>
            <w:tcW w:w="1135" w:type="dxa"/>
          </w:tcPr>
          <w:p w14:paraId="4D863CFA" w14:textId="30C2A0BC" w:rsidR="00BB5294" w:rsidRDefault="009133C3" w:rsidP="00747E70">
            <w:pPr>
              <w:spacing w:line="360" w:lineRule="auto"/>
            </w:pPr>
            <w:r>
              <w:t>0.861</w:t>
            </w:r>
          </w:p>
        </w:tc>
      </w:tr>
      <w:tr w:rsidR="009133C3" w14:paraId="72D61E23" w14:textId="77777777" w:rsidTr="00270D56">
        <w:tc>
          <w:tcPr>
            <w:tcW w:w="1460" w:type="dxa"/>
          </w:tcPr>
          <w:p w14:paraId="339EF2CE" w14:textId="088A358A" w:rsidR="00BB5294" w:rsidRDefault="00BB5294" w:rsidP="00747E70">
            <w:pPr>
              <w:spacing w:line="360" w:lineRule="auto"/>
            </w:pPr>
            <w:r>
              <w:lastRenderedPageBreak/>
              <w:t>SMO</w:t>
            </w:r>
          </w:p>
        </w:tc>
        <w:tc>
          <w:tcPr>
            <w:tcW w:w="1149" w:type="dxa"/>
          </w:tcPr>
          <w:p w14:paraId="73D59CFA" w14:textId="1507F350" w:rsidR="00BB5294" w:rsidRDefault="009133C3" w:rsidP="00747E70">
            <w:pPr>
              <w:spacing w:line="360" w:lineRule="auto"/>
            </w:pPr>
            <w:r>
              <w:t>63.08%</w:t>
            </w:r>
          </w:p>
        </w:tc>
        <w:tc>
          <w:tcPr>
            <w:tcW w:w="1134" w:type="dxa"/>
          </w:tcPr>
          <w:p w14:paraId="64F42259" w14:textId="6D0DF1B1" w:rsidR="00BB5294" w:rsidRDefault="009133C3" w:rsidP="00747E70">
            <w:pPr>
              <w:spacing w:line="360" w:lineRule="auto"/>
            </w:pPr>
            <w:r>
              <w:t>0.161</w:t>
            </w:r>
          </w:p>
        </w:tc>
        <w:tc>
          <w:tcPr>
            <w:tcW w:w="1134" w:type="dxa"/>
          </w:tcPr>
          <w:p w14:paraId="04D6902B" w14:textId="4AFE04E4" w:rsidR="00BB5294" w:rsidRDefault="009133C3" w:rsidP="00747E70">
            <w:pPr>
              <w:spacing w:line="360" w:lineRule="auto"/>
            </w:pPr>
            <w:r>
              <w:t>0.409</w:t>
            </w:r>
          </w:p>
        </w:tc>
        <w:tc>
          <w:tcPr>
            <w:tcW w:w="1150" w:type="dxa"/>
          </w:tcPr>
          <w:p w14:paraId="36658150" w14:textId="1B4AFBB1" w:rsidR="00BB5294" w:rsidRDefault="00BB5294" w:rsidP="00747E70">
            <w:pPr>
              <w:spacing w:line="360" w:lineRule="auto"/>
            </w:pPr>
            <w:r>
              <w:t>80.50%</w:t>
            </w:r>
          </w:p>
        </w:tc>
        <w:tc>
          <w:tcPr>
            <w:tcW w:w="1134" w:type="dxa"/>
          </w:tcPr>
          <w:p w14:paraId="6F1E9CAC" w14:textId="290A6BDD" w:rsidR="00BB5294" w:rsidRDefault="009133C3" w:rsidP="00747E70">
            <w:pPr>
              <w:spacing w:line="360" w:lineRule="auto"/>
            </w:pPr>
            <w:r>
              <w:t>0.279</w:t>
            </w:r>
          </w:p>
        </w:tc>
        <w:tc>
          <w:tcPr>
            <w:tcW w:w="1135" w:type="dxa"/>
          </w:tcPr>
          <w:p w14:paraId="046D5EAF" w14:textId="359D1E1F" w:rsidR="00BB5294" w:rsidRDefault="009133C3" w:rsidP="00747E70">
            <w:pPr>
              <w:spacing w:line="360" w:lineRule="auto"/>
            </w:pPr>
            <w:r>
              <w:t>0.793</w:t>
            </w:r>
          </w:p>
        </w:tc>
      </w:tr>
      <w:tr w:rsidR="009133C3" w14:paraId="052311FE" w14:textId="77777777" w:rsidTr="00270D56">
        <w:tc>
          <w:tcPr>
            <w:tcW w:w="1460" w:type="dxa"/>
          </w:tcPr>
          <w:p w14:paraId="1B4F1842" w14:textId="3934A3BC" w:rsidR="00BB5294" w:rsidRDefault="00BB5294" w:rsidP="00747E70">
            <w:pPr>
              <w:spacing w:line="360" w:lineRule="auto"/>
            </w:pPr>
            <w:r>
              <w:t>RandomForest</w:t>
            </w:r>
          </w:p>
        </w:tc>
        <w:tc>
          <w:tcPr>
            <w:tcW w:w="1149" w:type="dxa"/>
          </w:tcPr>
          <w:p w14:paraId="4462530D" w14:textId="6E98FCB6" w:rsidR="00BB5294" w:rsidRDefault="009133C3" w:rsidP="00747E70">
            <w:pPr>
              <w:spacing w:line="360" w:lineRule="auto"/>
            </w:pPr>
            <w:r>
              <w:t>85.5%</w:t>
            </w:r>
          </w:p>
        </w:tc>
        <w:tc>
          <w:tcPr>
            <w:tcW w:w="1134" w:type="dxa"/>
          </w:tcPr>
          <w:p w14:paraId="0B18E09C" w14:textId="5E54717A" w:rsidR="00BB5294" w:rsidRDefault="009133C3" w:rsidP="00747E70">
            <w:pPr>
              <w:spacing w:line="360" w:lineRule="auto"/>
            </w:pPr>
            <w:r>
              <w:t>0.095</w:t>
            </w:r>
          </w:p>
        </w:tc>
        <w:tc>
          <w:tcPr>
            <w:tcW w:w="1134" w:type="dxa"/>
          </w:tcPr>
          <w:p w14:paraId="546D6DB4" w14:textId="68924D94" w:rsidR="00BB5294" w:rsidRDefault="009133C3" w:rsidP="00747E70">
            <w:pPr>
              <w:spacing w:line="360" w:lineRule="auto"/>
            </w:pPr>
            <w:r>
              <w:t>0.843</w:t>
            </w:r>
          </w:p>
        </w:tc>
        <w:tc>
          <w:tcPr>
            <w:tcW w:w="1150" w:type="dxa"/>
          </w:tcPr>
          <w:p w14:paraId="0516729A" w14:textId="26A672AB" w:rsidR="00BB5294" w:rsidRDefault="00BB5294" w:rsidP="00747E70">
            <w:pPr>
              <w:spacing w:line="360" w:lineRule="auto"/>
            </w:pPr>
            <w:r>
              <w:t>90.08%</w:t>
            </w:r>
          </w:p>
        </w:tc>
        <w:tc>
          <w:tcPr>
            <w:tcW w:w="1134" w:type="dxa"/>
          </w:tcPr>
          <w:p w14:paraId="49373A1D" w14:textId="0FD8B928" w:rsidR="00BB5294" w:rsidRDefault="009133C3" w:rsidP="00747E70">
            <w:pPr>
              <w:spacing w:line="360" w:lineRule="auto"/>
            </w:pPr>
            <w:r>
              <w:t>0.069</w:t>
            </w:r>
          </w:p>
        </w:tc>
        <w:tc>
          <w:tcPr>
            <w:tcW w:w="1135" w:type="dxa"/>
          </w:tcPr>
          <w:p w14:paraId="66BD3EE7" w14:textId="67994C39" w:rsidR="00BB5294" w:rsidRDefault="009133C3" w:rsidP="00747E70">
            <w:pPr>
              <w:spacing w:line="360" w:lineRule="auto"/>
            </w:pPr>
            <w:r>
              <w:t>0.874</w:t>
            </w:r>
          </w:p>
        </w:tc>
      </w:tr>
    </w:tbl>
    <w:p w14:paraId="6DAD60EA" w14:textId="0DBC62A7" w:rsidR="00270D56" w:rsidRDefault="00270D56" w:rsidP="00270D56">
      <w:pPr>
        <w:spacing w:line="360" w:lineRule="auto"/>
        <w:jc w:val="center"/>
      </w:pPr>
      <w:r>
        <w:rPr>
          <w:rFonts w:hint="eastAsia"/>
        </w:rPr>
        <w:t>表</w:t>
      </w:r>
      <w:r>
        <w:rPr>
          <w:rFonts w:hint="eastAsia"/>
        </w:rPr>
        <w:t xml:space="preserve"> </w:t>
      </w:r>
      <w:r>
        <w:t>6.9</w:t>
      </w:r>
    </w:p>
    <w:p w14:paraId="4397E072" w14:textId="1F0A4911" w:rsidR="00E37729" w:rsidRDefault="009133C3" w:rsidP="00634639">
      <w:pPr>
        <w:spacing w:line="360" w:lineRule="auto"/>
        <w:ind w:firstLine="420"/>
        <w:rPr>
          <w:rFonts w:hint="eastAsia"/>
        </w:rPr>
      </w:pPr>
      <w:r>
        <w:rPr>
          <w:rFonts w:hint="eastAsia"/>
        </w:rPr>
        <w:t>从</w:t>
      </w:r>
      <w:r>
        <w:t>表中可以看出</w:t>
      </w:r>
      <w:r>
        <w:rPr>
          <w:rFonts w:hint="eastAsia"/>
        </w:rPr>
        <w:t>在加入了我们新设计的</w:t>
      </w:r>
      <w:r>
        <w:t>分类特征之后，</w:t>
      </w:r>
      <w:r>
        <w:rPr>
          <w:rFonts w:hint="eastAsia"/>
        </w:rPr>
        <w:t>每种算法</w:t>
      </w:r>
      <w:r>
        <w:t>的准确率都都有至少</w:t>
      </w:r>
      <w:r>
        <w:t>5%</w:t>
      </w:r>
      <w:r>
        <w:rPr>
          <w:rFonts w:hint="eastAsia"/>
        </w:rPr>
        <w:t>的</w:t>
      </w:r>
      <w:r>
        <w:t>提升，</w:t>
      </w:r>
      <w:r>
        <w:rPr>
          <w:rFonts w:hint="eastAsia"/>
        </w:rPr>
        <w:t>最多</w:t>
      </w:r>
      <w:r>
        <w:t>可以提升约</w:t>
      </w:r>
      <w:r>
        <w:t>17%</w:t>
      </w:r>
      <w:r>
        <w:rPr>
          <w:rFonts w:hint="eastAsia"/>
        </w:rPr>
        <w:t>的</w:t>
      </w:r>
      <w:r>
        <w:t>准确率，</w:t>
      </w:r>
      <w:r>
        <w:rPr>
          <w:rFonts w:hint="eastAsia"/>
        </w:rPr>
        <w:t>并且</w:t>
      </w:r>
      <w:r>
        <w:t>同时获得更低</w:t>
      </w:r>
      <w:r>
        <w:rPr>
          <w:rFonts w:hint="eastAsia"/>
        </w:rPr>
        <w:t>的</w:t>
      </w:r>
      <w:r>
        <w:t>误分率。</w:t>
      </w:r>
      <w:r w:rsidR="0036143B">
        <w:t>以上的数据表明水军</w:t>
      </w:r>
      <w:r w:rsidR="0036143B">
        <w:rPr>
          <w:rFonts w:hint="eastAsia"/>
        </w:rPr>
        <w:t>检测</w:t>
      </w:r>
      <w:r w:rsidR="0036143B">
        <w:t>效果的提升确实是因为加入了我们新设计的检测特征而非</w:t>
      </w:r>
      <w:r w:rsidR="0036143B">
        <w:rPr>
          <w:rFonts w:hint="eastAsia"/>
        </w:rPr>
        <w:t>是</w:t>
      </w:r>
      <w:r w:rsidR="0036143B">
        <w:t>依靠对一些现有特征的组合。</w:t>
      </w:r>
    </w:p>
    <w:p w14:paraId="320F116A" w14:textId="6D1378B2" w:rsidR="007957C2" w:rsidRDefault="00634639">
      <w:pPr>
        <w:pStyle w:val="2"/>
      </w:pPr>
      <w:r>
        <w:t>5</w:t>
      </w:r>
      <w:r w:rsidR="007957C2">
        <w:rPr>
          <w:rFonts w:hint="eastAsia"/>
        </w:rPr>
        <w:t xml:space="preserve">. </w:t>
      </w:r>
      <w:r w:rsidR="007957C2">
        <w:rPr>
          <w:rFonts w:hint="eastAsia"/>
        </w:rPr>
        <w:t>结论</w:t>
      </w:r>
    </w:p>
    <w:p w14:paraId="47D0D846" w14:textId="1046A81C" w:rsidR="00AE6684" w:rsidRPr="004945F5" w:rsidRDefault="007957C2" w:rsidP="00634639">
      <w:pPr>
        <w:spacing w:line="360" w:lineRule="auto"/>
        <w:ind w:firstLineChars="200" w:firstLine="420"/>
        <w:rPr>
          <w:rFonts w:hint="eastAsia"/>
        </w:rPr>
      </w:pPr>
      <w:r>
        <w:rPr>
          <w:rFonts w:hint="eastAsia"/>
        </w:rPr>
        <w:t>在本文中，我们基于对新浪微博相关数据的深入研究以及对水军账号</w:t>
      </w:r>
      <w:r w:rsidR="004252A0">
        <w:rPr>
          <w:rFonts w:hint="eastAsia"/>
        </w:rPr>
        <w:t>规避检测的策略的分析建立了新的微博水军发现方法。我们通过使用在互联网上收集大量水军的数据并对现有方法进行深入的研究，同时对水军账号的规避策略进行了分类与总结，从而提出了新的水军识别特征集合。最终，经过我们的评估，使用四种不同的</w:t>
      </w:r>
      <w:r w:rsidR="00F70659">
        <w:rPr>
          <w:rFonts w:hint="eastAsia"/>
        </w:rPr>
        <w:t>机器</w:t>
      </w:r>
      <w:r w:rsidR="004252A0">
        <w:rPr>
          <w:rFonts w:hint="eastAsia"/>
        </w:rPr>
        <w:t>学习模型，我们的特征集合识别准确率和误分率比现有方法都获得了较大的提升，并且可以根据不同的需求进行相应的调整。</w:t>
      </w:r>
    </w:p>
    <w:sectPr w:rsidR="00AE6684" w:rsidRPr="004945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75C999" w14:textId="77777777" w:rsidR="006B794E" w:rsidRDefault="006B794E" w:rsidP="00967006">
      <w:r>
        <w:separator/>
      </w:r>
    </w:p>
  </w:endnote>
  <w:endnote w:type="continuationSeparator" w:id="0">
    <w:p w14:paraId="3E4688BB" w14:textId="77777777" w:rsidR="006B794E" w:rsidRDefault="006B794E" w:rsidP="009670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9B7FE2" w14:textId="77777777" w:rsidR="006B794E" w:rsidRDefault="006B794E" w:rsidP="00967006">
      <w:r>
        <w:separator/>
      </w:r>
    </w:p>
  </w:footnote>
  <w:footnote w:type="continuationSeparator" w:id="0">
    <w:p w14:paraId="5123FF28" w14:textId="77777777" w:rsidR="006B794E" w:rsidRDefault="006B794E" w:rsidP="0096700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173EE"/>
    <w:multiLevelType w:val="hybridMultilevel"/>
    <w:tmpl w:val="4E80E188"/>
    <w:lvl w:ilvl="0" w:tplc="87AA16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A8119A7"/>
    <w:multiLevelType w:val="hybridMultilevel"/>
    <w:tmpl w:val="BFFCD9DE"/>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nsid w:val="411B6D17"/>
    <w:multiLevelType w:val="hybridMultilevel"/>
    <w:tmpl w:val="E6002B80"/>
    <w:lvl w:ilvl="0" w:tplc="3DF0AA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45A"/>
    <w:rsid w:val="000125EC"/>
    <w:rsid w:val="00013A4D"/>
    <w:rsid w:val="00017641"/>
    <w:rsid w:val="00024D3E"/>
    <w:rsid w:val="0002739F"/>
    <w:rsid w:val="0004131D"/>
    <w:rsid w:val="00041B00"/>
    <w:rsid w:val="000632A5"/>
    <w:rsid w:val="00070112"/>
    <w:rsid w:val="00071912"/>
    <w:rsid w:val="000835A7"/>
    <w:rsid w:val="00085D8D"/>
    <w:rsid w:val="00092B7A"/>
    <w:rsid w:val="00094E5E"/>
    <w:rsid w:val="000C746A"/>
    <w:rsid w:val="000D662B"/>
    <w:rsid w:val="000E0696"/>
    <w:rsid w:val="000E0741"/>
    <w:rsid w:val="000E278E"/>
    <w:rsid w:val="000F769C"/>
    <w:rsid w:val="000F7D44"/>
    <w:rsid w:val="00101589"/>
    <w:rsid w:val="00117C7E"/>
    <w:rsid w:val="0012510E"/>
    <w:rsid w:val="001266E2"/>
    <w:rsid w:val="00127DE4"/>
    <w:rsid w:val="001439C0"/>
    <w:rsid w:val="001478C4"/>
    <w:rsid w:val="001579BC"/>
    <w:rsid w:val="001604DC"/>
    <w:rsid w:val="001725CF"/>
    <w:rsid w:val="00175F5B"/>
    <w:rsid w:val="00180B29"/>
    <w:rsid w:val="001839E0"/>
    <w:rsid w:val="00184EF1"/>
    <w:rsid w:val="0018567D"/>
    <w:rsid w:val="00187C1B"/>
    <w:rsid w:val="00194E09"/>
    <w:rsid w:val="00197582"/>
    <w:rsid w:val="001A3E66"/>
    <w:rsid w:val="00230F4A"/>
    <w:rsid w:val="00245399"/>
    <w:rsid w:val="00251391"/>
    <w:rsid w:val="00253060"/>
    <w:rsid w:val="0026547D"/>
    <w:rsid w:val="00270D56"/>
    <w:rsid w:val="0027126A"/>
    <w:rsid w:val="00285B72"/>
    <w:rsid w:val="002878DE"/>
    <w:rsid w:val="002C5CC4"/>
    <w:rsid w:val="002D1E7A"/>
    <w:rsid w:val="002D6D45"/>
    <w:rsid w:val="002D6F4A"/>
    <w:rsid w:val="00302696"/>
    <w:rsid w:val="0030424B"/>
    <w:rsid w:val="00306218"/>
    <w:rsid w:val="003357BF"/>
    <w:rsid w:val="00352379"/>
    <w:rsid w:val="0036143B"/>
    <w:rsid w:val="00362BCC"/>
    <w:rsid w:val="003809F1"/>
    <w:rsid w:val="0039096B"/>
    <w:rsid w:val="00391324"/>
    <w:rsid w:val="00392C5E"/>
    <w:rsid w:val="0039319C"/>
    <w:rsid w:val="003A55DA"/>
    <w:rsid w:val="003A592E"/>
    <w:rsid w:val="003B39A5"/>
    <w:rsid w:val="003D09AA"/>
    <w:rsid w:val="003D3CC4"/>
    <w:rsid w:val="003F0220"/>
    <w:rsid w:val="00411755"/>
    <w:rsid w:val="00413D64"/>
    <w:rsid w:val="004252A0"/>
    <w:rsid w:val="00434AA2"/>
    <w:rsid w:val="0044031E"/>
    <w:rsid w:val="004446A2"/>
    <w:rsid w:val="0044701D"/>
    <w:rsid w:val="00456F6F"/>
    <w:rsid w:val="00457B56"/>
    <w:rsid w:val="004625EC"/>
    <w:rsid w:val="004669F6"/>
    <w:rsid w:val="004708E9"/>
    <w:rsid w:val="00490B5B"/>
    <w:rsid w:val="00490EB5"/>
    <w:rsid w:val="004945F5"/>
    <w:rsid w:val="004A4E87"/>
    <w:rsid w:val="004B33C3"/>
    <w:rsid w:val="004D0921"/>
    <w:rsid w:val="004E2FD6"/>
    <w:rsid w:val="005145E5"/>
    <w:rsid w:val="00530F5F"/>
    <w:rsid w:val="00541146"/>
    <w:rsid w:val="005526DE"/>
    <w:rsid w:val="005563BE"/>
    <w:rsid w:val="00567D94"/>
    <w:rsid w:val="005718B6"/>
    <w:rsid w:val="00577D47"/>
    <w:rsid w:val="005A6066"/>
    <w:rsid w:val="005B1C1B"/>
    <w:rsid w:val="005E64F5"/>
    <w:rsid w:val="005F58A6"/>
    <w:rsid w:val="006001EA"/>
    <w:rsid w:val="00610634"/>
    <w:rsid w:val="00623885"/>
    <w:rsid w:val="00634639"/>
    <w:rsid w:val="006366D0"/>
    <w:rsid w:val="00651063"/>
    <w:rsid w:val="00652CEE"/>
    <w:rsid w:val="00657737"/>
    <w:rsid w:val="006606D6"/>
    <w:rsid w:val="00664B8F"/>
    <w:rsid w:val="00665B69"/>
    <w:rsid w:val="00667BD2"/>
    <w:rsid w:val="00676056"/>
    <w:rsid w:val="00683C12"/>
    <w:rsid w:val="006A0A20"/>
    <w:rsid w:val="006A2E92"/>
    <w:rsid w:val="006B2A7A"/>
    <w:rsid w:val="006B794E"/>
    <w:rsid w:val="006D5EA2"/>
    <w:rsid w:val="00700B96"/>
    <w:rsid w:val="00703E1C"/>
    <w:rsid w:val="0070403E"/>
    <w:rsid w:val="007166F0"/>
    <w:rsid w:val="007310BD"/>
    <w:rsid w:val="00747E70"/>
    <w:rsid w:val="00751E44"/>
    <w:rsid w:val="00777A98"/>
    <w:rsid w:val="00781D91"/>
    <w:rsid w:val="007922C1"/>
    <w:rsid w:val="007928F3"/>
    <w:rsid w:val="007957C2"/>
    <w:rsid w:val="00795A88"/>
    <w:rsid w:val="0079761A"/>
    <w:rsid w:val="007B31B0"/>
    <w:rsid w:val="007D261E"/>
    <w:rsid w:val="007E1142"/>
    <w:rsid w:val="007F5A7D"/>
    <w:rsid w:val="008014FF"/>
    <w:rsid w:val="008041CB"/>
    <w:rsid w:val="00805432"/>
    <w:rsid w:val="00810535"/>
    <w:rsid w:val="00814218"/>
    <w:rsid w:val="008144AC"/>
    <w:rsid w:val="00815B74"/>
    <w:rsid w:val="008211BC"/>
    <w:rsid w:val="00832485"/>
    <w:rsid w:val="00844EF3"/>
    <w:rsid w:val="008618C3"/>
    <w:rsid w:val="008730C1"/>
    <w:rsid w:val="008768FC"/>
    <w:rsid w:val="008775F6"/>
    <w:rsid w:val="008D3C56"/>
    <w:rsid w:val="008D4CBB"/>
    <w:rsid w:val="008D5D47"/>
    <w:rsid w:val="008D5FB1"/>
    <w:rsid w:val="008D6B62"/>
    <w:rsid w:val="009100BD"/>
    <w:rsid w:val="009133C3"/>
    <w:rsid w:val="00936446"/>
    <w:rsid w:val="00936BCB"/>
    <w:rsid w:val="00936E6D"/>
    <w:rsid w:val="00937035"/>
    <w:rsid w:val="0093733A"/>
    <w:rsid w:val="009457B3"/>
    <w:rsid w:val="00950019"/>
    <w:rsid w:val="009535EF"/>
    <w:rsid w:val="00954734"/>
    <w:rsid w:val="009646F0"/>
    <w:rsid w:val="00967006"/>
    <w:rsid w:val="00974B89"/>
    <w:rsid w:val="00986D5B"/>
    <w:rsid w:val="009923B7"/>
    <w:rsid w:val="009B5235"/>
    <w:rsid w:val="009B538F"/>
    <w:rsid w:val="009B6BA0"/>
    <w:rsid w:val="009C5DB6"/>
    <w:rsid w:val="009D346A"/>
    <w:rsid w:val="009F0B37"/>
    <w:rsid w:val="009F2555"/>
    <w:rsid w:val="009F5DE0"/>
    <w:rsid w:val="009F5F4A"/>
    <w:rsid w:val="009F7EBF"/>
    <w:rsid w:val="00A158DC"/>
    <w:rsid w:val="00A22093"/>
    <w:rsid w:val="00A34B21"/>
    <w:rsid w:val="00A443DD"/>
    <w:rsid w:val="00A47389"/>
    <w:rsid w:val="00A5205F"/>
    <w:rsid w:val="00A64E59"/>
    <w:rsid w:val="00A7685F"/>
    <w:rsid w:val="00A904CF"/>
    <w:rsid w:val="00AD018C"/>
    <w:rsid w:val="00AE6684"/>
    <w:rsid w:val="00AF084A"/>
    <w:rsid w:val="00B04B1C"/>
    <w:rsid w:val="00B05AE7"/>
    <w:rsid w:val="00B150DD"/>
    <w:rsid w:val="00B158DF"/>
    <w:rsid w:val="00B16D38"/>
    <w:rsid w:val="00B17EAD"/>
    <w:rsid w:val="00B20F8A"/>
    <w:rsid w:val="00B428C8"/>
    <w:rsid w:val="00B457A7"/>
    <w:rsid w:val="00B6656D"/>
    <w:rsid w:val="00B75C43"/>
    <w:rsid w:val="00B76A2A"/>
    <w:rsid w:val="00B80D54"/>
    <w:rsid w:val="00BA2005"/>
    <w:rsid w:val="00BA53FF"/>
    <w:rsid w:val="00BA58F8"/>
    <w:rsid w:val="00BA5DB6"/>
    <w:rsid w:val="00BB384A"/>
    <w:rsid w:val="00BB5294"/>
    <w:rsid w:val="00BC4676"/>
    <w:rsid w:val="00BC5298"/>
    <w:rsid w:val="00BC5A3F"/>
    <w:rsid w:val="00BD3440"/>
    <w:rsid w:val="00BD5E27"/>
    <w:rsid w:val="00BD6DD7"/>
    <w:rsid w:val="00BD76D1"/>
    <w:rsid w:val="00BE2DAB"/>
    <w:rsid w:val="00BE5F13"/>
    <w:rsid w:val="00BF6144"/>
    <w:rsid w:val="00BF6D37"/>
    <w:rsid w:val="00C176EF"/>
    <w:rsid w:val="00C226BB"/>
    <w:rsid w:val="00C23EB8"/>
    <w:rsid w:val="00C26820"/>
    <w:rsid w:val="00C27514"/>
    <w:rsid w:val="00C326FA"/>
    <w:rsid w:val="00C57328"/>
    <w:rsid w:val="00C63C79"/>
    <w:rsid w:val="00C66A47"/>
    <w:rsid w:val="00C81F8C"/>
    <w:rsid w:val="00C85246"/>
    <w:rsid w:val="00C94BE2"/>
    <w:rsid w:val="00C97D9F"/>
    <w:rsid w:val="00CA4B8E"/>
    <w:rsid w:val="00CC2977"/>
    <w:rsid w:val="00CF5298"/>
    <w:rsid w:val="00CF56FF"/>
    <w:rsid w:val="00D21C66"/>
    <w:rsid w:val="00D253A1"/>
    <w:rsid w:val="00D52D56"/>
    <w:rsid w:val="00D54005"/>
    <w:rsid w:val="00D6743B"/>
    <w:rsid w:val="00DA5587"/>
    <w:rsid w:val="00DB5CDB"/>
    <w:rsid w:val="00DB6ABE"/>
    <w:rsid w:val="00DC2DF0"/>
    <w:rsid w:val="00DC2ECA"/>
    <w:rsid w:val="00DD20B9"/>
    <w:rsid w:val="00DE694F"/>
    <w:rsid w:val="00DF605F"/>
    <w:rsid w:val="00E110B8"/>
    <w:rsid w:val="00E14117"/>
    <w:rsid w:val="00E3679D"/>
    <w:rsid w:val="00E37729"/>
    <w:rsid w:val="00E5408F"/>
    <w:rsid w:val="00E640E8"/>
    <w:rsid w:val="00E6569F"/>
    <w:rsid w:val="00E8540D"/>
    <w:rsid w:val="00EC51C2"/>
    <w:rsid w:val="00EE6AC7"/>
    <w:rsid w:val="00EF0464"/>
    <w:rsid w:val="00F02876"/>
    <w:rsid w:val="00F20594"/>
    <w:rsid w:val="00F3175B"/>
    <w:rsid w:val="00F33D27"/>
    <w:rsid w:val="00F34633"/>
    <w:rsid w:val="00F36317"/>
    <w:rsid w:val="00F372A6"/>
    <w:rsid w:val="00F4121C"/>
    <w:rsid w:val="00F41BFE"/>
    <w:rsid w:val="00F5045A"/>
    <w:rsid w:val="00F517E8"/>
    <w:rsid w:val="00F6576B"/>
    <w:rsid w:val="00F65B92"/>
    <w:rsid w:val="00F676BB"/>
    <w:rsid w:val="00F70659"/>
    <w:rsid w:val="00F71A6C"/>
    <w:rsid w:val="00F83A09"/>
    <w:rsid w:val="00F85DBC"/>
    <w:rsid w:val="00F87570"/>
    <w:rsid w:val="00FA3F57"/>
    <w:rsid w:val="00FC048F"/>
    <w:rsid w:val="00FC6172"/>
    <w:rsid w:val="00FD3DF0"/>
    <w:rsid w:val="00FD6B4C"/>
    <w:rsid w:val="00FD6C5D"/>
    <w:rsid w:val="00FD73AA"/>
    <w:rsid w:val="00FE742B"/>
    <w:rsid w:val="00FF4E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FB187B"/>
  <w15:chartTrackingRefBased/>
  <w15:docId w15:val="{058516AE-404F-442C-AA49-57A97F890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8041C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041C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372A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85D8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F676B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041CB"/>
    <w:rPr>
      <w:b/>
      <w:bCs/>
      <w:kern w:val="44"/>
      <w:sz w:val="44"/>
      <w:szCs w:val="44"/>
    </w:rPr>
  </w:style>
  <w:style w:type="character" w:customStyle="1" w:styleId="2Char">
    <w:name w:val="标题 2 Char"/>
    <w:basedOn w:val="a0"/>
    <w:link w:val="2"/>
    <w:uiPriority w:val="9"/>
    <w:rsid w:val="008041CB"/>
    <w:rPr>
      <w:rFonts w:asciiTheme="majorHAnsi" w:eastAsiaTheme="majorEastAsia" w:hAnsiTheme="majorHAnsi" w:cstheme="majorBidi"/>
      <w:b/>
      <w:bCs/>
      <w:sz w:val="32"/>
      <w:szCs w:val="32"/>
    </w:rPr>
  </w:style>
  <w:style w:type="paragraph" w:styleId="a3">
    <w:name w:val="header"/>
    <w:basedOn w:val="a"/>
    <w:link w:val="Char"/>
    <w:uiPriority w:val="99"/>
    <w:unhideWhenUsed/>
    <w:rsid w:val="0096700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67006"/>
    <w:rPr>
      <w:sz w:val="18"/>
      <w:szCs w:val="18"/>
    </w:rPr>
  </w:style>
  <w:style w:type="paragraph" w:styleId="a4">
    <w:name w:val="footer"/>
    <w:basedOn w:val="a"/>
    <w:link w:val="Char0"/>
    <w:uiPriority w:val="99"/>
    <w:unhideWhenUsed/>
    <w:rsid w:val="00967006"/>
    <w:pPr>
      <w:tabs>
        <w:tab w:val="center" w:pos="4153"/>
        <w:tab w:val="right" w:pos="8306"/>
      </w:tabs>
      <w:snapToGrid w:val="0"/>
      <w:jc w:val="left"/>
    </w:pPr>
    <w:rPr>
      <w:sz w:val="18"/>
      <w:szCs w:val="18"/>
    </w:rPr>
  </w:style>
  <w:style w:type="character" w:customStyle="1" w:styleId="Char0">
    <w:name w:val="页脚 Char"/>
    <w:basedOn w:val="a0"/>
    <w:link w:val="a4"/>
    <w:uiPriority w:val="99"/>
    <w:rsid w:val="00967006"/>
    <w:rPr>
      <w:sz w:val="18"/>
      <w:szCs w:val="18"/>
    </w:rPr>
  </w:style>
  <w:style w:type="paragraph" w:styleId="a5">
    <w:name w:val="List Paragraph"/>
    <w:basedOn w:val="a"/>
    <w:uiPriority w:val="34"/>
    <w:qFormat/>
    <w:rsid w:val="00B428C8"/>
    <w:pPr>
      <w:ind w:firstLineChars="200" w:firstLine="420"/>
    </w:pPr>
  </w:style>
  <w:style w:type="table" w:styleId="a6">
    <w:name w:val="Table Grid"/>
    <w:basedOn w:val="a1"/>
    <w:uiPriority w:val="39"/>
    <w:rsid w:val="00C81F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6-1">
    <w:name w:val="Grid Table 6 Colorful Accent 1"/>
    <w:basedOn w:val="a1"/>
    <w:uiPriority w:val="51"/>
    <w:rsid w:val="00C81F8C"/>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3Char">
    <w:name w:val="标题 3 Char"/>
    <w:basedOn w:val="a0"/>
    <w:link w:val="3"/>
    <w:uiPriority w:val="9"/>
    <w:rsid w:val="00F372A6"/>
    <w:rPr>
      <w:b/>
      <w:bCs/>
      <w:sz w:val="32"/>
      <w:szCs w:val="32"/>
    </w:rPr>
  </w:style>
  <w:style w:type="character" w:customStyle="1" w:styleId="4Char">
    <w:name w:val="标题 4 Char"/>
    <w:basedOn w:val="a0"/>
    <w:link w:val="4"/>
    <w:uiPriority w:val="9"/>
    <w:rsid w:val="00085D8D"/>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F676BB"/>
    <w:rPr>
      <w:b/>
      <w:bCs/>
      <w:sz w:val="28"/>
      <w:szCs w:val="28"/>
    </w:rPr>
  </w:style>
  <w:style w:type="paragraph" w:styleId="a7">
    <w:name w:val="Document Map"/>
    <w:basedOn w:val="a"/>
    <w:link w:val="Char1"/>
    <w:uiPriority w:val="99"/>
    <w:semiHidden/>
    <w:unhideWhenUsed/>
    <w:rsid w:val="00A22093"/>
    <w:rPr>
      <w:rFonts w:ascii="Helvetica" w:hAnsi="Helvetica"/>
      <w:sz w:val="24"/>
      <w:szCs w:val="24"/>
    </w:rPr>
  </w:style>
  <w:style w:type="character" w:customStyle="1" w:styleId="Char1">
    <w:name w:val="文档结构图 Char"/>
    <w:basedOn w:val="a0"/>
    <w:link w:val="a7"/>
    <w:uiPriority w:val="99"/>
    <w:semiHidden/>
    <w:rsid w:val="00A22093"/>
    <w:rPr>
      <w:rFonts w:ascii="Helvetica" w:hAnsi="Helvetica"/>
      <w:sz w:val="24"/>
      <w:szCs w:val="24"/>
    </w:rPr>
  </w:style>
  <w:style w:type="paragraph" w:styleId="a8">
    <w:name w:val="Revision"/>
    <w:hidden/>
    <w:uiPriority w:val="99"/>
    <w:semiHidden/>
    <w:rsid w:val="00A22093"/>
  </w:style>
  <w:style w:type="character" w:styleId="a9">
    <w:name w:val="Placeholder Text"/>
    <w:basedOn w:val="a0"/>
    <w:uiPriority w:val="99"/>
    <w:semiHidden/>
    <w:rsid w:val="001604DC"/>
    <w:rPr>
      <w:color w:val="808080"/>
    </w:rPr>
  </w:style>
  <w:style w:type="table" w:styleId="5-6">
    <w:name w:val="Grid Table 5 Dark Accent 6"/>
    <w:basedOn w:val="a1"/>
    <w:uiPriority w:val="50"/>
    <w:rsid w:val="0018567D"/>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4-1">
    <w:name w:val="Grid Table 4 Accent 1"/>
    <w:basedOn w:val="a1"/>
    <w:uiPriority w:val="49"/>
    <w:rsid w:val="00795A88"/>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4">
    <w:name w:val="Grid Table 6 Colorful Accent 4"/>
    <w:basedOn w:val="a1"/>
    <w:uiPriority w:val="51"/>
    <w:rsid w:val="00456F6F"/>
    <w:rPr>
      <w:color w:val="BF8F00" w:themeColor="accent4" w:themeShade="BF"/>
    </w:r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aa">
    <w:name w:val="Grid Table Light"/>
    <w:basedOn w:val="a1"/>
    <w:uiPriority w:val="40"/>
    <w:rsid w:val="00B75C43"/>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ab">
    <w:name w:val="Strong"/>
    <w:basedOn w:val="a0"/>
    <w:uiPriority w:val="22"/>
    <w:qFormat/>
    <w:rsid w:val="006606D6"/>
    <w:rPr>
      <w:b/>
      <w:bCs/>
    </w:rPr>
  </w:style>
  <w:style w:type="character" w:styleId="ac">
    <w:name w:val="Hyperlink"/>
    <w:basedOn w:val="a0"/>
    <w:uiPriority w:val="99"/>
    <w:unhideWhenUsed/>
    <w:rsid w:val="006606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8076771">
      <w:bodyDiv w:val="1"/>
      <w:marLeft w:val="0"/>
      <w:marRight w:val="0"/>
      <w:marTop w:val="0"/>
      <w:marBottom w:val="0"/>
      <w:divBdr>
        <w:top w:val="none" w:sz="0" w:space="0" w:color="auto"/>
        <w:left w:val="none" w:sz="0" w:space="0" w:color="auto"/>
        <w:bottom w:val="none" w:sz="0" w:space="0" w:color="auto"/>
        <w:right w:val="none" w:sz="0" w:space="0" w:color="auto"/>
      </w:divBdr>
    </w:div>
    <w:div w:id="1276519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chart" Target="charts/chart3.xml"/><Relationship Id="rId7" Type="http://schemas.openxmlformats.org/officeDocument/2006/relationships/endnotes" Target="endnotes.xml"/><Relationship Id="rId12" Type="http://schemas.openxmlformats.org/officeDocument/2006/relationships/hyperlink" Target="https://shop112550002.taobao.com/"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hop102673088.taobao.com/" TargetMode="External"/><Relationship Id="rId24" Type="http://schemas.openxmlformats.org/officeDocument/2006/relationships/image" Target="media/image13.png"/><Relationship Id="rId32" Type="http://schemas.openxmlformats.org/officeDocument/2006/relationships/image" Target="media/image20.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hyperlink" Target="https://sssaaaaa.taobao.com/" TargetMode="External"/><Relationship Id="rId19" Type="http://schemas.openxmlformats.org/officeDocument/2006/relationships/image" Target="media/image8.png"/><Relationship Id="rId31"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yperlink" Target="https://yimou.taobao.com/"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chart" Target="charts/chart4.xml"/><Relationship Id="rId8" Type="http://schemas.openxmlformats.org/officeDocument/2006/relationships/image" Target="media/image1.png"/><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___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___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___4.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SimpleLogistic</c:v>
                </c:pt>
              </c:strCache>
            </c:strRef>
          </c:tx>
          <c:spPr>
            <a:solidFill>
              <a:schemeClr val="accent1"/>
            </a:solidFill>
            <a:ln>
              <a:noFill/>
            </a:ln>
            <a:effectLst/>
          </c:spPr>
          <c:invertIfNegative val="0"/>
          <c:cat>
            <c:strRef>
              <c:f>Sheet1!$A$2:$A$6</c:f>
              <c:strCache>
                <c:ptCount val="5"/>
                <c:pt idx="0">
                  <c:v>准确率</c:v>
                </c:pt>
                <c:pt idx="1">
                  <c:v>召回率</c:v>
                </c:pt>
                <c:pt idx="2">
                  <c:v>f值</c:v>
                </c:pt>
                <c:pt idx="3">
                  <c:v>误分率</c:v>
                </c:pt>
                <c:pt idx="4">
                  <c:v>ROC-Area</c:v>
                </c:pt>
              </c:strCache>
            </c:strRef>
          </c:cat>
          <c:val>
            <c:numRef>
              <c:f>Sheet1!$B$2:$B$6</c:f>
              <c:numCache>
                <c:formatCode>General</c:formatCode>
                <c:ptCount val="5"/>
                <c:pt idx="0">
                  <c:v>0.84830000000000005</c:v>
                </c:pt>
                <c:pt idx="1">
                  <c:v>0.80400000000000005</c:v>
                </c:pt>
                <c:pt idx="2">
                  <c:v>0.80900000000000005</c:v>
                </c:pt>
                <c:pt idx="3">
                  <c:v>0.122</c:v>
                </c:pt>
                <c:pt idx="4">
                  <c:v>0.93799999999999994</c:v>
                </c:pt>
              </c:numCache>
            </c:numRef>
          </c:val>
          <c:extLst xmlns:c16r2="http://schemas.microsoft.com/office/drawing/2015/06/chart">
            <c:ext xmlns:c16="http://schemas.microsoft.com/office/drawing/2014/chart" uri="{C3380CC4-5D6E-409C-BE32-E72D297353CC}">
              <c16:uniqueId val="{00000000-AC3A-42B6-B177-8B067807F58C}"/>
            </c:ext>
          </c:extLst>
        </c:ser>
        <c:ser>
          <c:idx val="1"/>
          <c:order val="1"/>
          <c:tx>
            <c:strRef>
              <c:f>Sheet1!$C$1</c:f>
              <c:strCache>
                <c:ptCount val="1"/>
                <c:pt idx="0">
                  <c:v>ADTree</c:v>
                </c:pt>
              </c:strCache>
            </c:strRef>
          </c:tx>
          <c:spPr>
            <a:solidFill>
              <a:schemeClr val="accent2"/>
            </a:solidFill>
            <a:ln>
              <a:noFill/>
            </a:ln>
            <a:effectLst/>
          </c:spPr>
          <c:invertIfNegative val="0"/>
          <c:cat>
            <c:strRef>
              <c:f>Sheet1!$A$2:$A$6</c:f>
              <c:strCache>
                <c:ptCount val="5"/>
                <c:pt idx="0">
                  <c:v>准确率</c:v>
                </c:pt>
                <c:pt idx="1">
                  <c:v>召回率</c:v>
                </c:pt>
                <c:pt idx="2">
                  <c:v>f值</c:v>
                </c:pt>
                <c:pt idx="3">
                  <c:v>误分率</c:v>
                </c:pt>
                <c:pt idx="4">
                  <c:v>ROC-Area</c:v>
                </c:pt>
              </c:strCache>
            </c:strRef>
          </c:cat>
          <c:val>
            <c:numRef>
              <c:f>Sheet1!$C$2:$C$6</c:f>
              <c:numCache>
                <c:formatCode>General</c:formatCode>
                <c:ptCount val="5"/>
                <c:pt idx="0">
                  <c:v>0.89080000000000004</c:v>
                </c:pt>
                <c:pt idx="1">
                  <c:v>0.84399999999999997</c:v>
                </c:pt>
                <c:pt idx="2">
                  <c:v>0.86099999999999999</c:v>
                </c:pt>
                <c:pt idx="3">
                  <c:v>7.8E-2</c:v>
                </c:pt>
                <c:pt idx="4">
                  <c:v>0.95299999999999996</c:v>
                </c:pt>
              </c:numCache>
            </c:numRef>
          </c:val>
          <c:extLst xmlns:c16r2="http://schemas.microsoft.com/office/drawing/2015/06/chart">
            <c:ext xmlns:c16="http://schemas.microsoft.com/office/drawing/2014/chart" uri="{C3380CC4-5D6E-409C-BE32-E72D297353CC}">
              <c16:uniqueId val="{00000001-AC3A-42B6-B177-8B067807F58C}"/>
            </c:ext>
          </c:extLst>
        </c:ser>
        <c:ser>
          <c:idx val="2"/>
          <c:order val="2"/>
          <c:tx>
            <c:strRef>
              <c:f>Sheet1!$D$1</c:f>
              <c:strCache>
                <c:ptCount val="1"/>
                <c:pt idx="0">
                  <c:v>SMO</c:v>
                </c:pt>
              </c:strCache>
            </c:strRef>
          </c:tx>
          <c:spPr>
            <a:solidFill>
              <a:schemeClr val="accent3"/>
            </a:solidFill>
            <a:ln>
              <a:noFill/>
            </a:ln>
            <a:effectLst/>
          </c:spPr>
          <c:invertIfNegative val="0"/>
          <c:cat>
            <c:strRef>
              <c:f>Sheet1!$A$2:$A$6</c:f>
              <c:strCache>
                <c:ptCount val="5"/>
                <c:pt idx="0">
                  <c:v>准确率</c:v>
                </c:pt>
                <c:pt idx="1">
                  <c:v>召回率</c:v>
                </c:pt>
                <c:pt idx="2">
                  <c:v>f值</c:v>
                </c:pt>
                <c:pt idx="3">
                  <c:v>误分率</c:v>
                </c:pt>
                <c:pt idx="4">
                  <c:v>ROC-Area</c:v>
                </c:pt>
              </c:strCache>
            </c:strRef>
          </c:cat>
          <c:val>
            <c:numRef>
              <c:f>Sheet1!$D$2:$D$6</c:f>
              <c:numCache>
                <c:formatCode>General</c:formatCode>
                <c:ptCount val="5"/>
                <c:pt idx="0">
                  <c:v>0.80500000000000005</c:v>
                </c:pt>
                <c:pt idx="1">
                  <c:v>0.93100000000000005</c:v>
                </c:pt>
                <c:pt idx="2">
                  <c:v>0.79300000000000004</c:v>
                </c:pt>
                <c:pt idx="3">
                  <c:v>0.27900000000000003</c:v>
                </c:pt>
                <c:pt idx="4">
                  <c:v>0.8478</c:v>
                </c:pt>
              </c:numCache>
            </c:numRef>
          </c:val>
          <c:extLst xmlns:c16r2="http://schemas.microsoft.com/office/drawing/2015/06/chart">
            <c:ext xmlns:c16="http://schemas.microsoft.com/office/drawing/2014/chart" uri="{C3380CC4-5D6E-409C-BE32-E72D297353CC}">
              <c16:uniqueId val="{00000002-AC3A-42B6-B177-8B067807F58C}"/>
            </c:ext>
          </c:extLst>
        </c:ser>
        <c:ser>
          <c:idx val="3"/>
          <c:order val="3"/>
          <c:tx>
            <c:strRef>
              <c:f>Sheet1!$E$1</c:f>
              <c:strCache>
                <c:ptCount val="1"/>
                <c:pt idx="0">
                  <c:v>RandomForest</c:v>
                </c:pt>
              </c:strCache>
            </c:strRef>
          </c:tx>
          <c:spPr>
            <a:solidFill>
              <a:schemeClr val="accent4"/>
            </a:solidFill>
            <a:ln>
              <a:noFill/>
            </a:ln>
            <a:effectLst/>
          </c:spPr>
          <c:invertIfNegative val="0"/>
          <c:cat>
            <c:strRef>
              <c:f>Sheet1!$A$2:$A$6</c:f>
              <c:strCache>
                <c:ptCount val="5"/>
                <c:pt idx="0">
                  <c:v>准确率</c:v>
                </c:pt>
                <c:pt idx="1">
                  <c:v>召回率</c:v>
                </c:pt>
                <c:pt idx="2">
                  <c:v>f值</c:v>
                </c:pt>
                <c:pt idx="3">
                  <c:v>误分率</c:v>
                </c:pt>
                <c:pt idx="4">
                  <c:v>ROC-Area</c:v>
                </c:pt>
              </c:strCache>
            </c:strRef>
          </c:cat>
          <c:val>
            <c:numRef>
              <c:f>Sheet1!$E$2:$E$6</c:f>
              <c:numCache>
                <c:formatCode>General</c:formatCode>
                <c:ptCount val="5"/>
                <c:pt idx="0">
                  <c:v>0.90800000000000003</c:v>
                </c:pt>
                <c:pt idx="1">
                  <c:v>0.85599999999999998</c:v>
                </c:pt>
                <c:pt idx="2">
                  <c:v>0.874</c:v>
                </c:pt>
                <c:pt idx="3">
                  <c:v>6.9000000000000006E-2</c:v>
                </c:pt>
                <c:pt idx="4">
                  <c:v>0.96199999999999997</c:v>
                </c:pt>
              </c:numCache>
            </c:numRef>
          </c:val>
          <c:extLst xmlns:c16r2="http://schemas.microsoft.com/office/drawing/2015/06/chart">
            <c:ext xmlns:c16="http://schemas.microsoft.com/office/drawing/2014/chart" uri="{C3380CC4-5D6E-409C-BE32-E72D297353CC}">
              <c16:uniqueId val="{00000003-AC3A-42B6-B177-8B067807F58C}"/>
            </c:ext>
          </c:extLst>
        </c:ser>
        <c:dLbls>
          <c:showLegendKey val="0"/>
          <c:showVal val="0"/>
          <c:showCatName val="0"/>
          <c:showSerName val="0"/>
          <c:showPercent val="0"/>
          <c:showBubbleSize val="0"/>
        </c:dLbls>
        <c:gapWidth val="219"/>
        <c:overlap val="-27"/>
        <c:axId val="-1156448176"/>
        <c:axId val="-1311769632"/>
      </c:barChart>
      <c:catAx>
        <c:axId val="-1156448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11769632"/>
        <c:crosses val="autoZero"/>
        <c:auto val="1"/>
        <c:lblAlgn val="ctr"/>
        <c:lblOffset val="100"/>
        <c:noMultiLvlLbl val="0"/>
      </c:catAx>
      <c:valAx>
        <c:axId val="-131176963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564481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A</c:v>
                </c:pt>
              </c:strCache>
            </c:strRef>
          </c:tx>
          <c:spPr>
            <a:solidFill>
              <a:schemeClr val="accent1"/>
            </a:solidFill>
            <a:ln>
              <a:noFill/>
            </a:ln>
            <a:effectLst/>
          </c:spPr>
          <c:invertIfNegative val="0"/>
          <c:cat>
            <c:strRef>
              <c:f>Sheet1!$A$2:$A$4</c:f>
              <c:strCache>
                <c:ptCount val="3"/>
                <c:pt idx="0">
                  <c:v>准确率</c:v>
                </c:pt>
                <c:pt idx="1">
                  <c:v>召回率</c:v>
                </c:pt>
                <c:pt idx="2">
                  <c:v>误分率</c:v>
                </c:pt>
              </c:strCache>
            </c:strRef>
          </c:cat>
          <c:val>
            <c:numRef>
              <c:f>Sheet1!$B$2:$B$4</c:f>
              <c:numCache>
                <c:formatCode>General</c:formatCode>
                <c:ptCount val="3"/>
                <c:pt idx="0">
                  <c:v>0.84830000000000005</c:v>
                </c:pt>
                <c:pt idx="1">
                  <c:v>0.80400000000000005</c:v>
                </c:pt>
                <c:pt idx="2">
                  <c:v>0.122</c:v>
                </c:pt>
              </c:numCache>
            </c:numRef>
          </c:val>
          <c:extLst xmlns:c16r2="http://schemas.microsoft.com/office/drawing/2015/06/chart">
            <c:ext xmlns:c16="http://schemas.microsoft.com/office/drawing/2014/chart" uri="{C3380CC4-5D6E-409C-BE32-E72D297353CC}">
              <c16:uniqueId val="{00000000-AF75-495F-9054-BD4D8248A410}"/>
            </c:ext>
          </c:extLst>
        </c:ser>
        <c:ser>
          <c:idx val="1"/>
          <c:order val="1"/>
          <c:tx>
            <c:strRef>
              <c:f>Sheet1!$C$1</c:f>
              <c:strCache>
                <c:ptCount val="1"/>
                <c:pt idx="0">
                  <c:v>B</c:v>
                </c:pt>
              </c:strCache>
            </c:strRef>
          </c:tx>
          <c:spPr>
            <a:solidFill>
              <a:schemeClr val="accent2"/>
            </a:solidFill>
            <a:ln>
              <a:noFill/>
            </a:ln>
            <a:effectLst/>
          </c:spPr>
          <c:invertIfNegative val="0"/>
          <c:cat>
            <c:strRef>
              <c:f>Sheet1!$A$2:$A$4</c:f>
              <c:strCache>
                <c:ptCount val="3"/>
                <c:pt idx="0">
                  <c:v>准确率</c:v>
                </c:pt>
                <c:pt idx="1">
                  <c:v>召回率</c:v>
                </c:pt>
                <c:pt idx="2">
                  <c:v>误分率</c:v>
                </c:pt>
              </c:strCache>
            </c:strRef>
          </c:cat>
          <c:val>
            <c:numRef>
              <c:f>Sheet1!$C$2:$C$4</c:f>
              <c:numCache>
                <c:formatCode>General</c:formatCode>
                <c:ptCount val="3"/>
                <c:pt idx="0">
                  <c:v>0.72099999999999997</c:v>
                </c:pt>
                <c:pt idx="1">
                  <c:v>0.77</c:v>
                </c:pt>
                <c:pt idx="2">
                  <c:v>0.25</c:v>
                </c:pt>
              </c:numCache>
            </c:numRef>
          </c:val>
          <c:extLst xmlns:c16r2="http://schemas.microsoft.com/office/drawing/2015/06/chart">
            <c:ext xmlns:c16="http://schemas.microsoft.com/office/drawing/2014/chart" uri="{C3380CC4-5D6E-409C-BE32-E72D297353CC}">
              <c16:uniqueId val="{00000001-AF75-495F-9054-BD4D8248A410}"/>
            </c:ext>
          </c:extLst>
        </c:ser>
        <c:ser>
          <c:idx val="2"/>
          <c:order val="2"/>
          <c:tx>
            <c:strRef>
              <c:f>Sheet1!$D$1</c:f>
              <c:strCache>
                <c:ptCount val="1"/>
                <c:pt idx="0">
                  <c:v>C</c:v>
                </c:pt>
              </c:strCache>
            </c:strRef>
          </c:tx>
          <c:spPr>
            <a:solidFill>
              <a:schemeClr val="accent3"/>
            </a:solidFill>
            <a:ln>
              <a:noFill/>
            </a:ln>
            <a:effectLst/>
          </c:spPr>
          <c:invertIfNegative val="0"/>
          <c:cat>
            <c:strRef>
              <c:f>Sheet1!$A$2:$A$4</c:f>
              <c:strCache>
                <c:ptCount val="3"/>
                <c:pt idx="0">
                  <c:v>准确率</c:v>
                </c:pt>
                <c:pt idx="1">
                  <c:v>召回率</c:v>
                </c:pt>
                <c:pt idx="2">
                  <c:v>误分率</c:v>
                </c:pt>
              </c:strCache>
            </c:strRef>
          </c:cat>
          <c:val>
            <c:numRef>
              <c:f>Sheet1!$D$2:$D$4</c:f>
              <c:numCache>
                <c:formatCode>General</c:formatCode>
                <c:ptCount val="3"/>
                <c:pt idx="0">
                  <c:v>0.77</c:v>
                </c:pt>
                <c:pt idx="1">
                  <c:v>0.78100000000000003</c:v>
                </c:pt>
                <c:pt idx="2">
                  <c:v>0.18</c:v>
                </c:pt>
              </c:numCache>
            </c:numRef>
          </c:val>
          <c:extLst xmlns:c16r2="http://schemas.microsoft.com/office/drawing/2015/06/chart">
            <c:ext xmlns:c16="http://schemas.microsoft.com/office/drawing/2014/chart" uri="{C3380CC4-5D6E-409C-BE32-E72D297353CC}">
              <c16:uniqueId val="{00000002-AF75-495F-9054-BD4D8248A410}"/>
            </c:ext>
          </c:extLst>
        </c:ser>
        <c:dLbls>
          <c:showLegendKey val="0"/>
          <c:showVal val="0"/>
          <c:showCatName val="0"/>
          <c:showSerName val="0"/>
          <c:showPercent val="0"/>
          <c:showBubbleSize val="0"/>
        </c:dLbls>
        <c:gapWidth val="219"/>
        <c:overlap val="-27"/>
        <c:axId val="-1311768000"/>
        <c:axId val="-1311766368"/>
      </c:barChart>
      <c:catAx>
        <c:axId val="-1311768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11766368"/>
        <c:crosses val="autoZero"/>
        <c:auto val="1"/>
        <c:lblAlgn val="ctr"/>
        <c:lblOffset val="100"/>
        <c:noMultiLvlLbl val="0"/>
      </c:catAx>
      <c:valAx>
        <c:axId val="-13117663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117680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t>单一种类特征集合</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工作表1!$B$1</c:f>
              <c:strCache>
                <c:ptCount val="1"/>
                <c:pt idx="0">
                  <c:v>A</c:v>
                </c:pt>
              </c:strCache>
            </c:strRef>
          </c:tx>
          <c:spPr>
            <a:solidFill>
              <a:schemeClr val="accent1"/>
            </a:solidFill>
            <a:ln>
              <a:noFill/>
            </a:ln>
            <a:effectLst/>
          </c:spPr>
          <c:invertIfNegative val="0"/>
          <c:cat>
            <c:strRef>
              <c:f>工作表1!$A$2:$A$6</c:f>
              <c:strCache>
                <c:ptCount val="5"/>
                <c:pt idx="0">
                  <c:v>准确率</c:v>
                </c:pt>
                <c:pt idx="1">
                  <c:v>误分率</c:v>
                </c:pt>
                <c:pt idx="2">
                  <c:v>精度</c:v>
                </c:pt>
                <c:pt idx="3">
                  <c:v>召回率</c:v>
                </c:pt>
                <c:pt idx="4">
                  <c:v>f值</c:v>
                </c:pt>
              </c:strCache>
            </c:strRef>
          </c:cat>
          <c:val>
            <c:numRef>
              <c:f>工作表1!$B$2:$B$6</c:f>
              <c:numCache>
                <c:formatCode>General</c:formatCode>
                <c:ptCount val="5"/>
                <c:pt idx="0">
                  <c:v>0.81079999999999997</c:v>
                </c:pt>
                <c:pt idx="1">
                  <c:v>0.192</c:v>
                </c:pt>
                <c:pt idx="2">
                  <c:v>0.73899999999999999</c:v>
                </c:pt>
                <c:pt idx="3">
                  <c:v>0.81499999999999995</c:v>
                </c:pt>
                <c:pt idx="4">
                  <c:v>0.77500000000000002</c:v>
                </c:pt>
              </c:numCache>
            </c:numRef>
          </c:val>
          <c:extLst xmlns:c16r2="http://schemas.microsoft.com/office/drawing/2015/06/chart">
            <c:ext xmlns:c16="http://schemas.microsoft.com/office/drawing/2014/chart" uri="{C3380CC4-5D6E-409C-BE32-E72D297353CC}">
              <c16:uniqueId val="{00000000-59A5-49DC-A45D-42540068EAC7}"/>
            </c:ext>
          </c:extLst>
        </c:ser>
        <c:ser>
          <c:idx val="1"/>
          <c:order val="1"/>
          <c:tx>
            <c:strRef>
              <c:f>工作表1!$C$1</c:f>
              <c:strCache>
                <c:ptCount val="1"/>
                <c:pt idx="0">
                  <c:v>B</c:v>
                </c:pt>
              </c:strCache>
            </c:strRef>
          </c:tx>
          <c:spPr>
            <a:solidFill>
              <a:schemeClr val="accent2"/>
            </a:solidFill>
            <a:ln>
              <a:noFill/>
            </a:ln>
            <a:effectLst/>
          </c:spPr>
          <c:invertIfNegative val="0"/>
          <c:cat>
            <c:strRef>
              <c:f>工作表1!$A$2:$A$6</c:f>
              <c:strCache>
                <c:ptCount val="5"/>
                <c:pt idx="0">
                  <c:v>准确率</c:v>
                </c:pt>
                <c:pt idx="1">
                  <c:v>误分率</c:v>
                </c:pt>
                <c:pt idx="2">
                  <c:v>精度</c:v>
                </c:pt>
                <c:pt idx="3">
                  <c:v>召回率</c:v>
                </c:pt>
                <c:pt idx="4">
                  <c:v>f值</c:v>
                </c:pt>
              </c:strCache>
            </c:strRef>
          </c:cat>
          <c:val>
            <c:numRef>
              <c:f>工作表1!$C$2:$C$6</c:f>
              <c:numCache>
                <c:formatCode>General</c:formatCode>
                <c:ptCount val="5"/>
                <c:pt idx="0">
                  <c:v>0.77249999999999996</c:v>
                </c:pt>
                <c:pt idx="1">
                  <c:v>0.26800000000000002</c:v>
                </c:pt>
                <c:pt idx="2">
                  <c:v>0.67500000000000004</c:v>
                </c:pt>
                <c:pt idx="3">
                  <c:v>0.83299999999999996</c:v>
                </c:pt>
                <c:pt idx="4">
                  <c:v>0.746</c:v>
                </c:pt>
              </c:numCache>
            </c:numRef>
          </c:val>
          <c:extLst xmlns:c16r2="http://schemas.microsoft.com/office/drawing/2015/06/chart">
            <c:ext xmlns:c16="http://schemas.microsoft.com/office/drawing/2014/chart" uri="{C3380CC4-5D6E-409C-BE32-E72D297353CC}">
              <c16:uniqueId val="{00000001-59A5-49DC-A45D-42540068EAC7}"/>
            </c:ext>
          </c:extLst>
        </c:ser>
        <c:ser>
          <c:idx val="2"/>
          <c:order val="2"/>
          <c:tx>
            <c:strRef>
              <c:f>工作表1!$D$1</c:f>
              <c:strCache>
                <c:ptCount val="1"/>
                <c:pt idx="0">
                  <c:v>C</c:v>
                </c:pt>
              </c:strCache>
            </c:strRef>
          </c:tx>
          <c:spPr>
            <a:solidFill>
              <a:schemeClr val="accent3"/>
            </a:solidFill>
            <a:ln>
              <a:noFill/>
            </a:ln>
            <a:effectLst/>
          </c:spPr>
          <c:invertIfNegative val="0"/>
          <c:cat>
            <c:strRef>
              <c:f>工作表1!$A$2:$A$6</c:f>
              <c:strCache>
                <c:ptCount val="5"/>
                <c:pt idx="0">
                  <c:v>准确率</c:v>
                </c:pt>
                <c:pt idx="1">
                  <c:v>误分率</c:v>
                </c:pt>
                <c:pt idx="2">
                  <c:v>精度</c:v>
                </c:pt>
                <c:pt idx="3">
                  <c:v>召回率</c:v>
                </c:pt>
                <c:pt idx="4">
                  <c:v>f值</c:v>
                </c:pt>
              </c:strCache>
            </c:strRef>
          </c:cat>
          <c:val>
            <c:numRef>
              <c:f>工作表1!$D$2:$D$6</c:f>
              <c:numCache>
                <c:formatCode>General</c:formatCode>
                <c:ptCount val="5"/>
                <c:pt idx="0">
                  <c:v>0.73499999999999999</c:v>
                </c:pt>
                <c:pt idx="1">
                  <c:v>0.33500000000000002</c:v>
                </c:pt>
                <c:pt idx="2">
                  <c:v>0.626</c:v>
                </c:pt>
                <c:pt idx="3">
                  <c:v>0.84</c:v>
                </c:pt>
                <c:pt idx="4">
                  <c:v>0.71699999999999997</c:v>
                </c:pt>
              </c:numCache>
            </c:numRef>
          </c:val>
          <c:extLst xmlns:c16r2="http://schemas.microsoft.com/office/drawing/2015/06/chart">
            <c:ext xmlns:c16="http://schemas.microsoft.com/office/drawing/2014/chart" uri="{C3380CC4-5D6E-409C-BE32-E72D297353CC}">
              <c16:uniqueId val="{00000002-59A5-49DC-A45D-42540068EAC7}"/>
            </c:ext>
          </c:extLst>
        </c:ser>
        <c:dLbls>
          <c:showLegendKey val="0"/>
          <c:showVal val="0"/>
          <c:showCatName val="0"/>
          <c:showSerName val="0"/>
          <c:showPercent val="0"/>
          <c:showBubbleSize val="0"/>
        </c:dLbls>
        <c:gapWidth val="219"/>
        <c:overlap val="-27"/>
        <c:axId val="-1312112368"/>
        <c:axId val="-1312110736"/>
      </c:barChart>
      <c:catAx>
        <c:axId val="-13121123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12110736"/>
        <c:crosses val="autoZero"/>
        <c:auto val="1"/>
        <c:lblAlgn val="ctr"/>
        <c:lblOffset val="100"/>
        <c:noMultiLvlLbl val="0"/>
      </c:catAx>
      <c:valAx>
        <c:axId val="-13121107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121123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工作表1!$B$1</c:f>
              <c:strCache>
                <c:ptCount val="1"/>
                <c:pt idx="0">
                  <c:v>A+B</c:v>
                </c:pt>
              </c:strCache>
            </c:strRef>
          </c:tx>
          <c:spPr>
            <a:solidFill>
              <a:schemeClr val="accent1"/>
            </a:solidFill>
            <a:ln>
              <a:noFill/>
            </a:ln>
            <a:effectLst/>
          </c:spPr>
          <c:invertIfNegative val="0"/>
          <c:cat>
            <c:strRef>
              <c:f>工作表1!$A$2:$A$6</c:f>
              <c:strCache>
                <c:ptCount val="5"/>
                <c:pt idx="0">
                  <c:v>准确率</c:v>
                </c:pt>
                <c:pt idx="1">
                  <c:v>误分率</c:v>
                </c:pt>
                <c:pt idx="2">
                  <c:v>精度</c:v>
                </c:pt>
                <c:pt idx="3">
                  <c:v>召回率</c:v>
                </c:pt>
                <c:pt idx="4">
                  <c:v>f值</c:v>
                </c:pt>
              </c:strCache>
            </c:strRef>
          </c:cat>
          <c:val>
            <c:numRef>
              <c:f>工作表1!$B$2:$B$6</c:f>
              <c:numCache>
                <c:formatCode>General</c:formatCode>
                <c:ptCount val="5"/>
                <c:pt idx="0">
                  <c:v>0.83250000000000002</c:v>
                </c:pt>
                <c:pt idx="1">
                  <c:v>0.156</c:v>
                </c:pt>
                <c:pt idx="2">
                  <c:v>0.77700000000000002</c:v>
                </c:pt>
                <c:pt idx="3">
                  <c:v>0.81499999999999995</c:v>
                </c:pt>
                <c:pt idx="4">
                  <c:v>0.79600000000000004</c:v>
                </c:pt>
              </c:numCache>
            </c:numRef>
          </c:val>
          <c:extLst xmlns:c16r2="http://schemas.microsoft.com/office/drawing/2015/06/chart">
            <c:ext xmlns:c16="http://schemas.microsoft.com/office/drawing/2014/chart" uri="{C3380CC4-5D6E-409C-BE32-E72D297353CC}">
              <c16:uniqueId val="{00000000-ADC8-4753-A170-FD9C69F5644C}"/>
            </c:ext>
          </c:extLst>
        </c:ser>
        <c:ser>
          <c:idx val="1"/>
          <c:order val="1"/>
          <c:tx>
            <c:strRef>
              <c:f>工作表1!$C$1</c:f>
              <c:strCache>
                <c:ptCount val="1"/>
                <c:pt idx="0">
                  <c:v>A+C</c:v>
                </c:pt>
              </c:strCache>
            </c:strRef>
          </c:tx>
          <c:spPr>
            <a:solidFill>
              <a:schemeClr val="accent2"/>
            </a:solidFill>
            <a:ln>
              <a:noFill/>
            </a:ln>
            <a:effectLst/>
          </c:spPr>
          <c:invertIfNegative val="0"/>
          <c:cat>
            <c:strRef>
              <c:f>工作表1!$A$2:$A$6</c:f>
              <c:strCache>
                <c:ptCount val="5"/>
                <c:pt idx="0">
                  <c:v>准确率</c:v>
                </c:pt>
                <c:pt idx="1">
                  <c:v>误分率</c:v>
                </c:pt>
                <c:pt idx="2">
                  <c:v>精度</c:v>
                </c:pt>
                <c:pt idx="3">
                  <c:v>召回率</c:v>
                </c:pt>
                <c:pt idx="4">
                  <c:v>f值</c:v>
                </c:pt>
              </c:strCache>
            </c:strRef>
          </c:cat>
          <c:val>
            <c:numRef>
              <c:f>工作表1!$C$2:$C$6</c:f>
              <c:numCache>
                <c:formatCode>General</c:formatCode>
                <c:ptCount val="5"/>
                <c:pt idx="0">
                  <c:v>0.8175</c:v>
                </c:pt>
                <c:pt idx="1">
                  <c:v>0.17499999999999999</c:v>
                </c:pt>
                <c:pt idx="2">
                  <c:v>0.754</c:v>
                </c:pt>
                <c:pt idx="3">
                  <c:v>0.80600000000000005</c:v>
                </c:pt>
                <c:pt idx="4">
                  <c:v>0.77900000000000003</c:v>
                </c:pt>
              </c:numCache>
            </c:numRef>
          </c:val>
          <c:extLst xmlns:c16r2="http://schemas.microsoft.com/office/drawing/2015/06/chart">
            <c:ext xmlns:c16="http://schemas.microsoft.com/office/drawing/2014/chart" uri="{C3380CC4-5D6E-409C-BE32-E72D297353CC}">
              <c16:uniqueId val="{00000001-ADC8-4753-A170-FD9C69F5644C}"/>
            </c:ext>
          </c:extLst>
        </c:ser>
        <c:ser>
          <c:idx val="2"/>
          <c:order val="2"/>
          <c:tx>
            <c:strRef>
              <c:f>工作表1!$D$1</c:f>
              <c:strCache>
                <c:ptCount val="1"/>
                <c:pt idx="0">
                  <c:v>B+C</c:v>
                </c:pt>
              </c:strCache>
            </c:strRef>
          </c:tx>
          <c:spPr>
            <a:solidFill>
              <a:schemeClr val="accent3"/>
            </a:solidFill>
            <a:ln>
              <a:noFill/>
            </a:ln>
            <a:effectLst/>
          </c:spPr>
          <c:invertIfNegative val="0"/>
          <c:cat>
            <c:strRef>
              <c:f>工作表1!$A$2:$A$6</c:f>
              <c:strCache>
                <c:ptCount val="5"/>
                <c:pt idx="0">
                  <c:v>准确率</c:v>
                </c:pt>
                <c:pt idx="1">
                  <c:v>误分率</c:v>
                </c:pt>
                <c:pt idx="2">
                  <c:v>精度</c:v>
                </c:pt>
                <c:pt idx="3">
                  <c:v>召回率</c:v>
                </c:pt>
                <c:pt idx="4">
                  <c:v>f值</c:v>
                </c:pt>
              </c:strCache>
            </c:strRef>
          </c:cat>
          <c:val>
            <c:numRef>
              <c:f>工作表1!$D$2:$D$6</c:f>
              <c:numCache>
                <c:formatCode>General</c:formatCode>
                <c:ptCount val="5"/>
                <c:pt idx="0">
                  <c:v>0.81410000000000005</c:v>
                </c:pt>
                <c:pt idx="1">
                  <c:v>0.22800000000000001</c:v>
                </c:pt>
                <c:pt idx="2">
                  <c:v>0.72</c:v>
                </c:pt>
                <c:pt idx="3">
                  <c:v>0.877</c:v>
                </c:pt>
                <c:pt idx="4">
                  <c:v>0.79100000000000004</c:v>
                </c:pt>
              </c:numCache>
            </c:numRef>
          </c:val>
          <c:extLst xmlns:c16r2="http://schemas.microsoft.com/office/drawing/2015/06/chart">
            <c:ext xmlns:c16="http://schemas.microsoft.com/office/drawing/2014/chart" uri="{C3380CC4-5D6E-409C-BE32-E72D297353CC}">
              <c16:uniqueId val="{00000002-ADC8-4753-A170-FD9C69F5644C}"/>
            </c:ext>
          </c:extLst>
        </c:ser>
        <c:dLbls>
          <c:showLegendKey val="0"/>
          <c:showVal val="0"/>
          <c:showCatName val="0"/>
          <c:showSerName val="0"/>
          <c:showPercent val="0"/>
          <c:showBubbleSize val="0"/>
        </c:dLbls>
        <c:gapWidth val="219"/>
        <c:overlap val="-27"/>
        <c:axId val="-1386453904"/>
        <c:axId val="-1386453360"/>
      </c:barChart>
      <c:catAx>
        <c:axId val="-13864539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86453360"/>
        <c:crosses val="autoZero"/>
        <c:auto val="1"/>
        <c:lblAlgn val="ctr"/>
        <c:lblOffset val="100"/>
        <c:noMultiLvlLbl val="0"/>
      </c:catAx>
      <c:valAx>
        <c:axId val="-13864533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864539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C99959-3C3C-4B45-A31C-CB2845D33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3301</TotalTime>
  <Pages>26</Pages>
  <Words>2294</Words>
  <Characters>13077</Characters>
  <Application>Microsoft Office Word</Application>
  <DocSecurity>0</DocSecurity>
  <Lines>108</Lines>
  <Paragraphs>30</Paragraphs>
  <ScaleCrop>false</ScaleCrop>
  <Company/>
  <LinksUpToDate>false</LinksUpToDate>
  <CharactersWithSpaces>15341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1013</dc:creator>
  <cp:keywords/>
  <dc:description/>
  <cp:lastModifiedBy>卢冰</cp:lastModifiedBy>
  <cp:revision>68</cp:revision>
  <dcterms:created xsi:type="dcterms:W3CDTF">2015-12-10T05:37:00Z</dcterms:created>
  <dcterms:modified xsi:type="dcterms:W3CDTF">2016-07-10T08:42:00Z</dcterms:modified>
</cp:coreProperties>
</file>