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6AA567">
      <w:pPr>
        <w:pStyle w:val="44"/>
        <w:numPr>
          <w:ilvl w:val="0"/>
          <w:numId w:val="4"/>
        </w:numPr>
        <w:spacing w:before="156" w:after="156"/>
        <w:ind w:firstLine="571"/>
        <w:rPr>
          <w:rFonts w:ascii="楷体" w:hAnsi="楷体" w:eastAsia="楷体"/>
        </w:rPr>
      </w:pPr>
      <w:r>
        <w:rPr>
          <w:rFonts w:ascii="楷体" w:hAnsi="楷体" w:eastAsia="楷体"/>
        </w:rPr>
        <w:t>测试与评估</w:t>
      </w:r>
    </w:p>
    <w:p w14:paraId="321E6D95">
      <w:pPr>
        <w:spacing w:before="156" w:beforeLines="50" w:after="156" w:afterLines="50"/>
        <w:ind w:firstLine="480" w:firstLineChars="200"/>
        <w:jc w:val="both"/>
        <w:rPr>
          <w:rFonts w:ascii="楷体" w:hAnsi="楷体" w:eastAsia="楷体"/>
        </w:rPr>
      </w:pPr>
      <w:r>
        <w:rPr>
          <w:rFonts w:ascii="楷体" w:hAnsi="楷体" w:eastAsia="楷体"/>
        </w:rPr>
        <w:t>本章旨在评估项目所开发的伪造新闻检测系统，特别是引入核心的因果干预算法后的性能表现。</w:t>
      </w:r>
    </w:p>
    <w:p w14:paraId="38332B6B">
      <w:pPr>
        <w:pStyle w:val="27"/>
        <w:numPr>
          <w:ilvl w:val="1"/>
          <w:numId w:val="4"/>
        </w:numPr>
        <w:spacing w:before="156" w:after="156"/>
        <w:ind w:firstLine="489"/>
        <w:outlineLvl w:val="1"/>
        <w:rPr>
          <w:rFonts w:hint="eastAsia" w:ascii="楷体" w:hAnsi="楷体" w:eastAsia="楷体"/>
          <w:b w:val="0"/>
          <w:bCs w:val="0"/>
          <w:lang w:val="en-US" w:eastAsia="zh-CN"/>
        </w:rPr>
      </w:pPr>
      <w:r>
        <w:rPr>
          <w:rFonts w:ascii="楷体" w:hAnsi="楷体" w:eastAsia="楷体"/>
        </w:rPr>
        <w:t>测试环境与数据</w:t>
      </w:r>
    </w:p>
    <w:p w14:paraId="7364C480">
      <w:pPr>
        <w:numPr>
          <w:ilvl w:val="0"/>
          <w:numId w:val="5"/>
        </w:numPr>
        <w:spacing w:before="156" w:beforeLines="50" w:after="156" w:afterLines="50"/>
        <w:ind w:firstLine="489"/>
        <w:jc w:val="both"/>
        <w:rPr>
          <w:rFonts w:ascii="楷体" w:hAnsi="楷体" w:eastAsia="楷体"/>
        </w:rPr>
      </w:pPr>
      <w:r>
        <w:rPr>
          <w:rFonts w:hint="eastAsia" w:ascii="楷体" w:hAnsi="楷体" w:eastAsia="楷体"/>
          <w:b/>
          <w:bCs/>
          <w:lang w:val="en-US" w:eastAsia="zh-CN"/>
        </w:rPr>
        <w:t xml:space="preserve">训练数据集： </w:t>
      </w:r>
      <w:r>
        <w:rPr>
          <w:rFonts w:hint="eastAsia" w:ascii="楷体" w:hAnsi="楷体" w:eastAsia="楷体"/>
          <w:b w:val="0"/>
          <w:bCs w:val="0"/>
          <w:lang w:val="en-US" w:eastAsia="zh-CN"/>
        </w:rPr>
        <w:t>使用了包含23975条新闻样本的训练数据集进行训练。该数据由平台提供。</w:t>
      </w:r>
    </w:p>
    <w:p w14:paraId="0936E892">
      <w:pPr>
        <w:numPr>
          <w:ilvl w:val="0"/>
          <w:numId w:val="5"/>
        </w:numPr>
        <w:spacing w:before="156" w:beforeLines="50" w:after="156" w:afterLines="50"/>
        <w:ind w:firstLine="489"/>
        <w:jc w:val="both"/>
        <w:rPr>
          <w:rFonts w:ascii="楷体" w:hAnsi="楷体" w:eastAsia="楷体"/>
        </w:rPr>
      </w:pPr>
      <w:r>
        <w:rPr>
          <w:rFonts w:ascii="楷体" w:hAnsi="楷体" w:eastAsia="楷体"/>
          <w:b/>
          <w:bCs/>
        </w:rPr>
        <w:t>测试数据集</w:t>
      </w:r>
      <w:r>
        <w:rPr>
          <w:rFonts w:ascii="楷体" w:hAnsi="楷体" w:eastAsia="楷体"/>
        </w:rPr>
        <w:t>: 使用了包含 499 条新闻样本的测试数据集进行评估。该数据集</w:t>
      </w:r>
      <w:r>
        <w:rPr>
          <w:rFonts w:hint="eastAsia" w:ascii="楷体" w:hAnsi="楷体" w:eastAsia="楷体"/>
        </w:rPr>
        <w:t>由平台提供</w:t>
      </w:r>
      <w:r>
        <w:rPr>
          <w:rFonts w:ascii="楷体" w:hAnsi="楷体" w:eastAsia="楷体"/>
        </w:rPr>
        <w:t>。</w:t>
      </w:r>
    </w:p>
    <w:p w14:paraId="3B1EE241">
      <w:pPr>
        <w:numPr>
          <w:ilvl w:val="0"/>
          <w:numId w:val="5"/>
        </w:numPr>
        <w:spacing w:before="156" w:beforeLines="50" w:after="156" w:afterLines="50"/>
        <w:ind w:firstLine="489"/>
        <w:jc w:val="both"/>
        <w:rPr>
          <w:rFonts w:ascii="楷体" w:hAnsi="楷体" w:eastAsia="楷体"/>
        </w:rPr>
      </w:pPr>
      <w:r>
        <w:rPr>
          <w:rFonts w:hint="eastAsia" w:ascii="楷体" w:hAnsi="楷体" w:eastAsia="楷体"/>
          <w:lang w:val="en-US" w:eastAsia="zh-CN"/>
        </w:rPr>
        <w:t>文本检测训练数据使用流程：</w:t>
      </w:r>
    </w:p>
    <w:p w14:paraId="5281799B">
      <w:pPr>
        <w:numPr>
          <w:ilvl w:val="0"/>
          <w:numId w:val="5"/>
        </w:numPr>
        <w:spacing w:before="156" w:beforeLines="50" w:after="156" w:afterLines="50"/>
        <w:ind w:firstLine="489"/>
        <w:jc w:val="both"/>
        <w:rPr>
          <w:rFonts w:ascii="楷体" w:hAnsi="楷体" w:eastAsia="楷体"/>
        </w:rPr>
      </w:pPr>
      <w:r>
        <w:rPr>
          <w:rFonts w:hint="eastAsia" w:ascii="楷体" w:hAnsi="楷体" w:eastAsia="楷体"/>
          <w:lang w:val="en-US" w:eastAsia="zh-CN"/>
        </w:rPr>
        <w:t>1·数据预处理阶段开始于原始数据清洗，运行data_converter.py脚本移除HTML标签和特殊字符，统一编码格式，处理缺失值，标准化文本，合并标题与正文，并进行初步标签转换。随后使用将清洗后的数据按8:2比例分割为训练集和验证集。</w:t>
      </w:r>
    </w:p>
    <w:p w14:paraId="6C424D67">
      <w:pPr>
        <w:numPr>
          <w:ilvl w:val="0"/>
          <w:numId w:val="5"/>
        </w:numPr>
        <w:spacing w:before="156" w:beforeLines="50" w:after="156" w:afterLines="50"/>
        <w:ind w:firstLine="489"/>
        <w:jc w:val="both"/>
        <w:rPr>
          <w:rFonts w:ascii="楷体" w:hAnsi="楷体" w:eastAsia="楷体"/>
        </w:rPr>
      </w:pPr>
      <w:r>
        <w:rPr>
          <w:rFonts w:hint="eastAsia" w:ascii="楷体" w:hAnsi="楷体" w:eastAsia="楷体"/>
          <w:lang w:val="en-US" w:eastAsia="zh-CN"/>
        </w:rPr>
        <w:t>2·特征增强处理分为两大步骤：</w:t>
      </w:r>
    </w:p>
    <w:p w14:paraId="52F2F8A7">
      <w:pPr>
        <w:numPr>
          <w:ilvl w:val="0"/>
          <w:numId w:val="6"/>
        </w:numPr>
        <w:spacing w:before="156" w:beforeLines="50" w:after="156" w:afterLines="50"/>
        <w:ind w:left="1209" w:leftChars="0"/>
        <w:jc w:val="both"/>
        <w:rPr>
          <w:rFonts w:hint="eastAsia" w:ascii="楷体" w:hAnsi="楷体" w:eastAsia="楷体"/>
          <w:lang w:val="en-US" w:eastAsia="zh-CN"/>
        </w:rPr>
      </w:pPr>
      <w:r>
        <w:rPr>
          <w:rFonts w:hint="eastAsia" w:ascii="楷体" w:hAnsi="楷体" w:eastAsia="楷体"/>
          <w:lang w:val="en-US" w:eastAsia="zh-CN"/>
        </w:rPr>
        <w:t>RAG知识库构建和数据标注。知识库构建通过build_knowledge_base.py收集权威事实核查数据、已验证新闻、谣言模式库和权威信源列表，并创建向量数据库索引。数据标注使用label_data.py提取三类关键特征：内容特征（关键词、实体、主题、事实性）、风格特征（情感、语言风格、修辞手法、专业度）和传播特征（时间信息、来源可靠性、传播模式、社会影响力）。</w:t>
      </w:r>
    </w:p>
    <w:p w14:paraId="5A56BC3D">
      <w:pPr>
        <w:numPr>
          <w:ilvl w:val="0"/>
          <w:numId w:val="6"/>
        </w:numPr>
        <w:spacing w:before="156" w:beforeLines="50" w:after="156" w:afterLines="50"/>
        <w:ind w:left="1209" w:leftChars="0"/>
        <w:jc w:val="both"/>
        <w:rPr>
          <w:rFonts w:ascii="楷体" w:hAnsi="楷体" w:eastAsia="楷体"/>
        </w:rPr>
      </w:pPr>
      <w:r>
        <w:rPr>
          <w:rFonts w:hint="eastAsia" w:ascii="楷体" w:hAnsi="楷体" w:eastAsia="楷体"/>
          <w:lang w:val="en-US" w:eastAsia="zh-CN"/>
        </w:rPr>
        <w:t>Chain of Thought推理增强包括两个环节：通过generate_cot_templates.py构建标准化推理模板，涵盖信息来源分析、事实核查步骤、逻辑推理链路和可信度评估；然后使用generate_reasoning.py为每条训练数据生成详细推理过程，包含多步骤推理链、证据支持、逻辑关系和结论推导。</w:t>
      </w:r>
    </w:p>
    <w:p w14:paraId="2F520ED9">
      <w:pPr>
        <w:numPr>
          <w:ilvl w:val="0"/>
          <w:numId w:val="5"/>
        </w:numPr>
        <w:spacing w:before="156" w:beforeLines="50" w:after="156" w:afterLines="50"/>
        <w:ind w:firstLine="489"/>
        <w:jc w:val="both"/>
        <w:rPr>
          <w:rFonts w:ascii="楷体" w:hAnsi="楷体" w:eastAsia="楷体"/>
        </w:rPr>
      </w:pPr>
      <w:r>
        <w:rPr>
          <w:rFonts w:hint="eastAsia" w:ascii="楷体" w:hAnsi="楷体" w:eastAsia="楷体"/>
          <w:lang w:val="en-US" w:eastAsia="zh-CN"/>
        </w:rPr>
        <w:t>3·</w:t>
      </w:r>
      <w:r>
        <w:rPr>
          <w:rFonts w:hint="eastAsia" w:ascii="楷体" w:hAnsi="楷体" w:eastAsia="楷体"/>
        </w:rPr>
        <w:t>因果干预训练分三步实现：</w:t>
      </w:r>
    </w:p>
    <w:p w14:paraId="624C4AC7">
      <w:pPr>
        <w:numPr>
          <w:ilvl w:val="0"/>
          <w:numId w:val="7"/>
        </w:numPr>
        <w:spacing w:before="156" w:beforeLines="50" w:after="156" w:afterLines="50"/>
        <w:ind w:left="1209" w:leftChars="0"/>
        <w:jc w:val="both"/>
        <w:rPr>
          <w:rFonts w:hint="eastAsia" w:ascii="楷体" w:hAnsi="楷体" w:eastAsia="楷体"/>
        </w:rPr>
      </w:pPr>
      <w:r>
        <w:rPr>
          <w:rFonts w:hint="eastAsia" w:ascii="楷体" w:hAnsi="楷体" w:eastAsia="楷体"/>
        </w:rPr>
        <w:t>用_build_causal_graph</w:t>
      </w:r>
      <w:r>
        <w:rPr>
          <w:rFonts w:hint="eastAsia" w:ascii="楷体" w:hAnsi="楷体" w:eastAsia="楷体"/>
          <w:lang w:val="en-US" w:eastAsia="zh-CN"/>
        </w:rPr>
        <w:t>函数</w:t>
      </w:r>
      <w:r>
        <w:rPr>
          <w:rFonts w:hint="eastAsia" w:ascii="楷体" w:hAnsi="楷体" w:eastAsia="楷体"/>
        </w:rPr>
        <w:t>构建特征间因果</w:t>
      </w:r>
      <w:r>
        <w:rPr>
          <w:rFonts w:hint="eastAsia" w:ascii="楷体" w:hAnsi="楷体" w:eastAsia="楷体"/>
          <w:lang w:val="en-US" w:eastAsia="zh-CN"/>
        </w:rPr>
        <w:t>关系网络</w:t>
      </w:r>
      <w:r>
        <w:rPr>
          <w:rFonts w:hint="eastAsia" w:ascii="楷体" w:hAnsi="楷体" w:eastAsia="楷体"/>
        </w:rPr>
        <w:t>；</w:t>
      </w:r>
    </w:p>
    <w:p w14:paraId="0839072A">
      <w:pPr>
        <w:numPr>
          <w:ilvl w:val="0"/>
          <w:numId w:val="7"/>
        </w:numPr>
        <w:spacing w:before="156" w:beforeLines="50" w:after="156" w:afterLines="50"/>
        <w:ind w:left="1209" w:leftChars="0"/>
        <w:jc w:val="both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通过_generate_content_counterfactuals</w:t>
      </w:r>
      <w:r>
        <w:rPr>
          <w:rFonts w:hint="eastAsia" w:ascii="楷体" w:hAnsi="楷体" w:eastAsia="楷体"/>
          <w:lang w:val="en-US" w:eastAsia="zh-CN"/>
        </w:rPr>
        <w:t>函数、_generate_style_counterfactuals函数和_generate_propagation_counterfactuals函数分别</w:t>
      </w:r>
      <w:r>
        <w:rPr>
          <w:rFonts w:hint="eastAsia" w:ascii="楷体" w:hAnsi="楷体" w:eastAsia="楷体"/>
        </w:rPr>
        <w:t>生成内容、风格和传播维度的反事实样本；</w:t>
      </w:r>
    </w:p>
    <w:p w14:paraId="01F517D6">
      <w:pPr>
        <w:numPr>
          <w:ilvl w:val="0"/>
          <w:numId w:val="7"/>
        </w:numPr>
        <w:spacing w:before="156" w:beforeLines="50" w:after="156" w:afterLines="50"/>
        <w:ind w:left="1209" w:leftChars="0"/>
        <w:jc w:val="both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最后使用_calculate_causal_effects</w:t>
      </w:r>
      <w:r>
        <w:rPr>
          <w:rFonts w:hint="eastAsia" w:ascii="楷体" w:hAnsi="楷体" w:eastAsia="楷体"/>
          <w:lang w:val="en-US" w:eastAsia="zh-CN"/>
        </w:rPr>
        <w:t>函数</w:t>
      </w:r>
      <w:r>
        <w:rPr>
          <w:rFonts w:hint="eastAsia" w:ascii="楷体" w:hAnsi="楷体" w:eastAsia="楷体"/>
        </w:rPr>
        <w:t>计算各特征的直接、间接、总体和交互因果效应。</w:t>
      </w:r>
    </w:p>
    <w:p w14:paraId="3D9155E4">
      <w:pPr>
        <w:numPr>
          <w:ilvl w:val="0"/>
          <w:numId w:val="5"/>
        </w:numPr>
        <w:spacing w:before="156" w:beforeLines="50" w:after="156" w:afterLines="50"/>
        <w:ind w:firstLine="489"/>
        <w:jc w:val="both"/>
        <w:rPr>
          <w:rFonts w:ascii="楷体" w:hAnsi="楷体" w:eastAsia="楷体"/>
        </w:rPr>
      </w:pPr>
      <w:r>
        <w:rPr>
          <w:rFonts w:hint="eastAsia" w:ascii="楷体" w:hAnsi="楷体" w:eastAsia="楷体"/>
          <w:lang w:val="en-US" w:eastAsia="zh-CN"/>
        </w:rPr>
        <w:t>4·</w:t>
      </w:r>
      <w:r>
        <w:rPr>
          <w:rFonts w:hint="eastAsia" w:ascii="楷体" w:hAnsi="楷体" w:eastAsia="楷体"/>
        </w:rPr>
        <w:t>模型训练阶段</w:t>
      </w:r>
      <w:r>
        <w:rPr>
          <w:rFonts w:hint="eastAsia" w:ascii="楷体" w:hAnsi="楷体" w:eastAsia="楷体"/>
          <w:lang w:val="en-US" w:eastAsia="zh-CN"/>
        </w:rPr>
        <w:t>使用</w:t>
      </w:r>
      <w:r>
        <w:rPr>
          <w:rFonts w:hint="eastAsia" w:ascii="楷体" w:hAnsi="楷体" w:eastAsia="楷体"/>
        </w:rPr>
        <w:t>train_model.py</w:t>
      </w:r>
      <w:r>
        <w:rPr>
          <w:rFonts w:hint="eastAsia" w:ascii="楷体" w:hAnsi="楷体" w:eastAsia="楷体"/>
          <w:lang w:val="en-US" w:eastAsia="zh-CN"/>
        </w:rPr>
        <w:t>对已经预下载好的模型</w:t>
      </w:r>
      <w:r>
        <w:rPr>
          <w:rFonts w:hint="eastAsia" w:ascii="楷体" w:hAnsi="楷体" w:eastAsia="楷体"/>
        </w:rPr>
        <w:t>进行多阶段训练，包括基础特征、CoT增强、因果干预优化和模型集成，随后用evaluat</w:t>
      </w:r>
      <w:r>
        <w:rPr>
          <w:rFonts w:hint="eastAsia" w:ascii="楷体" w:hAnsi="楷体" w:eastAsia="楷体"/>
          <w:lang w:val="en-US" w:eastAsia="zh-CN"/>
        </w:rPr>
        <w:t>or</w:t>
      </w:r>
      <w:r>
        <w:rPr>
          <w:rFonts w:hint="eastAsia" w:ascii="楷体" w:hAnsi="楷体" w:eastAsia="楷体"/>
        </w:rPr>
        <w:t>.py</w:t>
      </w:r>
      <w:r>
        <w:rPr>
          <w:rFonts w:hint="eastAsia" w:ascii="楷体" w:hAnsi="楷体" w:eastAsia="楷体"/>
          <w:lang w:val="en-US" w:eastAsia="zh-CN"/>
        </w:rPr>
        <w:t>以适用于新闻真假检测场景的二分类评估方法</w:t>
      </w:r>
      <w:r>
        <w:rPr>
          <w:rFonts w:hint="eastAsia" w:ascii="楷体" w:hAnsi="楷体" w:eastAsia="楷体"/>
        </w:rPr>
        <w:t>进行全面评估。最后进行结果验证与优化，通过</w:t>
      </w:r>
      <w:r>
        <w:rPr>
          <w:rFonts w:hint="eastAsia" w:ascii="楷体" w:hAnsi="楷体" w:eastAsia="楷体"/>
          <w:lang w:val="en-US" w:eastAsia="zh-CN"/>
        </w:rPr>
        <w:t>test_model</w:t>
      </w:r>
      <w:r>
        <w:rPr>
          <w:rFonts w:hint="eastAsia" w:ascii="楷体" w:hAnsi="楷体" w:eastAsia="楷体"/>
        </w:rPr>
        <w:t>.py生成性能报告</w:t>
      </w:r>
      <w:r>
        <w:rPr>
          <w:rFonts w:hint="eastAsia" w:ascii="楷体" w:hAnsi="楷体" w:eastAsia="楷体"/>
          <w:lang w:eastAsia="zh-CN"/>
        </w:rPr>
        <w:t>。</w:t>
      </w:r>
      <w:r>
        <w:rPr>
          <w:rFonts w:hint="eastAsia" w:ascii="楷体" w:hAnsi="楷体" w:eastAsia="楷体"/>
        </w:rPr>
        <w:t>这一完整流程确保模型充分利用RAG知识检索、CoT思维链推理和因果干预分析等先进技术，实现高精度假新闻检测能力。</w:t>
      </w:r>
    </w:p>
    <w:p w14:paraId="19A86E17">
      <w:pPr>
        <w:numPr>
          <w:ilvl w:val="0"/>
          <w:numId w:val="5"/>
        </w:numPr>
        <w:spacing w:before="156" w:beforeLines="50" w:after="156" w:afterLines="50"/>
        <w:ind w:firstLine="489"/>
        <w:jc w:val="both"/>
        <w:rPr>
          <w:rFonts w:ascii="楷体" w:hAnsi="楷体" w:eastAsia="楷体"/>
        </w:rPr>
      </w:pPr>
      <w:r>
        <w:rPr>
          <w:rFonts w:hint="eastAsia" w:ascii="楷体" w:hAnsi="楷体" w:eastAsia="楷体"/>
          <w:lang w:val="en-US" w:eastAsia="zh-CN"/>
        </w:rPr>
        <w:t>多模态检测训练数据使用流程</w:t>
      </w:r>
    </w:p>
    <w:p w14:paraId="284DF3F0">
      <w:pPr>
        <w:numPr>
          <w:ilvl w:val="0"/>
          <w:numId w:val="5"/>
        </w:numPr>
        <w:spacing w:before="156" w:beforeLines="50" w:after="156" w:afterLines="50"/>
        <w:ind w:firstLine="489"/>
        <w:jc w:val="both"/>
        <w:rPr>
          <w:rFonts w:ascii="楷体" w:hAnsi="楷体" w:eastAsia="楷体"/>
        </w:rPr>
      </w:pPr>
      <w:r>
        <w:rPr>
          <w:rFonts w:hint="eastAsia" w:ascii="楷体" w:hAnsi="楷体" w:eastAsia="楷体"/>
          <w:lang w:val="en-US" w:eastAsia="zh-CN"/>
        </w:rPr>
        <w:t>使用DGM4团队上传在Huggingface上的20</w:t>
      </w:r>
      <w:bookmarkStart w:id="0" w:name="_GoBack"/>
      <w:bookmarkEnd w:id="0"/>
      <w:r>
        <w:rPr>
          <w:rFonts w:hint="eastAsia" w:ascii="楷体" w:hAnsi="楷体" w:eastAsia="楷体"/>
          <w:lang w:val="en-US" w:eastAsia="zh-CN"/>
        </w:rPr>
        <w:t>万行数据集进行训练，并保存训练日志</w:t>
      </w:r>
    </w:p>
    <w:p w14:paraId="34BE4AA7">
      <w:pPr>
        <w:pStyle w:val="27"/>
        <w:numPr>
          <w:ilvl w:val="1"/>
          <w:numId w:val="4"/>
        </w:numPr>
        <w:spacing w:before="156" w:after="156"/>
        <w:ind w:firstLine="489"/>
        <w:outlineLvl w:val="1"/>
        <w:rPr>
          <w:rFonts w:ascii="楷体" w:hAnsi="楷体" w:eastAsia="楷体"/>
        </w:rPr>
      </w:pPr>
      <w:r>
        <w:rPr>
          <w:rFonts w:ascii="楷体" w:hAnsi="楷体" w:eastAsia="楷体"/>
        </w:rPr>
        <w:t>评估指标</w:t>
      </w:r>
    </w:p>
    <w:p w14:paraId="129E5AF7">
      <w:pPr>
        <w:spacing w:before="156" w:beforeLines="50" w:after="156" w:afterLines="50"/>
        <w:ind w:firstLine="480" w:firstLineChars="200"/>
        <w:jc w:val="both"/>
        <w:rPr>
          <w:rFonts w:ascii="楷体" w:hAnsi="楷体" w:eastAsia="楷体"/>
        </w:rPr>
      </w:pPr>
      <w:r>
        <w:rPr>
          <w:rFonts w:ascii="楷体" w:hAnsi="楷体" w:eastAsia="楷体"/>
        </w:rPr>
        <w:t>主要采用以下指标来衡量模型性能：</w:t>
      </w:r>
    </w:p>
    <w:p w14:paraId="5F944E10">
      <w:pPr>
        <w:numPr>
          <w:ilvl w:val="0"/>
          <w:numId w:val="8"/>
        </w:numPr>
        <w:spacing w:before="156" w:beforeLines="50" w:after="156" w:afterLines="50"/>
        <w:ind w:firstLine="489"/>
        <w:jc w:val="both"/>
        <w:rPr>
          <w:rFonts w:ascii="楷体" w:hAnsi="楷体" w:eastAsia="楷体"/>
        </w:rPr>
      </w:pPr>
      <w:r>
        <w:rPr>
          <w:rFonts w:ascii="楷体" w:hAnsi="楷体" w:eastAsia="楷体"/>
          <w:b/>
          <w:bCs/>
        </w:rPr>
        <w:t>准确率 (Accuracy)</w:t>
      </w:r>
      <w:r>
        <w:rPr>
          <w:rFonts w:ascii="楷体" w:hAnsi="楷体" w:eastAsia="楷体"/>
        </w:rPr>
        <w:t>: 模型正确预测（真或假）的样本占总样本的比例。</w:t>
      </w:r>
    </w:p>
    <w:p w14:paraId="6D5FC295">
      <w:pPr>
        <w:numPr>
          <w:ilvl w:val="0"/>
          <w:numId w:val="8"/>
        </w:numPr>
        <w:spacing w:before="156" w:beforeLines="50" w:after="156" w:afterLines="50"/>
        <w:ind w:firstLine="489"/>
        <w:jc w:val="both"/>
        <w:rPr>
          <w:rFonts w:ascii="楷体" w:hAnsi="楷体" w:eastAsia="楷体"/>
        </w:rPr>
      </w:pPr>
      <w:r>
        <w:rPr>
          <w:rFonts w:ascii="楷体" w:hAnsi="楷体" w:eastAsia="楷体"/>
          <w:b/>
          <w:bCs/>
        </w:rPr>
        <w:t>精确率 (Precision)</w:t>
      </w:r>
      <w:r>
        <w:rPr>
          <w:rFonts w:ascii="楷体" w:hAnsi="楷体" w:eastAsia="楷体"/>
        </w:rPr>
        <w:t>: 模型预测为“伪造”的样本中，实际确实为“伪造”的比例。</w:t>
      </w:r>
    </w:p>
    <w:p w14:paraId="373CA910">
      <w:pPr>
        <w:numPr>
          <w:ilvl w:val="0"/>
          <w:numId w:val="8"/>
        </w:numPr>
        <w:spacing w:before="156" w:beforeLines="50" w:after="156" w:afterLines="50"/>
        <w:ind w:firstLine="489"/>
        <w:jc w:val="both"/>
        <w:rPr>
          <w:rFonts w:ascii="楷体" w:hAnsi="楷体" w:eastAsia="楷体"/>
        </w:rPr>
      </w:pPr>
      <w:r>
        <w:rPr>
          <w:rFonts w:ascii="楷体" w:hAnsi="楷体" w:eastAsia="楷体"/>
          <w:b/>
          <w:bCs/>
        </w:rPr>
        <w:t>召回率 (Recall)</w:t>
      </w:r>
      <w:r>
        <w:rPr>
          <w:rFonts w:ascii="楷体" w:hAnsi="楷体" w:eastAsia="楷体"/>
        </w:rPr>
        <w:t>: 实际为“伪造”的样本中，被模型成功检测出来的比例。</w:t>
      </w:r>
    </w:p>
    <w:p w14:paraId="7C82468F">
      <w:pPr>
        <w:numPr>
          <w:ilvl w:val="0"/>
          <w:numId w:val="8"/>
        </w:numPr>
        <w:spacing w:before="156" w:beforeLines="50" w:after="156" w:afterLines="50"/>
        <w:ind w:firstLine="489"/>
        <w:jc w:val="both"/>
        <w:rPr>
          <w:rFonts w:ascii="楷体" w:hAnsi="楷体" w:eastAsia="楷体"/>
        </w:rPr>
      </w:pPr>
      <w:r>
        <w:rPr>
          <w:rFonts w:ascii="楷体" w:hAnsi="楷体" w:eastAsia="楷体"/>
          <w:b/>
          <w:bCs/>
        </w:rPr>
        <w:t>F1 分数 (F1-Score)</w:t>
      </w:r>
      <w:r>
        <w:rPr>
          <w:rFonts w:ascii="楷体" w:hAnsi="楷体" w:eastAsia="楷体"/>
        </w:rPr>
        <w:t>: 精确率和召回率的调和平均值，综合反映模型的稳健性。</w:t>
      </w:r>
    </w:p>
    <w:p w14:paraId="7C95E23C">
      <w:pPr>
        <w:numPr>
          <w:ilvl w:val="0"/>
          <w:numId w:val="8"/>
        </w:numPr>
        <w:spacing w:before="156" w:beforeLines="50" w:after="156" w:afterLines="50"/>
        <w:ind w:firstLine="489"/>
        <w:jc w:val="both"/>
        <w:rPr>
          <w:rFonts w:ascii="楷体" w:hAnsi="楷体" w:eastAsia="楷体"/>
        </w:rPr>
      </w:pPr>
      <w:r>
        <w:rPr>
          <w:rFonts w:ascii="楷体" w:hAnsi="楷体" w:eastAsia="楷体"/>
          <w:b/>
          <w:bCs/>
        </w:rPr>
        <w:t>运行时间</w:t>
      </w:r>
      <w:r>
        <w:rPr>
          <w:rFonts w:ascii="楷体" w:hAnsi="楷体" w:eastAsia="楷体"/>
        </w:rPr>
        <w:t>: 包括总运行时间和平均每样本处理时间，评估模型的效率。</w:t>
      </w:r>
    </w:p>
    <w:p w14:paraId="2FFC73EF">
      <w:pPr>
        <w:numPr>
          <w:ilvl w:val="0"/>
          <w:numId w:val="8"/>
        </w:numPr>
        <w:spacing w:before="156" w:beforeLines="50" w:after="156" w:afterLines="50"/>
        <w:ind w:firstLine="489"/>
        <w:jc w:val="both"/>
        <w:rPr>
          <w:rFonts w:ascii="楷体" w:hAnsi="楷体" w:eastAsia="楷体"/>
        </w:rPr>
      </w:pPr>
      <w:r>
        <w:rPr>
          <w:rFonts w:ascii="楷体" w:hAnsi="楷体" w:eastAsia="楷体"/>
          <w:b/>
          <w:bCs/>
        </w:rPr>
        <w:t>样本分布</w:t>
      </w:r>
      <w:r>
        <w:rPr>
          <w:rFonts w:ascii="楷体" w:hAnsi="楷体" w:eastAsia="楷体"/>
        </w:rPr>
        <w:t>: 观察模型预测结果中真/假新闻的分布情况。</w:t>
      </w:r>
    </w:p>
    <w:p w14:paraId="77D8C84A">
      <w:pPr>
        <w:pStyle w:val="27"/>
        <w:numPr>
          <w:ilvl w:val="1"/>
          <w:numId w:val="4"/>
        </w:numPr>
        <w:spacing w:before="156" w:after="156"/>
        <w:ind w:firstLine="489"/>
        <w:outlineLvl w:val="1"/>
        <w:rPr>
          <w:rFonts w:ascii="楷体" w:hAnsi="楷体" w:eastAsia="楷体"/>
        </w:rPr>
      </w:pPr>
      <w:r>
        <w:rPr>
          <w:rFonts w:ascii="楷体" w:hAnsi="楷体" w:eastAsia="楷体"/>
        </w:rPr>
        <w:t>测试方法</w:t>
      </w:r>
    </w:p>
    <w:p w14:paraId="4776EBA3">
      <w:pPr>
        <w:spacing w:before="156" w:beforeLines="50" w:after="156" w:afterLines="50"/>
        <w:ind w:firstLine="480" w:firstLineChars="200"/>
        <w:jc w:val="both"/>
        <w:rPr>
          <w:rFonts w:ascii="楷体" w:hAnsi="楷体" w:eastAsia="楷体"/>
        </w:rPr>
      </w:pPr>
      <w:r>
        <w:rPr>
          <w:rFonts w:ascii="楷体" w:hAnsi="楷体" w:eastAsia="楷体"/>
        </w:rPr>
        <w:t>采用了对比实验的方法，比较了两种算法版本在同一测试数据集上的表现：</w:t>
      </w:r>
    </w:p>
    <w:p w14:paraId="487E2EEA">
      <w:pPr>
        <w:numPr>
          <w:ilvl w:val="0"/>
          <w:numId w:val="9"/>
        </w:numPr>
        <w:spacing w:before="156" w:beforeLines="50" w:after="156" w:afterLines="50"/>
        <w:ind w:firstLine="489"/>
        <w:jc w:val="both"/>
        <w:rPr>
          <w:rFonts w:ascii="楷体" w:hAnsi="楷体" w:eastAsia="楷体"/>
        </w:rPr>
      </w:pPr>
      <w:r>
        <w:rPr>
          <w:rFonts w:ascii="楷体" w:hAnsi="楷体" w:eastAsia="楷体"/>
          <w:b/>
          <w:bCs/>
        </w:rPr>
        <w:t>基础版</w:t>
      </w:r>
      <w:r>
        <w:rPr>
          <w:rFonts w:ascii="楷体" w:hAnsi="楷体" w:eastAsia="楷体"/>
        </w:rPr>
        <w:t>: 未使用因果干预算法的模型</w:t>
      </w:r>
      <w:r>
        <w:rPr>
          <w:rFonts w:hint="eastAsia" w:ascii="楷体" w:hAnsi="楷体" w:eastAsia="楷体"/>
          <w:lang w:eastAsia="zh-CN"/>
        </w:rPr>
        <w:t>（</w:t>
      </w:r>
      <w:r>
        <w:rPr>
          <w:rFonts w:hint="eastAsia" w:ascii="楷体" w:hAnsi="楷体" w:eastAsia="楷体"/>
          <w:lang w:val="en-US" w:eastAsia="zh-CN"/>
        </w:rPr>
        <w:t>仅使用cot和rag增强的模型</w:t>
      </w:r>
      <w:r>
        <w:rPr>
          <w:rFonts w:hint="eastAsia" w:ascii="楷体" w:hAnsi="楷体" w:eastAsia="楷体"/>
          <w:lang w:eastAsia="zh-CN"/>
        </w:rPr>
        <w:t>）</w:t>
      </w:r>
      <w:r>
        <w:rPr>
          <w:rFonts w:ascii="楷体" w:hAnsi="楷体" w:eastAsia="楷体"/>
        </w:rPr>
        <w:t>。</w:t>
      </w:r>
    </w:p>
    <w:p w14:paraId="30A5B564">
      <w:pPr>
        <w:numPr>
          <w:ilvl w:val="0"/>
          <w:numId w:val="9"/>
        </w:numPr>
        <w:spacing w:before="156" w:beforeLines="50" w:after="156" w:afterLines="50"/>
        <w:ind w:firstLine="489"/>
        <w:jc w:val="both"/>
        <w:rPr>
          <w:rFonts w:ascii="楷体" w:hAnsi="楷体" w:eastAsia="楷体"/>
        </w:rPr>
      </w:pPr>
      <w:r>
        <w:rPr>
          <w:rFonts w:ascii="楷体" w:hAnsi="楷体" w:eastAsia="楷体"/>
          <w:b/>
          <w:bCs/>
        </w:rPr>
        <w:t>因果干预增强版</w:t>
      </w:r>
      <w:r>
        <w:rPr>
          <w:rFonts w:ascii="楷体" w:hAnsi="楷体" w:eastAsia="楷体"/>
        </w:rPr>
        <w:t>: 引入了因果干预分析机制的模型。</w:t>
      </w:r>
    </w:p>
    <w:p w14:paraId="622A7DF8">
      <w:pPr>
        <w:spacing w:before="156" w:beforeLines="50" w:after="156" w:afterLines="50"/>
        <w:ind w:firstLine="480" w:firstLineChars="200"/>
        <w:jc w:val="both"/>
        <w:rPr>
          <w:rFonts w:ascii="楷体" w:hAnsi="楷体" w:eastAsia="楷体"/>
        </w:rPr>
      </w:pPr>
      <w:r>
        <w:rPr>
          <w:rFonts w:ascii="楷体" w:hAnsi="楷体" w:eastAsia="楷体"/>
        </w:rPr>
        <w:t>通过对比两者的性能指标，评估因果干预算法对检测性能的实际提升效果。</w:t>
      </w:r>
    </w:p>
    <w:p w14:paraId="239BBE5C">
      <w:pPr>
        <w:pStyle w:val="27"/>
        <w:numPr>
          <w:ilvl w:val="1"/>
          <w:numId w:val="4"/>
        </w:numPr>
        <w:spacing w:before="156" w:after="156"/>
        <w:ind w:firstLine="489"/>
        <w:outlineLvl w:val="1"/>
        <w:rPr>
          <w:rFonts w:ascii="楷体" w:hAnsi="楷体" w:eastAsia="楷体"/>
        </w:rPr>
      </w:pPr>
      <w:r>
        <w:rPr>
          <w:rFonts w:ascii="楷体" w:hAnsi="楷体" w:eastAsia="楷体"/>
        </w:rPr>
        <w:t>测试结果</w:t>
      </w:r>
    </w:p>
    <w:p w14:paraId="5919BC03">
      <w:pPr>
        <w:spacing w:before="156" w:beforeLines="50" w:after="156" w:afterLines="50"/>
        <w:ind w:firstLine="480" w:firstLineChars="200"/>
        <w:jc w:val="both"/>
      </w:pPr>
      <w:r>
        <w:rPr>
          <w:rFonts w:ascii="楷体" w:hAnsi="楷体" w:eastAsia="楷体"/>
        </w:rPr>
        <w:t>测试结果</w:t>
      </w:r>
      <w:r>
        <w:rPr>
          <w:rFonts w:hint="eastAsia" w:ascii="楷体" w:hAnsi="楷体" w:eastAsia="楷体"/>
        </w:rPr>
        <w:t>主要</w:t>
      </w:r>
      <w:r>
        <w:rPr>
          <w:rFonts w:ascii="楷体" w:hAnsi="楷体" w:eastAsia="楷体"/>
        </w:rPr>
        <w:t>如下：</w:t>
      </w:r>
    </w:p>
    <w:tbl>
      <w:tblPr>
        <w:tblStyle w:val="16"/>
        <w:tblW w:w="0" w:type="auto"/>
        <w:jc w:val="center"/>
        <w:tblCellSpacing w:w="15" w:type="dxa"/>
        <w:tblBorders>
          <w:top w:val="single" w:color="auto" w:sz="4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80"/>
        <w:gridCol w:w="2351"/>
        <w:gridCol w:w="1971"/>
        <w:gridCol w:w="1794"/>
      </w:tblGrid>
      <w:tr w14:paraId="75BB2FC5">
        <w:tblPrEx>
          <w:tblBorders>
            <w:top w:val="single" w:color="auto" w:sz="4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tcBorders>
              <w:top w:val="single" w:color="auto" w:sz="4" w:space="0"/>
              <w:bottom w:val="single" w:color="auto" w:sz="6" w:space="0"/>
            </w:tcBorders>
            <w:vAlign w:val="center"/>
          </w:tcPr>
          <w:p w14:paraId="009CB610">
            <w:pPr>
              <w:spacing w:before="100" w:beforeAutospacing="1" w:after="100" w:afterAutospacing="1"/>
              <w:ind w:firstLine="420"/>
              <w:jc w:val="center"/>
              <w:rPr>
                <w:rFonts w:ascii="楷体" w:hAnsi="楷体" w:eastAsia="楷体"/>
                <w:sz w:val="21"/>
                <w:szCs w:val="21"/>
              </w:rPr>
            </w:pPr>
            <w:r>
              <w:rPr>
                <w:rFonts w:ascii="楷体" w:hAnsi="楷体" w:eastAsia="楷体"/>
                <w:sz w:val="21"/>
                <w:szCs w:val="21"/>
              </w:rPr>
              <w:t>指标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6" w:space="0"/>
            </w:tcBorders>
            <w:vAlign w:val="center"/>
          </w:tcPr>
          <w:p w14:paraId="07F5CFC1">
            <w:pPr>
              <w:spacing w:before="100" w:beforeAutospacing="1" w:after="100" w:afterAutospacing="1"/>
              <w:ind w:firstLine="420"/>
              <w:jc w:val="center"/>
              <w:rPr>
                <w:rFonts w:ascii="楷体" w:hAnsi="楷体" w:eastAsia="楷体"/>
                <w:sz w:val="21"/>
                <w:szCs w:val="21"/>
              </w:rPr>
            </w:pPr>
            <w:r>
              <w:rPr>
                <w:rFonts w:ascii="楷体" w:hAnsi="楷体" w:eastAsia="楷体"/>
                <w:sz w:val="21"/>
                <w:szCs w:val="21"/>
              </w:rPr>
              <w:t>基础版 (无因果干预)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6" w:space="0"/>
            </w:tcBorders>
            <w:vAlign w:val="center"/>
          </w:tcPr>
          <w:p w14:paraId="204575B3">
            <w:pPr>
              <w:spacing w:before="100" w:beforeAutospacing="1" w:after="100" w:afterAutospacing="1"/>
              <w:ind w:firstLine="420"/>
              <w:jc w:val="center"/>
              <w:rPr>
                <w:rFonts w:ascii="楷体" w:hAnsi="楷体" w:eastAsia="楷体"/>
                <w:sz w:val="21"/>
                <w:szCs w:val="21"/>
              </w:rPr>
            </w:pPr>
            <w:r>
              <w:rPr>
                <w:rFonts w:ascii="楷体" w:hAnsi="楷体" w:eastAsia="楷体"/>
                <w:sz w:val="21"/>
                <w:szCs w:val="21"/>
              </w:rPr>
              <w:t>因果干预增强版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6" w:space="0"/>
            </w:tcBorders>
            <w:vAlign w:val="center"/>
          </w:tcPr>
          <w:p w14:paraId="39FF27C3">
            <w:pPr>
              <w:spacing w:before="100" w:beforeAutospacing="1" w:after="100" w:afterAutospacing="1"/>
              <w:ind w:firstLine="420"/>
              <w:jc w:val="center"/>
              <w:rPr>
                <w:rFonts w:ascii="楷体" w:hAnsi="楷体" w:eastAsia="楷体"/>
                <w:sz w:val="21"/>
                <w:szCs w:val="21"/>
              </w:rPr>
            </w:pPr>
            <w:r>
              <w:rPr>
                <w:rFonts w:ascii="楷体" w:hAnsi="楷体" w:eastAsia="楷体"/>
                <w:sz w:val="21"/>
                <w:szCs w:val="21"/>
              </w:rPr>
              <w:t>提升幅度</w:t>
            </w:r>
          </w:p>
        </w:tc>
      </w:tr>
      <w:tr w14:paraId="47BA0EA2">
        <w:tblPrEx>
          <w:tblBorders>
            <w:top w:val="single" w:color="auto" w:sz="4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vAlign w:val="center"/>
          </w:tcPr>
          <w:p w14:paraId="49C21BB0">
            <w:pPr>
              <w:spacing w:before="100" w:beforeAutospacing="1" w:after="100" w:afterAutospacing="1"/>
              <w:ind w:firstLine="420"/>
              <w:rPr>
                <w:rFonts w:ascii="楷体" w:hAnsi="楷体" w:eastAsia="楷体"/>
                <w:sz w:val="21"/>
                <w:szCs w:val="21"/>
              </w:rPr>
            </w:pPr>
            <w:r>
              <w:rPr>
                <w:rFonts w:ascii="楷体" w:hAnsi="楷体" w:eastAsia="楷体"/>
                <w:sz w:val="21"/>
                <w:szCs w:val="21"/>
              </w:rPr>
              <w:t>准确率 (Accuracy)</w:t>
            </w:r>
          </w:p>
        </w:tc>
        <w:tc>
          <w:tcPr>
            <w:tcW w:w="0" w:type="auto"/>
            <w:vAlign w:val="center"/>
          </w:tcPr>
          <w:p w14:paraId="2010F472">
            <w:pPr>
              <w:spacing w:before="100" w:beforeAutospacing="1" w:after="100" w:afterAutospacing="1"/>
              <w:ind w:firstLine="420"/>
              <w:rPr>
                <w:rFonts w:ascii="楷体" w:hAnsi="楷体" w:eastAsia="楷体"/>
                <w:sz w:val="21"/>
                <w:szCs w:val="21"/>
              </w:rPr>
            </w:pPr>
            <w:r>
              <w:rPr>
                <w:rFonts w:ascii="楷体" w:hAnsi="楷体" w:eastAsia="楷体"/>
                <w:sz w:val="21"/>
                <w:szCs w:val="21"/>
              </w:rPr>
              <w:t>79.96%</w:t>
            </w:r>
          </w:p>
        </w:tc>
        <w:tc>
          <w:tcPr>
            <w:tcW w:w="0" w:type="auto"/>
            <w:vAlign w:val="center"/>
          </w:tcPr>
          <w:p w14:paraId="06CBB228">
            <w:pPr>
              <w:spacing w:before="100" w:beforeAutospacing="1" w:after="100" w:afterAutospacing="1"/>
              <w:ind w:firstLine="428"/>
              <w:rPr>
                <w:rFonts w:ascii="楷体" w:hAnsi="楷体" w:eastAsia="楷体"/>
                <w:b/>
                <w:bCs/>
                <w:sz w:val="21"/>
                <w:szCs w:val="21"/>
              </w:rPr>
            </w:pPr>
            <w:r>
              <w:rPr>
                <w:rFonts w:ascii="楷体" w:hAnsi="楷体" w:eastAsia="楷体"/>
                <w:b/>
                <w:bCs/>
                <w:sz w:val="21"/>
                <w:szCs w:val="21"/>
              </w:rPr>
              <w:t>95.12%</w:t>
            </w:r>
          </w:p>
        </w:tc>
        <w:tc>
          <w:tcPr>
            <w:tcW w:w="0" w:type="auto"/>
            <w:vAlign w:val="center"/>
          </w:tcPr>
          <w:p w14:paraId="29F45566">
            <w:pPr>
              <w:spacing w:before="100" w:beforeAutospacing="1" w:after="100" w:afterAutospacing="1"/>
              <w:ind w:firstLine="420"/>
              <w:rPr>
                <w:rFonts w:ascii="楷体" w:hAnsi="楷体" w:eastAsia="楷体"/>
                <w:sz w:val="21"/>
                <w:szCs w:val="21"/>
              </w:rPr>
            </w:pPr>
            <w:r>
              <w:rPr>
                <w:rFonts w:ascii="楷体" w:hAnsi="楷体" w:eastAsia="楷体"/>
                <w:sz w:val="21"/>
                <w:szCs w:val="21"/>
              </w:rPr>
              <w:t>+15.16 百分点</w:t>
            </w:r>
          </w:p>
        </w:tc>
      </w:tr>
      <w:tr w14:paraId="15937693">
        <w:tblPrEx>
          <w:tblBorders>
            <w:top w:val="single" w:color="auto" w:sz="4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vAlign w:val="center"/>
          </w:tcPr>
          <w:p w14:paraId="4AFC3EDB">
            <w:pPr>
              <w:spacing w:before="100" w:beforeAutospacing="1" w:after="100" w:afterAutospacing="1"/>
              <w:ind w:firstLine="420"/>
              <w:rPr>
                <w:rFonts w:ascii="楷体" w:hAnsi="楷体" w:eastAsia="楷体"/>
                <w:sz w:val="21"/>
                <w:szCs w:val="21"/>
              </w:rPr>
            </w:pPr>
            <w:r>
              <w:rPr>
                <w:rFonts w:ascii="楷体" w:hAnsi="楷体" w:eastAsia="楷体"/>
                <w:sz w:val="21"/>
                <w:szCs w:val="21"/>
              </w:rPr>
              <w:t>精确率 (Precision)</w:t>
            </w:r>
          </w:p>
        </w:tc>
        <w:tc>
          <w:tcPr>
            <w:tcW w:w="0" w:type="auto"/>
            <w:vAlign w:val="center"/>
          </w:tcPr>
          <w:p w14:paraId="24B22739">
            <w:pPr>
              <w:spacing w:before="100" w:beforeAutospacing="1" w:after="100" w:afterAutospacing="1"/>
              <w:ind w:firstLine="420"/>
              <w:rPr>
                <w:rFonts w:ascii="楷体" w:hAnsi="楷体" w:eastAsia="楷体"/>
                <w:sz w:val="21"/>
                <w:szCs w:val="21"/>
              </w:rPr>
            </w:pPr>
            <w:r>
              <w:rPr>
                <w:rFonts w:ascii="楷体" w:hAnsi="楷体" w:eastAsia="楷体"/>
                <w:sz w:val="21"/>
                <w:szCs w:val="21"/>
              </w:rPr>
              <w:t>71.98%</w:t>
            </w:r>
          </w:p>
        </w:tc>
        <w:tc>
          <w:tcPr>
            <w:tcW w:w="0" w:type="auto"/>
            <w:vAlign w:val="center"/>
          </w:tcPr>
          <w:p w14:paraId="59406E60">
            <w:pPr>
              <w:spacing w:before="100" w:beforeAutospacing="1" w:after="100" w:afterAutospacing="1"/>
              <w:ind w:firstLine="428"/>
              <w:rPr>
                <w:rFonts w:ascii="楷体" w:hAnsi="楷体" w:eastAsia="楷体"/>
                <w:b/>
                <w:bCs/>
                <w:sz w:val="21"/>
                <w:szCs w:val="21"/>
              </w:rPr>
            </w:pPr>
            <w:r>
              <w:rPr>
                <w:rFonts w:ascii="楷体" w:hAnsi="楷体" w:eastAsia="楷体"/>
                <w:b/>
                <w:bCs/>
                <w:sz w:val="21"/>
                <w:szCs w:val="21"/>
              </w:rPr>
              <w:t>96.23%</w:t>
            </w:r>
          </w:p>
        </w:tc>
        <w:tc>
          <w:tcPr>
            <w:tcW w:w="0" w:type="auto"/>
            <w:vAlign w:val="center"/>
          </w:tcPr>
          <w:p w14:paraId="1E55B2F8">
            <w:pPr>
              <w:spacing w:before="100" w:beforeAutospacing="1" w:after="100" w:afterAutospacing="1"/>
              <w:ind w:firstLine="420"/>
              <w:rPr>
                <w:rFonts w:ascii="楷体" w:hAnsi="楷体" w:eastAsia="楷体"/>
                <w:sz w:val="21"/>
                <w:szCs w:val="21"/>
              </w:rPr>
            </w:pPr>
            <w:r>
              <w:rPr>
                <w:rFonts w:ascii="楷体" w:hAnsi="楷体" w:eastAsia="楷体"/>
                <w:sz w:val="21"/>
                <w:szCs w:val="21"/>
              </w:rPr>
              <w:t>+24.25 百分点</w:t>
            </w:r>
          </w:p>
        </w:tc>
      </w:tr>
      <w:tr w14:paraId="76D0BD22">
        <w:tblPrEx>
          <w:tblBorders>
            <w:top w:val="single" w:color="auto" w:sz="4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vAlign w:val="center"/>
          </w:tcPr>
          <w:p w14:paraId="3D0DBD19">
            <w:pPr>
              <w:spacing w:before="100" w:beforeAutospacing="1" w:after="100" w:afterAutospacing="1"/>
              <w:ind w:firstLine="420"/>
              <w:rPr>
                <w:rFonts w:ascii="楷体" w:hAnsi="楷体" w:eastAsia="楷体"/>
                <w:sz w:val="21"/>
                <w:szCs w:val="21"/>
              </w:rPr>
            </w:pPr>
            <w:r>
              <w:rPr>
                <w:rFonts w:ascii="楷体" w:hAnsi="楷体" w:eastAsia="楷体"/>
                <w:sz w:val="21"/>
                <w:szCs w:val="21"/>
              </w:rPr>
              <w:t>召回率 (Recall)</w:t>
            </w:r>
          </w:p>
        </w:tc>
        <w:tc>
          <w:tcPr>
            <w:tcW w:w="0" w:type="auto"/>
            <w:vAlign w:val="center"/>
          </w:tcPr>
          <w:p w14:paraId="32AF28A0">
            <w:pPr>
              <w:spacing w:before="100" w:beforeAutospacing="1" w:after="100" w:afterAutospacing="1"/>
              <w:ind w:firstLine="420"/>
              <w:rPr>
                <w:rFonts w:ascii="楷体" w:hAnsi="楷体" w:eastAsia="楷体"/>
                <w:sz w:val="21"/>
                <w:szCs w:val="21"/>
              </w:rPr>
            </w:pPr>
            <w:r>
              <w:rPr>
                <w:rFonts w:ascii="楷体" w:hAnsi="楷体" w:eastAsia="楷体"/>
                <w:sz w:val="21"/>
                <w:szCs w:val="21"/>
              </w:rPr>
              <w:t>97.99%</w:t>
            </w:r>
          </w:p>
        </w:tc>
        <w:tc>
          <w:tcPr>
            <w:tcW w:w="0" w:type="auto"/>
            <w:vAlign w:val="center"/>
          </w:tcPr>
          <w:p w14:paraId="3BA948EA">
            <w:pPr>
              <w:spacing w:before="100" w:beforeAutospacing="1" w:after="100" w:afterAutospacing="1"/>
              <w:ind w:firstLine="428"/>
              <w:rPr>
                <w:rFonts w:ascii="楷体" w:hAnsi="楷体" w:eastAsia="楷体"/>
                <w:b/>
                <w:bCs/>
                <w:sz w:val="21"/>
                <w:szCs w:val="21"/>
              </w:rPr>
            </w:pPr>
            <w:r>
              <w:rPr>
                <w:rFonts w:ascii="楷体" w:hAnsi="楷体" w:eastAsia="楷体"/>
                <w:b/>
                <w:bCs/>
                <w:sz w:val="21"/>
                <w:szCs w:val="21"/>
              </w:rPr>
              <w:t>97.08%</w:t>
            </w:r>
          </w:p>
        </w:tc>
        <w:tc>
          <w:tcPr>
            <w:tcW w:w="0" w:type="auto"/>
            <w:vAlign w:val="center"/>
          </w:tcPr>
          <w:p w14:paraId="4E2C384F">
            <w:pPr>
              <w:spacing w:before="100" w:beforeAutospacing="1" w:after="100" w:afterAutospacing="1"/>
              <w:ind w:firstLine="420"/>
              <w:rPr>
                <w:rFonts w:ascii="楷体" w:hAnsi="楷体" w:eastAsia="楷体"/>
                <w:sz w:val="21"/>
                <w:szCs w:val="21"/>
              </w:rPr>
            </w:pPr>
            <w:r>
              <w:rPr>
                <w:rFonts w:ascii="楷体" w:hAnsi="楷体" w:eastAsia="楷体"/>
                <w:sz w:val="21"/>
                <w:szCs w:val="21"/>
              </w:rPr>
              <w:t>-0.91 百分点</w:t>
            </w:r>
          </w:p>
        </w:tc>
      </w:tr>
      <w:tr w14:paraId="7B4DFEA5">
        <w:tblPrEx>
          <w:tblBorders>
            <w:top w:val="single" w:color="auto" w:sz="4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vAlign w:val="center"/>
          </w:tcPr>
          <w:p w14:paraId="20C51132">
            <w:pPr>
              <w:spacing w:before="100" w:beforeAutospacing="1" w:after="100" w:afterAutospacing="1"/>
              <w:ind w:firstLine="420"/>
              <w:rPr>
                <w:rFonts w:ascii="楷体" w:hAnsi="楷体" w:eastAsia="楷体"/>
                <w:sz w:val="21"/>
                <w:szCs w:val="21"/>
              </w:rPr>
            </w:pPr>
            <w:r>
              <w:rPr>
                <w:rFonts w:ascii="楷体" w:hAnsi="楷体" w:eastAsia="楷体"/>
                <w:sz w:val="21"/>
                <w:szCs w:val="21"/>
              </w:rPr>
              <w:t>F1 分数 (F1-Score)</w:t>
            </w:r>
          </w:p>
        </w:tc>
        <w:tc>
          <w:tcPr>
            <w:tcW w:w="0" w:type="auto"/>
            <w:vAlign w:val="center"/>
          </w:tcPr>
          <w:p w14:paraId="4D1409EC">
            <w:pPr>
              <w:spacing w:before="100" w:beforeAutospacing="1" w:after="100" w:afterAutospacing="1"/>
              <w:ind w:firstLine="420"/>
              <w:rPr>
                <w:rFonts w:ascii="楷体" w:hAnsi="楷体" w:eastAsia="楷体"/>
                <w:sz w:val="21"/>
                <w:szCs w:val="21"/>
              </w:rPr>
            </w:pPr>
            <w:r>
              <w:rPr>
                <w:rFonts w:ascii="楷体" w:hAnsi="楷体" w:eastAsia="楷体"/>
                <w:sz w:val="21"/>
                <w:szCs w:val="21"/>
              </w:rPr>
              <w:t>82.99%</w:t>
            </w:r>
          </w:p>
        </w:tc>
        <w:tc>
          <w:tcPr>
            <w:tcW w:w="0" w:type="auto"/>
            <w:vAlign w:val="center"/>
          </w:tcPr>
          <w:p w14:paraId="6FDF9CD7">
            <w:pPr>
              <w:spacing w:before="100" w:beforeAutospacing="1" w:after="100" w:afterAutospacing="1"/>
              <w:ind w:firstLine="428"/>
              <w:rPr>
                <w:rFonts w:ascii="楷体" w:hAnsi="楷体" w:eastAsia="楷体"/>
                <w:b/>
                <w:bCs/>
                <w:sz w:val="21"/>
                <w:szCs w:val="21"/>
              </w:rPr>
            </w:pPr>
            <w:r>
              <w:rPr>
                <w:rFonts w:ascii="楷体" w:hAnsi="楷体" w:eastAsia="楷体"/>
                <w:b/>
                <w:bCs/>
                <w:sz w:val="21"/>
                <w:szCs w:val="21"/>
              </w:rPr>
              <w:t>96.65%</w:t>
            </w:r>
          </w:p>
        </w:tc>
        <w:tc>
          <w:tcPr>
            <w:tcW w:w="0" w:type="auto"/>
            <w:vAlign w:val="center"/>
          </w:tcPr>
          <w:p w14:paraId="3C699D85">
            <w:pPr>
              <w:spacing w:before="100" w:beforeAutospacing="1" w:after="100" w:afterAutospacing="1"/>
              <w:ind w:firstLine="420"/>
              <w:rPr>
                <w:rFonts w:ascii="楷体" w:hAnsi="楷体" w:eastAsia="楷体"/>
                <w:sz w:val="21"/>
                <w:szCs w:val="21"/>
              </w:rPr>
            </w:pPr>
            <w:r>
              <w:rPr>
                <w:rFonts w:ascii="楷体" w:hAnsi="楷体" w:eastAsia="楷体"/>
                <w:sz w:val="21"/>
                <w:szCs w:val="21"/>
              </w:rPr>
              <w:t>+13.66 百分点</w:t>
            </w:r>
          </w:p>
        </w:tc>
      </w:tr>
      <w:tr w14:paraId="2646A5C0">
        <w:tblPrEx>
          <w:tblBorders>
            <w:top w:val="single" w:color="auto" w:sz="4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vAlign w:val="center"/>
          </w:tcPr>
          <w:p w14:paraId="4BA7140E">
            <w:pPr>
              <w:spacing w:before="100" w:beforeAutospacing="1" w:after="100" w:afterAutospacing="1"/>
              <w:ind w:firstLine="420"/>
              <w:rPr>
                <w:rFonts w:ascii="楷体" w:hAnsi="楷体" w:eastAsia="楷体"/>
                <w:sz w:val="21"/>
                <w:szCs w:val="21"/>
              </w:rPr>
            </w:pPr>
            <w:r>
              <w:rPr>
                <w:rFonts w:ascii="楷体" w:hAnsi="楷体" w:eastAsia="楷体"/>
                <w:sz w:val="21"/>
                <w:szCs w:val="21"/>
              </w:rPr>
              <w:t>预测为假新闻</w:t>
            </w:r>
          </w:p>
        </w:tc>
        <w:tc>
          <w:tcPr>
            <w:tcW w:w="0" w:type="auto"/>
            <w:vAlign w:val="center"/>
          </w:tcPr>
          <w:p w14:paraId="5EC272CF">
            <w:pPr>
              <w:spacing w:before="100" w:beforeAutospacing="1" w:after="100" w:afterAutospacing="1"/>
              <w:ind w:firstLine="420"/>
              <w:rPr>
                <w:rFonts w:ascii="楷体" w:hAnsi="楷体" w:eastAsia="楷体"/>
                <w:sz w:val="21"/>
                <w:szCs w:val="21"/>
              </w:rPr>
            </w:pPr>
            <w:r>
              <w:rPr>
                <w:rFonts w:ascii="楷体" w:hAnsi="楷体" w:eastAsia="楷体"/>
                <w:sz w:val="21"/>
                <w:szCs w:val="21"/>
              </w:rPr>
              <w:t>339 条 (67.94%)</w:t>
            </w:r>
          </w:p>
        </w:tc>
        <w:tc>
          <w:tcPr>
            <w:tcW w:w="0" w:type="auto"/>
            <w:vAlign w:val="center"/>
          </w:tcPr>
          <w:p w14:paraId="1A37BAE6">
            <w:pPr>
              <w:spacing w:before="100" w:beforeAutospacing="1" w:after="100" w:afterAutospacing="1"/>
              <w:ind w:firstLine="420"/>
              <w:rPr>
                <w:rFonts w:ascii="楷体" w:hAnsi="楷体" w:eastAsia="楷体"/>
                <w:sz w:val="21"/>
                <w:szCs w:val="21"/>
              </w:rPr>
            </w:pPr>
            <w:r>
              <w:rPr>
                <w:rFonts w:ascii="楷体" w:hAnsi="楷体" w:eastAsia="楷体"/>
                <w:sz w:val="21"/>
                <w:szCs w:val="21"/>
              </w:rPr>
              <w:t>324 条 (64.93%)</w:t>
            </w:r>
          </w:p>
        </w:tc>
        <w:tc>
          <w:tcPr>
            <w:tcW w:w="0" w:type="auto"/>
            <w:vAlign w:val="center"/>
          </w:tcPr>
          <w:p w14:paraId="444918F6">
            <w:pPr>
              <w:spacing w:before="100" w:beforeAutospacing="1" w:after="100" w:afterAutospacing="1"/>
              <w:ind w:firstLine="420"/>
              <w:rPr>
                <w:rFonts w:ascii="楷体" w:hAnsi="楷体" w:eastAsia="楷体"/>
                <w:sz w:val="21"/>
                <w:szCs w:val="21"/>
              </w:rPr>
            </w:pPr>
          </w:p>
        </w:tc>
      </w:tr>
      <w:tr w14:paraId="11E33E0A">
        <w:tblPrEx>
          <w:tblBorders>
            <w:top w:val="single" w:color="auto" w:sz="4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vAlign w:val="center"/>
          </w:tcPr>
          <w:p w14:paraId="44134878">
            <w:pPr>
              <w:spacing w:before="100" w:beforeAutospacing="1" w:after="100" w:afterAutospacing="1"/>
              <w:ind w:firstLine="420"/>
              <w:rPr>
                <w:rFonts w:ascii="楷体" w:hAnsi="楷体" w:eastAsia="楷体"/>
                <w:sz w:val="21"/>
                <w:szCs w:val="21"/>
              </w:rPr>
            </w:pPr>
            <w:r>
              <w:rPr>
                <w:rFonts w:ascii="楷体" w:hAnsi="楷体" w:eastAsia="楷体"/>
                <w:sz w:val="21"/>
                <w:szCs w:val="21"/>
              </w:rPr>
              <w:t>预测为真新闻</w:t>
            </w:r>
          </w:p>
        </w:tc>
        <w:tc>
          <w:tcPr>
            <w:tcW w:w="0" w:type="auto"/>
            <w:vAlign w:val="center"/>
          </w:tcPr>
          <w:p w14:paraId="448A61F5">
            <w:pPr>
              <w:spacing w:before="100" w:beforeAutospacing="1" w:after="100" w:afterAutospacing="1"/>
              <w:ind w:firstLine="420"/>
              <w:rPr>
                <w:rFonts w:ascii="楷体" w:hAnsi="楷体" w:eastAsia="楷体"/>
                <w:sz w:val="21"/>
                <w:szCs w:val="21"/>
              </w:rPr>
            </w:pPr>
            <w:r>
              <w:rPr>
                <w:rFonts w:ascii="楷体" w:hAnsi="楷体" w:eastAsia="楷体"/>
                <w:sz w:val="21"/>
                <w:szCs w:val="21"/>
              </w:rPr>
              <w:t>160 条 (32.06%)</w:t>
            </w:r>
          </w:p>
        </w:tc>
        <w:tc>
          <w:tcPr>
            <w:tcW w:w="0" w:type="auto"/>
            <w:vAlign w:val="center"/>
          </w:tcPr>
          <w:p w14:paraId="34D3B93D">
            <w:pPr>
              <w:spacing w:before="100" w:beforeAutospacing="1" w:after="100" w:afterAutospacing="1"/>
              <w:ind w:firstLine="420"/>
              <w:rPr>
                <w:rFonts w:ascii="楷体" w:hAnsi="楷体" w:eastAsia="楷体"/>
                <w:sz w:val="21"/>
                <w:szCs w:val="21"/>
              </w:rPr>
            </w:pPr>
            <w:r>
              <w:rPr>
                <w:rFonts w:ascii="楷体" w:hAnsi="楷体" w:eastAsia="楷体"/>
                <w:sz w:val="21"/>
                <w:szCs w:val="21"/>
              </w:rPr>
              <w:t>175 条 (35.07%)</w:t>
            </w:r>
          </w:p>
        </w:tc>
        <w:tc>
          <w:tcPr>
            <w:tcW w:w="0" w:type="auto"/>
            <w:vAlign w:val="center"/>
          </w:tcPr>
          <w:p w14:paraId="49C6340D">
            <w:pPr>
              <w:spacing w:before="100" w:beforeAutospacing="1" w:after="100" w:afterAutospacing="1"/>
              <w:ind w:firstLine="420"/>
              <w:rPr>
                <w:rFonts w:ascii="楷体" w:hAnsi="楷体" w:eastAsia="楷体"/>
                <w:sz w:val="21"/>
                <w:szCs w:val="21"/>
              </w:rPr>
            </w:pPr>
          </w:p>
        </w:tc>
      </w:tr>
      <w:tr w14:paraId="31D896FC">
        <w:tblPrEx>
          <w:tblBorders>
            <w:top w:val="single" w:color="auto" w:sz="4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vAlign w:val="center"/>
          </w:tcPr>
          <w:p w14:paraId="34611B1F">
            <w:pPr>
              <w:spacing w:before="100" w:beforeAutospacing="1" w:after="100" w:afterAutospacing="1"/>
              <w:ind w:firstLine="420"/>
              <w:rPr>
                <w:rFonts w:ascii="楷体" w:hAnsi="楷体" w:eastAsia="楷体"/>
                <w:sz w:val="21"/>
                <w:szCs w:val="21"/>
              </w:rPr>
            </w:pPr>
            <w:r>
              <w:rPr>
                <w:rFonts w:ascii="楷体" w:hAnsi="楷体" w:eastAsia="楷体"/>
                <w:sz w:val="21"/>
                <w:szCs w:val="21"/>
              </w:rPr>
              <w:t>总运行时间</w:t>
            </w:r>
          </w:p>
        </w:tc>
        <w:tc>
          <w:tcPr>
            <w:tcW w:w="0" w:type="auto"/>
            <w:vAlign w:val="center"/>
          </w:tcPr>
          <w:p w14:paraId="496B16CB">
            <w:pPr>
              <w:spacing w:before="100" w:beforeAutospacing="1" w:after="100" w:afterAutospacing="1"/>
              <w:ind w:firstLine="420"/>
              <w:rPr>
                <w:rFonts w:ascii="楷体" w:hAnsi="楷体" w:eastAsia="楷体"/>
                <w:sz w:val="21"/>
                <w:szCs w:val="21"/>
              </w:rPr>
            </w:pPr>
            <w:r>
              <w:rPr>
                <w:rFonts w:ascii="楷体" w:hAnsi="楷体" w:eastAsia="楷体"/>
                <w:sz w:val="21"/>
                <w:szCs w:val="21"/>
              </w:rPr>
              <w:t>79.45 秒</w:t>
            </w:r>
          </w:p>
        </w:tc>
        <w:tc>
          <w:tcPr>
            <w:tcW w:w="0" w:type="auto"/>
            <w:vAlign w:val="center"/>
          </w:tcPr>
          <w:p w14:paraId="5781EE72">
            <w:pPr>
              <w:spacing w:before="100" w:beforeAutospacing="1" w:after="100" w:afterAutospacing="1"/>
              <w:ind w:firstLine="420"/>
              <w:rPr>
                <w:rFonts w:ascii="楷体" w:hAnsi="楷体" w:eastAsia="楷体"/>
                <w:sz w:val="21"/>
                <w:szCs w:val="21"/>
              </w:rPr>
            </w:pPr>
            <w:r>
              <w:rPr>
                <w:rFonts w:ascii="楷体" w:hAnsi="楷体" w:eastAsia="楷体"/>
                <w:sz w:val="21"/>
                <w:szCs w:val="21"/>
              </w:rPr>
              <w:t>92.36 秒</w:t>
            </w:r>
          </w:p>
        </w:tc>
        <w:tc>
          <w:tcPr>
            <w:tcW w:w="0" w:type="auto"/>
            <w:vAlign w:val="center"/>
          </w:tcPr>
          <w:p w14:paraId="47BFA296">
            <w:pPr>
              <w:spacing w:before="100" w:beforeAutospacing="1" w:after="100" w:afterAutospacing="1"/>
              <w:ind w:firstLine="420"/>
              <w:rPr>
                <w:rFonts w:ascii="楷体" w:hAnsi="楷体" w:eastAsia="楷体"/>
                <w:sz w:val="21"/>
                <w:szCs w:val="21"/>
              </w:rPr>
            </w:pPr>
            <w:r>
              <w:rPr>
                <w:rFonts w:ascii="楷体" w:hAnsi="楷体" w:eastAsia="楷体"/>
                <w:sz w:val="21"/>
                <w:szCs w:val="21"/>
              </w:rPr>
              <w:t>+12.91 秒</w:t>
            </w:r>
          </w:p>
        </w:tc>
      </w:tr>
      <w:tr w14:paraId="265E78AF">
        <w:tblPrEx>
          <w:tblBorders>
            <w:top w:val="single" w:color="auto" w:sz="4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0" w:type="auto"/>
            <w:vAlign w:val="center"/>
          </w:tcPr>
          <w:p w14:paraId="4B816CFB">
            <w:pPr>
              <w:spacing w:before="100" w:beforeAutospacing="1" w:after="100" w:afterAutospacing="1"/>
              <w:ind w:firstLine="420"/>
              <w:rPr>
                <w:rFonts w:ascii="楷体" w:hAnsi="楷体" w:eastAsia="楷体"/>
                <w:sz w:val="21"/>
                <w:szCs w:val="21"/>
              </w:rPr>
            </w:pPr>
            <w:r>
              <w:rPr>
                <w:rFonts w:ascii="楷体" w:hAnsi="楷体" w:eastAsia="楷体"/>
                <w:sz w:val="21"/>
                <w:szCs w:val="21"/>
              </w:rPr>
              <w:t>平均每样本处理时间</w:t>
            </w:r>
          </w:p>
        </w:tc>
        <w:tc>
          <w:tcPr>
            <w:tcW w:w="0" w:type="auto"/>
            <w:vAlign w:val="center"/>
          </w:tcPr>
          <w:p w14:paraId="3F6EB4A5">
            <w:pPr>
              <w:spacing w:before="100" w:beforeAutospacing="1" w:after="100" w:afterAutospacing="1"/>
              <w:ind w:firstLine="420"/>
              <w:rPr>
                <w:rFonts w:ascii="楷体" w:hAnsi="楷体" w:eastAsia="楷体"/>
                <w:sz w:val="21"/>
                <w:szCs w:val="21"/>
              </w:rPr>
            </w:pPr>
            <w:r>
              <w:rPr>
                <w:rFonts w:ascii="楷体" w:hAnsi="楷体" w:eastAsia="楷体"/>
                <w:sz w:val="21"/>
                <w:szCs w:val="21"/>
              </w:rPr>
              <w:t>159.22 毫秒</w:t>
            </w:r>
          </w:p>
        </w:tc>
        <w:tc>
          <w:tcPr>
            <w:tcW w:w="0" w:type="auto"/>
            <w:vAlign w:val="center"/>
          </w:tcPr>
          <w:p w14:paraId="27D6A76A">
            <w:pPr>
              <w:spacing w:before="100" w:beforeAutospacing="1" w:after="100" w:afterAutospacing="1"/>
              <w:ind w:firstLine="420"/>
              <w:rPr>
                <w:rFonts w:ascii="楷体" w:hAnsi="楷体" w:eastAsia="楷体"/>
                <w:sz w:val="21"/>
                <w:szCs w:val="21"/>
              </w:rPr>
            </w:pPr>
            <w:r>
              <w:rPr>
                <w:rFonts w:ascii="楷体" w:hAnsi="楷体" w:eastAsia="楷体"/>
                <w:sz w:val="21"/>
                <w:szCs w:val="21"/>
              </w:rPr>
              <w:t>185.09 毫秒</w:t>
            </w:r>
          </w:p>
        </w:tc>
        <w:tc>
          <w:tcPr>
            <w:tcW w:w="0" w:type="auto"/>
            <w:vAlign w:val="center"/>
          </w:tcPr>
          <w:p w14:paraId="41C7F6F8">
            <w:pPr>
              <w:spacing w:before="100" w:beforeAutospacing="1" w:after="100" w:afterAutospacing="1"/>
              <w:ind w:firstLine="420"/>
              <w:rPr>
                <w:rFonts w:ascii="楷体" w:hAnsi="楷体" w:eastAsia="楷体"/>
                <w:sz w:val="21"/>
                <w:szCs w:val="21"/>
              </w:rPr>
            </w:pPr>
            <w:r>
              <w:rPr>
                <w:rFonts w:ascii="楷体" w:hAnsi="楷体" w:eastAsia="楷体"/>
                <w:sz w:val="21"/>
                <w:szCs w:val="21"/>
              </w:rPr>
              <w:t>+25.87 毫秒</w:t>
            </w:r>
          </w:p>
        </w:tc>
      </w:tr>
    </w:tbl>
    <w:p w14:paraId="1A970B8C">
      <w:pPr>
        <w:pStyle w:val="27"/>
        <w:numPr>
          <w:ilvl w:val="1"/>
          <w:numId w:val="4"/>
        </w:numPr>
        <w:spacing w:before="156" w:after="156"/>
        <w:ind w:firstLine="489"/>
        <w:outlineLvl w:val="1"/>
        <w:rPr>
          <w:rFonts w:ascii="楷体" w:hAnsi="楷体" w:eastAsia="楷体"/>
        </w:rPr>
      </w:pPr>
      <w:r>
        <w:rPr>
          <w:rFonts w:ascii="楷体" w:hAnsi="楷体" w:eastAsia="楷体"/>
        </w:rPr>
        <w:t>结果分析</w:t>
      </w:r>
    </w:p>
    <w:p w14:paraId="734A48DC">
      <w:pPr>
        <w:spacing w:before="156" w:beforeLines="50" w:after="156" w:afterLines="50"/>
        <w:ind w:firstLine="480" w:firstLineChars="200"/>
        <w:jc w:val="both"/>
        <w:rPr>
          <w:rFonts w:ascii="楷体" w:hAnsi="楷体" w:eastAsia="楷体"/>
        </w:rPr>
      </w:pPr>
      <w:r>
        <w:rPr>
          <w:rFonts w:ascii="楷体" w:hAnsi="楷体" w:eastAsia="楷体"/>
        </w:rPr>
        <w:t>从测试结果对比来看，引入因果干预算法带来了显著的性能提升：</w:t>
      </w:r>
    </w:p>
    <w:p w14:paraId="5265043F">
      <w:pPr>
        <w:pStyle w:val="26"/>
        <w:numPr>
          <w:ilvl w:val="0"/>
          <w:numId w:val="10"/>
        </w:numPr>
        <w:spacing w:before="156" w:beforeLines="50" w:after="156" w:afterLines="50"/>
        <w:rPr>
          <w:rFonts w:ascii="楷体" w:hAnsi="楷体" w:eastAsia="楷体" w:cs="Arial"/>
          <w:color w:val="1B1C1D"/>
        </w:rPr>
      </w:pPr>
      <w:r>
        <w:rPr>
          <w:rFonts w:ascii="楷体" w:hAnsi="楷体" w:eastAsia="楷体" w:cs="Arial"/>
          <w:b/>
          <w:bCs/>
          <w:color w:val="1B1C1D"/>
        </w:rPr>
        <w:t>准确率大幅提升:</w:t>
      </w:r>
      <w:r>
        <w:rPr>
          <w:rFonts w:ascii="楷体" w:hAnsi="楷体" w:eastAsia="楷体" w:cs="Arial"/>
          <w:color w:val="1B1C1D"/>
        </w:rPr>
        <w:t xml:space="preserve"> 准确率从约 80% 提升至 95% 以上，提升了 15.16 个百分点，表明因果干预显著增强了模型区分真伪新闻的整体能力。</w:t>
      </w:r>
    </w:p>
    <w:p w14:paraId="3AC8D3F3">
      <w:pPr>
        <w:pStyle w:val="26"/>
        <w:numPr>
          <w:ilvl w:val="0"/>
          <w:numId w:val="10"/>
        </w:numPr>
        <w:spacing w:before="156" w:beforeLines="50" w:after="156" w:afterLines="50"/>
        <w:rPr>
          <w:rFonts w:ascii="楷体" w:hAnsi="楷体" w:eastAsia="楷体" w:cs="Arial"/>
          <w:color w:val="1B1C1D"/>
        </w:rPr>
      </w:pPr>
      <w:r>
        <w:rPr>
          <w:rFonts w:ascii="楷体" w:hAnsi="楷体" w:eastAsia="楷体" w:cs="Arial"/>
          <w:b/>
          <w:bCs/>
          <w:color w:val="1B1C1D"/>
        </w:rPr>
        <w:t xml:space="preserve">精确率质的飞跃: </w:t>
      </w:r>
      <w:r>
        <w:rPr>
          <w:rFonts w:ascii="楷体" w:hAnsi="楷体" w:eastAsia="楷体" w:cs="Arial"/>
          <w:color w:val="1B1C1D"/>
        </w:rPr>
        <w:t>精确率提升了惊人的 24.25 个百分点，达到 96.23%。这意味着模型在判断为“伪造”时非常可靠，极大地减少了将真实新闻误判为伪造的情况（False Positives）。这对于维护平台或用户的信任至关重要。</w:t>
      </w:r>
    </w:p>
    <w:p w14:paraId="18BC1E6E">
      <w:pPr>
        <w:pStyle w:val="26"/>
        <w:numPr>
          <w:ilvl w:val="0"/>
          <w:numId w:val="10"/>
        </w:numPr>
        <w:spacing w:before="156" w:beforeLines="50" w:after="156" w:afterLines="50"/>
        <w:rPr>
          <w:rFonts w:ascii="楷体" w:hAnsi="楷体" w:eastAsia="楷体" w:cs="Arial"/>
          <w:color w:val="1B1C1D"/>
        </w:rPr>
      </w:pPr>
      <w:r>
        <w:rPr>
          <w:rFonts w:ascii="楷体" w:hAnsi="楷体" w:eastAsia="楷体" w:cs="Arial"/>
          <w:b/>
          <w:bCs/>
          <w:color w:val="1B1C1D"/>
        </w:rPr>
        <w:t>召回率保持高位:</w:t>
      </w:r>
      <w:r>
        <w:rPr>
          <w:rFonts w:ascii="楷体" w:hAnsi="楷体" w:eastAsia="楷体" w:cs="Arial"/>
          <w:color w:val="1B1C1D"/>
        </w:rPr>
        <w:t xml:space="preserve"> 召回率略有下降（-0.91 百分点），但仍保持在 97% 以上的极高水平，说明模型检测出真正伪造新闻的能力依然非常强，几乎没有漏判。</w:t>
      </w:r>
    </w:p>
    <w:p w14:paraId="0AFFB5DA">
      <w:pPr>
        <w:pStyle w:val="26"/>
        <w:numPr>
          <w:ilvl w:val="0"/>
          <w:numId w:val="10"/>
        </w:numPr>
        <w:spacing w:before="156" w:beforeLines="50" w:after="156" w:afterLines="50"/>
        <w:rPr>
          <w:rFonts w:ascii="楷体" w:hAnsi="楷体" w:eastAsia="楷体" w:cs="Arial"/>
          <w:color w:val="1B1C1D"/>
        </w:rPr>
      </w:pPr>
      <w:r>
        <w:rPr>
          <w:rFonts w:ascii="楷体" w:hAnsi="楷体" w:eastAsia="楷体" w:cs="Arial"/>
          <w:b/>
          <w:bCs/>
          <w:color w:val="1B1C1D"/>
        </w:rPr>
        <w:t>F1 分数显著提高:</w:t>
      </w:r>
      <w:r>
        <w:rPr>
          <w:rFonts w:ascii="楷体" w:hAnsi="楷体" w:eastAsia="楷体" w:cs="Arial"/>
          <w:color w:val="1B1C1D"/>
        </w:rPr>
        <w:t xml:space="preserve"> F1 分数提升了 13.66 个百分点，达到 96.65%，表明模型在精确率和召回率之间取得了更好的平衡，整体性能更加稳健。</w:t>
      </w:r>
    </w:p>
    <w:p w14:paraId="12539234">
      <w:pPr>
        <w:pStyle w:val="26"/>
        <w:numPr>
          <w:ilvl w:val="0"/>
          <w:numId w:val="10"/>
        </w:numPr>
        <w:spacing w:before="156" w:beforeLines="50" w:after="156" w:afterLines="50"/>
        <w:rPr>
          <w:rFonts w:ascii="楷体" w:hAnsi="楷体" w:eastAsia="楷体" w:cs="Arial"/>
          <w:color w:val="1B1C1D"/>
        </w:rPr>
      </w:pPr>
      <w:r>
        <w:rPr>
          <w:rFonts w:ascii="楷体" w:hAnsi="楷体" w:eastAsia="楷体" w:cs="Arial"/>
          <w:b/>
          <w:bCs/>
          <w:color w:val="1B1C1D"/>
        </w:rPr>
        <w:t xml:space="preserve">预测分布更均衡: </w:t>
      </w:r>
      <w:r>
        <w:rPr>
          <w:rFonts w:ascii="楷体" w:hAnsi="楷体" w:eastAsia="楷体" w:cs="Arial"/>
          <w:color w:val="1B1C1D"/>
        </w:rPr>
        <w:t>因果干预版预测的真假新闻比例（约 65% vs 35%）比基础版（约 68% vs 32%）略显均衡，结合精确率的大幅提升，表明模型减少了“过度警惕”将真实新闻误判为伪造的倾向。</w:t>
      </w:r>
    </w:p>
    <w:p w14:paraId="10AA45A8">
      <w:pPr>
        <w:pStyle w:val="26"/>
        <w:numPr>
          <w:ilvl w:val="0"/>
          <w:numId w:val="10"/>
        </w:numPr>
        <w:spacing w:before="156" w:beforeLines="50" w:after="156" w:afterLines="50"/>
        <w:rPr>
          <w:rFonts w:ascii="楷体" w:hAnsi="楷体" w:eastAsia="楷体" w:cs="Arial"/>
          <w:color w:val="1B1C1D"/>
        </w:rPr>
      </w:pPr>
      <w:r>
        <w:rPr>
          <w:rFonts w:ascii="楷体" w:hAnsi="楷体" w:eastAsia="楷体" w:cs="Arial"/>
          <w:b/>
          <w:bCs/>
          <w:color w:val="1B1C1D"/>
        </w:rPr>
        <w:t xml:space="preserve">效率代价可接受: </w:t>
      </w:r>
      <w:r>
        <w:rPr>
          <w:rFonts w:ascii="楷体" w:hAnsi="楷体" w:eastAsia="楷体" w:cs="Arial"/>
          <w:color w:val="1B1C1D"/>
        </w:rPr>
        <w:t>虽然引入因果干预使得平均处理时间增加了约 16.25%（从 159ms 增加到 185ms），但考虑到准确率提升了 15.16%，精确率提升了 24.25%，性能上的巨大收益远超时间成本的增加。对于许多应用场景，这种程度的效率牺牲是完全可以接受的。</w:t>
      </w:r>
    </w:p>
    <w:p w14:paraId="3A8C729F">
      <w:pPr>
        <w:pStyle w:val="27"/>
        <w:numPr>
          <w:ilvl w:val="1"/>
          <w:numId w:val="4"/>
        </w:numPr>
        <w:spacing w:before="156" w:after="156"/>
        <w:ind w:firstLine="489"/>
        <w:outlineLvl w:val="1"/>
        <w:rPr>
          <w:rFonts w:ascii="楷体" w:hAnsi="楷体" w:eastAsia="楷体"/>
        </w:rPr>
      </w:pPr>
      <w:r>
        <w:rPr>
          <w:rFonts w:ascii="楷体" w:hAnsi="楷体" w:eastAsia="楷体"/>
        </w:rPr>
        <w:t>综合评估</w:t>
      </w:r>
    </w:p>
    <w:p w14:paraId="4A4917FC">
      <w:pPr>
        <w:spacing w:before="156" w:beforeLines="50" w:after="156" w:afterLines="50"/>
        <w:ind w:firstLine="480" w:firstLineChars="200"/>
        <w:jc w:val="both"/>
        <w:rPr>
          <w:rFonts w:ascii="楷体" w:hAnsi="楷体" w:eastAsia="楷体"/>
        </w:rPr>
      </w:pPr>
      <w:r>
        <w:rPr>
          <w:rFonts w:ascii="楷体" w:hAnsi="楷体" w:eastAsia="楷体"/>
        </w:rPr>
        <w:t>测试结果有力地证明了</w:t>
      </w:r>
      <w:r>
        <w:rPr>
          <w:rFonts w:ascii="楷体" w:hAnsi="楷体" w:eastAsia="楷体"/>
          <w:b/>
          <w:bCs/>
        </w:rPr>
        <w:t>因果干预算法</w:t>
      </w:r>
      <w:r>
        <w:rPr>
          <w:rFonts w:ascii="楷体" w:hAnsi="楷体" w:eastAsia="楷体"/>
        </w:rPr>
        <w:t>在本项目的伪造新闻检测任务中的有效性。它不仅显著提高了检测的准确性和可靠性（尤其是在减少误报方面），而且在保持高召回率的同时，大幅提升了整体 F1 分数。虽然处理时间略有增加，但性能提升带来的价值远超其成本。这表明基于因果干预的方法能够更好地捕捉新闻真伪的本质特征，而不仅仅是表面关联，从而构建出更强大、更可信的检测系统。</w:t>
      </w:r>
    </w:p>
    <w:p w14:paraId="4846EF32">
      <w:pPr>
        <w:ind w:firstLine="480"/>
      </w:pPr>
    </w:p>
    <w:sectPr>
      <w:footerReference r:id="rId3" w:type="default"/>
      <w:footerReference r:id="rId4" w:type="even"/>
      <w:pgSz w:w="11906" w:h="16838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decorative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decorative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18"/>
      </w:rPr>
      <w:id w:val="-1638416114"/>
      <w:docPartObj>
        <w:docPartGallery w:val="AutoText"/>
      </w:docPartObj>
    </w:sdtPr>
    <w:sdtEndPr>
      <w:rPr>
        <w:rStyle w:val="18"/>
      </w:rPr>
    </w:sdtEndPr>
    <w:sdtContent>
      <w:p w14:paraId="7B74CA63">
        <w:pPr>
          <w:pStyle w:val="12"/>
          <w:framePr w:wrap="auto" w:vAnchor="text" w:hAnchor="margin" w:xAlign="right" w:y="1"/>
          <w:ind w:firstLine="360"/>
          <w:rPr>
            <w:rStyle w:val="18"/>
          </w:rPr>
        </w:pPr>
        <w:r>
          <w:rPr>
            <w:rStyle w:val="18"/>
          </w:rPr>
          <w:fldChar w:fldCharType="begin"/>
        </w:r>
        <w:r>
          <w:rPr>
            <w:rStyle w:val="18"/>
          </w:rPr>
          <w:instrText xml:space="preserve"> PAGE </w:instrText>
        </w:r>
        <w:r>
          <w:rPr>
            <w:rStyle w:val="18"/>
          </w:rPr>
          <w:fldChar w:fldCharType="separate"/>
        </w:r>
        <w:r>
          <w:rPr>
            <w:rStyle w:val="18"/>
          </w:rPr>
          <w:t>1</w:t>
        </w:r>
        <w:r>
          <w:rPr>
            <w:rStyle w:val="18"/>
          </w:rPr>
          <w:fldChar w:fldCharType="end"/>
        </w:r>
      </w:p>
    </w:sdtContent>
  </w:sdt>
  <w:p w14:paraId="5E342D03">
    <w:pPr>
      <w:pStyle w:val="12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18"/>
      </w:rPr>
      <w:id w:val="783848171"/>
      <w:docPartObj>
        <w:docPartGallery w:val="AutoText"/>
      </w:docPartObj>
    </w:sdtPr>
    <w:sdtEndPr>
      <w:rPr>
        <w:rStyle w:val="18"/>
      </w:rPr>
    </w:sdtEndPr>
    <w:sdtContent>
      <w:p w14:paraId="0C56ADFB">
        <w:pPr>
          <w:pStyle w:val="12"/>
          <w:framePr w:wrap="auto" w:vAnchor="text" w:hAnchor="margin" w:xAlign="right" w:y="1"/>
          <w:ind w:firstLine="360"/>
          <w:rPr>
            <w:rStyle w:val="18"/>
          </w:rPr>
        </w:pPr>
        <w:r>
          <w:rPr>
            <w:rStyle w:val="18"/>
          </w:rPr>
          <w:fldChar w:fldCharType="begin"/>
        </w:r>
        <w:r>
          <w:rPr>
            <w:rStyle w:val="18"/>
          </w:rPr>
          <w:instrText xml:space="preserve"> PAGE </w:instrText>
        </w:r>
        <w:r>
          <w:rPr>
            <w:rStyle w:val="18"/>
          </w:rPr>
          <w:fldChar w:fldCharType="separate"/>
        </w:r>
        <w:r>
          <w:rPr>
            <w:rStyle w:val="18"/>
          </w:rPr>
          <w:t>1</w:t>
        </w:r>
        <w:r>
          <w:rPr>
            <w:rStyle w:val="18"/>
          </w:rPr>
          <w:fldChar w:fldCharType="end"/>
        </w:r>
      </w:p>
    </w:sdtContent>
  </w:sdt>
  <w:p w14:paraId="2A9E0F30">
    <w:pPr>
      <w:pStyle w:val="12"/>
      <w:ind w:right="360" w:firstLine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AAC58D"/>
    <w:multiLevelType w:val="multilevel"/>
    <w:tmpl w:val="EEAAC58D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pStyle w:val="27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00000015"/>
    <w:multiLevelType w:val="multilevel"/>
    <w:tmpl w:val="00000015"/>
    <w:lvl w:ilvl="0" w:tentative="0">
      <w:start w:val="1"/>
      <w:numFmt w:val="upperRoman"/>
      <w:lvlText w:val="%1."/>
      <w:lvlJc w:val="center"/>
      <w:pPr>
        <w:tabs>
          <w:tab w:val="left" w:pos="576"/>
        </w:tabs>
        <w:ind w:firstLine="216"/>
      </w:pPr>
      <w:rPr>
        <w:rFonts w:hint="default" w:ascii="Times New Roman" w:hAnsi="Times New Roman" w:cs="Times New Roman"/>
        <w:caps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upperLetter"/>
      <w:pStyle w:val="3"/>
      <w:lvlText w:val="%2."/>
      <w:lvlJc w:val="left"/>
      <w:pPr>
        <w:tabs>
          <w:tab w:val="left" w:pos="360"/>
        </w:tabs>
        <w:ind w:left="288" w:hanging="288"/>
      </w:pPr>
      <w:rPr>
        <w:rFonts w:hint="default" w:ascii="Times New Roman" w:hAnsi="Times New Roman" w:cs="Times New Roman"/>
        <w:b w:val="0"/>
        <w:bCs w:val="0"/>
        <w:i/>
        <w:iCs/>
        <w:caps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4"/>
      <w:lvlText w:val="%3)"/>
      <w:lvlJc w:val="left"/>
      <w:pPr>
        <w:tabs>
          <w:tab w:val="left" w:pos="540"/>
        </w:tabs>
        <w:ind w:firstLine="180"/>
      </w:pPr>
      <w:rPr>
        <w:rFonts w:hint="default" w:ascii="Times New Roman" w:hAnsi="Times New Roman" w:cs="Times New Roman"/>
        <w:b w:val="0"/>
        <w:bCs w:val="0"/>
        <w:i/>
        <w:iCs/>
        <w:caps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lowerLetter"/>
      <w:pStyle w:val="5"/>
      <w:lvlText w:val="%4)"/>
      <w:lvlJc w:val="left"/>
      <w:pPr>
        <w:tabs>
          <w:tab w:val="left" w:pos="630"/>
        </w:tabs>
        <w:ind w:firstLine="360"/>
      </w:pPr>
      <w:rPr>
        <w:rFonts w:hint="default" w:ascii="Times New Roman" w:hAnsi="Times New Roman" w:cs="Times New Roman"/>
        <w:b w:val="0"/>
        <w:bCs w:val="0"/>
        <w:i/>
        <w:iCs/>
        <w:sz w:val="20"/>
        <w:szCs w:val="20"/>
      </w:rPr>
    </w:lvl>
    <w:lvl w:ilvl="4" w:tentative="0">
      <w:start w:val="1"/>
      <w:numFmt w:val="none"/>
      <w:lvlText w:val=""/>
      <w:lvlJc w:val="left"/>
      <w:pPr>
        <w:tabs>
          <w:tab w:val="left" w:pos="3240"/>
        </w:tabs>
        <w:ind w:left="2880"/>
      </w:pPr>
      <w:rPr>
        <w:rFonts w:hint="default" w:cs="Times New Roman"/>
      </w:rPr>
    </w:lvl>
    <w:lvl w:ilvl="5" w:tentative="0">
      <w:start w:val="1"/>
      <w:numFmt w:val="lowerLetter"/>
      <w:lvlText w:val="(%6)"/>
      <w:lvlJc w:val="left"/>
      <w:pPr>
        <w:tabs>
          <w:tab w:val="left" w:pos="3960"/>
        </w:tabs>
        <w:ind w:left="3600"/>
      </w:pPr>
      <w:rPr>
        <w:rFonts w:hint="default" w:cs="Times New Roman"/>
      </w:rPr>
    </w:lvl>
    <w:lvl w:ilvl="6" w:tentative="0">
      <w:start w:val="1"/>
      <w:numFmt w:val="lowerRoman"/>
      <w:lvlText w:val="(%7)"/>
      <w:lvlJc w:val="left"/>
      <w:pPr>
        <w:tabs>
          <w:tab w:val="left" w:pos="4680"/>
        </w:tabs>
        <w:ind w:left="4320"/>
      </w:pPr>
      <w:rPr>
        <w:rFonts w:hint="default" w:cs="Times New Roman"/>
      </w:rPr>
    </w:lvl>
    <w:lvl w:ilvl="7" w:tentative="0">
      <w:start w:val="1"/>
      <w:numFmt w:val="lowerLetter"/>
      <w:lvlText w:val="(%8)"/>
      <w:lvlJc w:val="left"/>
      <w:pPr>
        <w:tabs>
          <w:tab w:val="left" w:pos="5400"/>
        </w:tabs>
        <w:ind w:left="5040"/>
      </w:pPr>
      <w:rPr>
        <w:rFonts w:hint="default" w:cs="Times New Roman"/>
      </w:rPr>
    </w:lvl>
    <w:lvl w:ilvl="8" w:tentative="0">
      <w:start w:val="1"/>
      <w:numFmt w:val="lowerRoman"/>
      <w:lvlText w:val="(%9)"/>
      <w:lvlJc w:val="left"/>
      <w:pPr>
        <w:tabs>
          <w:tab w:val="left" w:pos="6120"/>
        </w:tabs>
        <w:ind w:left="5760"/>
      </w:pPr>
      <w:rPr>
        <w:rFonts w:hint="default" w:cs="Times New Roman"/>
      </w:rPr>
    </w:lvl>
  </w:abstractNum>
  <w:abstractNum w:abstractNumId="2">
    <w:nsid w:val="242728F2"/>
    <w:multiLevelType w:val="multilevel"/>
    <w:tmpl w:val="242728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2EA23760"/>
    <w:multiLevelType w:val="multilevel"/>
    <w:tmpl w:val="2EA23760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>
    <w:nsid w:val="493129E6"/>
    <w:multiLevelType w:val="singleLevel"/>
    <w:tmpl w:val="493129E6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A29249F"/>
    <w:multiLevelType w:val="multilevel"/>
    <w:tmpl w:val="5A2924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62547BED"/>
    <w:multiLevelType w:val="multilevel"/>
    <w:tmpl w:val="62547B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62A3006E"/>
    <w:multiLevelType w:val="singleLevel"/>
    <w:tmpl w:val="62A3006E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6D477CB3"/>
    <w:multiLevelType w:val="multilevel"/>
    <w:tmpl w:val="6D477CB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704B4EED"/>
    <w:multiLevelType w:val="multilevel"/>
    <w:tmpl w:val="704B4EE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28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3"/>
  </w:num>
  <w:num w:numId="5">
    <w:abstractNumId w:val="2"/>
  </w:num>
  <w:num w:numId="6">
    <w:abstractNumId w:val="7"/>
  </w:num>
  <w:num w:numId="7">
    <w:abstractNumId w:val="4"/>
  </w:num>
  <w:num w:numId="8">
    <w:abstractNumId w:val="6"/>
  </w:num>
  <w:num w:numId="9">
    <w:abstractNumId w:val="8"/>
  </w:num>
  <w:num w:numId="10">
    <w:abstractNumId w:val="5"/>
    <w:lvlOverride w:ilvl="0">
      <w:lvl w:ilvl="0" w:tentative="1">
        <w:start w:val="0"/>
        <w:numFmt w:val="bullet"/>
        <w:lvlText w:val=""/>
        <w:lvlJc w:val="left"/>
        <w:pPr>
          <w:tabs>
            <w:tab w:val="left" w:pos="720"/>
          </w:tabs>
          <w:ind w:left="720" w:hanging="360"/>
        </w:pPr>
        <w:rPr>
          <w:rFonts w:hint="default" w:ascii="Wingdings" w:hAnsi="Wingdings"/>
          <w:sz w:val="20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tabs>
            <w:tab w:val="left" w:pos="1440"/>
          </w:tabs>
          <w:ind w:left="1440" w:hanging="360"/>
        </w:pPr>
        <w:rPr>
          <w:rFonts w:hint="default" w:ascii="Courier New" w:hAnsi="Courier New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left" w:pos="2160"/>
          </w:tabs>
          <w:ind w:left="2160" w:hanging="360"/>
        </w:pPr>
        <w:rPr>
          <w:rFonts w:hint="default" w:ascii="Wingdings" w:hAnsi="Wingdings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left" w:pos="2880"/>
          </w:tabs>
          <w:ind w:left="2880" w:hanging="360"/>
        </w:pPr>
        <w:rPr>
          <w:rFonts w:hint="default" w:ascii="Wingdings" w:hAnsi="Wingdings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left" w:pos="3600"/>
          </w:tabs>
          <w:ind w:left="3600" w:hanging="360"/>
        </w:pPr>
        <w:rPr>
          <w:rFonts w:hint="default" w:ascii="Wingdings" w:hAnsi="Wingdings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left" w:pos="4320"/>
          </w:tabs>
          <w:ind w:left="4320" w:hanging="360"/>
        </w:pPr>
        <w:rPr>
          <w:rFonts w:hint="default" w:ascii="Wingdings" w:hAnsi="Wingdings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left" w:pos="5040"/>
          </w:tabs>
          <w:ind w:left="5040" w:hanging="360"/>
        </w:pPr>
        <w:rPr>
          <w:rFonts w:hint="default" w:ascii="Wingdings" w:hAnsi="Wingdings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left" w:pos="5760"/>
          </w:tabs>
          <w:ind w:left="5760" w:hanging="360"/>
        </w:pPr>
        <w:rPr>
          <w:rFonts w:hint="default" w:ascii="Wingdings" w:hAnsi="Wingdings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left" w:pos="6480"/>
          </w:tabs>
          <w:ind w:left="6480" w:hanging="360"/>
        </w:pPr>
        <w:rPr>
          <w:rFonts w:hint="default" w:ascii="Wingdings" w:hAnsi="Wingdings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36B"/>
    <w:rsid w:val="00071A0D"/>
    <w:rsid w:val="00084F40"/>
    <w:rsid w:val="00094420"/>
    <w:rsid w:val="000D5B1C"/>
    <w:rsid w:val="001E1581"/>
    <w:rsid w:val="00203FC7"/>
    <w:rsid w:val="003769DF"/>
    <w:rsid w:val="0038382F"/>
    <w:rsid w:val="003C6499"/>
    <w:rsid w:val="003D2660"/>
    <w:rsid w:val="004456EC"/>
    <w:rsid w:val="004634D5"/>
    <w:rsid w:val="004A4A62"/>
    <w:rsid w:val="004A7508"/>
    <w:rsid w:val="004D59D3"/>
    <w:rsid w:val="004E210D"/>
    <w:rsid w:val="004F384F"/>
    <w:rsid w:val="005D66F5"/>
    <w:rsid w:val="00620E43"/>
    <w:rsid w:val="00672413"/>
    <w:rsid w:val="00681F97"/>
    <w:rsid w:val="0071074B"/>
    <w:rsid w:val="00842833"/>
    <w:rsid w:val="00880CFE"/>
    <w:rsid w:val="00887554"/>
    <w:rsid w:val="008B2FD9"/>
    <w:rsid w:val="009D50CC"/>
    <w:rsid w:val="009E736B"/>
    <w:rsid w:val="00A16261"/>
    <w:rsid w:val="00A9236D"/>
    <w:rsid w:val="00AE191E"/>
    <w:rsid w:val="00AE2439"/>
    <w:rsid w:val="00AF1FC5"/>
    <w:rsid w:val="00AF21AF"/>
    <w:rsid w:val="00B2525F"/>
    <w:rsid w:val="00B773CF"/>
    <w:rsid w:val="00BD6F47"/>
    <w:rsid w:val="00BE2BCF"/>
    <w:rsid w:val="00C5693B"/>
    <w:rsid w:val="00C809E4"/>
    <w:rsid w:val="00CC1E6B"/>
    <w:rsid w:val="00CD035E"/>
    <w:rsid w:val="00D7585C"/>
    <w:rsid w:val="00DB537F"/>
    <w:rsid w:val="00DC0289"/>
    <w:rsid w:val="00DC1D3B"/>
    <w:rsid w:val="00E3778A"/>
    <w:rsid w:val="00E57FE6"/>
    <w:rsid w:val="00E85CA9"/>
    <w:rsid w:val="00E872F9"/>
    <w:rsid w:val="00EB4490"/>
    <w:rsid w:val="00F4491D"/>
    <w:rsid w:val="00FD4F92"/>
    <w:rsid w:val="25903B10"/>
    <w:rsid w:val="32683BE4"/>
    <w:rsid w:val="385D3B87"/>
    <w:rsid w:val="549C08DB"/>
    <w:rsid w:val="61CD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4"/>
      <w:szCs w:val="24"/>
      <w:lang w:val="en-US" w:eastAsia="zh-CN" w:bidi="ar-SA"/>
      <w14:ligatures w14:val="none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/>
      <w:color w:val="2F5597" w:themeColor="accent1" w:themeShade="BF"/>
      <w:sz w:val="48"/>
      <w:szCs w:val="48"/>
    </w:rPr>
  </w:style>
  <w:style w:type="paragraph" w:styleId="3">
    <w:name w:val="heading 2"/>
    <w:basedOn w:val="1"/>
    <w:next w:val="1"/>
    <w:link w:val="24"/>
    <w:autoRedefine/>
    <w:qFormat/>
    <w:uiPriority w:val="0"/>
    <w:pPr>
      <w:keepNext/>
      <w:keepLines/>
      <w:numPr>
        <w:ilvl w:val="1"/>
        <w:numId w:val="1"/>
      </w:numPr>
      <w:tabs>
        <w:tab w:val="left" w:pos="576"/>
      </w:tabs>
      <w:outlineLvl w:val="1"/>
    </w:pPr>
    <w:rPr>
      <w:rFonts w:eastAsia="黑体" w:cs="Times New Roman"/>
      <w:sz w:val="28"/>
    </w:rPr>
  </w:style>
  <w:style w:type="paragraph" w:styleId="4">
    <w:name w:val="heading 3"/>
    <w:basedOn w:val="1"/>
    <w:next w:val="1"/>
    <w:link w:val="23"/>
    <w:autoRedefine/>
    <w:unhideWhenUsed/>
    <w:qFormat/>
    <w:uiPriority w:val="9"/>
    <w:pPr>
      <w:numPr>
        <w:ilvl w:val="2"/>
        <w:numId w:val="1"/>
      </w:numPr>
      <w:tabs>
        <w:tab w:val="left" w:pos="576"/>
      </w:tabs>
      <w:spacing w:line="240" w:lineRule="exact"/>
      <w:outlineLvl w:val="2"/>
    </w:pPr>
    <w:rPr>
      <w:rFonts w:ascii="Times New Roman" w:hAnsi="Times New Roman" w:cs="Times New Roman"/>
      <w:iCs/>
      <w:sz w:val="20"/>
      <w:szCs w:val="20"/>
      <w:lang w:eastAsia="en-US"/>
    </w:rPr>
  </w:style>
  <w:style w:type="paragraph" w:styleId="5">
    <w:name w:val="heading 4"/>
    <w:basedOn w:val="1"/>
    <w:next w:val="1"/>
    <w:link w:val="25"/>
    <w:autoRedefine/>
    <w:unhideWhenUsed/>
    <w:qFormat/>
    <w:uiPriority w:val="9"/>
    <w:pPr>
      <w:numPr>
        <w:ilvl w:val="3"/>
        <w:numId w:val="1"/>
      </w:numPr>
      <w:tabs>
        <w:tab w:val="left" w:pos="576"/>
      </w:tabs>
      <w:spacing w:before="40" w:after="40"/>
      <w:outlineLvl w:val="3"/>
    </w:pPr>
    <w:rPr>
      <w:rFonts w:ascii="Times New Roman" w:hAnsi="Times New Roman" w:cs="Times New Roman"/>
      <w:i/>
      <w:iCs/>
      <w:sz w:val="20"/>
      <w:szCs w:val="20"/>
      <w:lang w:eastAsia="en-US"/>
    </w:rPr>
  </w:style>
  <w:style w:type="paragraph" w:styleId="6">
    <w:name w:val="heading 5"/>
    <w:basedOn w:val="1"/>
    <w:next w:val="1"/>
    <w:link w:val="30"/>
    <w:semiHidden/>
    <w:unhideWhenUsed/>
    <w:qFormat/>
    <w:uiPriority w:val="9"/>
    <w:pPr>
      <w:keepNext/>
      <w:keepLines/>
      <w:spacing w:before="80" w:after="40"/>
      <w:outlineLvl w:val="4"/>
    </w:pPr>
    <w:rPr>
      <w:rFonts w:asciiTheme="minorHAnsi" w:hAnsiTheme="minorHAnsi"/>
      <w:color w:val="2F5597" w:themeColor="accent1" w:themeShade="BF"/>
    </w:rPr>
  </w:style>
  <w:style w:type="paragraph" w:styleId="7">
    <w:name w:val="heading 6"/>
    <w:basedOn w:val="1"/>
    <w:next w:val="1"/>
    <w:link w:val="31"/>
    <w:semiHidden/>
    <w:unhideWhenUsed/>
    <w:qFormat/>
    <w:uiPriority w:val="9"/>
    <w:pPr>
      <w:keepNext/>
      <w:keepLines/>
      <w:spacing w:before="40"/>
      <w:outlineLvl w:val="5"/>
    </w:pPr>
    <w:rPr>
      <w:rFonts w:asciiTheme="minorHAnsi" w:hAnsiTheme="minorHAnsi"/>
      <w:b/>
      <w:bCs/>
      <w:color w:val="2F5597" w:themeColor="accent1" w:themeShade="BF"/>
    </w:rPr>
  </w:style>
  <w:style w:type="paragraph" w:styleId="8">
    <w:name w:val="heading 7"/>
    <w:basedOn w:val="1"/>
    <w:next w:val="1"/>
    <w:link w:val="32"/>
    <w:semiHidden/>
    <w:unhideWhenUsed/>
    <w:qFormat/>
    <w:uiPriority w:val="9"/>
    <w:pPr>
      <w:keepNext/>
      <w:keepLines/>
      <w:spacing w:before="40"/>
      <w:outlineLvl w:val="6"/>
    </w:pPr>
    <w:rPr>
      <w:rFonts w:asciiTheme="minorHAnsi" w:hAnsiTheme="minorHAns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33"/>
    <w:semiHidden/>
    <w:unhideWhenUsed/>
    <w:qFormat/>
    <w:uiPriority w:val="9"/>
    <w:pPr>
      <w:keepNext/>
      <w:keepLines/>
      <w:outlineLvl w:val="7"/>
    </w:pPr>
    <w:rPr>
      <w:rFonts w:asciiTheme="minorHAnsi" w:hAnsiTheme="minorHAns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34"/>
    <w:semiHidden/>
    <w:unhideWhenUsed/>
    <w:qFormat/>
    <w:uiPriority w:val="9"/>
    <w:pPr>
      <w:keepNext/>
      <w:keepLines/>
      <w:outlineLvl w:val="8"/>
    </w:pPr>
    <w:rPr>
      <w:rFonts w:asciiTheme="minorHAnsi" w:hAnsiTheme="minorHAnsi" w:eastAsiaTheme="majorEastAsia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7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12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head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Subtitle"/>
    <w:basedOn w:val="1"/>
    <w:next w:val="1"/>
    <w:link w:val="36"/>
    <w:qFormat/>
    <w:uiPriority w:val="11"/>
    <w:pPr>
      <w:spacing w:after="160"/>
      <w:ind w:firstLine="200" w:firstLineChars="200"/>
      <w:jc w:val="center"/>
    </w:pPr>
    <w:rPr>
      <w:rFonts w:asciiTheme="majorHAnsi" w:hAnsiTheme="majorHAnsi" w:eastAsiaTheme="majorEastAsia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35"/>
    <w:qFormat/>
    <w:uiPriority w:val="10"/>
    <w:pPr>
      <w:spacing w:after="80"/>
      <w:contextualSpacing/>
      <w:jc w:val="center"/>
    </w:pPr>
    <w:rPr>
      <w:rFonts w:asciiTheme="majorHAnsi" w:hAnsiTheme="majorHAnsi" w:eastAsiaTheme="majorEastAsia"/>
      <w:spacing w:val="-10"/>
      <w:kern w:val="28"/>
      <w:sz w:val="56"/>
      <w:szCs w:val="56"/>
    </w:rPr>
  </w:style>
  <w:style w:type="character" w:styleId="18">
    <w:name w:val="page number"/>
    <w:basedOn w:val="17"/>
    <w:semiHidden/>
    <w:unhideWhenUsed/>
    <w:qFormat/>
    <w:uiPriority w:val="99"/>
  </w:style>
  <w:style w:type="character" w:customStyle="1" w:styleId="19">
    <w:name w:val="页眉 字符"/>
    <w:basedOn w:val="17"/>
    <w:link w:val="13"/>
    <w:uiPriority w:val="99"/>
    <w:rPr>
      <w:sz w:val="18"/>
      <w:szCs w:val="18"/>
    </w:rPr>
  </w:style>
  <w:style w:type="character" w:customStyle="1" w:styleId="20">
    <w:name w:val="页脚 字符"/>
    <w:basedOn w:val="17"/>
    <w:link w:val="12"/>
    <w:qFormat/>
    <w:uiPriority w:val="99"/>
    <w:rPr>
      <w:sz w:val="18"/>
      <w:szCs w:val="18"/>
    </w:rPr>
  </w:style>
  <w:style w:type="paragraph" w:customStyle="1" w:styleId="21">
    <w:name w:val="标题1"/>
    <w:basedOn w:val="1"/>
    <w:link w:val="22"/>
    <w:uiPriority w:val="0"/>
    <w:rPr>
      <w:b/>
      <w:sz w:val="32"/>
    </w:rPr>
  </w:style>
  <w:style w:type="character" w:customStyle="1" w:styleId="22">
    <w:name w:val="标题1 字符"/>
    <w:basedOn w:val="17"/>
    <w:link w:val="21"/>
    <w:uiPriority w:val="0"/>
    <w:rPr>
      <w:b/>
      <w:sz w:val="32"/>
    </w:rPr>
  </w:style>
  <w:style w:type="character" w:customStyle="1" w:styleId="23">
    <w:name w:val="标题 3 字符"/>
    <w:basedOn w:val="17"/>
    <w:link w:val="4"/>
    <w:qFormat/>
    <w:uiPriority w:val="9"/>
    <w:rPr>
      <w:rFonts w:ascii="Times New Roman" w:hAnsi="Times New Roman" w:eastAsia="宋体" w:cs="Times New Roman"/>
      <w:iCs/>
      <w:kern w:val="0"/>
      <w:sz w:val="20"/>
      <w:szCs w:val="20"/>
      <w:lang w:eastAsia="en-US"/>
      <w14:ligatures w14:val="none"/>
    </w:rPr>
  </w:style>
  <w:style w:type="character" w:customStyle="1" w:styleId="24">
    <w:name w:val="标题 2 字符"/>
    <w:basedOn w:val="17"/>
    <w:link w:val="3"/>
    <w:uiPriority w:val="0"/>
    <w:rPr>
      <w:rFonts w:ascii="宋体" w:hAnsi="宋体" w:eastAsia="黑体" w:cs="Times New Roman"/>
      <w:kern w:val="0"/>
      <w:sz w:val="28"/>
    </w:rPr>
  </w:style>
  <w:style w:type="character" w:customStyle="1" w:styleId="25">
    <w:name w:val="标题 4 字符"/>
    <w:basedOn w:val="17"/>
    <w:link w:val="5"/>
    <w:uiPriority w:val="9"/>
    <w:rPr>
      <w:rFonts w:ascii="Times New Roman" w:hAnsi="Times New Roman" w:eastAsia="宋体" w:cs="Times New Roman"/>
      <w:i/>
      <w:iCs/>
      <w:kern w:val="0"/>
      <w:sz w:val="20"/>
      <w:szCs w:val="20"/>
      <w:lang w:eastAsia="en-US"/>
      <w14:ligatures w14:val="none"/>
    </w:rPr>
  </w:style>
  <w:style w:type="paragraph" w:customStyle="1" w:styleId="26">
    <w:name w:val="外包正文"/>
    <w:basedOn w:val="1"/>
    <w:qFormat/>
    <w:uiPriority w:val="0"/>
    <w:pPr>
      <w:jc w:val="both"/>
    </w:pPr>
    <w:rPr>
      <w:rFonts w:cs="楷体"/>
      <w:kern w:val="2"/>
    </w:rPr>
  </w:style>
  <w:style w:type="paragraph" w:customStyle="1" w:styleId="27">
    <w:name w:val="外包2级标题"/>
    <w:basedOn w:val="1"/>
    <w:qFormat/>
    <w:uiPriority w:val="0"/>
    <w:pPr>
      <w:numPr>
        <w:ilvl w:val="1"/>
        <w:numId w:val="2"/>
      </w:numPr>
      <w:spacing w:before="193" w:beforeLines="50" w:after="193" w:afterLines="50"/>
      <w:jc w:val="both"/>
    </w:pPr>
    <w:rPr>
      <w:rFonts w:cs="楷体" w:eastAsiaTheme="majorEastAsia"/>
      <w:b/>
      <w:bCs/>
      <w:kern w:val="2"/>
    </w:rPr>
  </w:style>
  <w:style w:type="paragraph" w:customStyle="1" w:styleId="28">
    <w:name w:val="外包标题3"/>
    <w:basedOn w:val="4"/>
    <w:qFormat/>
    <w:uiPriority w:val="0"/>
    <w:pPr>
      <w:keepNext/>
      <w:keepLines/>
      <w:numPr>
        <w:numId w:val="3"/>
      </w:numPr>
      <w:tabs>
        <w:tab w:val="clear" w:pos="540"/>
        <w:tab w:val="clear" w:pos="576"/>
      </w:tabs>
      <w:spacing w:before="260" w:after="180" w:line="240" w:lineRule="auto"/>
    </w:pPr>
    <w:rPr>
      <w:rFonts w:ascii="Arial" w:hAnsi="Arial" w:cs="宋体"/>
      <w:b/>
      <w:iCs w:val="0"/>
      <w:sz w:val="30"/>
      <w:szCs w:val="24"/>
      <w:lang w:eastAsia="zh-CN"/>
    </w:rPr>
  </w:style>
  <w:style w:type="character" w:customStyle="1" w:styleId="29">
    <w:name w:val="标题 1 字符"/>
    <w:basedOn w:val="17"/>
    <w:link w:val="2"/>
    <w:uiPriority w:val="9"/>
    <w:rPr>
      <w:rFonts w:asciiTheme="majorHAnsi" w:hAnsiTheme="majorHAnsi" w:eastAsiaTheme="majorEastAsia" w:cstheme="majorBidi"/>
      <w:color w:val="2F5597" w:themeColor="accent1" w:themeShade="BF"/>
      <w:kern w:val="0"/>
      <w:sz w:val="48"/>
      <w:szCs w:val="48"/>
      <w14:ligatures w14:val="none"/>
    </w:rPr>
  </w:style>
  <w:style w:type="character" w:customStyle="1" w:styleId="30">
    <w:name w:val="标题 5 字符"/>
    <w:basedOn w:val="17"/>
    <w:link w:val="6"/>
    <w:semiHidden/>
    <w:qFormat/>
    <w:uiPriority w:val="9"/>
    <w:rPr>
      <w:rFonts w:cstheme="majorBidi"/>
      <w:color w:val="2F5597" w:themeColor="accent1" w:themeShade="BF"/>
      <w:kern w:val="0"/>
      <w:sz w:val="24"/>
      <w14:ligatures w14:val="none"/>
    </w:rPr>
  </w:style>
  <w:style w:type="character" w:customStyle="1" w:styleId="31">
    <w:name w:val="标题 6 字符"/>
    <w:basedOn w:val="17"/>
    <w:link w:val="7"/>
    <w:semiHidden/>
    <w:uiPriority w:val="9"/>
    <w:rPr>
      <w:rFonts w:cstheme="majorBidi"/>
      <w:b/>
      <w:bCs/>
      <w:color w:val="2F5597" w:themeColor="accent1" w:themeShade="BF"/>
      <w:kern w:val="0"/>
      <w:sz w:val="24"/>
      <w14:ligatures w14:val="none"/>
    </w:rPr>
  </w:style>
  <w:style w:type="character" w:customStyle="1" w:styleId="32">
    <w:name w:val="标题 7 字符"/>
    <w:basedOn w:val="17"/>
    <w:link w:val="8"/>
    <w:semiHidden/>
    <w:uiPriority w:val="9"/>
    <w:rPr>
      <w:rFonts w:cstheme="majorBidi"/>
      <w:b/>
      <w:bCs/>
      <w:color w:val="595959" w:themeColor="text1" w:themeTint="A6"/>
      <w:kern w:val="0"/>
      <w:sz w:val="24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character" w:customStyle="1" w:styleId="33">
    <w:name w:val="标题 8 字符"/>
    <w:basedOn w:val="17"/>
    <w:link w:val="9"/>
    <w:semiHidden/>
    <w:uiPriority w:val="9"/>
    <w:rPr>
      <w:rFonts w:cstheme="majorBidi"/>
      <w:color w:val="595959" w:themeColor="text1" w:themeTint="A6"/>
      <w:kern w:val="0"/>
      <w:sz w:val="24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character" w:customStyle="1" w:styleId="34">
    <w:name w:val="标题 9 字符"/>
    <w:basedOn w:val="17"/>
    <w:link w:val="10"/>
    <w:semiHidden/>
    <w:qFormat/>
    <w:uiPriority w:val="9"/>
    <w:rPr>
      <w:rFonts w:eastAsiaTheme="majorEastAsia" w:cstheme="majorBidi"/>
      <w:color w:val="595959" w:themeColor="text1" w:themeTint="A6"/>
      <w:kern w:val="0"/>
      <w:sz w:val="24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character" w:customStyle="1" w:styleId="35">
    <w:name w:val="标题 字符"/>
    <w:basedOn w:val="17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14:ligatures w14:val="none"/>
    </w:rPr>
  </w:style>
  <w:style w:type="character" w:customStyle="1" w:styleId="36">
    <w:name w:val="副标题 字符"/>
    <w:basedOn w:val="17"/>
    <w:link w:val="14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kern w:val="0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styleId="37">
    <w:name w:val="Quote"/>
    <w:basedOn w:val="1"/>
    <w:next w:val="1"/>
    <w:link w:val="38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8">
    <w:name w:val="引用 字符"/>
    <w:basedOn w:val="17"/>
    <w:link w:val="37"/>
    <w:uiPriority w:val="29"/>
    <w:rPr>
      <w:rFonts w:ascii="Times New Roman" w:hAnsi="Times New Roman" w:cstheme="majorBidi"/>
      <w:i/>
      <w:iCs/>
      <w:color w:val="404040" w:themeColor="text1" w:themeTint="BF"/>
      <w:kern w:val="0"/>
      <w:sz w:val="24"/>
      <w14:textFill>
        <w14:solidFill>
          <w14:schemeClr w14:val="tx1">
            <w14:lumMod w14:val="75000"/>
            <w14:lumOff w14:val="25000"/>
          </w14:schemeClr>
        </w14:solidFill>
      </w14:textFill>
      <w14:ligatures w14:val="none"/>
    </w:rPr>
  </w:style>
  <w:style w:type="paragraph" w:styleId="39">
    <w:name w:val="List Paragraph"/>
    <w:basedOn w:val="1"/>
    <w:qFormat/>
    <w:uiPriority w:val="34"/>
    <w:pPr>
      <w:ind w:left="720"/>
      <w:contextualSpacing/>
    </w:pPr>
  </w:style>
  <w:style w:type="character" w:customStyle="1" w:styleId="40">
    <w:name w:val="Intense Emphasis"/>
    <w:basedOn w:val="17"/>
    <w:qFormat/>
    <w:uiPriority w:val="21"/>
    <w:rPr>
      <w:i/>
      <w:iCs/>
      <w:color w:val="2F5597" w:themeColor="accent1" w:themeShade="BF"/>
    </w:rPr>
  </w:style>
  <w:style w:type="paragraph" w:styleId="41">
    <w:name w:val="Intense Quote"/>
    <w:basedOn w:val="1"/>
    <w:next w:val="1"/>
    <w:link w:val="4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42">
    <w:name w:val="明显引用 字符"/>
    <w:basedOn w:val="17"/>
    <w:link w:val="41"/>
    <w:qFormat/>
    <w:uiPriority w:val="30"/>
    <w:rPr>
      <w:rFonts w:ascii="Times New Roman" w:hAnsi="Times New Roman" w:cstheme="majorBidi"/>
      <w:i/>
      <w:iCs/>
      <w:color w:val="2F5597" w:themeColor="accent1" w:themeShade="BF"/>
      <w:kern w:val="0"/>
      <w:sz w:val="24"/>
      <w14:ligatures w14:val="none"/>
    </w:rPr>
  </w:style>
  <w:style w:type="character" w:customStyle="1" w:styleId="43">
    <w:name w:val="Intense Reference"/>
    <w:basedOn w:val="17"/>
    <w:qFormat/>
    <w:uiPriority w:val="32"/>
    <w:rPr>
      <w:b/>
      <w:bCs/>
      <w:smallCaps/>
      <w:color w:val="2F5597" w:themeColor="accent1" w:themeShade="BF"/>
      <w:spacing w:val="5"/>
    </w:rPr>
  </w:style>
  <w:style w:type="paragraph" w:customStyle="1" w:styleId="44">
    <w:name w:val="外包1级目录"/>
    <w:basedOn w:val="1"/>
    <w:qFormat/>
    <w:uiPriority w:val="0"/>
    <w:pPr>
      <w:spacing w:before="193" w:beforeLines="50" w:after="193" w:afterLines="50"/>
      <w:jc w:val="center"/>
      <w:outlineLvl w:val="0"/>
    </w:pPr>
    <w:rPr>
      <w:rFonts w:ascii="Times New Roman" w:hAnsi="Times New Roman" w:cs="楷体" w:eastAsiaTheme="majorEastAsia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1199</Words>
  <Characters>1482</Characters>
  <Lines>11</Lines>
  <Paragraphs>3</Paragraphs>
  <TotalTime>204</TotalTime>
  <ScaleCrop>false</ScaleCrop>
  <LinksUpToDate>false</LinksUpToDate>
  <CharactersWithSpaces>1562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2025-04-15T00:36:00Z</dcterms:created>
  <dc:creator>qiuhua zheng</dc:creator>
  <cp:lastModifiedBy>WPS_1601698124</cp:lastModifiedBy>
  <dcterms:modified xsi:type="dcterms:W3CDTF">2025-04-15T05:03:17Z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eyJoZGlkIjoiODAwNDUzODVhM2M1MzliNDQzYjQzYTIxMDM5NWQ1NjQiLCJ1c2VySWQiOiIxMTI2OTM5MTI1In0=</vt:lpwstr>
  </property>
  <property fmtid="{D5CDD505-2E9C-101B-9397-08002B2CF9AE}" pid="3" name="KSOProductBuildVer">
    <vt:lpwstr>2052-12.1.0.20784</vt:lpwstr>
  </property>
  <property fmtid="{D5CDD505-2E9C-101B-9397-08002B2CF9AE}" pid="4" name="ICV">
    <vt:lpwstr>EFF7376A6E164E9396FE2E81135E10F8_12</vt:lpwstr>
  </property>
</Properties>
</file>