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A6F5F" w14:textId="420D4396" w:rsidR="00E15A4F" w:rsidRDefault="008829B7" w:rsidP="00621A46">
      <w:pPr>
        <w:spacing w:line="240" w:lineRule="auto"/>
        <w:rPr>
          <w:b/>
          <w:bCs/>
          <w:color w:val="80340D" w:themeColor="accent2" w:themeShade="80"/>
        </w:rPr>
      </w:pPr>
      <w:r w:rsidRPr="008829B7">
        <w:rPr>
          <w:b/>
          <w:bCs/>
          <w:noProof/>
          <w:color w:val="80340D" w:themeColor="accent2" w:themeShade="80"/>
        </w:rPr>
        <w:drawing>
          <wp:inline distT="0" distB="0" distL="0" distR="0" wp14:anchorId="11E6B3BA" wp14:editId="278EBE00">
            <wp:extent cx="6181725" cy="1609725"/>
            <wp:effectExtent l="0" t="0" r="9525" b="9525"/>
            <wp:docPr id="18639392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90154" cy="1611920"/>
                    </a:xfrm>
                    <a:prstGeom prst="rect">
                      <a:avLst/>
                    </a:prstGeom>
                    <a:noFill/>
                    <a:ln>
                      <a:noFill/>
                    </a:ln>
                  </pic:spPr>
                </pic:pic>
              </a:graphicData>
            </a:graphic>
          </wp:inline>
        </w:drawing>
      </w:r>
    </w:p>
    <w:p w14:paraId="65133B92" w14:textId="77777777" w:rsidR="00E15A4F" w:rsidRDefault="00E15A4F" w:rsidP="00621A46">
      <w:pPr>
        <w:spacing w:line="240" w:lineRule="auto"/>
        <w:rPr>
          <w:b/>
          <w:bCs/>
          <w:color w:val="80340D" w:themeColor="accent2" w:themeShade="80"/>
        </w:rPr>
      </w:pPr>
    </w:p>
    <w:p w14:paraId="36745BD8" w14:textId="0593483E" w:rsidR="00E15A4F" w:rsidRDefault="00E15A4F" w:rsidP="00621A46">
      <w:pPr>
        <w:spacing w:line="240" w:lineRule="auto"/>
        <w:rPr>
          <w:b/>
          <w:bCs/>
          <w:color w:val="80340D" w:themeColor="accent2" w:themeShade="80"/>
        </w:rPr>
      </w:pPr>
    </w:p>
    <w:p w14:paraId="6E06613E" w14:textId="77777777" w:rsidR="002D77B4" w:rsidRDefault="002D77B4" w:rsidP="00621A46">
      <w:pPr>
        <w:spacing w:line="240" w:lineRule="auto"/>
        <w:rPr>
          <w:b/>
          <w:bCs/>
          <w:color w:val="80340D" w:themeColor="accent2" w:themeShade="80"/>
        </w:rPr>
      </w:pPr>
    </w:p>
    <w:p w14:paraId="35396638" w14:textId="77777777" w:rsidR="002D77B4" w:rsidRDefault="002D77B4" w:rsidP="00621A46">
      <w:pPr>
        <w:spacing w:line="240" w:lineRule="auto"/>
        <w:rPr>
          <w:b/>
          <w:bCs/>
          <w:color w:val="80340D" w:themeColor="accent2" w:themeShade="80"/>
        </w:rPr>
      </w:pPr>
    </w:p>
    <w:p w14:paraId="3E4C5447" w14:textId="77777777" w:rsidR="00E15A4F" w:rsidRDefault="00E15A4F" w:rsidP="00621A46">
      <w:pPr>
        <w:spacing w:line="240" w:lineRule="auto"/>
        <w:rPr>
          <w:b/>
          <w:bCs/>
          <w:color w:val="80340D" w:themeColor="accent2" w:themeShade="80"/>
        </w:rPr>
      </w:pPr>
    </w:p>
    <w:p w14:paraId="5F5E76EC" w14:textId="1771D938" w:rsidR="00E15A4F" w:rsidRPr="00D940E4" w:rsidRDefault="003D3A78" w:rsidP="0090248E">
      <w:pPr>
        <w:spacing w:line="240" w:lineRule="auto"/>
        <w:jc w:val="center"/>
        <w:rPr>
          <w:b/>
          <w:bCs/>
          <w:sz w:val="36"/>
          <w:szCs w:val="36"/>
        </w:rPr>
      </w:pPr>
      <w:r w:rsidRPr="00D940E4">
        <w:rPr>
          <w:b/>
          <w:bCs/>
          <w:sz w:val="36"/>
          <w:szCs w:val="36"/>
        </w:rPr>
        <w:t>M</w:t>
      </w:r>
      <w:r w:rsidR="00347CB8" w:rsidRPr="00D940E4">
        <w:rPr>
          <w:b/>
          <w:bCs/>
          <w:sz w:val="36"/>
          <w:szCs w:val="36"/>
        </w:rPr>
        <w:t>BA: 513-01</w:t>
      </w:r>
    </w:p>
    <w:p w14:paraId="706A9F5D" w14:textId="3531EE62" w:rsidR="00347CB8" w:rsidRPr="00D940E4" w:rsidRDefault="00347CB8" w:rsidP="0090248E">
      <w:pPr>
        <w:spacing w:line="240" w:lineRule="auto"/>
        <w:jc w:val="center"/>
        <w:rPr>
          <w:b/>
          <w:bCs/>
          <w:sz w:val="36"/>
          <w:szCs w:val="36"/>
        </w:rPr>
      </w:pPr>
      <w:r w:rsidRPr="00D940E4">
        <w:rPr>
          <w:b/>
          <w:bCs/>
          <w:sz w:val="36"/>
          <w:szCs w:val="36"/>
        </w:rPr>
        <w:t>Operation and Process Management</w:t>
      </w:r>
    </w:p>
    <w:p w14:paraId="39819036" w14:textId="0AEC615A" w:rsidR="00347CB8" w:rsidRPr="00D940E4" w:rsidRDefault="00347CB8" w:rsidP="0090248E">
      <w:pPr>
        <w:spacing w:line="240" w:lineRule="auto"/>
        <w:jc w:val="center"/>
        <w:rPr>
          <w:b/>
          <w:bCs/>
          <w:sz w:val="36"/>
          <w:szCs w:val="36"/>
        </w:rPr>
      </w:pPr>
      <w:r w:rsidRPr="00D940E4">
        <w:rPr>
          <w:b/>
          <w:bCs/>
          <w:sz w:val="36"/>
          <w:szCs w:val="36"/>
        </w:rPr>
        <w:t>Professor: Je</w:t>
      </w:r>
      <w:r w:rsidR="0090248E" w:rsidRPr="00D940E4">
        <w:rPr>
          <w:b/>
          <w:bCs/>
          <w:sz w:val="36"/>
          <w:szCs w:val="36"/>
        </w:rPr>
        <w:t>ffrey Berk</w:t>
      </w:r>
    </w:p>
    <w:p w14:paraId="6BD7CFA3" w14:textId="77777777" w:rsidR="009876C3" w:rsidRDefault="009876C3" w:rsidP="0090248E">
      <w:pPr>
        <w:spacing w:line="240" w:lineRule="auto"/>
        <w:jc w:val="center"/>
        <w:rPr>
          <w:b/>
          <w:bCs/>
        </w:rPr>
      </w:pPr>
    </w:p>
    <w:p w14:paraId="23D0111C" w14:textId="77777777" w:rsidR="00D940E4" w:rsidRDefault="00D940E4" w:rsidP="0090248E">
      <w:pPr>
        <w:spacing w:line="240" w:lineRule="auto"/>
        <w:jc w:val="center"/>
        <w:rPr>
          <w:b/>
          <w:bCs/>
        </w:rPr>
      </w:pPr>
    </w:p>
    <w:p w14:paraId="6086CA0E" w14:textId="77777777" w:rsidR="00D940E4" w:rsidRDefault="00D940E4" w:rsidP="0090248E">
      <w:pPr>
        <w:spacing w:line="240" w:lineRule="auto"/>
        <w:jc w:val="center"/>
        <w:rPr>
          <w:b/>
          <w:bCs/>
        </w:rPr>
      </w:pPr>
    </w:p>
    <w:p w14:paraId="739BA37B" w14:textId="77777777" w:rsidR="009876C3" w:rsidRDefault="009876C3" w:rsidP="0090248E">
      <w:pPr>
        <w:spacing w:line="240" w:lineRule="auto"/>
        <w:jc w:val="center"/>
        <w:rPr>
          <w:b/>
          <w:bCs/>
        </w:rPr>
      </w:pPr>
    </w:p>
    <w:p w14:paraId="6A215FA7" w14:textId="542A082C" w:rsidR="009876C3" w:rsidRPr="00D940E4" w:rsidRDefault="003B19F8" w:rsidP="0090248E">
      <w:pPr>
        <w:spacing w:line="240" w:lineRule="auto"/>
        <w:jc w:val="center"/>
        <w:rPr>
          <w:b/>
          <w:bCs/>
          <w:sz w:val="44"/>
          <w:szCs w:val="44"/>
        </w:rPr>
      </w:pPr>
      <w:r w:rsidRPr="00D940E4">
        <w:rPr>
          <w:b/>
          <w:bCs/>
          <w:sz w:val="44"/>
          <w:szCs w:val="44"/>
        </w:rPr>
        <w:t>ABC Company Project Report</w:t>
      </w:r>
    </w:p>
    <w:p w14:paraId="6AF5EDC9" w14:textId="77777777" w:rsidR="003B19F8" w:rsidRDefault="003B19F8" w:rsidP="0090248E">
      <w:pPr>
        <w:spacing w:line="240" w:lineRule="auto"/>
        <w:jc w:val="center"/>
        <w:rPr>
          <w:b/>
          <w:bCs/>
        </w:rPr>
      </w:pPr>
    </w:p>
    <w:p w14:paraId="3733FA57" w14:textId="77777777" w:rsidR="00D940E4" w:rsidRDefault="00D940E4" w:rsidP="0090248E">
      <w:pPr>
        <w:spacing w:line="240" w:lineRule="auto"/>
        <w:jc w:val="center"/>
        <w:rPr>
          <w:b/>
          <w:bCs/>
        </w:rPr>
      </w:pPr>
    </w:p>
    <w:p w14:paraId="050C50F5" w14:textId="77777777" w:rsidR="00D940E4" w:rsidRDefault="00D940E4" w:rsidP="0090248E">
      <w:pPr>
        <w:spacing w:line="240" w:lineRule="auto"/>
        <w:jc w:val="center"/>
        <w:rPr>
          <w:b/>
          <w:bCs/>
        </w:rPr>
      </w:pPr>
    </w:p>
    <w:p w14:paraId="0F27D6C1" w14:textId="77777777" w:rsidR="00D940E4" w:rsidRDefault="00D940E4" w:rsidP="0090248E">
      <w:pPr>
        <w:spacing w:line="240" w:lineRule="auto"/>
        <w:jc w:val="center"/>
        <w:rPr>
          <w:b/>
          <w:bCs/>
        </w:rPr>
      </w:pPr>
    </w:p>
    <w:p w14:paraId="27CF6CE6" w14:textId="77777777" w:rsidR="00D940E4" w:rsidRDefault="00D940E4" w:rsidP="00CA2551">
      <w:pPr>
        <w:spacing w:line="240" w:lineRule="auto"/>
        <w:jc w:val="center"/>
        <w:rPr>
          <w:b/>
          <w:bCs/>
        </w:rPr>
      </w:pPr>
    </w:p>
    <w:p w14:paraId="3EB15245" w14:textId="4D240222" w:rsidR="00CA2551" w:rsidRPr="00CA2551" w:rsidRDefault="00D940E4" w:rsidP="00D940E4">
      <w:pPr>
        <w:spacing w:line="240" w:lineRule="auto"/>
        <w:rPr>
          <w:b/>
          <w:bCs/>
          <w:sz w:val="32"/>
          <w:szCs w:val="32"/>
        </w:rPr>
      </w:pPr>
      <w:r>
        <w:rPr>
          <w:b/>
          <w:bCs/>
          <w:sz w:val="32"/>
          <w:szCs w:val="32"/>
        </w:rPr>
        <w:t xml:space="preserve">                                                            </w:t>
      </w:r>
      <w:r w:rsidR="00CA2551" w:rsidRPr="00D940E4">
        <w:rPr>
          <w:b/>
          <w:bCs/>
          <w:sz w:val="32"/>
          <w:szCs w:val="32"/>
        </w:rPr>
        <w:t>Team 5</w:t>
      </w:r>
    </w:p>
    <w:p w14:paraId="33ADF955" w14:textId="77777777" w:rsidR="00CA2551" w:rsidRPr="00CA2551" w:rsidRDefault="00CA2551" w:rsidP="00CA2551">
      <w:pPr>
        <w:spacing w:line="240" w:lineRule="auto"/>
        <w:jc w:val="center"/>
        <w:rPr>
          <w:b/>
          <w:bCs/>
          <w:sz w:val="32"/>
          <w:szCs w:val="32"/>
        </w:rPr>
      </w:pPr>
      <w:r w:rsidRPr="00CA2551">
        <w:rPr>
          <w:b/>
          <w:bCs/>
          <w:sz w:val="32"/>
          <w:szCs w:val="32"/>
        </w:rPr>
        <w:t>1. Akanksha Shrivastava</w:t>
      </w:r>
    </w:p>
    <w:p w14:paraId="34430AAC" w14:textId="5AA916D2" w:rsidR="00CA2551" w:rsidRPr="00CA2551" w:rsidRDefault="00CA2551" w:rsidP="00CA2551">
      <w:pPr>
        <w:spacing w:line="240" w:lineRule="auto"/>
        <w:rPr>
          <w:b/>
          <w:bCs/>
          <w:sz w:val="32"/>
          <w:szCs w:val="32"/>
        </w:rPr>
      </w:pPr>
      <w:r w:rsidRPr="00D940E4">
        <w:rPr>
          <w:b/>
          <w:bCs/>
          <w:sz w:val="32"/>
          <w:szCs w:val="32"/>
        </w:rPr>
        <w:t xml:space="preserve">                                             </w:t>
      </w:r>
      <w:r w:rsidRPr="00CA2551">
        <w:rPr>
          <w:b/>
          <w:bCs/>
          <w:sz w:val="32"/>
          <w:szCs w:val="32"/>
        </w:rPr>
        <w:t>2.</w:t>
      </w:r>
      <w:r w:rsidR="00CF783C">
        <w:rPr>
          <w:b/>
          <w:bCs/>
          <w:sz w:val="32"/>
          <w:szCs w:val="32"/>
        </w:rPr>
        <w:t xml:space="preserve"> </w:t>
      </w:r>
      <w:r w:rsidRPr="00CA2551">
        <w:rPr>
          <w:b/>
          <w:bCs/>
          <w:sz w:val="32"/>
          <w:szCs w:val="32"/>
        </w:rPr>
        <w:t>Anandi Singh</w:t>
      </w:r>
    </w:p>
    <w:p w14:paraId="0AFD2554" w14:textId="7EFAAF5E" w:rsidR="00CA2551" w:rsidRPr="00CA2551" w:rsidRDefault="00CA2551" w:rsidP="00CA2551">
      <w:pPr>
        <w:spacing w:line="240" w:lineRule="auto"/>
        <w:jc w:val="center"/>
        <w:rPr>
          <w:b/>
          <w:bCs/>
          <w:sz w:val="32"/>
          <w:szCs w:val="32"/>
        </w:rPr>
      </w:pPr>
      <w:r w:rsidRPr="00D940E4">
        <w:rPr>
          <w:b/>
          <w:bCs/>
          <w:sz w:val="32"/>
          <w:szCs w:val="32"/>
        </w:rPr>
        <w:t xml:space="preserve">          </w:t>
      </w:r>
      <w:r w:rsidRPr="00CA2551">
        <w:rPr>
          <w:b/>
          <w:bCs/>
          <w:sz w:val="32"/>
          <w:szCs w:val="32"/>
        </w:rPr>
        <w:t xml:space="preserve">3. Hetal </w:t>
      </w:r>
      <w:proofErr w:type="spellStart"/>
      <w:r w:rsidRPr="00CA2551">
        <w:rPr>
          <w:b/>
          <w:bCs/>
          <w:sz w:val="32"/>
          <w:szCs w:val="32"/>
        </w:rPr>
        <w:t>Virendrabhai</w:t>
      </w:r>
      <w:proofErr w:type="spellEnd"/>
      <w:r w:rsidRPr="00CA2551">
        <w:rPr>
          <w:b/>
          <w:bCs/>
          <w:sz w:val="32"/>
          <w:szCs w:val="32"/>
        </w:rPr>
        <w:t xml:space="preserve"> Gandhi</w:t>
      </w:r>
    </w:p>
    <w:p w14:paraId="2C8DCDE0" w14:textId="7C381CAE" w:rsidR="00CA2551" w:rsidRPr="00CA2551" w:rsidRDefault="00CA2551" w:rsidP="00CA2551">
      <w:pPr>
        <w:spacing w:line="240" w:lineRule="auto"/>
        <w:rPr>
          <w:b/>
          <w:bCs/>
          <w:sz w:val="32"/>
          <w:szCs w:val="32"/>
        </w:rPr>
      </w:pPr>
      <w:r w:rsidRPr="00D940E4">
        <w:rPr>
          <w:b/>
          <w:bCs/>
          <w:sz w:val="32"/>
          <w:szCs w:val="32"/>
        </w:rPr>
        <w:t xml:space="preserve">                                             </w:t>
      </w:r>
      <w:r w:rsidRPr="00CA2551">
        <w:rPr>
          <w:b/>
          <w:bCs/>
          <w:sz w:val="32"/>
          <w:szCs w:val="32"/>
        </w:rPr>
        <w:t>4. Unnati Agrawal</w:t>
      </w:r>
    </w:p>
    <w:p w14:paraId="571FD35B" w14:textId="1944A1A8" w:rsidR="00CA2551" w:rsidRPr="00CA2551" w:rsidRDefault="00CA2551" w:rsidP="00CA2551">
      <w:pPr>
        <w:spacing w:line="240" w:lineRule="auto"/>
        <w:rPr>
          <w:b/>
          <w:bCs/>
          <w:sz w:val="32"/>
          <w:szCs w:val="32"/>
        </w:rPr>
      </w:pPr>
      <w:r w:rsidRPr="00D940E4">
        <w:rPr>
          <w:b/>
          <w:bCs/>
          <w:sz w:val="32"/>
          <w:szCs w:val="32"/>
        </w:rPr>
        <w:t xml:space="preserve">                                             </w:t>
      </w:r>
      <w:r w:rsidRPr="00CA2551">
        <w:rPr>
          <w:b/>
          <w:bCs/>
          <w:sz w:val="32"/>
          <w:szCs w:val="32"/>
        </w:rPr>
        <w:t xml:space="preserve">5. </w:t>
      </w:r>
      <w:r w:rsidR="008277E8" w:rsidRPr="00D940E4">
        <w:rPr>
          <w:b/>
          <w:bCs/>
          <w:sz w:val="32"/>
          <w:szCs w:val="32"/>
        </w:rPr>
        <w:t xml:space="preserve">Payal </w:t>
      </w:r>
      <w:r w:rsidR="0092106E" w:rsidRPr="00D940E4">
        <w:rPr>
          <w:b/>
          <w:bCs/>
          <w:sz w:val="32"/>
          <w:szCs w:val="32"/>
        </w:rPr>
        <w:t>Sinha</w:t>
      </w:r>
    </w:p>
    <w:p w14:paraId="15AB4D78" w14:textId="477E79E3" w:rsidR="00CA2551" w:rsidRPr="00D940E4" w:rsidRDefault="008277E8" w:rsidP="008277E8">
      <w:pPr>
        <w:spacing w:line="240" w:lineRule="auto"/>
        <w:rPr>
          <w:b/>
          <w:bCs/>
          <w:sz w:val="32"/>
          <w:szCs w:val="32"/>
        </w:rPr>
      </w:pPr>
      <w:r w:rsidRPr="00D940E4">
        <w:rPr>
          <w:b/>
          <w:bCs/>
          <w:sz w:val="32"/>
          <w:szCs w:val="32"/>
        </w:rPr>
        <w:t xml:space="preserve">                                             </w:t>
      </w:r>
      <w:r w:rsidR="00CA2551" w:rsidRPr="00D940E4">
        <w:rPr>
          <w:b/>
          <w:bCs/>
          <w:sz w:val="32"/>
          <w:szCs w:val="32"/>
        </w:rPr>
        <w:t xml:space="preserve">6. </w:t>
      </w:r>
      <w:proofErr w:type="spellStart"/>
      <w:r w:rsidRPr="00D940E4">
        <w:rPr>
          <w:b/>
          <w:bCs/>
          <w:sz w:val="32"/>
          <w:szCs w:val="32"/>
        </w:rPr>
        <w:t>Zadiya</w:t>
      </w:r>
      <w:proofErr w:type="spellEnd"/>
      <w:r w:rsidRPr="00D940E4">
        <w:rPr>
          <w:b/>
          <w:bCs/>
          <w:sz w:val="32"/>
          <w:szCs w:val="32"/>
        </w:rPr>
        <w:t xml:space="preserve"> </w:t>
      </w:r>
      <w:r w:rsidR="0092106E" w:rsidRPr="00D940E4">
        <w:rPr>
          <w:b/>
          <w:bCs/>
          <w:sz w:val="32"/>
          <w:szCs w:val="32"/>
        </w:rPr>
        <w:t>Navarro</w:t>
      </w:r>
    </w:p>
    <w:p w14:paraId="4C80F56B" w14:textId="77777777" w:rsidR="00E15A4F" w:rsidRDefault="00E15A4F" w:rsidP="0090248E">
      <w:pPr>
        <w:spacing w:line="240" w:lineRule="auto"/>
        <w:jc w:val="center"/>
        <w:rPr>
          <w:b/>
          <w:bCs/>
          <w:color w:val="80340D" w:themeColor="accent2" w:themeShade="80"/>
        </w:rPr>
      </w:pPr>
    </w:p>
    <w:p w14:paraId="5005C6C5" w14:textId="77777777" w:rsidR="00E15A4F" w:rsidRDefault="00E15A4F" w:rsidP="00621A46">
      <w:pPr>
        <w:spacing w:line="240" w:lineRule="auto"/>
        <w:rPr>
          <w:b/>
          <w:bCs/>
          <w:color w:val="80340D" w:themeColor="accent2" w:themeShade="80"/>
        </w:rPr>
      </w:pPr>
    </w:p>
    <w:p w14:paraId="17344ABB" w14:textId="77777777" w:rsidR="00E15A4F" w:rsidRDefault="00E15A4F" w:rsidP="00621A46">
      <w:pPr>
        <w:spacing w:line="240" w:lineRule="auto"/>
        <w:rPr>
          <w:b/>
          <w:bCs/>
          <w:color w:val="80340D" w:themeColor="accent2" w:themeShade="80"/>
        </w:rPr>
      </w:pPr>
    </w:p>
    <w:p w14:paraId="0CB7A0B3" w14:textId="77777777" w:rsidR="00E15A4F" w:rsidRDefault="00E15A4F" w:rsidP="00621A46">
      <w:pPr>
        <w:spacing w:line="240" w:lineRule="auto"/>
        <w:rPr>
          <w:b/>
          <w:bCs/>
          <w:color w:val="80340D" w:themeColor="accent2" w:themeShade="80"/>
        </w:rPr>
      </w:pPr>
    </w:p>
    <w:p w14:paraId="44E2E691" w14:textId="77777777" w:rsidR="00E15A4F" w:rsidRDefault="00E15A4F" w:rsidP="00621A46">
      <w:pPr>
        <w:spacing w:line="240" w:lineRule="auto"/>
        <w:rPr>
          <w:b/>
          <w:bCs/>
          <w:color w:val="80340D" w:themeColor="accent2" w:themeShade="80"/>
        </w:rPr>
      </w:pPr>
    </w:p>
    <w:p w14:paraId="098FF7DA" w14:textId="4D53D380" w:rsidR="00621A46" w:rsidRDefault="0051512C" w:rsidP="00621A46">
      <w:pPr>
        <w:spacing w:line="240" w:lineRule="auto"/>
        <w:rPr>
          <w:rFonts w:ascii="Times New Roman" w:hAnsi="Times New Roman" w:cs="Times New Roman"/>
          <w:b/>
          <w:bCs/>
        </w:rPr>
      </w:pPr>
      <w:r w:rsidRPr="001D292C">
        <w:rPr>
          <w:rFonts w:ascii="Times New Roman" w:hAnsi="Times New Roman" w:cs="Times New Roman"/>
          <w:b/>
          <w:bCs/>
        </w:rPr>
        <w:lastRenderedPageBreak/>
        <w:t xml:space="preserve">Question </w:t>
      </w:r>
      <w:r w:rsidR="00621A46" w:rsidRPr="001D292C">
        <w:rPr>
          <w:rFonts w:ascii="Times New Roman" w:hAnsi="Times New Roman" w:cs="Times New Roman"/>
          <w:b/>
          <w:bCs/>
        </w:rPr>
        <w:t>1. A description of what you believe is the problem and what you believe is the business outcome that needs to be solved by a process improvement.</w:t>
      </w:r>
    </w:p>
    <w:p w14:paraId="150736A4" w14:textId="77777777" w:rsidR="00CD4BF6" w:rsidRPr="001D292C" w:rsidRDefault="00CD4BF6" w:rsidP="00621A46">
      <w:pPr>
        <w:spacing w:line="240" w:lineRule="auto"/>
        <w:rPr>
          <w:rFonts w:ascii="Times New Roman" w:hAnsi="Times New Roman" w:cs="Times New Roman"/>
          <w:b/>
          <w:bCs/>
        </w:rPr>
      </w:pPr>
    </w:p>
    <w:p w14:paraId="39D475F4" w14:textId="19A40CAF" w:rsidR="00621A46" w:rsidRPr="00535E97" w:rsidRDefault="00621A46" w:rsidP="00621A46">
      <w:pPr>
        <w:spacing w:line="240" w:lineRule="auto"/>
        <w:rPr>
          <w:rFonts w:ascii="Times New Roman" w:hAnsi="Times New Roman" w:cs="Times New Roman"/>
          <w:b/>
          <w:bCs/>
          <w:u w:val="single"/>
        </w:rPr>
      </w:pPr>
      <w:r w:rsidRPr="00535E97">
        <w:rPr>
          <w:rFonts w:ascii="Times New Roman" w:hAnsi="Times New Roman" w:cs="Times New Roman"/>
          <w:b/>
          <w:bCs/>
          <w:u w:val="single"/>
        </w:rPr>
        <w:t>Executive Summary of the Problem</w:t>
      </w:r>
    </w:p>
    <w:p w14:paraId="26BDD17B" w14:textId="76546352" w:rsidR="00621A46" w:rsidRPr="001D292C" w:rsidRDefault="00621A46" w:rsidP="00621A46">
      <w:pPr>
        <w:spacing w:line="240" w:lineRule="auto"/>
        <w:rPr>
          <w:rFonts w:ascii="Times New Roman" w:hAnsi="Times New Roman" w:cs="Times New Roman"/>
        </w:rPr>
      </w:pPr>
      <w:r w:rsidRPr="001D292C">
        <w:rPr>
          <w:rFonts w:ascii="Times New Roman" w:hAnsi="Times New Roman" w:cs="Times New Roman"/>
        </w:rPr>
        <w:t>Company ABC, a manufacturer of plastic components with international operations, is facing a significant deterioration in first-time pass rates for raw materials used in production. This quality lapse is not an isolated issue</w:t>
      </w:r>
      <w:r w:rsidR="00062461">
        <w:rPr>
          <w:rFonts w:ascii="Times New Roman" w:hAnsi="Times New Roman" w:cs="Times New Roman"/>
        </w:rPr>
        <w:t xml:space="preserve">, </w:t>
      </w:r>
      <w:r w:rsidRPr="001D292C">
        <w:rPr>
          <w:rFonts w:ascii="Times New Roman" w:hAnsi="Times New Roman" w:cs="Times New Roman"/>
        </w:rPr>
        <w:t>it stems from a combination of process failures, misaligned incentives, poor supplier engagement, ineffective training on new systems, and an outdated approach to procurement that contradicts the strategic direction of the organization under new leadership. As a result, ABC is experiencing downstream quality defects, customer complaints, and reputational damage, leading to customer attrition and revenue risk.</w:t>
      </w:r>
    </w:p>
    <w:p w14:paraId="2A3C02F7" w14:textId="77777777" w:rsidR="00621A46" w:rsidRPr="001D292C" w:rsidRDefault="00621A46" w:rsidP="00621A46">
      <w:pPr>
        <w:spacing w:line="240" w:lineRule="auto"/>
        <w:rPr>
          <w:rFonts w:ascii="Times New Roman" w:hAnsi="Times New Roman" w:cs="Times New Roman"/>
        </w:rPr>
      </w:pPr>
    </w:p>
    <w:p w14:paraId="729D68E8" w14:textId="77777777" w:rsidR="00850C07" w:rsidRPr="001D292C" w:rsidRDefault="00850C07" w:rsidP="00850C07">
      <w:pPr>
        <w:spacing w:line="240" w:lineRule="auto"/>
        <w:rPr>
          <w:rFonts w:ascii="Times New Roman" w:hAnsi="Times New Roman" w:cs="Times New Roman"/>
        </w:rPr>
      </w:pPr>
      <w:r w:rsidRPr="001D292C">
        <w:rPr>
          <w:rFonts w:ascii="Times New Roman" w:hAnsi="Times New Roman" w:cs="Times New Roman"/>
        </w:rPr>
        <w:t>The core problem at Company ABC is a misaligned and poorly managed procurement and raw material quality assurance process, which is contributing directly to low first-time pass rates for raw materials and results in product quality failures, customer dissatisfaction, and loss of business.</w:t>
      </w:r>
    </w:p>
    <w:p w14:paraId="65CFDEA6" w14:textId="77777777" w:rsidR="00850C07" w:rsidRPr="001D292C" w:rsidRDefault="00850C07" w:rsidP="00621A46">
      <w:pPr>
        <w:spacing w:line="240" w:lineRule="auto"/>
        <w:rPr>
          <w:rFonts w:ascii="Times New Roman" w:hAnsi="Times New Roman" w:cs="Times New Roman"/>
        </w:rPr>
      </w:pPr>
    </w:p>
    <w:p w14:paraId="330F88DC" w14:textId="0FBE7BE7" w:rsidR="00621A46" w:rsidRPr="00535E97" w:rsidRDefault="00621A46" w:rsidP="00621A46">
      <w:pPr>
        <w:spacing w:line="240" w:lineRule="auto"/>
        <w:rPr>
          <w:rFonts w:ascii="Times New Roman" w:hAnsi="Times New Roman" w:cs="Times New Roman"/>
          <w:b/>
          <w:bCs/>
          <w:u w:val="single"/>
        </w:rPr>
      </w:pPr>
      <w:r w:rsidRPr="00535E97">
        <w:rPr>
          <w:rFonts w:ascii="Times New Roman" w:hAnsi="Times New Roman" w:cs="Times New Roman"/>
          <w:b/>
          <w:bCs/>
          <w:u w:val="single"/>
        </w:rPr>
        <w:t>Root Causes (Process-Level and Strategic-Level)</w:t>
      </w:r>
    </w:p>
    <w:p w14:paraId="76022980" w14:textId="77777777" w:rsidR="00621A46" w:rsidRPr="001D292C" w:rsidRDefault="00621A46" w:rsidP="00621A46">
      <w:pPr>
        <w:spacing w:line="240" w:lineRule="auto"/>
        <w:rPr>
          <w:rFonts w:ascii="Times New Roman" w:hAnsi="Times New Roman" w:cs="Times New Roman"/>
          <w:b/>
          <w:bCs/>
        </w:rPr>
      </w:pPr>
      <w:r w:rsidRPr="001D292C">
        <w:rPr>
          <w:rFonts w:ascii="Times New Roman" w:hAnsi="Times New Roman" w:cs="Times New Roman"/>
          <w:b/>
          <w:bCs/>
        </w:rPr>
        <w:t>1. Fragmented and Inefficient Procurement Process</w:t>
      </w:r>
    </w:p>
    <w:p w14:paraId="4BFEFB93" w14:textId="77777777" w:rsidR="00621A46" w:rsidRPr="001D292C" w:rsidRDefault="00621A46" w:rsidP="00621A46">
      <w:pPr>
        <w:numPr>
          <w:ilvl w:val="0"/>
          <w:numId w:val="1"/>
        </w:numPr>
        <w:tabs>
          <w:tab w:val="clear" w:pos="360"/>
          <w:tab w:val="num" w:pos="720"/>
        </w:tabs>
        <w:spacing w:line="240" w:lineRule="auto"/>
        <w:rPr>
          <w:rFonts w:ascii="Times New Roman" w:hAnsi="Times New Roman" w:cs="Times New Roman"/>
        </w:rPr>
      </w:pPr>
      <w:r w:rsidRPr="001D292C">
        <w:rPr>
          <w:rFonts w:ascii="Times New Roman" w:hAnsi="Times New Roman" w:cs="Times New Roman"/>
        </w:rPr>
        <w:t>No unified, cross-functional ownership of the procurement process.</w:t>
      </w:r>
    </w:p>
    <w:p w14:paraId="10061BC9" w14:textId="77777777" w:rsidR="00621A46" w:rsidRPr="001D292C" w:rsidRDefault="00621A46" w:rsidP="00621A46">
      <w:pPr>
        <w:numPr>
          <w:ilvl w:val="0"/>
          <w:numId w:val="1"/>
        </w:numPr>
        <w:tabs>
          <w:tab w:val="clear" w:pos="360"/>
          <w:tab w:val="num" w:pos="720"/>
        </w:tabs>
        <w:spacing w:line="240" w:lineRule="auto"/>
        <w:rPr>
          <w:rFonts w:ascii="Times New Roman" w:hAnsi="Times New Roman" w:cs="Times New Roman"/>
        </w:rPr>
      </w:pPr>
      <w:r w:rsidRPr="001D292C">
        <w:rPr>
          <w:rFonts w:ascii="Times New Roman" w:hAnsi="Times New Roman" w:cs="Times New Roman"/>
        </w:rPr>
        <w:t>Poor communication among procurement, manufacturing, and warehouse teams.</w:t>
      </w:r>
    </w:p>
    <w:p w14:paraId="55649847" w14:textId="77777777" w:rsidR="00621A46" w:rsidRPr="001D292C" w:rsidRDefault="00621A46" w:rsidP="00621A46">
      <w:pPr>
        <w:numPr>
          <w:ilvl w:val="0"/>
          <w:numId w:val="1"/>
        </w:numPr>
        <w:tabs>
          <w:tab w:val="clear" w:pos="360"/>
          <w:tab w:val="num" w:pos="720"/>
        </w:tabs>
        <w:spacing w:line="240" w:lineRule="auto"/>
        <w:rPr>
          <w:rFonts w:ascii="Times New Roman" w:hAnsi="Times New Roman" w:cs="Times New Roman"/>
        </w:rPr>
      </w:pPr>
      <w:r w:rsidRPr="001D292C">
        <w:rPr>
          <w:rFonts w:ascii="Times New Roman" w:hAnsi="Times New Roman" w:cs="Times New Roman"/>
        </w:rPr>
        <w:t>Misalignment between procurement objectives (cost savings) and organizational strategy (quality focus).</w:t>
      </w:r>
    </w:p>
    <w:p w14:paraId="0F32C6B8" w14:textId="77777777" w:rsidR="00621A46" w:rsidRDefault="00621A46" w:rsidP="00621A46">
      <w:pPr>
        <w:numPr>
          <w:ilvl w:val="0"/>
          <w:numId w:val="1"/>
        </w:numPr>
        <w:tabs>
          <w:tab w:val="clear" w:pos="360"/>
          <w:tab w:val="num" w:pos="720"/>
        </w:tabs>
        <w:spacing w:line="240" w:lineRule="auto"/>
        <w:rPr>
          <w:rFonts w:ascii="Times New Roman" w:hAnsi="Times New Roman" w:cs="Times New Roman"/>
        </w:rPr>
      </w:pPr>
      <w:r w:rsidRPr="001D292C">
        <w:rPr>
          <w:rFonts w:ascii="Times New Roman" w:hAnsi="Times New Roman" w:cs="Times New Roman"/>
        </w:rPr>
        <w:t>Incentives for procurement staff are based solely on cost savings, leading to substandard material purchases.</w:t>
      </w:r>
    </w:p>
    <w:p w14:paraId="0006B130" w14:textId="77777777" w:rsidR="000E69DB" w:rsidRPr="001D292C" w:rsidRDefault="000E69DB" w:rsidP="000E69DB">
      <w:pPr>
        <w:spacing w:line="240" w:lineRule="auto"/>
        <w:ind w:left="360"/>
        <w:rPr>
          <w:rFonts w:ascii="Times New Roman" w:hAnsi="Times New Roman" w:cs="Times New Roman"/>
        </w:rPr>
      </w:pPr>
    </w:p>
    <w:p w14:paraId="29FE3C0A" w14:textId="189B091C" w:rsidR="00621A46" w:rsidRPr="001D292C" w:rsidRDefault="00621A46" w:rsidP="00621A46">
      <w:pPr>
        <w:spacing w:line="240" w:lineRule="auto"/>
        <w:rPr>
          <w:rFonts w:ascii="Times New Roman" w:hAnsi="Times New Roman" w:cs="Times New Roman"/>
        </w:rPr>
      </w:pPr>
      <w:r w:rsidRPr="001D292C">
        <w:rPr>
          <w:rFonts w:ascii="Times New Roman" w:hAnsi="Times New Roman" w:cs="Times New Roman"/>
        </w:rPr>
        <w:t xml:space="preserve">Referencing the </w:t>
      </w:r>
      <w:r w:rsidRPr="000E69DB">
        <w:rPr>
          <w:rFonts w:ascii="Times New Roman" w:hAnsi="Times New Roman" w:cs="Times New Roman"/>
        </w:rPr>
        <w:t>Performance Improvement Methodology</w:t>
      </w:r>
      <w:r w:rsidRPr="001D292C">
        <w:rPr>
          <w:rFonts w:ascii="Times New Roman" w:hAnsi="Times New Roman" w:cs="Times New Roman"/>
        </w:rPr>
        <w:t>, ABC has not clearly defined the “As Is” process or diagnosed gaps with stakeholder alignment.</w:t>
      </w:r>
    </w:p>
    <w:p w14:paraId="6FBD1E73" w14:textId="77777777" w:rsidR="00621A46" w:rsidRPr="001D292C" w:rsidRDefault="00621A46" w:rsidP="00621A46">
      <w:pPr>
        <w:spacing w:line="240" w:lineRule="auto"/>
        <w:rPr>
          <w:rFonts w:ascii="Times New Roman" w:hAnsi="Times New Roman" w:cs="Times New Roman"/>
        </w:rPr>
      </w:pPr>
    </w:p>
    <w:p w14:paraId="40A3C267" w14:textId="77777777" w:rsidR="00621A46" w:rsidRPr="001D292C" w:rsidRDefault="00621A46" w:rsidP="00621A46">
      <w:pPr>
        <w:spacing w:line="240" w:lineRule="auto"/>
        <w:rPr>
          <w:rFonts w:ascii="Times New Roman" w:hAnsi="Times New Roman" w:cs="Times New Roman"/>
          <w:b/>
          <w:bCs/>
        </w:rPr>
      </w:pPr>
      <w:r w:rsidRPr="001D292C">
        <w:rPr>
          <w:rFonts w:ascii="Times New Roman" w:hAnsi="Times New Roman" w:cs="Times New Roman"/>
          <w:b/>
          <w:bCs/>
        </w:rPr>
        <w:t>2. Poor Vendor Communication and Control</w:t>
      </w:r>
    </w:p>
    <w:p w14:paraId="6565C8E0" w14:textId="77777777" w:rsidR="00621A46" w:rsidRPr="001D292C" w:rsidRDefault="00621A46" w:rsidP="00621A46">
      <w:pPr>
        <w:numPr>
          <w:ilvl w:val="0"/>
          <w:numId w:val="2"/>
        </w:numPr>
        <w:spacing w:line="240" w:lineRule="auto"/>
        <w:rPr>
          <w:rFonts w:ascii="Times New Roman" w:hAnsi="Times New Roman" w:cs="Times New Roman"/>
        </w:rPr>
      </w:pPr>
      <w:r w:rsidRPr="001D292C">
        <w:rPr>
          <w:rFonts w:ascii="Times New Roman" w:hAnsi="Times New Roman" w:cs="Times New Roman"/>
        </w:rPr>
        <w:t>No sharing of forecasting, demand planning, or quality specifications with suppliers.</w:t>
      </w:r>
    </w:p>
    <w:p w14:paraId="0CD822F4" w14:textId="77777777" w:rsidR="00621A46" w:rsidRPr="001D292C" w:rsidRDefault="00621A46" w:rsidP="00621A46">
      <w:pPr>
        <w:numPr>
          <w:ilvl w:val="0"/>
          <w:numId w:val="2"/>
        </w:numPr>
        <w:spacing w:line="240" w:lineRule="auto"/>
        <w:rPr>
          <w:rFonts w:ascii="Times New Roman" w:hAnsi="Times New Roman" w:cs="Times New Roman"/>
        </w:rPr>
      </w:pPr>
      <w:r w:rsidRPr="001D292C">
        <w:rPr>
          <w:rFonts w:ascii="Times New Roman" w:hAnsi="Times New Roman" w:cs="Times New Roman"/>
        </w:rPr>
        <w:t>No contractual mechanisms (e.g., penalties or shared KPIs) to enforce quality accountability.</w:t>
      </w:r>
    </w:p>
    <w:p w14:paraId="5AC19B7E" w14:textId="77777777" w:rsidR="00621A46" w:rsidRDefault="00621A46" w:rsidP="00621A46">
      <w:pPr>
        <w:numPr>
          <w:ilvl w:val="0"/>
          <w:numId w:val="2"/>
        </w:numPr>
        <w:spacing w:line="240" w:lineRule="auto"/>
        <w:rPr>
          <w:rFonts w:ascii="Times New Roman" w:hAnsi="Times New Roman" w:cs="Times New Roman"/>
        </w:rPr>
      </w:pPr>
      <w:r w:rsidRPr="001D292C">
        <w:rPr>
          <w:rFonts w:ascii="Times New Roman" w:hAnsi="Times New Roman" w:cs="Times New Roman"/>
        </w:rPr>
        <w:t xml:space="preserve">No structured supplier relationship management framework </w:t>
      </w:r>
      <w:proofErr w:type="gramStart"/>
      <w:r w:rsidRPr="001D292C">
        <w:rPr>
          <w:rFonts w:ascii="Times New Roman" w:hAnsi="Times New Roman" w:cs="Times New Roman"/>
        </w:rPr>
        <w:t>in</w:t>
      </w:r>
      <w:proofErr w:type="gramEnd"/>
      <w:r w:rsidRPr="001D292C">
        <w:rPr>
          <w:rFonts w:ascii="Times New Roman" w:hAnsi="Times New Roman" w:cs="Times New Roman"/>
        </w:rPr>
        <w:t xml:space="preserve"> place.</w:t>
      </w:r>
    </w:p>
    <w:p w14:paraId="7D48ACA6" w14:textId="77777777" w:rsidR="00BD57B8" w:rsidRPr="001D292C" w:rsidRDefault="00BD57B8" w:rsidP="00BD57B8">
      <w:pPr>
        <w:spacing w:line="240" w:lineRule="auto"/>
        <w:ind w:left="360"/>
        <w:rPr>
          <w:rFonts w:ascii="Times New Roman" w:hAnsi="Times New Roman" w:cs="Times New Roman"/>
        </w:rPr>
      </w:pPr>
    </w:p>
    <w:p w14:paraId="50771B19" w14:textId="68146845" w:rsidR="00621A46" w:rsidRPr="001D292C" w:rsidRDefault="00621A46" w:rsidP="00621A46">
      <w:pPr>
        <w:spacing w:line="240" w:lineRule="auto"/>
        <w:rPr>
          <w:rFonts w:ascii="Times New Roman" w:hAnsi="Times New Roman" w:cs="Times New Roman"/>
        </w:rPr>
      </w:pPr>
      <w:r w:rsidRPr="001D292C">
        <w:rPr>
          <w:rFonts w:ascii="Times New Roman" w:hAnsi="Times New Roman" w:cs="Times New Roman"/>
        </w:rPr>
        <w:t xml:space="preserve">According to the </w:t>
      </w:r>
      <w:r w:rsidRPr="00BD57B8">
        <w:rPr>
          <w:rFonts w:ascii="Times New Roman" w:hAnsi="Times New Roman" w:cs="Times New Roman"/>
        </w:rPr>
        <w:t>Business Risk Management</w:t>
      </w:r>
      <w:r w:rsidRPr="001D292C">
        <w:rPr>
          <w:rFonts w:ascii="Times New Roman" w:hAnsi="Times New Roman" w:cs="Times New Roman"/>
        </w:rPr>
        <w:t xml:space="preserve"> framework, this reflects high Process Risk, Empowerment Risk, and External (Environment) Risk due to </w:t>
      </w:r>
      <w:r w:rsidR="00BD57B8">
        <w:rPr>
          <w:rFonts w:ascii="Times New Roman" w:hAnsi="Times New Roman" w:cs="Times New Roman"/>
        </w:rPr>
        <w:t xml:space="preserve">a </w:t>
      </w:r>
      <w:r w:rsidRPr="001D292C">
        <w:rPr>
          <w:rFonts w:ascii="Times New Roman" w:hAnsi="Times New Roman" w:cs="Times New Roman"/>
        </w:rPr>
        <w:t>lack of defined standards and poor oversight.</w:t>
      </w:r>
    </w:p>
    <w:p w14:paraId="52B98D94" w14:textId="77777777" w:rsidR="00621A46" w:rsidRPr="001D292C" w:rsidRDefault="00621A46" w:rsidP="00621A46">
      <w:pPr>
        <w:spacing w:line="240" w:lineRule="auto"/>
        <w:rPr>
          <w:rFonts w:ascii="Times New Roman" w:hAnsi="Times New Roman" w:cs="Times New Roman"/>
        </w:rPr>
      </w:pPr>
    </w:p>
    <w:p w14:paraId="3ABF5C30" w14:textId="77777777" w:rsidR="00621A46" w:rsidRPr="001D292C" w:rsidRDefault="00621A46" w:rsidP="00621A46">
      <w:pPr>
        <w:spacing w:line="240" w:lineRule="auto"/>
        <w:rPr>
          <w:rFonts w:ascii="Times New Roman" w:hAnsi="Times New Roman" w:cs="Times New Roman"/>
          <w:b/>
          <w:bCs/>
        </w:rPr>
      </w:pPr>
      <w:r w:rsidRPr="001D292C">
        <w:rPr>
          <w:rFonts w:ascii="Times New Roman" w:hAnsi="Times New Roman" w:cs="Times New Roman"/>
          <w:b/>
          <w:bCs/>
        </w:rPr>
        <w:t>3. Lack of Standardized Quality Assurance</w:t>
      </w:r>
    </w:p>
    <w:p w14:paraId="5A407BC5" w14:textId="77777777" w:rsidR="00621A46" w:rsidRPr="001D292C" w:rsidRDefault="00621A46" w:rsidP="00621A46">
      <w:pPr>
        <w:numPr>
          <w:ilvl w:val="0"/>
          <w:numId w:val="3"/>
        </w:numPr>
        <w:spacing w:line="240" w:lineRule="auto"/>
        <w:rPr>
          <w:rFonts w:ascii="Times New Roman" w:hAnsi="Times New Roman" w:cs="Times New Roman"/>
        </w:rPr>
      </w:pPr>
      <w:r w:rsidRPr="001D292C">
        <w:rPr>
          <w:rFonts w:ascii="Times New Roman" w:hAnsi="Times New Roman" w:cs="Times New Roman"/>
        </w:rPr>
        <w:t>Inconsistent inspection practices by warehouse personnel.</w:t>
      </w:r>
    </w:p>
    <w:p w14:paraId="76D928B4" w14:textId="77777777" w:rsidR="00621A46" w:rsidRPr="001D292C" w:rsidRDefault="00621A46" w:rsidP="00621A46">
      <w:pPr>
        <w:numPr>
          <w:ilvl w:val="0"/>
          <w:numId w:val="3"/>
        </w:numPr>
        <w:spacing w:line="240" w:lineRule="auto"/>
        <w:rPr>
          <w:rFonts w:ascii="Times New Roman" w:hAnsi="Times New Roman" w:cs="Times New Roman"/>
        </w:rPr>
      </w:pPr>
      <w:r w:rsidRPr="001D292C">
        <w:rPr>
          <w:rFonts w:ascii="Times New Roman" w:hAnsi="Times New Roman" w:cs="Times New Roman"/>
        </w:rPr>
        <w:t>A 7-year-old inspection policy that is neither trained on nor enforced.</w:t>
      </w:r>
    </w:p>
    <w:p w14:paraId="03FB7010" w14:textId="77777777" w:rsidR="00621A46" w:rsidRDefault="00621A46" w:rsidP="00621A46">
      <w:pPr>
        <w:numPr>
          <w:ilvl w:val="0"/>
          <w:numId w:val="3"/>
        </w:numPr>
        <w:spacing w:line="240" w:lineRule="auto"/>
        <w:rPr>
          <w:rFonts w:ascii="Times New Roman" w:hAnsi="Times New Roman" w:cs="Times New Roman"/>
        </w:rPr>
      </w:pPr>
      <w:r w:rsidRPr="001D292C">
        <w:rPr>
          <w:rFonts w:ascii="Times New Roman" w:hAnsi="Times New Roman" w:cs="Times New Roman"/>
        </w:rPr>
        <w:t>Incoming material inspections vary by individual behavior rather than standard operating procedures.</w:t>
      </w:r>
    </w:p>
    <w:p w14:paraId="356DCE0C" w14:textId="77777777" w:rsidR="00BD57B8" w:rsidRPr="001D292C" w:rsidRDefault="00BD57B8" w:rsidP="00BD57B8">
      <w:pPr>
        <w:spacing w:line="240" w:lineRule="auto"/>
        <w:ind w:left="360"/>
        <w:rPr>
          <w:rFonts w:ascii="Times New Roman" w:hAnsi="Times New Roman" w:cs="Times New Roman"/>
        </w:rPr>
      </w:pPr>
    </w:p>
    <w:p w14:paraId="6006D43A" w14:textId="43DA7EAB" w:rsidR="00621A46" w:rsidRPr="001D292C" w:rsidRDefault="00621A46" w:rsidP="00621A46">
      <w:pPr>
        <w:spacing w:line="240" w:lineRule="auto"/>
        <w:rPr>
          <w:rFonts w:ascii="Times New Roman" w:hAnsi="Times New Roman" w:cs="Times New Roman"/>
        </w:rPr>
      </w:pPr>
      <w:r w:rsidRPr="001D292C">
        <w:rPr>
          <w:rFonts w:ascii="Times New Roman" w:hAnsi="Times New Roman" w:cs="Times New Roman"/>
        </w:rPr>
        <w:t>This lack of control indicates a serious Internal Control and Compliance Risk, as well as breakdowns in operational efficiency and effectiveness.</w:t>
      </w:r>
    </w:p>
    <w:p w14:paraId="438CAADF" w14:textId="77777777" w:rsidR="00621A46" w:rsidRPr="001D292C" w:rsidRDefault="00621A46" w:rsidP="00621A46">
      <w:pPr>
        <w:spacing w:line="240" w:lineRule="auto"/>
        <w:rPr>
          <w:rFonts w:ascii="Times New Roman" w:hAnsi="Times New Roman" w:cs="Times New Roman"/>
        </w:rPr>
      </w:pPr>
    </w:p>
    <w:p w14:paraId="16E7FD10" w14:textId="77777777" w:rsidR="00621A46" w:rsidRPr="001D292C" w:rsidRDefault="00621A46" w:rsidP="00621A46">
      <w:pPr>
        <w:spacing w:line="240" w:lineRule="auto"/>
        <w:rPr>
          <w:rFonts w:ascii="Times New Roman" w:hAnsi="Times New Roman" w:cs="Times New Roman"/>
          <w:b/>
          <w:bCs/>
        </w:rPr>
      </w:pPr>
      <w:r w:rsidRPr="001D292C">
        <w:rPr>
          <w:rFonts w:ascii="Times New Roman" w:hAnsi="Times New Roman" w:cs="Times New Roman"/>
          <w:b/>
          <w:bCs/>
        </w:rPr>
        <w:t>4. System Implementation Without Change Management</w:t>
      </w:r>
    </w:p>
    <w:p w14:paraId="5CE401B0" w14:textId="77777777" w:rsidR="00621A46" w:rsidRPr="001D292C" w:rsidRDefault="00621A46" w:rsidP="00621A46">
      <w:pPr>
        <w:numPr>
          <w:ilvl w:val="0"/>
          <w:numId w:val="4"/>
        </w:numPr>
        <w:spacing w:line="240" w:lineRule="auto"/>
        <w:rPr>
          <w:rFonts w:ascii="Times New Roman" w:hAnsi="Times New Roman" w:cs="Times New Roman"/>
        </w:rPr>
      </w:pPr>
      <w:r w:rsidRPr="001D292C">
        <w:rPr>
          <w:rFonts w:ascii="Times New Roman" w:hAnsi="Times New Roman" w:cs="Times New Roman"/>
        </w:rPr>
        <w:t>Newly implemented procurement and warehouse systems were introduced without adequate training, leading to errors, frustration, and low system trust.</w:t>
      </w:r>
    </w:p>
    <w:p w14:paraId="3221A397" w14:textId="77777777" w:rsidR="00621A46" w:rsidRDefault="00621A46" w:rsidP="00621A46">
      <w:pPr>
        <w:numPr>
          <w:ilvl w:val="0"/>
          <w:numId w:val="4"/>
        </w:numPr>
        <w:spacing w:line="240" w:lineRule="auto"/>
        <w:rPr>
          <w:rFonts w:ascii="Times New Roman" w:hAnsi="Times New Roman" w:cs="Times New Roman"/>
        </w:rPr>
      </w:pPr>
      <w:r w:rsidRPr="001D292C">
        <w:rPr>
          <w:rFonts w:ascii="Times New Roman" w:hAnsi="Times New Roman" w:cs="Times New Roman"/>
        </w:rPr>
        <w:t>No formal change management plan, readiness assessment, or training framework was followed.</w:t>
      </w:r>
    </w:p>
    <w:p w14:paraId="2845BE1A" w14:textId="77777777" w:rsidR="000002B8" w:rsidRPr="001D292C" w:rsidRDefault="000002B8" w:rsidP="000002B8">
      <w:pPr>
        <w:spacing w:line="240" w:lineRule="auto"/>
        <w:ind w:left="360"/>
        <w:rPr>
          <w:rFonts w:ascii="Times New Roman" w:hAnsi="Times New Roman" w:cs="Times New Roman"/>
        </w:rPr>
      </w:pPr>
    </w:p>
    <w:p w14:paraId="4F8DABD9" w14:textId="46F2C4AB" w:rsidR="00621A46" w:rsidRPr="001D292C" w:rsidRDefault="00621A46" w:rsidP="00621A46">
      <w:pPr>
        <w:spacing w:line="240" w:lineRule="auto"/>
        <w:rPr>
          <w:rFonts w:ascii="Times New Roman" w:hAnsi="Times New Roman" w:cs="Times New Roman"/>
        </w:rPr>
      </w:pPr>
      <w:r w:rsidRPr="001D292C">
        <w:rPr>
          <w:rFonts w:ascii="Times New Roman" w:hAnsi="Times New Roman" w:cs="Times New Roman"/>
        </w:rPr>
        <w:t xml:space="preserve">According to the </w:t>
      </w:r>
      <w:r w:rsidRPr="000002B8">
        <w:rPr>
          <w:rFonts w:ascii="Times New Roman" w:hAnsi="Times New Roman" w:cs="Times New Roman"/>
        </w:rPr>
        <w:t>Change Management lecture</w:t>
      </w:r>
      <w:r w:rsidRPr="001D292C">
        <w:rPr>
          <w:rFonts w:ascii="Times New Roman" w:hAnsi="Times New Roman" w:cs="Times New Roman"/>
        </w:rPr>
        <w:t>, this reflects a lack of preparation, leadership support, and communication</w:t>
      </w:r>
      <w:r w:rsidR="00062461">
        <w:rPr>
          <w:rFonts w:ascii="Times New Roman" w:hAnsi="Times New Roman" w:cs="Times New Roman"/>
        </w:rPr>
        <w:t xml:space="preserve">, </w:t>
      </w:r>
      <w:r w:rsidRPr="001D292C">
        <w:rPr>
          <w:rFonts w:ascii="Times New Roman" w:hAnsi="Times New Roman" w:cs="Times New Roman"/>
        </w:rPr>
        <w:t xml:space="preserve">all </w:t>
      </w:r>
      <w:proofErr w:type="gramStart"/>
      <w:r w:rsidRPr="001D292C">
        <w:rPr>
          <w:rFonts w:ascii="Times New Roman" w:hAnsi="Times New Roman" w:cs="Times New Roman"/>
        </w:rPr>
        <w:t xml:space="preserve">key </w:t>
      </w:r>
      <w:r w:rsidR="00062461" w:rsidRPr="001D292C">
        <w:rPr>
          <w:rFonts w:ascii="Times New Roman" w:hAnsi="Times New Roman" w:cs="Times New Roman"/>
        </w:rPr>
        <w:t>enables</w:t>
      </w:r>
      <w:proofErr w:type="gramEnd"/>
      <w:r w:rsidRPr="001D292C">
        <w:rPr>
          <w:rFonts w:ascii="Times New Roman" w:hAnsi="Times New Roman" w:cs="Times New Roman"/>
        </w:rPr>
        <w:t xml:space="preserve"> successful change.</w:t>
      </w:r>
    </w:p>
    <w:p w14:paraId="0906956D" w14:textId="583D63BB" w:rsidR="00621A46" w:rsidRPr="001D292C" w:rsidRDefault="00621A46" w:rsidP="00621A46">
      <w:pPr>
        <w:spacing w:line="240" w:lineRule="auto"/>
        <w:rPr>
          <w:rFonts w:ascii="Times New Roman" w:hAnsi="Times New Roman" w:cs="Times New Roman"/>
        </w:rPr>
      </w:pPr>
    </w:p>
    <w:p w14:paraId="5C9F3829" w14:textId="77777777" w:rsidR="00621A46" w:rsidRPr="001D292C" w:rsidRDefault="00621A46" w:rsidP="00621A46">
      <w:pPr>
        <w:spacing w:line="240" w:lineRule="auto"/>
        <w:rPr>
          <w:rFonts w:ascii="Times New Roman" w:hAnsi="Times New Roman" w:cs="Times New Roman"/>
          <w:b/>
          <w:bCs/>
        </w:rPr>
      </w:pPr>
      <w:r w:rsidRPr="001D292C">
        <w:rPr>
          <w:rFonts w:ascii="Times New Roman" w:hAnsi="Times New Roman" w:cs="Times New Roman"/>
          <w:b/>
          <w:bCs/>
        </w:rPr>
        <w:t>5. Cultural and Strategic Misalignment</w:t>
      </w:r>
    </w:p>
    <w:p w14:paraId="633A5442" w14:textId="77777777" w:rsidR="00621A46" w:rsidRPr="001D292C" w:rsidRDefault="00621A46" w:rsidP="00621A46">
      <w:pPr>
        <w:numPr>
          <w:ilvl w:val="0"/>
          <w:numId w:val="5"/>
        </w:numPr>
        <w:spacing w:line="240" w:lineRule="auto"/>
        <w:rPr>
          <w:rFonts w:ascii="Times New Roman" w:hAnsi="Times New Roman" w:cs="Times New Roman"/>
        </w:rPr>
      </w:pPr>
      <w:r w:rsidRPr="001D292C">
        <w:rPr>
          <w:rFonts w:ascii="Times New Roman" w:hAnsi="Times New Roman" w:cs="Times New Roman"/>
        </w:rPr>
        <w:t>Despite new executive leadership emphasizing a culture of quality, operational teams have not internalized or operationalized this shift.</w:t>
      </w:r>
    </w:p>
    <w:p w14:paraId="4FBF603C" w14:textId="77777777" w:rsidR="00621A46" w:rsidRDefault="00621A46" w:rsidP="00621A46">
      <w:pPr>
        <w:numPr>
          <w:ilvl w:val="0"/>
          <w:numId w:val="5"/>
        </w:numPr>
        <w:spacing w:line="240" w:lineRule="auto"/>
        <w:rPr>
          <w:rFonts w:ascii="Times New Roman" w:hAnsi="Times New Roman" w:cs="Times New Roman"/>
        </w:rPr>
      </w:pPr>
      <w:r w:rsidRPr="001D292C">
        <w:rPr>
          <w:rFonts w:ascii="Times New Roman" w:hAnsi="Times New Roman" w:cs="Times New Roman"/>
        </w:rPr>
        <w:t>Staff behavior remains anchored in legacy cost-driven metrics.</w:t>
      </w:r>
    </w:p>
    <w:p w14:paraId="48B228A9" w14:textId="77777777" w:rsidR="000002B8" w:rsidRPr="001D292C" w:rsidRDefault="000002B8" w:rsidP="000002B8">
      <w:pPr>
        <w:spacing w:line="240" w:lineRule="auto"/>
        <w:ind w:left="360"/>
        <w:rPr>
          <w:rFonts w:ascii="Times New Roman" w:hAnsi="Times New Roman" w:cs="Times New Roman"/>
        </w:rPr>
      </w:pPr>
    </w:p>
    <w:p w14:paraId="7BDBCC17" w14:textId="77777777" w:rsidR="00621A46" w:rsidRPr="001D292C" w:rsidRDefault="00621A46" w:rsidP="00621A46">
      <w:pPr>
        <w:spacing w:line="240" w:lineRule="auto"/>
        <w:rPr>
          <w:rFonts w:ascii="Times New Roman" w:hAnsi="Times New Roman" w:cs="Times New Roman"/>
        </w:rPr>
      </w:pPr>
      <w:r w:rsidRPr="001D292C">
        <w:rPr>
          <w:rFonts w:ascii="Times New Roman" w:hAnsi="Times New Roman" w:cs="Times New Roman"/>
        </w:rPr>
        <w:t xml:space="preserve">As the </w:t>
      </w:r>
      <w:r w:rsidRPr="000002B8">
        <w:rPr>
          <w:rFonts w:ascii="Times New Roman" w:hAnsi="Times New Roman" w:cs="Times New Roman"/>
        </w:rPr>
        <w:t>Continuous Improvement</w:t>
      </w:r>
      <w:r w:rsidRPr="001D292C">
        <w:rPr>
          <w:rFonts w:ascii="Times New Roman" w:hAnsi="Times New Roman" w:cs="Times New Roman"/>
        </w:rPr>
        <w:t xml:space="preserve"> materials state, successful transformation demands alignment of process, culture, leadership, and metrics.</w:t>
      </w:r>
    </w:p>
    <w:p w14:paraId="17F026C1" w14:textId="77777777" w:rsidR="00621A46" w:rsidRPr="001D292C" w:rsidRDefault="00621A46" w:rsidP="00621A46">
      <w:pPr>
        <w:spacing w:line="240" w:lineRule="auto"/>
        <w:rPr>
          <w:rFonts w:ascii="Times New Roman" w:hAnsi="Times New Roman" w:cs="Times New Roman"/>
        </w:rPr>
      </w:pPr>
    </w:p>
    <w:p w14:paraId="1C21215F" w14:textId="259179F1" w:rsidR="00621A46" w:rsidRPr="00535E97" w:rsidRDefault="00621A46" w:rsidP="00621A46">
      <w:pPr>
        <w:spacing w:line="240" w:lineRule="auto"/>
        <w:rPr>
          <w:rFonts w:ascii="Times New Roman" w:hAnsi="Times New Roman" w:cs="Times New Roman"/>
          <w:b/>
          <w:bCs/>
          <w:u w:val="single"/>
        </w:rPr>
      </w:pPr>
      <w:r w:rsidRPr="00535E97">
        <w:rPr>
          <w:rFonts w:ascii="Times New Roman" w:hAnsi="Times New Roman" w:cs="Times New Roman"/>
          <w:b/>
          <w:bCs/>
          <w:u w:val="single"/>
        </w:rPr>
        <w:t>The Business Outcome to be Solved by Process Improvement</w:t>
      </w:r>
    </w:p>
    <w:p w14:paraId="4C2FE6CD" w14:textId="77777777" w:rsidR="00621A46" w:rsidRDefault="00621A46" w:rsidP="00621A46">
      <w:pPr>
        <w:spacing w:line="240" w:lineRule="auto"/>
        <w:rPr>
          <w:rFonts w:ascii="Times New Roman" w:hAnsi="Times New Roman" w:cs="Times New Roman"/>
        </w:rPr>
      </w:pPr>
      <w:r w:rsidRPr="001D292C">
        <w:rPr>
          <w:rFonts w:ascii="Times New Roman" w:hAnsi="Times New Roman" w:cs="Times New Roman"/>
        </w:rPr>
        <w:t>To restore customer trust, reduce defects, and align with strategic leadership, ABC must improve first-time pass rates for raw material deliveries by at least 30% within 12 months. Achieving this goal will require:</w:t>
      </w:r>
    </w:p>
    <w:p w14:paraId="683D0220" w14:textId="77777777" w:rsidR="00535E97" w:rsidRPr="001D292C" w:rsidRDefault="00535E97" w:rsidP="00621A46">
      <w:pPr>
        <w:spacing w:line="240" w:lineRule="auto"/>
        <w:rPr>
          <w:rFonts w:ascii="Times New Roman" w:hAnsi="Times New Roman" w:cs="Times New Roman"/>
        </w:rPr>
      </w:pPr>
    </w:p>
    <w:p w14:paraId="64B61BAA" w14:textId="77777777" w:rsidR="00621A46" w:rsidRPr="001D292C" w:rsidRDefault="00621A46" w:rsidP="00621A46">
      <w:pPr>
        <w:spacing w:line="240" w:lineRule="auto"/>
        <w:rPr>
          <w:rFonts w:ascii="Times New Roman" w:hAnsi="Times New Roman" w:cs="Times New Roman"/>
          <w:b/>
          <w:bCs/>
        </w:rPr>
      </w:pPr>
      <w:r w:rsidRPr="001D292C">
        <w:rPr>
          <w:rFonts w:ascii="Times New Roman" w:hAnsi="Times New Roman" w:cs="Times New Roman"/>
          <w:b/>
          <w:bCs/>
        </w:rPr>
        <w:t>1. Quantifiable Outcomes</w:t>
      </w:r>
    </w:p>
    <w:p w14:paraId="395036C1" w14:textId="77777777" w:rsidR="00621A46" w:rsidRPr="001D292C" w:rsidRDefault="00621A46" w:rsidP="00621A46">
      <w:pPr>
        <w:numPr>
          <w:ilvl w:val="0"/>
          <w:numId w:val="6"/>
        </w:numPr>
        <w:spacing w:line="240" w:lineRule="auto"/>
        <w:rPr>
          <w:rFonts w:ascii="Times New Roman" w:hAnsi="Times New Roman" w:cs="Times New Roman"/>
        </w:rPr>
      </w:pPr>
      <w:r w:rsidRPr="001D292C">
        <w:rPr>
          <w:rFonts w:ascii="Times New Roman" w:hAnsi="Times New Roman" w:cs="Times New Roman"/>
        </w:rPr>
        <w:t>Improve raw material first-pass acceptance rates by at least 30%, as mandated by the VP of Supply Chain.</w:t>
      </w:r>
    </w:p>
    <w:p w14:paraId="55515677" w14:textId="77777777" w:rsidR="00621A46" w:rsidRPr="001D292C" w:rsidRDefault="00621A46" w:rsidP="00621A46">
      <w:pPr>
        <w:numPr>
          <w:ilvl w:val="0"/>
          <w:numId w:val="6"/>
        </w:numPr>
        <w:spacing w:line="240" w:lineRule="auto"/>
        <w:rPr>
          <w:rFonts w:ascii="Times New Roman" w:hAnsi="Times New Roman" w:cs="Times New Roman"/>
        </w:rPr>
      </w:pPr>
      <w:r w:rsidRPr="001D292C">
        <w:rPr>
          <w:rFonts w:ascii="Times New Roman" w:hAnsi="Times New Roman" w:cs="Times New Roman"/>
        </w:rPr>
        <w:t>Reduce customer complaints and returns attributable to defective raw materials.</w:t>
      </w:r>
    </w:p>
    <w:p w14:paraId="2C6EF098" w14:textId="77777777" w:rsidR="00621A46" w:rsidRDefault="00621A46" w:rsidP="00621A46">
      <w:pPr>
        <w:numPr>
          <w:ilvl w:val="0"/>
          <w:numId w:val="6"/>
        </w:numPr>
        <w:spacing w:line="240" w:lineRule="auto"/>
        <w:rPr>
          <w:rFonts w:ascii="Times New Roman" w:hAnsi="Times New Roman" w:cs="Times New Roman"/>
        </w:rPr>
      </w:pPr>
      <w:r w:rsidRPr="001D292C">
        <w:rPr>
          <w:rFonts w:ascii="Times New Roman" w:hAnsi="Times New Roman" w:cs="Times New Roman"/>
        </w:rPr>
        <w:t>Enhance on-time, on-spec delivery metrics to internal manufacturing units.</w:t>
      </w:r>
    </w:p>
    <w:p w14:paraId="72E7018D" w14:textId="77777777" w:rsidR="00535E97" w:rsidRPr="001D292C" w:rsidRDefault="00535E97" w:rsidP="00535E97">
      <w:pPr>
        <w:spacing w:line="240" w:lineRule="auto"/>
        <w:ind w:left="360"/>
        <w:rPr>
          <w:rFonts w:ascii="Times New Roman" w:hAnsi="Times New Roman" w:cs="Times New Roman"/>
        </w:rPr>
      </w:pPr>
    </w:p>
    <w:p w14:paraId="3710B722" w14:textId="77777777" w:rsidR="00621A46" w:rsidRPr="001D292C" w:rsidRDefault="00621A46" w:rsidP="00621A46">
      <w:pPr>
        <w:spacing w:line="240" w:lineRule="auto"/>
        <w:rPr>
          <w:rFonts w:ascii="Times New Roman" w:hAnsi="Times New Roman" w:cs="Times New Roman"/>
        </w:rPr>
      </w:pPr>
      <w:r w:rsidRPr="001D292C">
        <w:rPr>
          <w:rFonts w:ascii="Times New Roman" w:hAnsi="Times New Roman" w:cs="Times New Roman"/>
        </w:rPr>
        <w:t>With process changes estimated to contribute a 50% impact, conservatively adjusted by 20%, we expect a net 24% improvement, equivalent to ~$93,000 in benefits (per the ROI framework) if aligned with similar cases.</w:t>
      </w:r>
    </w:p>
    <w:p w14:paraId="0F6522AF" w14:textId="77777777" w:rsidR="00621A46" w:rsidRPr="001D292C" w:rsidRDefault="00621A46" w:rsidP="00621A46">
      <w:pPr>
        <w:spacing w:line="240" w:lineRule="auto"/>
        <w:rPr>
          <w:rFonts w:ascii="Times New Roman" w:hAnsi="Times New Roman" w:cs="Times New Roman"/>
        </w:rPr>
      </w:pPr>
    </w:p>
    <w:p w14:paraId="174E6ADF" w14:textId="77777777" w:rsidR="00621A46" w:rsidRPr="001D292C" w:rsidRDefault="00621A46" w:rsidP="00621A46">
      <w:pPr>
        <w:spacing w:line="240" w:lineRule="auto"/>
        <w:rPr>
          <w:rFonts w:ascii="Times New Roman" w:hAnsi="Times New Roman" w:cs="Times New Roman"/>
          <w:b/>
          <w:bCs/>
        </w:rPr>
      </w:pPr>
      <w:r w:rsidRPr="001D292C">
        <w:rPr>
          <w:rFonts w:ascii="Times New Roman" w:hAnsi="Times New Roman" w:cs="Times New Roman"/>
          <w:b/>
          <w:bCs/>
        </w:rPr>
        <w:t>2. Strategic Alignment Outcomes</w:t>
      </w:r>
    </w:p>
    <w:p w14:paraId="3666A67C" w14:textId="77777777" w:rsidR="00621A46" w:rsidRPr="001D292C" w:rsidRDefault="00621A46" w:rsidP="00621A46">
      <w:pPr>
        <w:numPr>
          <w:ilvl w:val="0"/>
          <w:numId w:val="7"/>
        </w:numPr>
        <w:spacing w:line="240" w:lineRule="auto"/>
        <w:rPr>
          <w:rFonts w:ascii="Times New Roman" w:hAnsi="Times New Roman" w:cs="Times New Roman"/>
        </w:rPr>
      </w:pPr>
      <w:r w:rsidRPr="001D292C">
        <w:rPr>
          <w:rFonts w:ascii="Times New Roman" w:hAnsi="Times New Roman" w:cs="Times New Roman"/>
        </w:rPr>
        <w:t>Reframe procurement strategy to emphasize total value and quality, not just cost.</w:t>
      </w:r>
    </w:p>
    <w:p w14:paraId="1B0DA2BD" w14:textId="77777777" w:rsidR="00621A46" w:rsidRPr="001D292C" w:rsidRDefault="00621A46" w:rsidP="00621A46">
      <w:pPr>
        <w:numPr>
          <w:ilvl w:val="0"/>
          <w:numId w:val="7"/>
        </w:numPr>
        <w:spacing w:line="240" w:lineRule="auto"/>
        <w:rPr>
          <w:rFonts w:ascii="Times New Roman" w:hAnsi="Times New Roman" w:cs="Times New Roman"/>
        </w:rPr>
      </w:pPr>
      <w:r w:rsidRPr="001D292C">
        <w:rPr>
          <w:rFonts w:ascii="Times New Roman" w:hAnsi="Times New Roman" w:cs="Times New Roman"/>
        </w:rPr>
        <w:t>Establish a closed-loop communication and feedback system with vendors and internal stakeholders.</w:t>
      </w:r>
    </w:p>
    <w:p w14:paraId="7528EF45" w14:textId="77777777" w:rsidR="00621A46" w:rsidRDefault="00621A46" w:rsidP="00621A46">
      <w:pPr>
        <w:numPr>
          <w:ilvl w:val="0"/>
          <w:numId w:val="7"/>
        </w:numPr>
        <w:spacing w:line="240" w:lineRule="auto"/>
        <w:rPr>
          <w:rFonts w:ascii="Times New Roman" w:hAnsi="Times New Roman" w:cs="Times New Roman"/>
        </w:rPr>
      </w:pPr>
      <w:r w:rsidRPr="001D292C">
        <w:rPr>
          <w:rFonts w:ascii="Times New Roman" w:hAnsi="Times New Roman" w:cs="Times New Roman"/>
        </w:rPr>
        <w:t>Rebuild trust with customers by ensuring that products meet their performance and reliability expectations.</w:t>
      </w:r>
    </w:p>
    <w:p w14:paraId="05DB9DC9" w14:textId="77777777" w:rsidR="00C54580" w:rsidRDefault="00C54580" w:rsidP="00C54580">
      <w:pPr>
        <w:spacing w:line="240" w:lineRule="auto"/>
        <w:rPr>
          <w:rFonts w:ascii="Times New Roman" w:hAnsi="Times New Roman" w:cs="Times New Roman"/>
        </w:rPr>
      </w:pPr>
    </w:p>
    <w:p w14:paraId="09C39899" w14:textId="77777777" w:rsidR="00C54580" w:rsidRPr="00C54580" w:rsidRDefault="00C54580" w:rsidP="00C54580">
      <w:pPr>
        <w:numPr>
          <w:ilvl w:val="0"/>
          <w:numId w:val="45"/>
        </w:numPr>
        <w:spacing w:line="240" w:lineRule="auto"/>
        <w:rPr>
          <w:rFonts w:ascii="Times New Roman" w:hAnsi="Times New Roman" w:cs="Times New Roman"/>
        </w:rPr>
      </w:pPr>
      <w:r w:rsidRPr="00C54580">
        <w:rPr>
          <w:rFonts w:ascii="Times New Roman" w:hAnsi="Times New Roman" w:cs="Times New Roman"/>
        </w:rPr>
        <w:t>From the Performance Improvement Methodology: This problem requires documenting the "As Is" process, identifying gaps in procurement, training, quality standards, and vendor collaboration, then determining the "Should Be" process that aligns with the new quality-focused strategy.</w:t>
      </w:r>
    </w:p>
    <w:p w14:paraId="2FC1D709" w14:textId="77777777" w:rsidR="00C54580" w:rsidRPr="00C54580" w:rsidRDefault="00C54580" w:rsidP="00C54580">
      <w:pPr>
        <w:numPr>
          <w:ilvl w:val="0"/>
          <w:numId w:val="45"/>
        </w:numPr>
        <w:spacing w:line="240" w:lineRule="auto"/>
        <w:rPr>
          <w:rFonts w:ascii="Times New Roman" w:hAnsi="Times New Roman" w:cs="Times New Roman"/>
        </w:rPr>
      </w:pPr>
      <w:r w:rsidRPr="00C54580">
        <w:rPr>
          <w:rFonts w:ascii="Times New Roman" w:hAnsi="Times New Roman" w:cs="Times New Roman"/>
        </w:rPr>
        <w:lastRenderedPageBreak/>
        <w:t>From Risk Management: ABC faces Operational Risk (low-quality output, customer dissatisfaction), Process Risk (inefficient procedures), and Empowerment Risk (lack of clear accountability or authority boundaries).</w:t>
      </w:r>
    </w:p>
    <w:p w14:paraId="3A63499D" w14:textId="77777777" w:rsidR="00C54580" w:rsidRPr="00C54580" w:rsidRDefault="00C54580" w:rsidP="00C54580">
      <w:pPr>
        <w:numPr>
          <w:ilvl w:val="0"/>
          <w:numId w:val="45"/>
        </w:numPr>
        <w:spacing w:line="240" w:lineRule="auto"/>
        <w:rPr>
          <w:rFonts w:ascii="Times New Roman" w:hAnsi="Times New Roman" w:cs="Times New Roman"/>
        </w:rPr>
      </w:pPr>
      <w:r w:rsidRPr="00C54580">
        <w:rPr>
          <w:rFonts w:ascii="Times New Roman" w:hAnsi="Times New Roman" w:cs="Times New Roman"/>
        </w:rPr>
        <w:t>From Change Management: Resistance from long-tenured staff must be expected and mitigated through a structured approach that builds the case for change, conducts a readiness assessment, and includes the workforce in the solution.</w:t>
      </w:r>
    </w:p>
    <w:p w14:paraId="0E0BE19B" w14:textId="77777777" w:rsidR="00C54580" w:rsidRPr="00C54580" w:rsidRDefault="00C54580" w:rsidP="00C54580">
      <w:pPr>
        <w:numPr>
          <w:ilvl w:val="0"/>
          <w:numId w:val="45"/>
        </w:numPr>
        <w:spacing w:line="240" w:lineRule="auto"/>
        <w:rPr>
          <w:rFonts w:ascii="Times New Roman" w:hAnsi="Times New Roman" w:cs="Times New Roman"/>
        </w:rPr>
      </w:pPr>
      <w:r w:rsidRPr="00C54580">
        <w:rPr>
          <w:rFonts w:ascii="Times New Roman" w:hAnsi="Times New Roman" w:cs="Times New Roman"/>
        </w:rPr>
        <w:t>From Quality Movements: The absence of pre-agreed specifications and enforcement mirrors poor adoption of ISO principles and shows a lack of a Six Sigma-style focus on defect reduction.</w:t>
      </w:r>
    </w:p>
    <w:p w14:paraId="3E701643" w14:textId="421BE8D7" w:rsidR="00621A46" w:rsidRPr="001D292C" w:rsidRDefault="00621A46" w:rsidP="00621A46">
      <w:pPr>
        <w:spacing w:line="240" w:lineRule="auto"/>
        <w:rPr>
          <w:rFonts w:ascii="Times New Roman" w:hAnsi="Times New Roman" w:cs="Times New Roman"/>
          <w:b/>
          <w:bCs/>
        </w:rPr>
      </w:pPr>
    </w:p>
    <w:p w14:paraId="6D12ED44" w14:textId="0EC6531C" w:rsidR="00621A46" w:rsidRPr="00535E97" w:rsidRDefault="00535E97" w:rsidP="00621A46">
      <w:pPr>
        <w:spacing w:line="240" w:lineRule="auto"/>
        <w:rPr>
          <w:rFonts w:ascii="Times New Roman" w:hAnsi="Times New Roman" w:cs="Times New Roman"/>
          <w:b/>
          <w:bCs/>
          <w:u w:val="single"/>
        </w:rPr>
      </w:pPr>
      <w:r w:rsidRPr="00535E97">
        <w:rPr>
          <w:rFonts w:ascii="Times New Roman" w:hAnsi="Times New Roman" w:cs="Times New Roman"/>
          <w:b/>
          <w:bCs/>
          <w:u w:val="single"/>
        </w:rPr>
        <w:t>Conclusion</w:t>
      </w:r>
    </w:p>
    <w:p w14:paraId="0A253D3F" w14:textId="77777777" w:rsidR="00621A46" w:rsidRPr="001D292C" w:rsidRDefault="00621A46" w:rsidP="00621A46">
      <w:pPr>
        <w:spacing w:line="240" w:lineRule="auto"/>
        <w:rPr>
          <w:rFonts w:ascii="Times New Roman" w:hAnsi="Times New Roman" w:cs="Times New Roman"/>
        </w:rPr>
      </w:pPr>
      <w:r w:rsidRPr="001D292C">
        <w:rPr>
          <w:rFonts w:ascii="Times New Roman" w:hAnsi="Times New Roman" w:cs="Times New Roman"/>
        </w:rPr>
        <w:t>In summary, the core problem is a disconnected, outdated, and misaligned procurement and quality assurance process that undermines both operational efficiency and strategic priorities. The desired business outcome is not only a 30% improvement in first-time pass rates but also the establishment of an integrated, quality-first supply chain process that reduces risk, ensures customer retention, and creates long-term operational resilience.</w:t>
      </w:r>
    </w:p>
    <w:p w14:paraId="3F4752C0" w14:textId="77777777" w:rsidR="00621A46" w:rsidRPr="001D292C" w:rsidRDefault="00621A46" w:rsidP="00621A46">
      <w:pPr>
        <w:spacing w:line="240" w:lineRule="auto"/>
        <w:rPr>
          <w:rFonts w:ascii="Times New Roman" w:hAnsi="Times New Roman" w:cs="Times New Roman"/>
        </w:rPr>
      </w:pPr>
    </w:p>
    <w:p w14:paraId="2B33E5D6" w14:textId="64FFE592" w:rsidR="00804CDD" w:rsidRPr="00535E97" w:rsidRDefault="00804CDD" w:rsidP="00804CDD">
      <w:pPr>
        <w:spacing w:line="240" w:lineRule="auto"/>
        <w:rPr>
          <w:rFonts w:ascii="Times New Roman" w:hAnsi="Times New Roman" w:cs="Times New Roman"/>
          <w:b/>
          <w:bCs/>
          <w:u w:val="single"/>
        </w:rPr>
      </w:pPr>
      <w:r w:rsidRPr="00535E97">
        <w:rPr>
          <w:rFonts w:ascii="Times New Roman" w:hAnsi="Times New Roman" w:cs="Times New Roman"/>
          <w:b/>
          <w:bCs/>
          <w:u w:val="single"/>
        </w:rPr>
        <w:t>Third-Party Research Insight:</w:t>
      </w:r>
    </w:p>
    <w:p w14:paraId="01050BF4" w14:textId="77777777" w:rsidR="00804CDD" w:rsidRPr="00535E97" w:rsidRDefault="00804CDD" w:rsidP="00804CDD">
      <w:pPr>
        <w:spacing w:line="240" w:lineRule="auto"/>
        <w:rPr>
          <w:rFonts w:ascii="Times New Roman" w:hAnsi="Times New Roman" w:cs="Times New Roman"/>
        </w:rPr>
      </w:pPr>
      <w:r w:rsidRPr="00535E97">
        <w:rPr>
          <w:rFonts w:ascii="Times New Roman" w:hAnsi="Times New Roman" w:cs="Times New Roman"/>
        </w:rPr>
        <w:t>According to a McKinsey report on supplier collaboration (2021), “companies that invest in deeper partnerships with key suppliers and share forecasting and design expectations experience up to 35% fewer quality-related disruptions.” This supports the need for ABC to improve communication and alignment with its vendors to achieve better raw material quality outcomes.</w:t>
      </w:r>
    </w:p>
    <w:p w14:paraId="2CC9606B" w14:textId="77777777" w:rsidR="00621A46" w:rsidRPr="001D292C" w:rsidRDefault="00621A46" w:rsidP="00621A46">
      <w:pPr>
        <w:spacing w:line="240" w:lineRule="auto"/>
        <w:rPr>
          <w:rFonts w:ascii="Times New Roman" w:hAnsi="Times New Roman" w:cs="Times New Roman"/>
        </w:rPr>
      </w:pPr>
    </w:p>
    <w:p w14:paraId="1F940235" w14:textId="0F7A1288" w:rsidR="001F06E8" w:rsidRDefault="001F06E8" w:rsidP="00621A46">
      <w:pPr>
        <w:spacing w:line="240" w:lineRule="auto"/>
        <w:rPr>
          <w:rFonts w:ascii="Times New Roman" w:hAnsi="Times New Roman" w:cs="Times New Roman"/>
          <w:b/>
          <w:bCs/>
        </w:rPr>
      </w:pPr>
      <w:r w:rsidRPr="00535E97">
        <w:rPr>
          <w:rFonts w:ascii="Times New Roman" w:hAnsi="Times New Roman" w:cs="Times New Roman"/>
          <w:b/>
          <w:bCs/>
        </w:rPr>
        <w:t>Question 2: Describe the methods/tools you would use to document the details of the As Is process and what the As Is process appears to be in your opinion.</w:t>
      </w:r>
    </w:p>
    <w:p w14:paraId="326C8806" w14:textId="77777777" w:rsidR="00535E97" w:rsidRPr="00535E97" w:rsidRDefault="00535E97" w:rsidP="00621A46">
      <w:pPr>
        <w:spacing w:line="240" w:lineRule="auto"/>
        <w:rPr>
          <w:rFonts w:ascii="Times New Roman" w:hAnsi="Times New Roman" w:cs="Times New Roman"/>
          <w:b/>
          <w:bCs/>
        </w:rPr>
      </w:pPr>
    </w:p>
    <w:p w14:paraId="792E9E19" w14:textId="77777777" w:rsidR="006427E4" w:rsidRPr="001D292C" w:rsidRDefault="006427E4" w:rsidP="006427E4">
      <w:pPr>
        <w:spacing w:line="240" w:lineRule="auto"/>
        <w:rPr>
          <w:rFonts w:ascii="Times New Roman" w:hAnsi="Times New Roman" w:cs="Times New Roman"/>
        </w:rPr>
      </w:pPr>
      <w:r w:rsidRPr="001D292C">
        <w:rPr>
          <w:rFonts w:ascii="Times New Roman" w:hAnsi="Times New Roman" w:cs="Times New Roman"/>
        </w:rPr>
        <w:t>To fully understand and diagnose the current procurement and raw material quality management challenges at Company ABC, it is essential to document the ‘As Is’ process using formal process analysis tools. This will allow the organization to identify breakdowns, inefficiencies, and misalignments that are contributing to poor first-time pass rates and customer dissatisfaction.</w:t>
      </w:r>
    </w:p>
    <w:p w14:paraId="33D122BE" w14:textId="77777777" w:rsidR="006427E4" w:rsidRPr="001D292C" w:rsidRDefault="006427E4" w:rsidP="00621A46">
      <w:pPr>
        <w:spacing w:line="240" w:lineRule="auto"/>
        <w:rPr>
          <w:rFonts w:ascii="Times New Roman" w:hAnsi="Times New Roman" w:cs="Times New Roman"/>
          <w:b/>
          <w:bCs/>
          <w:color w:val="80340D" w:themeColor="accent2" w:themeShade="80"/>
        </w:rPr>
      </w:pPr>
    </w:p>
    <w:p w14:paraId="7A2948F9" w14:textId="77777777" w:rsidR="002905EF" w:rsidRDefault="002905EF" w:rsidP="002905EF">
      <w:pPr>
        <w:spacing w:line="240" w:lineRule="auto"/>
        <w:rPr>
          <w:rFonts w:ascii="Times New Roman" w:hAnsi="Times New Roman" w:cs="Times New Roman"/>
        </w:rPr>
      </w:pPr>
      <w:r w:rsidRPr="001D292C">
        <w:rPr>
          <w:rFonts w:ascii="Times New Roman" w:hAnsi="Times New Roman" w:cs="Times New Roman"/>
        </w:rPr>
        <w:t>Documenting the “As Is” process is a critical early stage of performance improvement and change management. It establishes a clear, fact-based understanding of the current state, allowing organizations to identify inefficiencies, bottlenecks, and systemic misalignments. For Company ABC, this activity is especially vital given:</w:t>
      </w:r>
    </w:p>
    <w:p w14:paraId="273F8F9B" w14:textId="77777777" w:rsidR="00535E97" w:rsidRPr="001D292C" w:rsidRDefault="00535E97" w:rsidP="002905EF">
      <w:pPr>
        <w:spacing w:line="240" w:lineRule="auto"/>
        <w:rPr>
          <w:rFonts w:ascii="Times New Roman" w:hAnsi="Times New Roman" w:cs="Times New Roman"/>
        </w:rPr>
      </w:pPr>
    </w:p>
    <w:p w14:paraId="1CE17417" w14:textId="77777777" w:rsidR="002905EF" w:rsidRPr="001D292C" w:rsidRDefault="002905EF" w:rsidP="002905EF">
      <w:pPr>
        <w:numPr>
          <w:ilvl w:val="0"/>
          <w:numId w:val="8"/>
        </w:numPr>
        <w:spacing w:line="240" w:lineRule="auto"/>
        <w:rPr>
          <w:rFonts w:ascii="Times New Roman" w:hAnsi="Times New Roman" w:cs="Times New Roman"/>
        </w:rPr>
      </w:pPr>
      <w:r w:rsidRPr="001D292C">
        <w:rPr>
          <w:rFonts w:ascii="Times New Roman" w:hAnsi="Times New Roman" w:cs="Times New Roman"/>
        </w:rPr>
        <w:t>The disconnect between procurement, warehouse, and supplier practices</w:t>
      </w:r>
    </w:p>
    <w:p w14:paraId="102F651C" w14:textId="77777777" w:rsidR="002905EF" w:rsidRPr="001D292C" w:rsidRDefault="002905EF" w:rsidP="002905EF">
      <w:pPr>
        <w:numPr>
          <w:ilvl w:val="0"/>
          <w:numId w:val="8"/>
        </w:numPr>
        <w:spacing w:line="240" w:lineRule="auto"/>
        <w:rPr>
          <w:rFonts w:ascii="Times New Roman" w:hAnsi="Times New Roman" w:cs="Times New Roman"/>
        </w:rPr>
      </w:pPr>
      <w:r w:rsidRPr="001D292C">
        <w:rPr>
          <w:rFonts w:ascii="Times New Roman" w:hAnsi="Times New Roman" w:cs="Times New Roman"/>
        </w:rPr>
        <w:t>The absence of standard operating procedures (SOPs) and quality enforcement</w:t>
      </w:r>
    </w:p>
    <w:p w14:paraId="054692FB" w14:textId="77777777" w:rsidR="002905EF" w:rsidRPr="001D292C" w:rsidRDefault="002905EF" w:rsidP="002905EF">
      <w:pPr>
        <w:numPr>
          <w:ilvl w:val="0"/>
          <w:numId w:val="8"/>
        </w:numPr>
        <w:spacing w:line="240" w:lineRule="auto"/>
        <w:rPr>
          <w:rFonts w:ascii="Times New Roman" w:hAnsi="Times New Roman" w:cs="Times New Roman"/>
        </w:rPr>
      </w:pPr>
      <w:r w:rsidRPr="001D292C">
        <w:rPr>
          <w:rFonts w:ascii="Times New Roman" w:hAnsi="Times New Roman" w:cs="Times New Roman"/>
        </w:rPr>
        <w:t>A system rollout that failed to align with existing workflows</w:t>
      </w:r>
    </w:p>
    <w:p w14:paraId="7F81564F" w14:textId="77777777" w:rsidR="002905EF" w:rsidRDefault="002905EF" w:rsidP="002905EF">
      <w:pPr>
        <w:numPr>
          <w:ilvl w:val="0"/>
          <w:numId w:val="8"/>
        </w:numPr>
        <w:spacing w:line="240" w:lineRule="auto"/>
        <w:rPr>
          <w:rFonts w:ascii="Times New Roman" w:hAnsi="Times New Roman" w:cs="Times New Roman"/>
        </w:rPr>
      </w:pPr>
      <w:r w:rsidRPr="001D292C">
        <w:rPr>
          <w:rFonts w:ascii="Times New Roman" w:hAnsi="Times New Roman" w:cs="Times New Roman"/>
        </w:rPr>
        <w:t>Organizational resistance to acknowledging internal process contributions to the quality failure</w:t>
      </w:r>
    </w:p>
    <w:p w14:paraId="3CEE5906" w14:textId="77777777" w:rsidR="00535E97" w:rsidRPr="001D292C" w:rsidRDefault="00535E97" w:rsidP="00535E97">
      <w:pPr>
        <w:spacing w:line="240" w:lineRule="auto"/>
        <w:ind w:left="720"/>
        <w:rPr>
          <w:rFonts w:ascii="Times New Roman" w:hAnsi="Times New Roman" w:cs="Times New Roman"/>
        </w:rPr>
      </w:pPr>
    </w:p>
    <w:p w14:paraId="1FD91E92" w14:textId="77777777" w:rsidR="002905EF" w:rsidRPr="001D292C" w:rsidRDefault="002905EF" w:rsidP="002905EF">
      <w:pPr>
        <w:spacing w:line="240" w:lineRule="auto"/>
        <w:rPr>
          <w:rFonts w:ascii="Times New Roman" w:hAnsi="Times New Roman" w:cs="Times New Roman"/>
        </w:rPr>
      </w:pPr>
      <w:r w:rsidRPr="001D292C">
        <w:rPr>
          <w:rFonts w:ascii="Times New Roman" w:hAnsi="Times New Roman" w:cs="Times New Roman"/>
        </w:rPr>
        <w:t xml:space="preserve">According to the </w:t>
      </w:r>
      <w:r w:rsidRPr="00535E97">
        <w:rPr>
          <w:rFonts w:ascii="Times New Roman" w:hAnsi="Times New Roman" w:cs="Times New Roman"/>
        </w:rPr>
        <w:t>Performance Improvement Methodology framework</w:t>
      </w:r>
      <w:r w:rsidRPr="001D292C">
        <w:rPr>
          <w:rFonts w:ascii="Times New Roman" w:hAnsi="Times New Roman" w:cs="Times New Roman"/>
        </w:rPr>
        <w:t>, documenting the “As Is” helps uncover root causes and ensures improvement efforts are grounded in reality</w:t>
      </w:r>
    </w:p>
    <w:p w14:paraId="31F69098" w14:textId="77777777" w:rsidR="002905EF" w:rsidRDefault="002905EF" w:rsidP="00621A46">
      <w:pPr>
        <w:spacing w:line="240" w:lineRule="auto"/>
        <w:rPr>
          <w:rFonts w:ascii="Times New Roman" w:hAnsi="Times New Roman" w:cs="Times New Roman"/>
        </w:rPr>
      </w:pPr>
    </w:p>
    <w:p w14:paraId="3C542480" w14:textId="77777777" w:rsidR="002D5FC4" w:rsidRPr="001D292C" w:rsidRDefault="002D5FC4" w:rsidP="00621A46">
      <w:pPr>
        <w:spacing w:line="240" w:lineRule="auto"/>
        <w:rPr>
          <w:rFonts w:ascii="Times New Roman" w:hAnsi="Times New Roman" w:cs="Times New Roman"/>
        </w:rPr>
      </w:pPr>
    </w:p>
    <w:p w14:paraId="14E301CC" w14:textId="1EDA21AF" w:rsidR="00F76981" w:rsidRPr="001D292C" w:rsidRDefault="00F76981" w:rsidP="00F76981">
      <w:pPr>
        <w:spacing w:line="240" w:lineRule="auto"/>
        <w:rPr>
          <w:rFonts w:ascii="Times New Roman" w:hAnsi="Times New Roman" w:cs="Times New Roman"/>
          <w:b/>
          <w:bCs/>
        </w:rPr>
      </w:pPr>
      <w:r w:rsidRPr="00535E97">
        <w:rPr>
          <w:rFonts w:ascii="Times New Roman" w:hAnsi="Times New Roman" w:cs="Times New Roman"/>
          <w:b/>
          <w:bCs/>
          <w:u w:val="single"/>
        </w:rPr>
        <w:lastRenderedPageBreak/>
        <w:t>Recommended Tools and Methods to Document the ‘As Is’ Process</w:t>
      </w:r>
    </w:p>
    <w:p w14:paraId="63C8A6C7" w14:textId="77777777" w:rsidR="00F76981" w:rsidRPr="001D292C" w:rsidRDefault="00F76981" w:rsidP="00D60C94">
      <w:pPr>
        <w:numPr>
          <w:ilvl w:val="0"/>
          <w:numId w:val="24"/>
        </w:numPr>
        <w:spacing w:line="240" w:lineRule="auto"/>
        <w:rPr>
          <w:rFonts w:ascii="Times New Roman" w:hAnsi="Times New Roman" w:cs="Times New Roman"/>
        </w:rPr>
      </w:pPr>
      <w:r w:rsidRPr="001D292C">
        <w:rPr>
          <w:rFonts w:ascii="Times New Roman" w:hAnsi="Times New Roman" w:cs="Times New Roman"/>
          <w:b/>
          <w:bCs/>
        </w:rPr>
        <w:t>Process Mapping</w:t>
      </w:r>
    </w:p>
    <w:p w14:paraId="23B31EED" w14:textId="77777777" w:rsidR="00F76981" w:rsidRPr="001D292C" w:rsidRDefault="00F76981" w:rsidP="00D60C94">
      <w:pPr>
        <w:numPr>
          <w:ilvl w:val="1"/>
          <w:numId w:val="24"/>
        </w:numPr>
        <w:spacing w:line="240" w:lineRule="auto"/>
        <w:rPr>
          <w:rFonts w:ascii="Times New Roman" w:hAnsi="Times New Roman" w:cs="Times New Roman"/>
        </w:rPr>
      </w:pPr>
      <w:r w:rsidRPr="001D292C">
        <w:rPr>
          <w:rFonts w:ascii="Times New Roman" w:hAnsi="Times New Roman" w:cs="Times New Roman"/>
        </w:rPr>
        <w:t xml:space="preserve">A detailed process map (or </w:t>
      </w:r>
      <w:proofErr w:type="spellStart"/>
      <w:r w:rsidRPr="001D292C">
        <w:rPr>
          <w:rFonts w:ascii="Times New Roman" w:hAnsi="Times New Roman" w:cs="Times New Roman"/>
        </w:rPr>
        <w:t>swimlane</w:t>
      </w:r>
      <w:proofErr w:type="spellEnd"/>
      <w:r w:rsidRPr="001D292C">
        <w:rPr>
          <w:rFonts w:ascii="Times New Roman" w:hAnsi="Times New Roman" w:cs="Times New Roman"/>
        </w:rPr>
        <w:t xml:space="preserve"> diagram) should be developed to visualize each step across the procurement, vendor management, and warehouse teams.</w:t>
      </w:r>
    </w:p>
    <w:p w14:paraId="29B61C87" w14:textId="77777777" w:rsidR="00F76981" w:rsidRPr="001D292C" w:rsidRDefault="00F76981" w:rsidP="00D60C94">
      <w:pPr>
        <w:numPr>
          <w:ilvl w:val="1"/>
          <w:numId w:val="24"/>
        </w:numPr>
        <w:spacing w:line="240" w:lineRule="auto"/>
        <w:rPr>
          <w:rFonts w:ascii="Times New Roman" w:hAnsi="Times New Roman" w:cs="Times New Roman"/>
        </w:rPr>
      </w:pPr>
      <w:r w:rsidRPr="001D292C">
        <w:rPr>
          <w:rFonts w:ascii="Times New Roman" w:hAnsi="Times New Roman" w:cs="Times New Roman"/>
        </w:rPr>
        <w:t>This helps to uncover redundancies, unclear handoffs, and misaligned responsibilities.</w:t>
      </w:r>
    </w:p>
    <w:p w14:paraId="4A7123E2" w14:textId="77777777" w:rsidR="00F76981" w:rsidRPr="001D292C" w:rsidRDefault="00F76981" w:rsidP="00D60C94">
      <w:pPr>
        <w:numPr>
          <w:ilvl w:val="0"/>
          <w:numId w:val="24"/>
        </w:numPr>
        <w:spacing w:line="240" w:lineRule="auto"/>
        <w:rPr>
          <w:rFonts w:ascii="Times New Roman" w:hAnsi="Times New Roman" w:cs="Times New Roman"/>
        </w:rPr>
      </w:pPr>
      <w:r w:rsidRPr="001D292C">
        <w:rPr>
          <w:rFonts w:ascii="Times New Roman" w:hAnsi="Times New Roman" w:cs="Times New Roman"/>
          <w:b/>
          <w:bCs/>
        </w:rPr>
        <w:t>Staffing Profile/Activity Analysis</w:t>
      </w:r>
    </w:p>
    <w:p w14:paraId="717A81D2" w14:textId="77777777" w:rsidR="00F76981" w:rsidRPr="001D292C" w:rsidRDefault="00F76981" w:rsidP="00D60C94">
      <w:pPr>
        <w:numPr>
          <w:ilvl w:val="1"/>
          <w:numId w:val="24"/>
        </w:numPr>
        <w:spacing w:line="240" w:lineRule="auto"/>
        <w:rPr>
          <w:rFonts w:ascii="Times New Roman" w:hAnsi="Times New Roman" w:cs="Times New Roman"/>
        </w:rPr>
      </w:pPr>
      <w:r w:rsidRPr="001D292C">
        <w:rPr>
          <w:rFonts w:ascii="Times New Roman" w:hAnsi="Times New Roman" w:cs="Times New Roman"/>
        </w:rPr>
        <w:t>Used to understand how warehouse and procurement staff allocate time, particularly during inspection, order processing, and vendor communication.</w:t>
      </w:r>
    </w:p>
    <w:p w14:paraId="03D344A3" w14:textId="77777777" w:rsidR="00F76981" w:rsidRPr="001D292C" w:rsidRDefault="00F76981" w:rsidP="00D60C94">
      <w:pPr>
        <w:numPr>
          <w:ilvl w:val="0"/>
          <w:numId w:val="24"/>
        </w:numPr>
        <w:spacing w:line="240" w:lineRule="auto"/>
        <w:rPr>
          <w:rFonts w:ascii="Times New Roman" w:hAnsi="Times New Roman" w:cs="Times New Roman"/>
        </w:rPr>
      </w:pPr>
      <w:r w:rsidRPr="001D292C">
        <w:rPr>
          <w:rFonts w:ascii="Times New Roman" w:hAnsi="Times New Roman" w:cs="Times New Roman"/>
          <w:b/>
          <w:bCs/>
        </w:rPr>
        <w:t>Focus Groups and Interviews</w:t>
      </w:r>
    </w:p>
    <w:p w14:paraId="5AFCD1B1" w14:textId="77777777" w:rsidR="00F76981" w:rsidRPr="001D292C" w:rsidRDefault="00F76981" w:rsidP="00D60C94">
      <w:pPr>
        <w:numPr>
          <w:ilvl w:val="1"/>
          <w:numId w:val="24"/>
        </w:numPr>
        <w:spacing w:line="240" w:lineRule="auto"/>
        <w:rPr>
          <w:rFonts w:ascii="Times New Roman" w:hAnsi="Times New Roman" w:cs="Times New Roman"/>
        </w:rPr>
      </w:pPr>
      <w:r w:rsidRPr="001D292C">
        <w:rPr>
          <w:rFonts w:ascii="Times New Roman" w:hAnsi="Times New Roman" w:cs="Times New Roman"/>
        </w:rPr>
        <w:t>Structured interviews with procurement, warehouse staff, and vendors will reveal internal assumptions, cultural gaps, and inconsistencies in execution.</w:t>
      </w:r>
    </w:p>
    <w:p w14:paraId="30056126" w14:textId="77777777" w:rsidR="00F76981" w:rsidRPr="001D292C" w:rsidRDefault="00F76981" w:rsidP="00D60C94">
      <w:pPr>
        <w:numPr>
          <w:ilvl w:val="0"/>
          <w:numId w:val="24"/>
        </w:numPr>
        <w:spacing w:line="240" w:lineRule="auto"/>
        <w:rPr>
          <w:rFonts w:ascii="Times New Roman" w:hAnsi="Times New Roman" w:cs="Times New Roman"/>
        </w:rPr>
      </w:pPr>
      <w:r w:rsidRPr="001D292C">
        <w:rPr>
          <w:rFonts w:ascii="Times New Roman" w:hAnsi="Times New Roman" w:cs="Times New Roman"/>
          <w:b/>
          <w:bCs/>
        </w:rPr>
        <w:t>Document Review and Historical Data Analysis</w:t>
      </w:r>
    </w:p>
    <w:p w14:paraId="596CAD38" w14:textId="77777777" w:rsidR="00F76981" w:rsidRPr="001D292C" w:rsidRDefault="00F76981" w:rsidP="00D60C94">
      <w:pPr>
        <w:numPr>
          <w:ilvl w:val="1"/>
          <w:numId w:val="24"/>
        </w:numPr>
        <w:spacing w:line="240" w:lineRule="auto"/>
        <w:rPr>
          <w:rFonts w:ascii="Times New Roman" w:hAnsi="Times New Roman" w:cs="Times New Roman"/>
        </w:rPr>
      </w:pPr>
      <w:r w:rsidRPr="001D292C">
        <w:rPr>
          <w:rFonts w:ascii="Times New Roman" w:hAnsi="Times New Roman" w:cs="Times New Roman"/>
        </w:rPr>
        <w:t>Review of past purchase orders, inspection records, rejected materials data, vendor reports, and the 7-year-old inspection policy will highlight current practices and trends.</w:t>
      </w:r>
    </w:p>
    <w:p w14:paraId="393E22F2" w14:textId="77777777" w:rsidR="00F76981" w:rsidRPr="001D292C" w:rsidRDefault="00F76981" w:rsidP="00D60C94">
      <w:pPr>
        <w:numPr>
          <w:ilvl w:val="1"/>
          <w:numId w:val="24"/>
        </w:numPr>
        <w:spacing w:line="240" w:lineRule="auto"/>
        <w:rPr>
          <w:rFonts w:ascii="Times New Roman" w:hAnsi="Times New Roman" w:cs="Times New Roman"/>
        </w:rPr>
      </w:pPr>
      <w:r w:rsidRPr="001D292C">
        <w:rPr>
          <w:rFonts w:ascii="Times New Roman" w:hAnsi="Times New Roman" w:cs="Times New Roman"/>
        </w:rPr>
        <w:t>Use of Pareto charts could help identify which materials or vendors cause the most quality problems.</w:t>
      </w:r>
    </w:p>
    <w:p w14:paraId="1FCF8372" w14:textId="77777777" w:rsidR="00F76981" w:rsidRPr="001D292C" w:rsidRDefault="00F76981" w:rsidP="00D60C94">
      <w:pPr>
        <w:numPr>
          <w:ilvl w:val="0"/>
          <w:numId w:val="24"/>
        </w:numPr>
        <w:spacing w:line="240" w:lineRule="auto"/>
        <w:rPr>
          <w:rFonts w:ascii="Times New Roman" w:hAnsi="Times New Roman" w:cs="Times New Roman"/>
        </w:rPr>
      </w:pPr>
      <w:r w:rsidRPr="001D292C">
        <w:rPr>
          <w:rFonts w:ascii="Times New Roman" w:hAnsi="Times New Roman" w:cs="Times New Roman"/>
          <w:b/>
          <w:bCs/>
        </w:rPr>
        <w:t>Control Self-Assessment Tools</w:t>
      </w:r>
    </w:p>
    <w:p w14:paraId="76F2649B" w14:textId="77777777" w:rsidR="00F76981" w:rsidRPr="001D292C" w:rsidRDefault="00F76981" w:rsidP="00D60C94">
      <w:pPr>
        <w:numPr>
          <w:ilvl w:val="1"/>
          <w:numId w:val="24"/>
        </w:numPr>
        <w:spacing w:line="240" w:lineRule="auto"/>
        <w:rPr>
          <w:rFonts w:ascii="Times New Roman" w:hAnsi="Times New Roman" w:cs="Times New Roman"/>
        </w:rPr>
      </w:pPr>
      <w:r w:rsidRPr="001D292C">
        <w:rPr>
          <w:rFonts w:ascii="Times New Roman" w:hAnsi="Times New Roman" w:cs="Times New Roman"/>
        </w:rPr>
        <w:t>A checklist or survey format can be used to evaluate whether internal controls (e.g., training, policy use, inspection procedures) are being followed.</w:t>
      </w:r>
    </w:p>
    <w:p w14:paraId="52C7720D" w14:textId="66D65E69" w:rsidR="00DE3CF4" w:rsidRPr="001D292C" w:rsidRDefault="00DE3CF4" w:rsidP="00DE3CF4">
      <w:pPr>
        <w:spacing w:line="240" w:lineRule="auto"/>
        <w:rPr>
          <w:rFonts w:ascii="Times New Roman" w:hAnsi="Times New Roman" w:cs="Times New Roman"/>
        </w:rPr>
      </w:pPr>
    </w:p>
    <w:p w14:paraId="72706035" w14:textId="314AFCA2" w:rsidR="007D4136" w:rsidRPr="001D292C" w:rsidRDefault="007D4136" w:rsidP="007D4136">
      <w:pPr>
        <w:spacing w:line="240" w:lineRule="auto"/>
        <w:rPr>
          <w:rFonts w:ascii="Times New Roman" w:hAnsi="Times New Roman" w:cs="Times New Roman"/>
          <w:b/>
          <w:bCs/>
        </w:rPr>
      </w:pPr>
      <w:r w:rsidRPr="00535E97">
        <w:rPr>
          <w:rFonts w:ascii="Times New Roman" w:hAnsi="Times New Roman" w:cs="Times New Roman"/>
          <w:b/>
          <w:bCs/>
          <w:u w:val="single"/>
        </w:rPr>
        <w:t>The ‘As Is’ Process at ABC (as interpreted from the case study)</w:t>
      </w:r>
    </w:p>
    <w:p w14:paraId="5C27C145" w14:textId="77777777" w:rsidR="007D4136" w:rsidRPr="001D292C" w:rsidRDefault="007D4136" w:rsidP="00D60C94">
      <w:pPr>
        <w:numPr>
          <w:ilvl w:val="0"/>
          <w:numId w:val="25"/>
        </w:numPr>
        <w:spacing w:line="240" w:lineRule="auto"/>
        <w:rPr>
          <w:rFonts w:ascii="Times New Roman" w:hAnsi="Times New Roman" w:cs="Times New Roman"/>
        </w:rPr>
      </w:pPr>
      <w:r w:rsidRPr="001D292C">
        <w:rPr>
          <w:rFonts w:ascii="Times New Roman" w:hAnsi="Times New Roman" w:cs="Times New Roman"/>
          <w:b/>
          <w:bCs/>
        </w:rPr>
        <w:t>Procurement Process:</w:t>
      </w:r>
    </w:p>
    <w:p w14:paraId="7C2E632F" w14:textId="77777777" w:rsidR="007D4136" w:rsidRPr="001D292C" w:rsidRDefault="007D4136" w:rsidP="00D60C94">
      <w:pPr>
        <w:numPr>
          <w:ilvl w:val="1"/>
          <w:numId w:val="25"/>
        </w:numPr>
        <w:spacing w:line="240" w:lineRule="auto"/>
        <w:rPr>
          <w:rFonts w:ascii="Times New Roman" w:hAnsi="Times New Roman" w:cs="Times New Roman"/>
        </w:rPr>
      </w:pPr>
      <w:proofErr w:type="gramStart"/>
      <w:r w:rsidRPr="001D292C">
        <w:rPr>
          <w:rFonts w:ascii="Times New Roman" w:hAnsi="Times New Roman" w:cs="Times New Roman"/>
        </w:rPr>
        <w:t>Procurement</w:t>
      </w:r>
      <w:proofErr w:type="gramEnd"/>
      <w:r w:rsidRPr="001D292C">
        <w:rPr>
          <w:rFonts w:ascii="Times New Roman" w:hAnsi="Times New Roman" w:cs="Times New Roman"/>
        </w:rPr>
        <w:t xml:space="preserve"> team evaluates vendors primarily on price, not quality.</w:t>
      </w:r>
    </w:p>
    <w:p w14:paraId="1A9FEA3A" w14:textId="77777777" w:rsidR="007D4136" w:rsidRPr="001D292C" w:rsidRDefault="007D4136" w:rsidP="00D60C94">
      <w:pPr>
        <w:numPr>
          <w:ilvl w:val="1"/>
          <w:numId w:val="25"/>
        </w:numPr>
        <w:spacing w:line="240" w:lineRule="auto"/>
        <w:rPr>
          <w:rFonts w:ascii="Times New Roman" w:hAnsi="Times New Roman" w:cs="Times New Roman"/>
        </w:rPr>
      </w:pPr>
      <w:r w:rsidRPr="001D292C">
        <w:rPr>
          <w:rFonts w:ascii="Times New Roman" w:hAnsi="Times New Roman" w:cs="Times New Roman"/>
        </w:rPr>
        <w:t>No standard pre-order specifications or quality thresholds shared.</w:t>
      </w:r>
    </w:p>
    <w:p w14:paraId="03E97922" w14:textId="77777777" w:rsidR="007D4136" w:rsidRPr="001D292C" w:rsidRDefault="007D4136" w:rsidP="00D60C94">
      <w:pPr>
        <w:numPr>
          <w:ilvl w:val="1"/>
          <w:numId w:val="25"/>
        </w:numPr>
        <w:spacing w:line="240" w:lineRule="auto"/>
        <w:rPr>
          <w:rFonts w:ascii="Times New Roman" w:hAnsi="Times New Roman" w:cs="Times New Roman"/>
        </w:rPr>
      </w:pPr>
      <w:r w:rsidRPr="001D292C">
        <w:rPr>
          <w:rFonts w:ascii="Times New Roman" w:hAnsi="Times New Roman" w:cs="Times New Roman"/>
        </w:rPr>
        <w:t xml:space="preserve">Vendors independently choose materials (some </w:t>
      </w:r>
      <w:proofErr w:type="gramStart"/>
      <w:r w:rsidRPr="001D292C">
        <w:rPr>
          <w:rFonts w:ascii="Times New Roman" w:hAnsi="Times New Roman" w:cs="Times New Roman"/>
        </w:rPr>
        <w:t>lower-grade</w:t>
      </w:r>
      <w:proofErr w:type="gramEnd"/>
      <w:r w:rsidRPr="001D292C">
        <w:rPr>
          <w:rFonts w:ascii="Times New Roman" w:hAnsi="Times New Roman" w:cs="Times New Roman"/>
        </w:rPr>
        <w:t>) without input from ABC.</w:t>
      </w:r>
    </w:p>
    <w:p w14:paraId="2ED8BA76" w14:textId="77777777" w:rsidR="007D4136" w:rsidRPr="001D292C" w:rsidRDefault="007D4136" w:rsidP="00D60C94">
      <w:pPr>
        <w:numPr>
          <w:ilvl w:val="1"/>
          <w:numId w:val="25"/>
        </w:numPr>
        <w:spacing w:line="240" w:lineRule="auto"/>
        <w:rPr>
          <w:rFonts w:ascii="Times New Roman" w:hAnsi="Times New Roman" w:cs="Times New Roman"/>
        </w:rPr>
      </w:pPr>
      <w:r w:rsidRPr="001D292C">
        <w:rPr>
          <w:rFonts w:ascii="Times New Roman" w:hAnsi="Times New Roman" w:cs="Times New Roman"/>
        </w:rPr>
        <w:t>Procurement bonuses are tied to cost savings, reinforcing the low-cost approach.</w:t>
      </w:r>
    </w:p>
    <w:p w14:paraId="4B7601AE" w14:textId="77777777" w:rsidR="007D4136" w:rsidRPr="001D292C" w:rsidRDefault="007D4136" w:rsidP="00D60C94">
      <w:pPr>
        <w:numPr>
          <w:ilvl w:val="1"/>
          <w:numId w:val="25"/>
        </w:numPr>
        <w:spacing w:line="240" w:lineRule="auto"/>
        <w:rPr>
          <w:rFonts w:ascii="Times New Roman" w:hAnsi="Times New Roman" w:cs="Times New Roman"/>
        </w:rPr>
      </w:pPr>
      <w:r w:rsidRPr="001D292C">
        <w:rPr>
          <w:rFonts w:ascii="Times New Roman" w:hAnsi="Times New Roman" w:cs="Times New Roman"/>
        </w:rPr>
        <w:t>Communication with vendors is minimal and one-directional.</w:t>
      </w:r>
    </w:p>
    <w:p w14:paraId="092B4EA0" w14:textId="77777777" w:rsidR="007D4136" w:rsidRPr="001D292C" w:rsidRDefault="007D4136" w:rsidP="00D60C94">
      <w:pPr>
        <w:numPr>
          <w:ilvl w:val="0"/>
          <w:numId w:val="25"/>
        </w:numPr>
        <w:spacing w:line="240" w:lineRule="auto"/>
        <w:rPr>
          <w:rFonts w:ascii="Times New Roman" w:hAnsi="Times New Roman" w:cs="Times New Roman"/>
        </w:rPr>
      </w:pPr>
      <w:r w:rsidRPr="001D292C">
        <w:rPr>
          <w:rFonts w:ascii="Times New Roman" w:hAnsi="Times New Roman" w:cs="Times New Roman"/>
          <w:b/>
          <w:bCs/>
        </w:rPr>
        <w:t>System Use:</w:t>
      </w:r>
    </w:p>
    <w:p w14:paraId="5D73FE81" w14:textId="77777777" w:rsidR="007D4136" w:rsidRPr="001D292C" w:rsidRDefault="007D4136" w:rsidP="00D60C94">
      <w:pPr>
        <w:numPr>
          <w:ilvl w:val="1"/>
          <w:numId w:val="25"/>
        </w:numPr>
        <w:spacing w:line="240" w:lineRule="auto"/>
        <w:rPr>
          <w:rFonts w:ascii="Times New Roman" w:hAnsi="Times New Roman" w:cs="Times New Roman"/>
        </w:rPr>
      </w:pPr>
      <w:r w:rsidRPr="001D292C">
        <w:rPr>
          <w:rFonts w:ascii="Times New Roman" w:hAnsi="Times New Roman" w:cs="Times New Roman"/>
        </w:rPr>
        <w:t>A new procurement and warehouse management system was implemented without sufficient training.</w:t>
      </w:r>
    </w:p>
    <w:p w14:paraId="45F78569" w14:textId="77777777" w:rsidR="007D4136" w:rsidRPr="001D292C" w:rsidRDefault="007D4136" w:rsidP="00D60C94">
      <w:pPr>
        <w:numPr>
          <w:ilvl w:val="1"/>
          <w:numId w:val="25"/>
        </w:numPr>
        <w:spacing w:line="240" w:lineRule="auto"/>
        <w:rPr>
          <w:rFonts w:ascii="Times New Roman" w:hAnsi="Times New Roman" w:cs="Times New Roman"/>
        </w:rPr>
      </w:pPr>
      <w:r w:rsidRPr="001D292C">
        <w:rPr>
          <w:rFonts w:ascii="Times New Roman" w:hAnsi="Times New Roman" w:cs="Times New Roman"/>
        </w:rPr>
        <w:t>As a result, data entry errors and receiving problems are frequent.</w:t>
      </w:r>
    </w:p>
    <w:p w14:paraId="43C5F239" w14:textId="77777777" w:rsidR="007D4136" w:rsidRPr="001D292C" w:rsidRDefault="007D4136" w:rsidP="00D60C94">
      <w:pPr>
        <w:numPr>
          <w:ilvl w:val="1"/>
          <w:numId w:val="25"/>
        </w:numPr>
        <w:spacing w:line="240" w:lineRule="auto"/>
        <w:rPr>
          <w:rFonts w:ascii="Times New Roman" w:hAnsi="Times New Roman" w:cs="Times New Roman"/>
        </w:rPr>
      </w:pPr>
      <w:r w:rsidRPr="001D292C">
        <w:rPr>
          <w:rFonts w:ascii="Times New Roman" w:hAnsi="Times New Roman" w:cs="Times New Roman"/>
        </w:rPr>
        <w:t>Vendors express frustration with these errors, leading to distrust.</w:t>
      </w:r>
    </w:p>
    <w:p w14:paraId="1BEA4FD3" w14:textId="77777777" w:rsidR="007D4136" w:rsidRPr="001D292C" w:rsidRDefault="007D4136" w:rsidP="00D60C94">
      <w:pPr>
        <w:numPr>
          <w:ilvl w:val="0"/>
          <w:numId w:val="25"/>
        </w:numPr>
        <w:spacing w:line="240" w:lineRule="auto"/>
        <w:rPr>
          <w:rFonts w:ascii="Times New Roman" w:hAnsi="Times New Roman" w:cs="Times New Roman"/>
        </w:rPr>
      </w:pPr>
      <w:r w:rsidRPr="001D292C">
        <w:rPr>
          <w:rFonts w:ascii="Times New Roman" w:hAnsi="Times New Roman" w:cs="Times New Roman"/>
          <w:b/>
          <w:bCs/>
        </w:rPr>
        <w:t>Receiving and Inspection:</w:t>
      </w:r>
    </w:p>
    <w:p w14:paraId="07050056" w14:textId="77777777" w:rsidR="007D4136" w:rsidRPr="001D292C" w:rsidRDefault="007D4136" w:rsidP="00D60C94">
      <w:pPr>
        <w:numPr>
          <w:ilvl w:val="1"/>
          <w:numId w:val="25"/>
        </w:numPr>
        <w:spacing w:line="240" w:lineRule="auto"/>
        <w:rPr>
          <w:rFonts w:ascii="Times New Roman" w:hAnsi="Times New Roman" w:cs="Times New Roman"/>
        </w:rPr>
      </w:pPr>
      <w:r w:rsidRPr="001D292C">
        <w:rPr>
          <w:rFonts w:ascii="Times New Roman" w:hAnsi="Times New Roman" w:cs="Times New Roman"/>
        </w:rPr>
        <w:t>Upon delivery, high-level inspections are done inconsistently.</w:t>
      </w:r>
    </w:p>
    <w:p w14:paraId="65EA9CEF" w14:textId="7EF49E5A" w:rsidR="007D4136" w:rsidRPr="001D292C" w:rsidRDefault="007D4136" w:rsidP="00D60C94">
      <w:pPr>
        <w:numPr>
          <w:ilvl w:val="1"/>
          <w:numId w:val="25"/>
        </w:numPr>
        <w:spacing w:line="240" w:lineRule="auto"/>
        <w:rPr>
          <w:rFonts w:ascii="Times New Roman" w:hAnsi="Times New Roman" w:cs="Times New Roman"/>
        </w:rPr>
      </w:pPr>
      <w:r w:rsidRPr="001D292C">
        <w:rPr>
          <w:rFonts w:ascii="Times New Roman" w:hAnsi="Times New Roman" w:cs="Times New Roman"/>
        </w:rPr>
        <w:t>Some warehouse staff are thorough, while others are not</w:t>
      </w:r>
      <w:r w:rsidR="0035224C">
        <w:rPr>
          <w:rFonts w:ascii="Times New Roman" w:hAnsi="Times New Roman" w:cs="Times New Roman"/>
        </w:rPr>
        <w:t>. There’s</w:t>
      </w:r>
      <w:r w:rsidRPr="001D292C">
        <w:rPr>
          <w:rFonts w:ascii="Times New Roman" w:hAnsi="Times New Roman" w:cs="Times New Roman"/>
        </w:rPr>
        <w:t xml:space="preserve"> no standard operating procedure being followed.</w:t>
      </w:r>
    </w:p>
    <w:p w14:paraId="749377C7" w14:textId="77777777" w:rsidR="007D4136" w:rsidRPr="001D292C" w:rsidRDefault="007D4136" w:rsidP="00D60C94">
      <w:pPr>
        <w:numPr>
          <w:ilvl w:val="1"/>
          <w:numId w:val="25"/>
        </w:numPr>
        <w:spacing w:line="240" w:lineRule="auto"/>
        <w:rPr>
          <w:rFonts w:ascii="Times New Roman" w:hAnsi="Times New Roman" w:cs="Times New Roman"/>
        </w:rPr>
      </w:pPr>
      <w:r w:rsidRPr="001D292C">
        <w:rPr>
          <w:rFonts w:ascii="Times New Roman" w:hAnsi="Times New Roman" w:cs="Times New Roman"/>
        </w:rPr>
        <w:t>The existing inspection policy is outdated (7 years old) and not referenced during training or onboarding.</w:t>
      </w:r>
    </w:p>
    <w:p w14:paraId="58671044" w14:textId="77777777" w:rsidR="007D4136" w:rsidRPr="001D292C" w:rsidRDefault="007D4136" w:rsidP="00D60C94">
      <w:pPr>
        <w:numPr>
          <w:ilvl w:val="0"/>
          <w:numId w:val="25"/>
        </w:numPr>
        <w:spacing w:line="240" w:lineRule="auto"/>
        <w:rPr>
          <w:rFonts w:ascii="Times New Roman" w:hAnsi="Times New Roman" w:cs="Times New Roman"/>
        </w:rPr>
      </w:pPr>
      <w:r w:rsidRPr="001D292C">
        <w:rPr>
          <w:rFonts w:ascii="Times New Roman" w:hAnsi="Times New Roman" w:cs="Times New Roman"/>
          <w:b/>
          <w:bCs/>
        </w:rPr>
        <w:t>Accountability and Culture:</w:t>
      </w:r>
    </w:p>
    <w:p w14:paraId="04E7EE07" w14:textId="77777777" w:rsidR="007D4136" w:rsidRPr="001D292C" w:rsidRDefault="007D4136" w:rsidP="00D60C94">
      <w:pPr>
        <w:numPr>
          <w:ilvl w:val="1"/>
          <w:numId w:val="25"/>
        </w:numPr>
        <w:spacing w:line="240" w:lineRule="auto"/>
        <w:rPr>
          <w:rFonts w:ascii="Times New Roman" w:hAnsi="Times New Roman" w:cs="Times New Roman"/>
        </w:rPr>
      </w:pPr>
      <w:r w:rsidRPr="001D292C">
        <w:rPr>
          <w:rFonts w:ascii="Times New Roman" w:hAnsi="Times New Roman" w:cs="Times New Roman"/>
        </w:rPr>
        <w:t>Procurement and warehouse staff deflect responsibility, blaming vendors exclusively.</w:t>
      </w:r>
    </w:p>
    <w:p w14:paraId="50A3368B" w14:textId="77777777" w:rsidR="007D4136" w:rsidRPr="001D292C" w:rsidRDefault="007D4136" w:rsidP="00D60C94">
      <w:pPr>
        <w:numPr>
          <w:ilvl w:val="1"/>
          <w:numId w:val="25"/>
        </w:numPr>
        <w:spacing w:line="240" w:lineRule="auto"/>
        <w:rPr>
          <w:rFonts w:ascii="Times New Roman" w:hAnsi="Times New Roman" w:cs="Times New Roman"/>
        </w:rPr>
      </w:pPr>
      <w:r w:rsidRPr="001D292C">
        <w:rPr>
          <w:rFonts w:ascii="Times New Roman" w:hAnsi="Times New Roman" w:cs="Times New Roman"/>
        </w:rPr>
        <w:t>There is little to no cross-functional collaboration between procurement, warehouse, and quality teams.</w:t>
      </w:r>
    </w:p>
    <w:p w14:paraId="20704E96" w14:textId="77777777" w:rsidR="007D4136" w:rsidRPr="001D292C" w:rsidRDefault="007D4136" w:rsidP="00D60C94">
      <w:pPr>
        <w:numPr>
          <w:ilvl w:val="1"/>
          <w:numId w:val="25"/>
        </w:numPr>
        <w:spacing w:line="240" w:lineRule="auto"/>
        <w:rPr>
          <w:rFonts w:ascii="Times New Roman" w:hAnsi="Times New Roman" w:cs="Times New Roman"/>
        </w:rPr>
      </w:pPr>
      <w:r w:rsidRPr="001D292C">
        <w:rPr>
          <w:rFonts w:ascii="Times New Roman" w:hAnsi="Times New Roman" w:cs="Times New Roman"/>
        </w:rPr>
        <w:lastRenderedPageBreak/>
        <w:t>There is a disconnect between leadership’s strategic quality focus and daily operations.</w:t>
      </w:r>
    </w:p>
    <w:p w14:paraId="0F838D0A" w14:textId="77777777" w:rsidR="007D4136" w:rsidRPr="001D292C" w:rsidRDefault="007D4136" w:rsidP="00D60C94">
      <w:pPr>
        <w:numPr>
          <w:ilvl w:val="0"/>
          <w:numId w:val="25"/>
        </w:numPr>
        <w:spacing w:line="240" w:lineRule="auto"/>
        <w:rPr>
          <w:rFonts w:ascii="Times New Roman" w:hAnsi="Times New Roman" w:cs="Times New Roman"/>
        </w:rPr>
      </w:pPr>
      <w:r w:rsidRPr="001D292C">
        <w:rPr>
          <w:rFonts w:ascii="Times New Roman" w:hAnsi="Times New Roman" w:cs="Times New Roman"/>
          <w:b/>
          <w:bCs/>
        </w:rPr>
        <w:t>Customer Impact:</w:t>
      </w:r>
    </w:p>
    <w:p w14:paraId="44C6631E" w14:textId="77777777" w:rsidR="007D4136" w:rsidRPr="001D292C" w:rsidRDefault="007D4136" w:rsidP="00D60C94">
      <w:pPr>
        <w:numPr>
          <w:ilvl w:val="1"/>
          <w:numId w:val="25"/>
        </w:numPr>
        <w:spacing w:line="240" w:lineRule="auto"/>
        <w:rPr>
          <w:rFonts w:ascii="Times New Roman" w:hAnsi="Times New Roman" w:cs="Times New Roman"/>
        </w:rPr>
      </w:pPr>
      <w:r w:rsidRPr="001D292C">
        <w:rPr>
          <w:rFonts w:ascii="Times New Roman" w:hAnsi="Times New Roman" w:cs="Times New Roman"/>
        </w:rPr>
        <w:t>Final ABC products, built using poor-quality raw materials, are being rejected by customers.</w:t>
      </w:r>
    </w:p>
    <w:p w14:paraId="09D54F5E" w14:textId="77777777" w:rsidR="007D4136" w:rsidRPr="001D292C" w:rsidRDefault="007D4136" w:rsidP="00D60C94">
      <w:pPr>
        <w:numPr>
          <w:ilvl w:val="1"/>
          <w:numId w:val="25"/>
        </w:numPr>
        <w:spacing w:line="240" w:lineRule="auto"/>
        <w:rPr>
          <w:rFonts w:ascii="Times New Roman" w:hAnsi="Times New Roman" w:cs="Times New Roman"/>
        </w:rPr>
      </w:pPr>
      <w:r w:rsidRPr="001D292C">
        <w:rPr>
          <w:rFonts w:ascii="Times New Roman" w:hAnsi="Times New Roman" w:cs="Times New Roman"/>
        </w:rPr>
        <w:t>Customer churn and dissatisfaction are rising, threatening long-term revenue and reputation.</w:t>
      </w:r>
    </w:p>
    <w:p w14:paraId="1F0CB844" w14:textId="064E9496" w:rsidR="00991823" w:rsidRPr="001D292C" w:rsidRDefault="00991823" w:rsidP="00991823">
      <w:pPr>
        <w:spacing w:line="240" w:lineRule="auto"/>
        <w:rPr>
          <w:rFonts w:ascii="Times New Roman" w:hAnsi="Times New Roman" w:cs="Times New Roman"/>
        </w:rPr>
      </w:pPr>
    </w:p>
    <w:p w14:paraId="2DC52F34" w14:textId="77777777" w:rsidR="00536E30" w:rsidRPr="00535E97" w:rsidRDefault="00536E30" w:rsidP="00D60C94">
      <w:pPr>
        <w:numPr>
          <w:ilvl w:val="0"/>
          <w:numId w:val="26"/>
        </w:numPr>
        <w:spacing w:line="240" w:lineRule="auto"/>
        <w:rPr>
          <w:rFonts w:ascii="Times New Roman" w:hAnsi="Times New Roman" w:cs="Times New Roman"/>
        </w:rPr>
      </w:pPr>
      <w:r w:rsidRPr="00535E97">
        <w:rPr>
          <w:rFonts w:ascii="Times New Roman" w:hAnsi="Times New Roman" w:cs="Times New Roman"/>
        </w:rPr>
        <w:t>From Performance Improvement Methodology: The first two critical steps are to document the ‘As Is’ process and identify data-driven insights using mapping, interviews, and analysis.</w:t>
      </w:r>
    </w:p>
    <w:p w14:paraId="00B0A12E" w14:textId="77777777" w:rsidR="00536E30" w:rsidRPr="00535E97" w:rsidRDefault="00536E30" w:rsidP="00D60C94">
      <w:pPr>
        <w:numPr>
          <w:ilvl w:val="0"/>
          <w:numId w:val="26"/>
        </w:numPr>
        <w:spacing w:line="240" w:lineRule="auto"/>
        <w:rPr>
          <w:rFonts w:ascii="Times New Roman" w:hAnsi="Times New Roman" w:cs="Times New Roman"/>
        </w:rPr>
      </w:pPr>
      <w:r w:rsidRPr="00535E97">
        <w:rPr>
          <w:rFonts w:ascii="Times New Roman" w:hAnsi="Times New Roman" w:cs="Times New Roman"/>
        </w:rPr>
        <w:t xml:space="preserve">From Business Risk Management: ABC is experiencing Process Risk, Operational Risk, and Empowerment Risk, </w:t>
      </w:r>
      <w:proofErr w:type="gramStart"/>
      <w:r w:rsidRPr="00535E97">
        <w:rPr>
          <w:rFonts w:ascii="Times New Roman" w:hAnsi="Times New Roman" w:cs="Times New Roman"/>
        </w:rPr>
        <w:t>all of</w:t>
      </w:r>
      <w:proofErr w:type="gramEnd"/>
      <w:r w:rsidRPr="00535E97">
        <w:rPr>
          <w:rFonts w:ascii="Times New Roman" w:hAnsi="Times New Roman" w:cs="Times New Roman"/>
        </w:rPr>
        <w:t xml:space="preserve"> which stem from unclear controls and accountability.</w:t>
      </w:r>
    </w:p>
    <w:p w14:paraId="13241989" w14:textId="77777777" w:rsidR="00536E30" w:rsidRPr="001D292C" w:rsidRDefault="00536E30" w:rsidP="00D60C94">
      <w:pPr>
        <w:numPr>
          <w:ilvl w:val="0"/>
          <w:numId w:val="26"/>
        </w:numPr>
        <w:spacing w:line="240" w:lineRule="auto"/>
        <w:rPr>
          <w:rFonts w:ascii="Times New Roman" w:hAnsi="Times New Roman" w:cs="Times New Roman"/>
        </w:rPr>
      </w:pPr>
      <w:r w:rsidRPr="00535E97">
        <w:rPr>
          <w:rFonts w:ascii="Times New Roman" w:hAnsi="Times New Roman" w:cs="Times New Roman"/>
        </w:rPr>
        <w:t>From Change Management: Employee defensiveness and lack of ownership suggest a need for early engagement and readiness assessment</w:t>
      </w:r>
      <w:r w:rsidRPr="001D292C">
        <w:rPr>
          <w:rFonts w:ascii="Times New Roman" w:hAnsi="Times New Roman" w:cs="Times New Roman"/>
        </w:rPr>
        <w:t xml:space="preserve"> during the analysis phase.</w:t>
      </w:r>
    </w:p>
    <w:p w14:paraId="5A6347C5" w14:textId="77777777" w:rsidR="00536E30" w:rsidRPr="001D292C" w:rsidRDefault="00536E30" w:rsidP="00991823">
      <w:pPr>
        <w:spacing w:line="240" w:lineRule="auto"/>
        <w:rPr>
          <w:rFonts w:ascii="Times New Roman" w:hAnsi="Times New Roman" w:cs="Times New Roman"/>
        </w:rPr>
      </w:pPr>
    </w:p>
    <w:p w14:paraId="4605DBE0" w14:textId="7CE75A4C" w:rsidR="00991823" w:rsidRPr="00C54580" w:rsidRDefault="002132F1" w:rsidP="00991823">
      <w:pPr>
        <w:spacing w:line="240" w:lineRule="auto"/>
        <w:rPr>
          <w:rFonts w:ascii="Times New Roman" w:hAnsi="Times New Roman" w:cs="Times New Roman"/>
          <w:b/>
          <w:bCs/>
          <w:u w:val="single"/>
        </w:rPr>
      </w:pPr>
      <w:r w:rsidRPr="00C54580">
        <w:rPr>
          <w:rFonts w:ascii="Times New Roman" w:hAnsi="Times New Roman" w:cs="Times New Roman"/>
          <w:b/>
          <w:bCs/>
          <w:u w:val="single"/>
        </w:rPr>
        <w:t>Conclusion</w:t>
      </w:r>
    </w:p>
    <w:p w14:paraId="0EEE3ABF" w14:textId="11B2D4F1" w:rsidR="00991823" w:rsidRPr="001D292C" w:rsidRDefault="00991823" w:rsidP="00991823">
      <w:pPr>
        <w:spacing w:line="240" w:lineRule="auto"/>
        <w:rPr>
          <w:rFonts w:ascii="Times New Roman" w:hAnsi="Times New Roman" w:cs="Times New Roman"/>
        </w:rPr>
      </w:pPr>
      <w:r w:rsidRPr="001D292C">
        <w:rPr>
          <w:rFonts w:ascii="Times New Roman" w:hAnsi="Times New Roman" w:cs="Times New Roman"/>
        </w:rPr>
        <w:t>Documenting the As Is process is the foundation for ABC’s turnaround. Using proven tools such as interviews, flowcharts, historical analysis, and real-time observations, ABC can expose the full scope of systemic breakdowns.</w:t>
      </w:r>
      <w:r w:rsidR="00C27597" w:rsidRPr="001D292C">
        <w:rPr>
          <w:rFonts w:ascii="Times New Roman" w:hAnsi="Times New Roman" w:cs="Times New Roman"/>
        </w:rPr>
        <w:t xml:space="preserve"> </w:t>
      </w:r>
      <w:r w:rsidRPr="001D292C">
        <w:rPr>
          <w:rFonts w:ascii="Times New Roman" w:hAnsi="Times New Roman" w:cs="Times New Roman"/>
        </w:rPr>
        <w:t>But documentation is not just about drawing maps—it’s about building shared awareness and accountability across silos. This activity is the launchpad for change—anchored in facts, aligned with leadership, and shaped by the people who live the process every day.</w:t>
      </w:r>
    </w:p>
    <w:p w14:paraId="4686D651" w14:textId="77777777" w:rsidR="00991823" w:rsidRPr="001D292C" w:rsidRDefault="00991823" w:rsidP="00621A46">
      <w:pPr>
        <w:spacing w:line="240" w:lineRule="auto"/>
        <w:rPr>
          <w:rFonts w:ascii="Times New Roman" w:hAnsi="Times New Roman" w:cs="Times New Roman"/>
        </w:rPr>
      </w:pPr>
    </w:p>
    <w:p w14:paraId="5E48D07D" w14:textId="52802000" w:rsidR="00D2173F" w:rsidRPr="001D292C" w:rsidRDefault="00D2173F" w:rsidP="00D2173F">
      <w:pPr>
        <w:spacing w:line="240" w:lineRule="auto"/>
        <w:rPr>
          <w:rFonts w:ascii="Times New Roman" w:hAnsi="Times New Roman" w:cs="Times New Roman"/>
          <w:b/>
          <w:bCs/>
        </w:rPr>
      </w:pPr>
      <w:r w:rsidRPr="00C54580">
        <w:rPr>
          <w:rFonts w:ascii="Times New Roman" w:hAnsi="Times New Roman" w:cs="Times New Roman"/>
          <w:b/>
          <w:bCs/>
          <w:u w:val="single"/>
        </w:rPr>
        <w:t>Third-Party Research Insight</w:t>
      </w:r>
    </w:p>
    <w:p w14:paraId="2A733955" w14:textId="77777777" w:rsidR="00D2173F" w:rsidRPr="001D292C" w:rsidRDefault="00D2173F" w:rsidP="00D2173F">
      <w:pPr>
        <w:spacing w:line="240" w:lineRule="auto"/>
        <w:rPr>
          <w:rFonts w:ascii="Times New Roman" w:hAnsi="Times New Roman" w:cs="Times New Roman"/>
        </w:rPr>
      </w:pPr>
      <w:r w:rsidRPr="001D292C">
        <w:rPr>
          <w:rFonts w:ascii="Times New Roman" w:hAnsi="Times New Roman" w:cs="Times New Roman"/>
        </w:rPr>
        <w:t>A Deloitte study on process mapping states, “Organizations that thoroughly map their current processes prior to transformation are 33% more likely to achieve their targeted performance improvements.” This underscores why a structured analysis of ABC’s current state is foundational before any solution design.</w:t>
      </w:r>
    </w:p>
    <w:p w14:paraId="7EFA2ACC" w14:textId="77777777" w:rsidR="00D2173F" w:rsidRPr="001D292C" w:rsidRDefault="00D2173F" w:rsidP="00621A46">
      <w:pPr>
        <w:spacing w:line="240" w:lineRule="auto"/>
        <w:rPr>
          <w:rFonts w:ascii="Times New Roman" w:hAnsi="Times New Roman" w:cs="Times New Roman"/>
        </w:rPr>
      </w:pPr>
    </w:p>
    <w:p w14:paraId="2FB67110" w14:textId="6EEFE749" w:rsidR="00C27597" w:rsidRDefault="00C27597" w:rsidP="00621A46">
      <w:pPr>
        <w:spacing w:line="240" w:lineRule="auto"/>
        <w:rPr>
          <w:rFonts w:ascii="Times New Roman" w:hAnsi="Times New Roman" w:cs="Times New Roman"/>
          <w:b/>
          <w:bCs/>
        </w:rPr>
      </w:pPr>
      <w:r w:rsidRPr="00C54580">
        <w:rPr>
          <w:rFonts w:ascii="Times New Roman" w:hAnsi="Times New Roman" w:cs="Times New Roman"/>
          <w:b/>
          <w:bCs/>
        </w:rPr>
        <w:t xml:space="preserve">Question 3: Describe the methods/tools you would use to gather detailed insight </w:t>
      </w:r>
      <w:proofErr w:type="gramStart"/>
      <w:r w:rsidRPr="00C54580">
        <w:rPr>
          <w:rFonts w:ascii="Times New Roman" w:hAnsi="Times New Roman" w:cs="Times New Roman"/>
          <w:b/>
          <w:bCs/>
        </w:rPr>
        <w:t>for</w:t>
      </w:r>
      <w:proofErr w:type="gramEnd"/>
      <w:r w:rsidRPr="00C54580">
        <w:rPr>
          <w:rFonts w:ascii="Times New Roman" w:hAnsi="Times New Roman" w:cs="Times New Roman"/>
          <w:b/>
          <w:bCs/>
        </w:rPr>
        <w:t xml:space="preserve"> the Should Be process and what </w:t>
      </w:r>
      <w:proofErr w:type="spellStart"/>
      <w:r w:rsidRPr="00C54580">
        <w:rPr>
          <w:rFonts w:ascii="Times New Roman" w:hAnsi="Times New Roman" w:cs="Times New Roman"/>
          <w:b/>
          <w:bCs/>
        </w:rPr>
        <w:t>the</w:t>
      </w:r>
      <w:proofErr w:type="spellEnd"/>
      <w:r w:rsidRPr="00C54580">
        <w:rPr>
          <w:rFonts w:ascii="Times New Roman" w:hAnsi="Times New Roman" w:cs="Times New Roman"/>
          <w:b/>
          <w:bCs/>
        </w:rPr>
        <w:t xml:space="preserve"> Should Be process appears to be in your opinion.</w:t>
      </w:r>
    </w:p>
    <w:p w14:paraId="181B5E31" w14:textId="77777777" w:rsidR="00C54580" w:rsidRPr="00C54580" w:rsidRDefault="00C54580" w:rsidP="00621A46">
      <w:pPr>
        <w:spacing w:line="240" w:lineRule="auto"/>
        <w:rPr>
          <w:rFonts w:ascii="Times New Roman" w:hAnsi="Times New Roman" w:cs="Times New Roman"/>
          <w:b/>
          <w:bCs/>
        </w:rPr>
      </w:pPr>
    </w:p>
    <w:p w14:paraId="2ED46744" w14:textId="77777777" w:rsidR="0055611D" w:rsidRPr="001D292C" w:rsidRDefault="0055611D" w:rsidP="0055611D">
      <w:pPr>
        <w:spacing w:line="240" w:lineRule="auto"/>
        <w:rPr>
          <w:rFonts w:ascii="Times New Roman" w:hAnsi="Times New Roman" w:cs="Times New Roman"/>
        </w:rPr>
      </w:pPr>
      <w:r w:rsidRPr="001D292C">
        <w:rPr>
          <w:rFonts w:ascii="Times New Roman" w:hAnsi="Times New Roman" w:cs="Times New Roman"/>
        </w:rPr>
        <w:t>To design an effective “Should Be” process, it is essential to go beyond internal assumptions and draw insights from both internal stakeholders and external best practices. The goal is to define a future-state procurement and quality assurance process that improves raw material first-pass acceptability by at least 30%, aligns with the organization’s new quality-driven culture, and addresses customer dissatisfaction.</w:t>
      </w:r>
    </w:p>
    <w:p w14:paraId="22E463C6" w14:textId="77777777" w:rsidR="0055611D" w:rsidRPr="001D292C" w:rsidRDefault="0055611D" w:rsidP="00621A46">
      <w:pPr>
        <w:spacing w:line="240" w:lineRule="auto"/>
        <w:rPr>
          <w:rFonts w:ascii="Times New Roman" w:hAnsi="Times New Roman" w:cs="Times New Roman"/>
          <w:b/>
          <w:bCs/>
          <w:color w:val="80340D" w:themeColor="accent2" w:themeShade="80"/>
        </w:rPr>
      </w:pPr>
    </w:p>
    <w:p w14:paraId="56EE4B1B" w14:textId="77777777" w:rsidR="004378FA" w:rsidRDefault="004378FA" w:rsidP="004378FA">
      <w:pPr>
        <w:spacing w:line="240" w:lineRule="auto"/>
        <w:rPr>
          <w:rFonts w:ascii="Times New Roman" w:hAnsi="Times New Roman" w:cs="Times New Roman"/>
        </w:rPr>
      </w:pPr>
      <w:r w:rsidRPr="001D292C">
        <w:rPr>
          <w:rFonts w:ascii="Times New Roman" w:hAnsi="Times New Roman" w:cs="Times New Roman"/>
        </w:rPr>
        <w:t>The “Should Be” process represents the ideal future state—an optimized version of the procurement and quality management system that solves the root causes identified in the “As Is” state. For ABC Company, the goal is to design a future-state process that:</w:t>
      </w:r>
    </w:p>
    <w:p w14:paraId="2E6B87E6" w14:textId="77777777" w:rsidR="00C54580" w:rsidRPr="001D292C" w:rsidRDefault="00C54580" w:rsidP="004378FA">
      <w:pPr>
        <w:spacing w:line="240" w:lineRule="auto"/>
        <w:rPr>
          <w:rFonts w:ascii="Times New Roman" w:hAnsi="Times New Roman" w:cs="Times New Roman"/>
        </w:rPr>
      </w:pPr>
    </w:p>
    <w:p w14:paraId="0EC42EEB" w14:textId="77777777" w:rsidR="004378FA" w:rsidRPr="001D292C" w:rsidRDefault="004378FA" w:rsidP="00D60C94">
      <w:pPr>
        <w:numPr>
          <w:ilvl w:val="0"/>
          <w:numId w:val="9"/>
        </w:numPr>
        <w:spacing w:line="240" w:lineRule="auto"/>
        <w:rPr>
          <w:rFonts w:ascii="Times New Roman" w:hAnsi="Times New Roman" w:cs="Times New Roman"/>
        </w:rPr>
      </w:pPr>
      <w:r w:rsidRPr="001D292C">
        <w:rPr>
          <w:rFonts w:ascii="Times New Roman" w:hAnsi="Times New Roman" w:cs="Times New Roman"/>
        </w:rPr>
        <w:t>Guarantees high first-time pass rates of raw materials</w:t>
      </w:r>
    </w:p>
    <w:p w14:paraId="17489443" w14:textId="77777777" w:rsidR="004378FA" w:rsidRPr="001D292C" w:rsidRDefault="004378FA" w:rsidP="00D60C94">
      <w:pPr>
        <w:numPr>
          <w:ilvl w:val="0"/>
          <w:numId w:val="9"/>
        </w:numPr>
        <w:spacing w:line="240" w:lineRule="auto"/>
        <w:rPr>
          <w:rFonts w:ascii="Times New Roman" w:hAnsi="Times New Roman" w:cs="Times New Roman"/>
        </w:rPr>
      </w:pPr>
      <w:r w:rsidRPr="001D292C">
        <w:rPr>
          <w:rFonts w:ascii="Times New Roman" w:hAnsi="Times New Roman" w:cs="Times New Roman"/>
        </w:rPr>
        <w:t>Aligns procurement actions with strategic quality priorities</w:t>
      </w:r>
    </w:p>
    <w:p w14:paraId="566C8C3B" w14:textId="77777777" w:rsidR="004378FA" w:rsidRPr="001D292C" w:rsidRDefault="004378FA" w:rsidP="00D60C94">
      <w:pPr>
        <w:numPr>
          <w:ilvl w:val="0"/>
          <w:numId w:val="9"/>
        </w:numPr>
        <w:spacing w:line="240" w:lineRule="auto"/>
        <w:rPr>
          <w:rFonts w:ascii="Times New Roman" w:hAnsi="Times New Roman" w:cs="Times New Roman"/>
        </w:rPr>
      </w:pPr>
      <w:proofErr w:type="gramStart"/>
      <w:r w:rsidRPr="001D292C">
        <w:rPr>
          <w:rFonts w:ascii="Times New Roman" w:hAnsi="Times New Roman" w:cs="Times New Roman"/>
        </w:rPr>
        <w:t>Builds</w:t>
      </w:r>
      <w:proofErr w:type="gramEnd"/>
      <w:r w:rsidRPr="001D292C">
        <w:rPr>
          <w:rFonts w:ascii="Times New Roman" w:hAnsi="Times New Roman" w:cs="Times New Roman"/>
        </w:rPr>
        <w:t xml:space="preserve"> a collaborative supplier ecosystem</w:t>
      </w:r>
    </w:p>
    <w:p w14:paraId="1D4C8EA0" w14:textId="77777777" w:rsidR="004378FA" w:rsidRDefault="004378FA" w:rsidP="00D60C94">
      <w:pPr>
        <w:numPr>
          <w:ilvl w:val="0"/>
          <w:numId w:val="9"/>
        </w:numPr>
        <w:spacing w:line="240" w:lineRule="auto"/>
        <w:rPr>
          <w:rFonts w:ascii="Times New Roman" w:hAnsi="Times New Roman" w:cs="Times New Roman"/>
        </w:rPr>
      </w:pPr>
      <w:r w:rsidRPr="001D292C">
        <w:rPr>
          <w:rFonts w:ascii="Times New Roman" w:hAnsi="Times New Roman" w:cs="Times New Roman"/>
        </w:rPr>
        <w:lastRenderedPageBreak/>
        <w:t>Eliminates inconsistencies in inspection, training, and communication</w:t>
      </w:r>
    </w:p>
    <w:p w14:paraId="0C8A8179" w14:textId="77777777" w:rsidR="00C54580" w:rsidRPr="001D292C" w:rsidRDefault="00C54580" w:rsidP="00C54580">
      <w:pPr>
        <w:spacing w:line="240" w:lineRule="auto"/>
        <w:ind w:left="720"/>
        <w:rPr>
          <w:rFonts w:ascii="Times New Roman" w:hAnsi="Times New Roman" w:cs="Times New Roman"/>
        </w:rPr>
      </w:pPr>
    </w:p>
    <w:p w14:paraId="1D0845C7" w14:textId="77777777" w:rsidR="004378FA" w:rsidRPr="001D292C" w:rsidRDefault="004378FA" w:rsidP="004378FA">
      <w:pPr>
        <w:spacing w:line="240" w:lineRule="auto"/>
        <w:rPr>
          <w:rFonts w:ascii="Times New Roman" w:hAnsi="Times New Roman" w:cs="Times New Roman"/>
        </w:rPr>
      </w:pPr>
      <w:r w:rsidRPr="001D292C">
        <w:rPr>
          <w:rFonts w:ascii="Times New Roman" w:hAnsi="Times New Roman" w:cs="Times New Roman"/>
        </w:rPr>
        <w:t xml:space="preserve">According to </w:t>
      </w:r>
      <w:r w:rsidRPr="00C54580">
        <w:rPr>
          <w:rFonts w:ascii="Times New Roman" w:hAnsi="Times New Roman" w:cs="Times New Roman"/>
        </w:rPr>
        <w:t>the Performance Improvement Methodology,</w:t>
      </w:r>
      <w:r w:rsidRPr="001D292C">
        <w:rPr>
          <w:rFonts w:ascii="Times New Roman" w:hAnsi="Times New Roman" w:cs="Times New Roman"/>
        </w:rPr>
        <w:t xml:space="preserve"> designing the “Should Be” process must follow structured analysis, primary/secondary research, and gap identification.</w:t>
      </w:r>
    </w:p>
    <w:p w14:paraId="616998DD" w14:textId="62FF1E40" w:rsidR="004378FA" w:rsidRPr="001D292C" w:rsidRDefault="004378FA" w:rsidP="004378FA">
      <w:pPr>
        <w:spacing w:line="240" w:lineRule="auto"/>
        <w:rPr>
          <w:rFonts w:ascii="Times New Roman" w:hAnsi="Times New Roman" w:cs="Times New Roman"/>
          <w:b/>
          <w:bCs/>
        </w:rPr>
      </w:pPr>
    </w:p>
    <w:p w14:paraId="496D436F" w14:textId="3895C551" w:rsidR="00F70210" w:rsidRPr="001D292C" w:rsidRDefault="00F70210" w:rsidP="00F70210">
      <w:pPr>
        <w:spacing w:line="240" w:lineRule="auto"/>
        <w:rPr>
          <w:rFonts w:ascii="Times New Roman" w:hAnsi="Times New Roman" w:cs="Times New Roman"/>
          <w:b/>
          <w:bCs/>
        </w:rPr>
      </w:pPr>
      <w:r w:rsidRPr="00C54580">
        <w:rPr>
          <w:rFonts w:ascii="Times New Roman" w:hAnsi="Times New Roman" w:cs="Times New Roman"/>
          <w:b/>
          <w:bCs/>
          <w:u w:val="single"/>
        </w:rPr>
        <w:t xml:space="preserve">Methods and Tools to Gather Insight </w:t>
      </w:r>
      <w:proofErr w:type="gramStart"/>
      <w:r w:rsidRPr="00C54580">
        <w:rPr>
          <w:rFonts w:ascii="Times New Roman" w:hAnsi="Times New Roman" w:cs="Times New Roman"/>
          <w:b/>
          <w:bCs/>
          <w:u w:val="single"/>
        </w:rPr>
        <w:t>for</w:t>
      </w:r>
      <w:proofErr w:type="gramEnd"/>
      <w:r w:rsidRPr="00C54580">
        <w:rPr>
          <w:rFonts w:ascii="Times New Roman" w:hAnsi="Times New Roman" w:cs="Times New Roman"/>
          <w:b/>
          <w:bCs/>
          <w:u w:val="single"/>
        </w:rPr>
        <w:t xml:space="preserve"> the Should Be Process</w:t>
      </w:r>
    </w:p>
    <w:p w14:paraId="7FC0D076" w14:textId="77777777" w:rsidR="00F70210" w:rsidRPr="001D292C" w:rsidRDefault="00F70210" w:rsidP="00D60C94">
      <w:pPr>
        <w:numPr>
          <w:ilvl w:val="0"/>
          <w:numId w:val="27"/>
        </w:numPr>
        <w:spacing w:line="240" w:lineRule="auto"/>
        <w:rPr>
          <w:rFonts w:ascii="Times New Roman" w:hAnsi="Times New Roman" w:cs="Times New Roman"/>
        </w:rPr>
      </w:pPr>
      <w:r w:rsidRPr="001D292C">
        <w:rPr>
          <w:rFonts w:ascii="Times New Roman" w:hAnsi="Times New Roman" w:cs="Times New Roman"/>
          <w:b/>
          <w:bCs/>
        </w:rPr>
        <w:t>External Benchmarking (Primary Research):</w:t>
      </w:r>
    </w:p>
    <w:p w14:paraId="230A4896" w14:textId="77777777" w:rsidR="00F70210" w:rsidRPr="001D292C" w:rsidRDefault="00F70210" w:rsidP="00D60C94">
      <w:pPr>
        <w:numPr>
          <w:ilvl w:val="1"/>
          <w:numId w:val="27"/>
        </w:numPr>
        <w:spacing w:line="240" w:lineRule="auto"/>
        <w:rPr>
          <w:rFonts w:ascii="Times New Roman" w:hAnsi="Times New Roman" w:cs="Times New Roman"/>
        </w:rPr>
      </w:pPr>
      <w:r w:rsidRPr="001D292C">
        <w:rPr>
          <w:rFonts w:ascii="Times New Roman" w:hAnsi="Times New Roman" w:cs="Times New Roman"/>
        </w:rPr>
        <w:t>Conduct interviews or surveys with non-competitor companies in the same industry, such as the peer company the VP spoke with.</w:t>
      </w:r>
    </w:p>
    <w:p w14:paraId="5C8F76EF" w14:textId="77777777" w:rsidR="00F70210" w:rsidRPr="001D292C" w:rsidRDefault="00F70210" w:rsidP="00D60C94">
      <w:pPr>
        <w:numPr>
          <w:ilvl w:val="1"/>
          <w:numId w:val="27"/>
        </w:numPr>
        <w:spacing w:line="240" w:lineRule="auto"/>
        <w:rPr>
          <w:rFonts w:ascii="Times New Roman" w:hAnsi="Times New Roman" w:cs="Times New Roman"/>
        </w:rPr>
      </w:pPr>
      <w:r w:rsidRPr="001D292C">
        <w:rPr>
          <w:rFonts w:ascii="Times New Roman" w:hAnsi="Times New Roman" w:cs="Times New Roman"/>
        </w:rPr>
        <w:t>Learn how they specify quality standards before ordering and manage supplier relationships to mitigate risk.</w:t>
      </w:r>
    </w:p>
    <w:p w14:paraId="06D2A3DE" w14:textId="77777777" w:rsidR="00F70210" w:rsidRPr="001D292C" w:rsidRDefault="00F70210" w:rsidP="00D60C94">
      <w:pPr>
        <w:numPr>
          <w:ilvl w:val="0"/>
          <w:numId w:val="27"/>
        </w:numPr>
        <w:spacing w:line="240" w:lineRule="auto"/>
        <w:rPr>
          <w:rFonts w:ascii="Times New Roman" w:hAnsi="Times New Roman" w:cs="Times New Roman"/>
        </w:rPr>
      </w:pPr>
      <w:r w:rsidRPr="001D292C">
        <w:rPr>
          <w:rFonts w:ascii="Times New Roman" w:hAnsi="Times New Roman" w:cs="Times New Roman"/>
          <w:b/>
          <w:bCs/>
        </w:rPr>
        <w:t>Secondary Research:</w:t>
      </w:r>
    </w:p>
    <w:p w14:paraId="59E5247C" w14:textId="77777777" w:rsidR="00F70210" w:rsidRPr="001D292C" w:rsidRDefault="00F70210" w:rsidP="00D60C94">
      <w:pPr>
        <w:numPr>
          <w:ilvl w:val="1"/>
          <w:numId w:val="27"/>
        </w:numPr>
        <w:spacing w:line="240" w:lineRule="auto"/>
        <w:rPr>
          <w:rFonts w:ascii="Times New Roman" w:hAnsi="Times New Roman" w:cs="Times New Roman"/>
        </w:rPr>
      </w:pPr>
      <w:r w:rsidRPr="001D292C">
        <w:rPr>
          <w:rFonts w:ascii="Times New Roman" w:hAnsi="Times New Roman" w:cs="Times New Roman"/>
        </w:rPr>
        <w:t>Review industry reports, trade association publications, and academic literature to gather best practices.</w:t>
      </w:r>
    </w:p>
    <w:p w14:paraId="46B582A9" w14:textId="77777777" w:rsidR="00F70210" w:rsidRPr="001D292C" w:rsidRDefault="00F70210" w:rsidP="00D60C94">
      <w:pPr>
        <w:numPr>
          <w:ilvl w:val="1"/>
          <w:numId w:val="27"/>
        </w:numPr>
        <w:spacing w:line="240" w:lineRule="auto"/>
        <w:rPr>
          <w:rFonts w:ascii="Times New Roman" w:hAnsi="Times New Roman" w:cs="Times New Roman"/>
        </w:rPr>
      </w:pPr>
      <w:r w:rsidRPr="001D292C">
        <w:rPr>
          <w:rFonts w:ascii="Times New Roman" w:hAnsi="Times New Roman" w:cs="Times New Roman"/>
        </w:rPr>
        <w:t>The trade association ABC belongs to has already identified key practices such as enforcing strict incoming inspections, defining quality requirements upfront, and establishing supplier penalties — all of which should guide the new process.</w:t>
      </w:r>
    </w:p>
    <w:p w14:paraId="3C627086" w14:textId="77777777" w:rsidR="00F70210" w:rsidRPr="001D292C" w:rsidRDefault="00F70210" w:rsidP="00D60C94">
      <w:pPr>
        <w:numPr>
          <w:ilvl w:val="0"/>
          <w:numId w:val="27"/>
        </w:numPr>
        <w:spacing w:line="240" w:lineRule="auto"/>
        <w:rPr>
          <w:rFonts w:ascii="Times New Roman" w:hAnsi="Times New Roman" w:cs="Times New Roman"/>
        </w:rPr>
      </w:pPr>
      <w:r w:rsidRPr="001D292C">
        <w:rPr>
          <w:rFonts w:ascii="Times New Roman" w:hAnsi="Times New Roman" w:cs="Times New Roman"/>
          <w:b/>
          <w:bCs/>
        </w:rPr>
        <w:t>Internal Focus Groups &amp; Interviews:</w:t>
      </w:r>
    </w:p>
    <w:p w14:paraId="2783AA6F" w14:textId="77777777" w:rsidR="00F70210" w:rsidRPr="001D292C" w:rsidRDefault="00F70210" w:rsidP="00D60C94">
      <w:pPr>
        <w:numPr>
          <w:ilvl w:val="1"/>
          <w:numId w:val="27"/>
        </w:numPr>
        <w:spacing w:line="240" w:lineRule="auto"/>
        <w:rPr>
          <w:rFonts w:ascii="Times New Roman" w:hAnsi="Times New Roman" w:cs="Times New Roman"/>
        </w:rPr>
      </w:pPr>
      <w:r w:rsidRPr="001D292C">
        <w:rPr>
          <w:rFonts w:ascii="Times New Roman" w:hAnsi="Times New Roman" w:cs="Times New Roman"/>
        </w:rPr>
        <w:t>Engage warehouse staff, procurement, quality assurance, and management to collaboratively define the expectations, responsibilities, and workflows needed in the improved process.</w:t>
      </w:r>
    </w:p>
    <w:p w14:paraId="012E316E" w14:textId="77777777" w:rsidR="00F70210" w:rsidRPr="001D292C" w:rsidRDefault="00F70210" w:rsidP="00D60C94">
      <w:pPr>
        <w:numPr>
          <w:ilvl w:val="1"/>
          <w:numId w:val="27"/>
        </w:numPr>
        <w:spacing w:line="240" w:lineRule="auto"/>
        <w:rPr>
          <w:rFonts w:ascii="Times New Roman" w:hAnsi="Times New Roman" w:cs="Times New Roman"/>
        </w:rPr>
      </w:pPr>
      <w:r w:rsidRPr="001D292C">
        <w:rPr>
          <w:rFonts w:ascii="Times New Roman" w:hAnsi="Times New Roman" w:cs="Times New Roman"/>
        </w:rPr>
        <w:t xml:space="preserve">This also supports </w:t>
      </w:r>
      <w:proofErr w:type="gramStart"/>
      <w:r w:rsidRPr="001D292C">
        <w:rPr>
          <w:rFonts w:ascii="Times New Roman" w:hAnsi="Times New Roman" w:cs="Times New Roman"/>
        </w:rPr>
        <w:t>change</w:t>
      </w:r>
      <w:proofErr w:type="gramEnd"/>
      <w:r w:rsidRPr="001D292C">
        <w:rPr>
          <w:rFonts w:ascii="Times New Roman" w:hAnsi="Times New Roman" w:cs="Times New Roman"/>
        </w:rPr>
        <w:t xml:space="preserve"> readiness by involving employees in the solution.</w:t>
      </w:r>
    </w:p>
    <w:p w14:paraId="642AF8EA" w14:textId="77777777" w:rsidR="00F70210" w:rsidRPr="001D292C" w:rsidRDefault="00F70210" w:rsidP="00D60C94">
      <w:pPr>
        <w:numPr>
          <w:ilvl w:val="0"/>
          <w:numId w:val="27"/>
        </w:numPr>
        <w:spacing w:line="240" w:lineRule="auto"/>
        <w:rPr>
          <w:rFonts w:ascii="Times New Roman" w:hAnsi="Times New Roman" w:cs="Times New Roman"/>
        </w:rPr>
      </w:pPr>
      <w:r w:rsidRPr="001D292C">
        <w:rPr>
          <w:rFonts w:ascii="Times New Roman" w:hAnsi="Times New Roman" w:cs="Times New Roman"/>
          <w:b/>
          <w:bCs/>
        </w:rPr>
        <w:t>Process Reengineering Techniques:</w:t>
      </w:r>
    </w:p>
    <w:p w14:paraId="5F9C0C70" w14:textId="77777777" w:rsidR="00F70210" w:rsidRPr="001D292C" w:rsidRDefault="00F70210" w:rsidP="00D60C94">
      <w:pPr>
        <w:numPr>
          <w:ilvl w:val="1"/>
          <w:numId w:val="27"/>
        </w:numPr>
        <w:spacing w:line="240" w:lineRule="auto"/>
        <w:rPr>
          <w:rFonts w:ascii="Times New Roman" w:hAnsi="Times New Roman" w:cs="Times New Roman"/>
        </w:rPr>
      </w:pPr>
      <w:r w:rsidRPr="001D292C">
        <w:rPr>
          <w:rFonts w:ascii="Times New Roman" w:hAnsi="Times New Roman" w:cs="Times New Roman"/>
        </w:rPr>
        <w:t>Use Root Cause Analysis and Issue Trees to identify where the current process fails.</w:t>
      </w:r>
    </w:p>
    <w:p w14:paraId="00960B6B" w14:textId="77777777" w:rsidR="00F70210" w:rsidRPr="001D292C" w:rsidRDefault="00F70210" w:rsidP="00D60C94">
      <w:pPr>
        <w:numPr>
          <w:ilvl w:val="1"/>
          <w:numId w:val="27"/>
        </w:numPr>
        <w:spacing w:line="240" w:lineRule="auto"/>
        <w:rPr>
          <w:rFonts w:ascii="Times New Roman" w:hAnsi="Times New Roman" w:cs="Times New Roman"/>
        </w:rPr>
      </w:pPr>
      <w:r w:rsidRPr="001D292C">
        <w:rPr>
          <w:rFonts w:ascii="Times New Roman" w:hAnsi="Times New Roman" w:cs="Times New Roman"/>
        </w:rPr>
        <w:t>Combine this with Process Mapping of the future state to visually design how procurement and quality checks should be performed.</w:t>
      </w:r>
    </w:p>
    <w:p w14:paraId="1740BC79" w14:textId="77777777" w:rsidR="00F70210" w:rsidRPr="001D292C" w:rsidRDefault="00F70210" w:rsidP="00D60C94">
      <w:pPr>
        <w:numPr>
          <w:ilvl w:val="0"/>
          <w:numId w:val="27"/>
        </w:numPr>
        <w:spacing w:line="240" w:lineRule="auto"/>
        <w:rPr>
          <w:rFonts w:ascii="Times New Roman" w:hAnsi="Times New Roman" w:cs="Times New Roman"/>
        </w:rPr>
      </w:pPr>
      <w:r w:rsidRPr="001D292C">
        <w:rPr>
          <w:rFonts w:ascii="Times New Roman" w:hAnsi="Times New Roman" w:cs="Times New Roman"/>
          <w:b/>
          <w:bCs/>
        </w:rPr>
        <w:t>Supplier Collaboration Workshops:</w:t>
      </w:r>
    </w:p>
    <w:p w14:paraId="298B3511" w14:textId="77777777" w:rsidR="00F70210" w:rsidRPr="001D292C" w:rsidRDefault="00F70210" w:rsidP="00D60C94">
      <w:pPr>
        <w:numPr>
          <w:ilvl w:val="1"/>
          <w:numId w:val="27"/>
        </w:numPr>
        <w:spacing w:line="240" w:lineRule="auto"/>
        <w:rPr>
          <w:rFonts w:ascii="Times New Roman" w:hAnsi="Times New Roman" w:cs="Times New Roman"/>
        </w:rPr>
      </w:pPr>
      <w:r w:rsidRPr="001D292C">
        <w:rPr>
          <w:rFonts w:ascii="Times New Roman" w:hAnsi="Times New Roman" w:cs="Times New Roman"/>
        </w:rPr>
        <w:t>Work with top suppliers to co-develop a process for sharing demand forecasts and quality specifications in a controlled, non-proprietary way.</w:t>
      </w:r>
    </w:p>
    <w:p w14:paraId="5C7F9A9D" w14:textId="77777777" w:rsidR="00F70210" w:rsidRPr="001D292C" w:rsidRDefault="00F70210" w:rsidP="00D60C94">
      <w:pPr>
        <w:numPr>
          <w:ilvl w:val="1"/>
          <w:numId w:val="27"/>
        </w:numPr>
        <w:spacing w:line="240" w:lineRule="auto"/>
        <w:rPr>
          <w:rFonts w:ascii="Times New Roman" w:hAnsi="Times New Roman" w:cs="Times New Roman"/>
        </w:rPr>
      </w:pPr>
      <w:r w:rsidRPr="001D292C">
        <w:rPr>
          <w:rFonts w:ascii="Times New Roman" w:hAnsi="Times New Roman" w:cs="Times New Roman"/>
        </w:rPr>
        <w:t>These sessions would help build trust and mutual accountability.</w:t>
      </w:r>
    </w:p>
    <w:p w14:paraId="0A28837C" w14:textId="09012E1B" w:rsidR="004378FA" w:rsidRPr="001D292C" w:rsidRDefault="004378FA" w:rsidP="004378FA">
      <w:pPr>
        <w:spacing w:line="240" w:lineRule="auto"/>
        <w:rPr>
          <w:rFonts w:ascii="Times New Roman" w:hAnsi="Times New Roman" w:cs="Times New Roman"/>
          <w:b/>
          <w:bCs/>
        </w:rPr>
      </w:pPr>
    </w:p>
    <w:p w14:paraId="4F48F2B4" w14:textId="3C6D867C" w:rsidR="004378FA" w:rsidRDefault="004378FA" w:rsidP="004378FA">
      <w:pPr>
        <w:spacing w:line="240" w:lineRule="auto"/>
        <w:rPr>
          <w:rFonts w:ascii="Times New Roman" w:hAnsi="Times New Roman" w:cs="Times New Roman"/>
          <w:b/>
          <w:bCs/>
          <w:u w:val="single"/>
        </w:rPr>
      </w:pPr>
      <w:r w:rsidRPr="00C54580">
        <w:rPr>
          <w:rFonts w:ascii="Times New Roman" w:hAnsi="Times New Roman" w:cs="Times New Roman"/>
          <w:b/>
          <w:bCs/>
          <w:u w:val="single"/>
        </w:rPr>
        <w:t>What the “Should Be” Process Should Look Like for ABC</w:t>
      </w:r>
    </w:p>
    <w:p w14:paraId="55917551" w14:textId="77777777" w:rsidR="00BB0B6F" w:rsidRDefault="00BB0B6F" w:rsidP="004378FA">
      <w:pPr>
        <w:spacing w:line="240" w:lineRule="auto"/>
        <w:rPr>
          <w:rFonts w:ascii="Times New Roman" w:hAnsi="Times New Roman" w:cs="Times New Roman"/>
          <w:b/>
          <w:bCs/>
          <w:u w:val="single"/>
        </w:rPr>
      </w:pPr>
    </w:p>
    <w:p w14:paraId="2E5BB224" w14:textId="77777777" w:rsidR="00BB0B6F" w:rsidRPr="001D292C" w:rsidRDefault="00BB0B6F" w:rsidP="00BB0B6F">
      <w:pPr>
        <w:spacing w:line="240" w:lineRule="auto"/>
        <w:rPr>
          <w:rFonts w:ascii="Times New Roman" w:hAnsi="Times New Roman" w:cs="Times New Roman"/>
        </w:rPr>
      </w:pPr>
      <w:r w:rsidRPr="001D292C">
        <w:rPr>
          <w:rFonts w:ascii="Times New Roman" w:hAnsi="Times New Roman" w:cs="Times New Roman"/>
        </w:rPr>
        <w:t>The future-state process must systematically eliminate failure points observed in the “As Is” process. Below is a conceptual design of the optimized “Should Be” workflow.</w:t>
      </w:r>
    </w:p>
    <w:p w14:paraId="0A6DB8EA" w14:textId="77777777" w:rsidR="00BB0B6F" w:rsidRDefault="00BB0B6F" w:rsidP="004378FA">
      <w:pPr>
        <w:spacing w:line="240" w:lineRule="auto"/>
        <w:rPr>
          <w:rFonts w:ascii="Times New Roman" w:hAnsi="Times New Roman" w:cs="Times New Roman"/>
          <w:b/>
          <w:bCs/>
          <w:u w:val="single"/>
        </w:rPr>
      </w:pPr>
    </w:p>
    <w:p w14:paraId="43707E5B" w14:textId="77777777" w:rsidR="00BB0B6F" w:rsidRDefault="00BB0B6F" w:rsidP="00BB0B6F">
      <w:pPr>
        <w:spacing w:line="240" w:lineRule="auto"/>
        <w:rPr>
          <w:rFonts w:ascii="Times New Roman" w:hAnsi="Times New Roman" w:cs="Times New Roman"/>
          <w:b/>
          <w:bCs/>
          <w:u w:val="single"/>
        </w:rPr>
      </w:pPr>
      <w:r w:rsidRPr="00C54580">
        <w:rPr>
          <w:rFonts w:ascii="Times New Roman" w:hAnsi="Times New Roman" w:cs="Times New Roman"/>
          <w:b/>
          <w:bCs/>
          <w:u w:val="single"/>
        </w:rPr>
        <w:t>Future-State Procurement &amp; Quality Assurance Flow</w:t>
      </w:r>
    </w:p>
    <w:p w14:paraId="673BE93F" w14:textId="77777777" w:rsidR="00C54580" w:rsidRPr="00C54580" w:rsidRDefault="00C54580" w:rsidP="004378FA">
      <w:pPr>
        <w:spacing w:line="240" w:lineRule="auto"/>
        <w:rPr>
          <w:rFonts w:ascii="Times New Roman" w:hAnsi="Times New Roman" w:cs="Times New Roman"/>
          <w:b/>
          <w:bCs/>
          <w:u w:val="single"/>
        </w:rPr>
      </w:pPr>
    </w:p>
    <w:tbl>
      <w:tblPr>
        <w:tblpPr w:leftFromText="180" w:rightFromText="180" w:vertAnchor="text" w:horzAnchor="margin" w:tblpY="222"/>
        <w:tblOverlap w:val="never"/>
        <w:tblW w:w="9360" w:type="dxa"/>
        <w:tblLook w:val="04A0" w:firstRow="1" w:lastRow="0" w:firstColumn="1" w:lastColumn="0" w:noHBand="0" w:noVBand="1"/>
      </w:tblPr>
      <w:tblGrid>
        <w:gridCol w:w="2220"/>
        <w:gridCol w:w="3720"/>
        <w:gridCol w:w="3420"/>
      </w:tblGrid>
      <w:tr w:rsidR="00BB0B6F" w:rsidRPr="00BB0B6F" w14:paraId="3593B782" w14:textId="77777777" w:rsidTr="00BB0B6F">
        <w:trPr>
          <w:trHeight w:val="315"/>
        </w:trPr>
        <w:tc>
          <w:tcPr>
            <w:tcW w:w="2220" w:type="dxa"/>
            <w:tcBorders>
              <w:top w:val="single" w:sz="8" w:space="0" w:color="auto"/>
              <w:left w:val="single" w:sz="8" w:space="0" w:color="auto"/>
              <w:bottom w:val="single" w:sz="4" w:space="0" w:color="44B3E1"/>
              <w:right w:val="nil"/>
            </w:tcBorders>
            <w:shd w:val="clear" w:color="156082" w:fill="156082"/>
            <w:vAlign w:val="center"/>
            <w:hideMark/>
          </w:tcPr>
          <w:p w14:paraId="65D3602F" w14:textId="77777777" w:rsidR="00BB0B6F" w:rsidRPr="00BB0B6F" w:rsidRDefault="00BB0B6F" w:rsidP="00BB0B6F">
            <w:pPr>
              <w:spacing w:line="240" w:lineRule="auto"/>
              <w:rPr>
                <w:rFonts w:ascii="Times New Roman" w:eastAsia="Times New Roman" w:hAnsi="Times New Roman" w:cs="Times New Roman"/>
                <w:b/>
                <w:bCs/>
                <w:color w:val="FFFFFF"/>
                <w:kern w:val="0"/>
                <w14:ligatures w14:val="none"/>
              </w:rPr>
            </w:pPr>
            <w:r w:rsidRPr="00BB0B6F">
              <w:rPr>
                <w:rFonts w:ascii="Times New Roman" w:eastAsia="Times New Roman" w:hAnsi="Times New Roman" w:cs="Times New Roman"/>
                <w:b/>
                <w:bCs/>
                <w:color w:val="FFFFFF"/>
                <w:kern w:val="0"/>
                <w14:ligatures w14:val="none"/>
              </w:rPr>
              <w:t>Phase</w:t>
            </w:r>
          </w:p>
        </w:tc>
        <w:tc>
          <w:tcPr>
            <w:tcW w:w="3720" w:type="dxa"/>
            <w:tcBorders>
              <w:top w:val="single" w:sz="8" w:space="0" w:color="auto"/>
              <w:left w:val="nil"/>
              <w:bottom w:val="single" w:sz="4" w:space="0" w:color="44B3E1"/>
              <w:right w:val="nil"/>
            </w:tcBorders>
            <w:shd w:val="clear" w:color="156082" w:fill="156082"/>
            <w:vAlign w:val="center"/>
            <w:hideMark/>
          </w:tcPr>
          <w:p w14:paraId="791DD219" w14:textId="77777777" w:rsidR="00BB0B6F" w:rsidRPr="00BB0B6F" w:rsidRDefault="00BB0B6F" w:rsidP="00BB0B6F">
            <w:pPr>
              <w:spacing w:line="240" w:lineRule="auto"/>
              <w:rPr>
                <w:rFonts w:ascii="Times New Roman" w:eastAsia="Times New Roman" w:hAnsi="Times New Roman" w:cs="Times New Roman"/>
                <w:b/>
                <w:bCs/>
                <w:color w:val="FFFFFF"/>
                <w:kern w:val="0"/>
                <w14:ligatures w14:val="none"/>
              </w:rPr>
            </w:pPr>
            <w:r w:rsidRPr="00BB0B6F">
              <w:rPr>
                <w:rFonts w:ascii="Times New Roman" w:eastAsia="Times New Roman" w:hAnsi="Times New Roman" w:cs="Times New Roman"/>
                <w:b/>
                <w:bCs/>
                <w:color w:val="FFFFFF"/>
                <w:kern w:val="0"/>
                <w14:ligatures w14:val="none"/>
              </w:rPr>
              <w:t>Process Step</w:t>
            </w:r>
          </w:p>
        </w:tc>
        <w:tc>
          <w:tcPr>
            <w:tcW w:w="3420" w:type="dxa"/>
            <w:tcBorders>
              <w:top w:val="single" w:sz="8" w:space="0" w:color="auto"/>
              <w:left w:val="nil"/>
              <w:bottom w:val="single" w:sz="4" w:space="0" w:color="44B3E1"/>
              <w:right w:val="single" w:sz="8" w:space="0" w:color="auto"/>
            </w:tcBorders>
            <w:shd w:val="clear" w:color="156082" w:fill="156082"/>
            <w:vAlign w:val="center"/>
            <w:hideMark/>
          </w:tcPr>
          <w:p w14:paraId="0811FFEC" w14:textId="77777777" w:rsidR="00BB0B6F" w:rsidRPr="00BB0B6F" w:rsidRDefault="00BB0B6F" w:rsidP="00BB0B6F">
            <w:pPr>
              <w:spacing w:line="240" w:lineRule="auto"/>
              <w:rPr>
                <w:rFonts w:ascii="Times New Roman" w:eastAsia="Times New Roman" w:hAnsi="Times New Roman" w:cs="Times New Roman"/>
                <w:b/>
                <w:bCs/>
                <w:color w:val="FFFFFF"/>
                <w:kern w:val="0"/>
                <w14:ligatures w14:val="none"/>
              </w:rPr>
            </w:pPr>
            <w:r w:rsidRPr="00BB0B6F">
              <w:rPr>
                <w:rFonts w:ascii="Times New Roman" w:eastAsia="Times New Roman" w:hAnsi="Times New Roman" w:cs="Times New Roman"/>
                <w:b/>
                <w:bCs/>
                <w:color w:val="FFFFFF"/>
                <w:kern w:val="0"/>
                <w14:ligatures w14:val="none"/>
              </w:rPr>
              <w:t>Key Enhancements</w:t>
            </w:r>
          </w:p>
        </w:tc>
      </w:tr>
      <w:tr w:rsidR="00BB0B6F" w:rsidRPr="00BB0B6F" w14:paraId="20D40CE4" w14:textId="77777777" w:rsidTr="00BB0B6F">
        <w:trPr>
          <w:trHeight w:val="630"/>
        </w:trPr>
        <w:tc>
          <w:tcPr>
            <w:tcW w:w="2220" w:type="dxa"/>
            <w:tcBorders>
              <w:top w:val="single" w:sz="4" w:space="0" w:color="44B3E1"/>
              <w:left w:val="single" w:sz="8" w:space="0" w:color="auto"/>
              <w:bottom w:val="single" w:sz="4" w:space="0" w:color="44B3E1"/>
              <w:right w:val="nil"/>
            </w:tcBorders>
            <w:shd w:val="clear" w:color="C0E6F5" w:fill="C0E6F5"/>
            <w:vAlign w:val="center"/>
            <w:hideMark/>
          </w:tcPr>
          <w:p w14:paraId="7EF3C798" w14:textId="77777777" w:rsidR="00BB0B6F" w:rsidRPr="00BB0B6F" w:rsidRDefault="00BB0B6F" w:rsidP="00BB0B6F">
            <w:pPr>
              <w:spacing w:line="240" w:lineRule="auto"/>
              <w:rPr>
                <w:rFonts w:ascii="Times New Roman" w:eastAsia="Times New Roman" w:hAnsi="Times New Roman" w:cs="Times New Roman"/>
                <w:color w:val="000000"/>
                <w:kern w:val="0"/>
                <w14:ligatures w14:val="none"/>
              </w:rPr>
            </w:pPr>
            <w:r w:rsidRPr="00BB0B6F">
              <w:rPr>
                <w:rFonts w:ascii="Times New Roman" w:eastAsia="Times New Roman" w:hAnsi="Times New Roman" w:cs="Times New Roman"/>
                <w:color w:val="000000"/>
                <w:kern w:val="0"/>
                <w14:ligatures w14:val="none"/>
              </w:rPr>
              <w:t>Supplier Engagement</w:t>
            </w:r>
          </w:p>
        </w:tc>
        <w:tc>
          <w:tcPr>
            <w:tcW w:w="3720" w:type="dxa"/>
            <w:tcBorders>
              <w:top w:val="single" w:sz="4" w:space="0" w:color="44B3E1"/>
              <w:left w:val="nil"/>
              <w:bottom w:val="single" w:sz="4" w:space="0" w:color="44B3E1"/>
              <w:right w:val="nil"/>
            </w:tcBorders>
            <w:shd w:val="clear" w:color="C0E6F5" w:fill="C0E6F5"/>
            <w:vAlign w:val="center"/>
            <w:hideMark/>
          </w:tcPr>
          <w:p w14:paraId="693D1C76" w14:textId="77777777" w:rsidR="00BB0B6F" w:rsidRPr="00BB0B6F" w:rsidRDefault="00BB0B6F" w:rsidP="00BB0B6F">
            <w:pPr>
              <w:spacing w:line="240" w:lineRule="auto"/>
              <w:rPr>
                <w:rFonts w:ascii="Times New Roman" w:eastAsia="Times New Roman" w:hAnsi="Times New Roman" w:cs="Times New Roman"/>
                <w:color w:val="000000"/>
                <w:kern w:val="0"/>
                <w14:ligatures w14:val="none"/>
              </w:rPr>
            </w:pPr>
            <w:r w:rsidRPr="00BB0B6F">
              <w:rPr>
                <w:rFonts w:ascii="Times New Roman" w:eastAsia="Times New Roman" w:hAnsi="Times New Roman" w:cs="Times New Roman"/>
                <w:color w:val="000000"/>
                <w:kern w:val="0"/>
                <w14:ligatures w14:val="none"/>
              </w:rPr>
              <w:t>Share forecasts, specs, and quality SLAs</w:t>
            </w:r>
          </w:p>
        </w:tc>
        <w:tc>
          <w:tcPr>
            <w:tcW w:w="3420" w:type="dxa"/>
            <w:tcBorders>
              <w:top w:val="single" w:sz="4" w:space="0" w:color="44B3E1"/>
              <w:left w:val="nil"/>
              <w:bottom w:val="single" w:sz="4" w:space="0" w:color="44B3E1"/>
              <w:right w:val="single" w:sz="8" w:space="0" w:color="auto"/>
            </w:tcBorders>
            <w:shd w:val="clear" w:color="C0E6F5" w:fill="C0E6F5"/>
            <w:vAlign w:val="center"/>
            <w:hideMark/>
          </w:tcPr>
          <w:p w14:paraId="6879B9A6" w14:textId="77777777" w:rsidR="00BB0B6F" w:rsidRPr="00BB0B6F" w:rsidRDefault="00BB0B6F" w:rsidP="00BB0B6F">
            <w:pPr>
              <w:spacing w:line="240" w:lineRule="auto"/>
              <w:rPr>
                <w:rFonts w:ascii="Times New Roman" w:eastAsia="Times New Roman" w:hAnsi="Times New Roman" w:cs="Times New Roman"/>
                <w:color w:val="000000"/>
                <w:kern w:val="0"/>
                <w14:ligatures w14:val="none"/>
              </w:rPr>
            </w:pPr>
            <w:r w:rsidRPr="00BB0B6F">
              <w:rPr>
                <w:rFonts w:ascii="Times New Roman" w:eastAsia="Times New Roman" w:hAnsi="Times New Roman" w:cs="Times New Roman"/>
                <w:color w:val="000000"/>
                <w:kern w:val="0"/>
                <w14:ligatures w14:val="none"/>
              </w:rPr>
              <w:t>Collaboration improves predictability</w:t>
            </w:r>
          </w:p>
        </w:tc>
      </w:tr>
      <w:tr w:rsidR="00BB0B6F" w:rsidRPr="00BB0B6F" w14:paraId="69208366" w14:textId="77777777" w:rsidTr="00BB0B6F">
        <w:trPr>
          <w:trHeight w:val="630"/>
        </w:trPr>
        <w:tc>
          <w:tcPr>
            <w:tcW w:w="2220" w:type="dxa"/>
            <w:tcBorders>
              <w:top w:val="single" w:sz="4" w:space="0" w:color="44B3E1"/>
              <w:left w:val="single" w:sz="8" w:space="0" w:color="auto"/>
              <w:bottom w:val="single" w:sz="4" w:space="0" w:color="44B3E1"/>
              <w:right w:val="nil"/>
            </w:tcBorders>
            <w:shd w:val="clear" w:color="auto" w:fill="auto"/>
            <w:vAlign w:val="center"/>
            <w:hideMark/>
          </w:tcPr>
          <w:p w14:paraId="01FF5CC6" w14:textId="77777777" w:rsidR="00BB0B6F" w:rsidRPr="00BB0B6F" w:rsidRDefault="00BB0B6F" w:rsidP="00BB0B6F">
            <w:pPr>
              <w:spacing w:line="240" w:lineRule="auto"/>
              <w:rPr>
                <w:rFonts w:ascii="Times New Roman" w:eastAsia="Times New Roman" w:hAnsi="Times New Roman" w:cs="Times New Roman"/>
                <w:color w:val="000000"/>
                <w:kern w:val="0"/>
                <w14:ligatures w14:val="none"/>
              </w:rPr>
            </w:pPr>
            <w:r w:rsidRPr="00BB0B6F">
              <w:rPr>
                <w:rFonts w:ascii="Times New Roman" w:eastAsia="Times New Roman" w:hAnsi="Times New Roman" w:cs="Times New Roman"/>
                <w:color w:val="000000"/>
                <w:kern w:val="0"/>
                <w14:ligatures w14:val="none"/>
              </w:rPr>
              <w:t>Procurement</w:t>
            </w:r>
          </w:p>
        </w:tc>
        <w:tc>
          <w:tcPr>
            <w:tcW w:w="3720" w:type="dxa"/>
            <w:tcBorders>
              <w:top w:val="single" w:sz="4" w:space="0" w:color="44B3E1"/>
              <w:left w:val="nil"/>
              <w:bottom w:val="single" w:sz="4" w:space="0" w:color="44B3E1"/>
              <w:right w:val="nil"/>
            </w:tcBorders>
            <w:shd w:val="clear" w:color="auto" w:fill="auto"/>
            <w:vAlign w:val="center"/>
            <w:hideMark/>
          </w:tcPr>
          <w:p w14:paraId="3C96D885" w14:textId="77777777" w:rsidR="00BB0B6F" w:rsidRPr="00BB0B6F" w:rsidRDefault="00BB0B6F" w:rsidP="00BB0B6F">
            <w:pPr>
              <w:spacing w:line="240" w:lineRule="auto"/>
              <w:rPr>
                <w:rFonts w:ascii="Times New Roman" w:eastAsia="Times New Roman" w:hAnsi="Times New Roman" w:cs="Times New Roman"/>
                <w:color w:val="000000"/>
                <w:kern w:val="0"/>
                <w14:ligatures w14:val="none"/>
              </w:rPr>
            </w:pPr>
            <w:r w:rsidRPr="00BB0B6F">
              <w:rPr>
                <w:rFonts w:ascii="Times New Roman" w:eastAsia="Times New Roman" w:hAnsi="Times New Roman" w:cs="Times New Roman"/>
                <w:color w:val="000000"/>
                <w:kern w:val="0"/>
                <w14:ligatures w14:val="none"/>
              </w:rPr>
              <w:t>Place orders based on Total Cost of Ownership (TCO), not price</w:t>
            </w:r>
          </w:p>
        </w:tc>
        <w:tc>
          <w:tcPr>
            <w:tcW w:w="3420" w:type="dxa"/>
            <w:tcBorders>
              <w:top w:val="single" w:sz="4" w:space="0" w:color="44B3E1"/>
              <w:left w:val="nil"/>
              <w:bottom w:val="single" w:sz="4" w:space="0" w:color="44B3E1"/>
              <w:right w:val="single" w:sz="8" w:space="0" w:color="auto"/>
            </w:tcBorders>
            <w:shd w:val="clear" w:color="auto" w:fill="auto"/>
            <w:vAlign w:val="center"/>
            <w:hideMark/>
          </w:tcPr>
          <w:p w14:paraId="01FD2FD4" w14:textId="77777777" w:rsidR="00BB0B6F" w:rsidRPr="00BB0B6F" w:rsidRDefault="00BB0B6F" w:rsidP="00BB0B6F">
            <w:pPr>
              <w:spacing w:line="240" w:lineRule="auto"/>
              <w:rPr>
                <w:rFonts w:ascii="Times New Roman" w:eastAsia="Times New Roman" w:hAnsi="Times New Roman" w:cs="Times New Roman"/>
                <w:color w:val="000000"/>
                <w:kern w:val="0"/>
                <w14:ligatures w14:val="none"/>
              </w:rPr>
            </w:pPr>
            <w:r w:rsidRPr="00BB0B6F">
              <w:rPr>
                <w:rFonts w:ascii="Times New Roman" w:eastAsia="Times New Roman" w:hAnsi="Times New Roman" w:cs="Times New Roman"/>
                <w:color w:val="000000"/>
                <w:kern w:val="0"/>
                <w14:ligatures w14:val="none"/>
              </w:rPr>
              <w:t>KPIs include price, quality, vendor score</w:t>
            </w:r>
          </w:p>
        </w:tc>
      </w:tr>
      <w:tr w:rsidR="00BB0B6F" w:rsidRPr="00BB0B6F" w14:paraId="7D5C0325" w14:textId="77777777" w:rsidTr="00BB0B6F">
        <w:trPr>
          <w:trHeight w:val="630"/>
        </w:trPr>
        <w:tc>
          <w:tcPr>
            <w:tcW w:w="2220" w:type="dxa"/>
            <w:tcBorders>
              <w:top w:val="single" w:sz="4" w:space="0" w:color="44B3E1"/>
              <w:left w:val="single" w:sz="8" w:space="0" w:color="auto"/>
              <w:bottom w:val="single" w:sz="4" w:space="0" w:color="44B3E1"/>
              <w:right w:val="nil"/>
            </w:tcBorders>
            <w:shd w:val="clear" w:color="C0E6F5" w:fill="C0E6F5"/>
            <w:vAlign w:val="center"/>
            <w:hideMark/>
          </w:tcPr>
          <w:p w14:paraId="1F5DC06B" w14:textId="77777777" w:rsidR="00BB0B6F" w:rsidRPr="00BB0B6F" w:rsidRDefault="00BB0B6F" w:rsidP="00BB0B6F">
            <w:pPr>
              <w:spacing w:line="240" w:lineRule="auto"/>
              <w:rPr>
                <w:rFonts w:ascii="Times New Roman" w:eastAsia="Times New Roman" w:hAnsi="Times New Roman" w:cs="Times New Roman"/>
                <w:color w:val="000000"/>
                <w:kern w:val="0"/>
                <w14:ligatures w14:val="none"/>
              </w:rPr>
            </w:pPr>
            <w:r w:rsidRPr="00BB0B6F">
              <w:rPr>
                <w:rFonts w:ascii="Times New Roman" w:eastAsia="Times New Roman" w:hAnsi="Times New Roman" w:cs="Times New Roman"/>
                <w:color w:val="000000"/>
                <w:kern w:val="0"/>
                <w14:ligatures w14:val="none"/>
              </w:rPr>
              <w:lastRenderedPageBreak/>
              <w:t>Quality Definition</w:t>
            </w:r>
          </w:p>
        </w:tc>
        <w:tc>
          <w:tcPr>
            <w:tcW w:w="3720" w:type="dxa"/>
            <w:tcBorders>
              <w:top w:val="single" w:sz="4" w:space="0" w:color="44B3E1"/>
              <w:left w:val="nil"/>
              <w:bottom w:val="single" w:sz="4" w:space="0" w:color="44B3E1"/>
              <w:right w:val="nil"/>
            </w:tcBorders>
            <w:shd w:val="clear" w:color="C0E6F5" w:fill="C0E6F5"/>
            <w:vAlign w:val="center"/>
            <w:hideMark/>
          </w:tcPr>
          <w:p w14:paraId="6AAB839D" w14:textId="77777777" w:rsidR="00BB0B6F" w:rsidRPr="00BB0B6F" w:rsidRDefault="00BB0B6F" w:rsidP="00BB0B6F">
            <w:pPr>
              <w:spacing w:line="240" w:lineRule="auto"/>
              <w:rPr>
                <w:rFonts w:ascii="Times New Roman" w:eastAsia="Times New Roman" w:hAnsi="Times New Roman" w:cs="Times New Roman"/>
                <w:color w:val="000000"/>
                <w:kern w:val="0"/>
                <w14:ligatures w14:val="none"/>
              </w:rPr>
            </w:pPr>
            <w:r w:rsidRPr="00BB0B6F">
              <w:rPr>
                <w:rFonts w:ascii="Times New Roman" w:eastAsia="Times New Roman" w:hAnsi="Times New Roman" w:cs="Times New Roman"/>
                <w:color w:val="000000"/>
                <w:kern w:val="0"/>
                <w14:ligatures w14:val="none"/>
              </w:rPr>
              <w:t>Pre-define acceptance criteria in contracts</w:t>
            </w:r>
          </w:p>
        </w:tc>
        <w:tc>
          <w:tcPr>
            <w:tcW w:w="3420" w:type="dxa"/>
            <w:tcBorders>
              <w:top w:val="single" w:sz="4" w:space="0" w:color="44B3E1"/>
              <w:left w:val="nil"/>
              <w:bottom w:val="single" w:sz="4" w:space="0" w:color="44B3E1"/>
              <w:right w:val="single" w:sz="8" w:space="0" w:color="auto"/>
            </w:tcBorders>
            <w:shd w:val="clear" w:color="C0E6F5" w:fill="C0E6F5"/>
            <w:vAlign w:val="center"/>
            <w:hideMark/>
          </w:tcPr>
          <w:p w14:paraId="50E50775" w14:textId="77777777" w:rsidR="00BB0B6F" w:rsidRPr="00BB0B6F" w:rsidRDefault="00BB0B6F" w:rsidP="00BB0B6F">
            <w:pPr>
              <w:spacing w:line="240" w:lineRule="auto"/>
              <w:rPr>
                <w:rFonts w:ascii="Times New Roman" w:eastAsia="Times New Roman" w:hAnsi="Times New Roman" w:cs="Times New Roman"/>
                <w:color w:val="000000"/>
                <w:kern w:val="0"/>
                <w14:ligatures w14:val="none"/>
              </w:rPr>
            </w:pPr>
            <w:r w:rsidRPr="00BB0B6F">
              <w:rPr>
                <w:rFonts w:ascii="Times New Roman" w:eastAsia="Times New Roman" w:hAnsi="Times New Roman" w:cs="Times New Roman"/>
                <w:color w:val="000000"/>
                <w:kern w:val="0"/>
                <w14:ligatures w14:val="none"/>
              </w:rPr>
              <w:t>Prevents disputes</w:t>
            </w:r>
          </w:p>
        </w:tc>
      </w:tr>
      <w:tr w:rsidR="00BB0B6F" w:rsidRPr="00BB0B6F" w14:paraId="02FAB5D0" w14:textId="77777777" w:rsidTr="00BB0B6F">
        <w:trPr>
          <w:trHeight w:val="630"/>
        </w:trPr>
        <w:tc>
          <w:tcPr>
            <w:tcW w:w="2220" w:type="dxa"/>
            <w:tcBorders>
              <w:top w:val="single" w:sz="4" w:space="0" w:color="44B3E1"/>
              <w:left w:val="single" w:sz="8" w:space="0" w:color="auto"/>
              <w:bottom w:val="single" w:sz="4" w:space="0" w:color="44B3E1"/>
              <w:right w:val="nil"/>
            </w:tcBorders>
            <w:shd w:val="clear" w:color="auto" w:fill="auto"/>
            <w:vAlign w:val="center"/>
            <w:hideMark/>
          </w:tcPr>
          <w:p w14:paraId="4DF19502" w14:textId="77777777" w:rsidR="00BB0B6F" w:rsidRPr="00BB0B6F" w:rsidRDefault="00BB0B6F" w:rsidP="00BB0B6F">
            <w:pPr>
              <w:spacing w:line="240" w:lineRule="auto"/>
              <w:rPr>
                <w:rFonts w:ascii="Times New Roman" w:eastAsia="Times New Roman" w:hAnsi="Times New Roman" w:cs="Times New Roman"/>
                <w:color w:val="000000"/>
                <w:kern w:val="0"/>
                <w14:ligatures w14:val="none"/>
              </w:rPr>
            </w:pPr>
            <w:r w:rsidRPr="00BB0B6F">
              <w:rPr>
                <w:rFonts w:ascii="Times New Roman" w:eastAsia="Times New Roman" w:hAnsi="Times New Roman" w:cs="Times New Roman"/>
                <w:color w:val="000000"/>
                <w:kern w:val="0"/>
                <w14:ligatures w14:val="none"/>
              </w:rPr>
              <w:t>Training &amp; Systems</w:t>
            </w:r>
          </w:p>
        </w:tc>
        <w:tc>
          <w:tcPr>
            <w:tcW w:w="3720" w:type="dxa"/>
            <w:tcBorders>
              <w:top w:val="single" w:sz="4" w:space="0" w:color="44B3E1"/>
              <w:left w:val="nil"/>
              <w:bottom w:val="single" w:sz="4" w:space="0" w:color="44B3E1"/>
              <w:right w:val="nil"/>
            </w:tcBorders>
            <w:shd w:val="clear" w:color="auto" w:fill="auto"/>
            <w:vAlign w:val="center"/>
            <w:hideMark/>
          </w:tcPr>
          <w:p w14:paraId="47EE3D3A" w14:textId="77777777" w:rsidR="00BB0B6F" w:rsidRPr="00BB0B6F" w:rsidRDefault="00BB0B6F" w:rsidP="00BB0B6F">
            <w:pPr>
              <w:spacing w:line="240" w:lineRule="auto"/>
              <w:rPr>
                <w:rFonts w:ascii="Times New Roman" w:eastAsia="Times New Roman" w:hAnsi="Times New Roman" w:cs="Times New Roman"/>
                <w:color w:val="000000"/>
                <w:kern w:val="0"/>
                <w14:ligatures w14:val="none"/>
              </w:rPr>
            </w:pPr>
            <w:r w:rsidRPr="00BB0B6F">
              <w:rPr>
                <w:rFonts w:ascii="Times New Roman" w:eastAsia="Times New Roman" w:hAnsi="Times New Roman" w:cs="Times New Roman"/>
                <w:color w:val="000000"/>
                <w:kern w:val="0"/>
                <w14:ligatures w14:val="none"/>
              </w:rPr>
              <w:t>Full onboarding for ERP usage with role-based SOPs</w:t>
            </w:r>
          </w:p>
        </w:tc>
        <w:tc>
          <w:tcPr>
            <w:tcW w:w="3420" w:type="dxa"/>
            <w:tcBorders>
              <w:top w:val="single" w:sz="4" w:space="0" w:color="44B3E1"/>
              <w:left w:val="nil"/>
              <w:bottom w:val="single" w:sz="4" w:space="0" w:color="44B3E1"/>
              <w:right w:val="single" w:sz="8" w:space="0" w:color="auto"/>
            </w:tcBorders>
            <w:shd w:val="clear" w:color="auto" w:fill="auto"/>
            <w:vAlign w:val="center"/>
            <w:hideMark/>
          </w:tcPr>
          <w:p w14:paraId="19AFA932" w14:textId="77777777" w:rsidR="00BB0B6F" w:rsidRPr="00BB0B6F" w:rsidRDefault="00BB0B6F" w:rsidP="00BB0B6F">
            <w:pPr>
              <w:spacing w:line="240" w:lineRule="auto"/>
              <w:rPr>
                <w:rFonts w:ascii="Times New Roman" w:eastAsia="Times New Roman" w:hAnsi="Times New Roman" w:cs="Times New Roman"/>
                <w:color w:val="000000"/>
                <w:kern w:val="0"/>
                <w14:ligatures w14:val="none"/>
              </w:rPr>
            </w:pPr>
            <w:r w:rsidRPr="00BB0B6F">
              <w:rPr>
                <w:rFonts w:ascii="Times New Roman" w:eastAsia="Times New Roman" w:hAnsi="Times New Roman" w:cs="Times New Roman"/>
                <w:color w:val="000000"/>
                <w:kern w:val="0"/>
                <w14:ligatures w14:val="none"/>
              </w:rPr>
              <w:t>Reduces order/receipt errors</w:t>
            </w:r>
          </w:p>
        </w:tc>
      </w:tr>
      <w:tr w:rsidR="00BB0B6F" w:rsidRPr="00BB0B6F" w14:paraId="30D5B877" w14:textId="77777777" w:rsidTr="00BB0B6F">
        <w:trPr>
          <w:trHeight w:val="630"/>
        </w:trPr>
        <w:tc>
          <w:tcPr>
            <w:tcW w:w="2220" w:type="dxa"/>
            <w:tcBorders>
              <w:top w:val="single" w:sz="4" w:space="0" w:color="44B3E1"/>
              <w:left w:val="single" w:sz="8" w:space="0" w:color="auto"/>
              <w:bottom w:val="single" w:sz="4" w:space="0" w:color="44B3E1"/>
              <w:right w:val="nil"/>
            </w:tcBorders>
            <w:shd w:val="clear" w:color="C0E6F5" w:fill="C0E6F5"/>
            <w:vAlign w:val="center"/>
            <w:hideMark/>
          </w:tcPr>
          <w:p w14:paraId="671DAD73" w14:textId="77777777" w:rsidR="00BB0B6F" w:rsidRPr="00BB0B6F" w:rsidRDefault="00BB0B6F" w:rsidP="00BB0B6F">
            <w:pPr>
              <w:spacing w:line="240" w:lineRule="auto"/>
              <w:rPr>
                <w:rFonts w:ascii="Times New Roman" w:eastAsia="Times New Roman" w:hAnsi="Times New Roman" w:cs="Times New Roman"/>
                <w:color w:val="000000"/>
                <w:kern w:val="0"/>
                <w14:ligatures w14:val="none"/>
              </w:rPr>
            </w:pPr>
            <w:r w:rsidRPr="00BB0B6F">
              <w:rPr>
                <w:rFonts w:ascii="Times New Roman" w:eastAsia="Times New Roman" w:hAnsi="Times New Roman" w:cs="Times New Roman"/>
                <w:color w:val="000000"/>
                <w:kern w:val="0"/>
                <w14:ligatures w14:val="none"/>
              </w:rPr>
              <w:t>Receiving Inspection</w:t>
            </w:r>
          </w:p>
        </w:tc>
        <w:tc>
          <w:tcPr>
            <w:tcW w:w="3720" w:type="dxa"/>
            <w:tcBorders>
              <w:top w:val="single" w:sz="4" w:space="0" w:color="44B3E1"/>
              <w:left w:val="nil"/>
              <w:bottom w:val="single" w:sz="4" w:space="0" w:color="44B3E1"/>
              <w:right w:val="nil"/>
            </w:tcBorders>
            <w:shd w:val="clear" w:color="C0E6F5" w:fill="C0E6F5"/>
            <w:vAlign w:val="center"/>
            <w:hideMark/>
          </w:tcPr>
          <w:p w14:paraId="7893FA28" w14:textId="77777777" w:rsidR="00BB0B6F" w:rsidRPr="00BB0B6F" w:rsidRDefault="00BB0B6F" w:rsidP="00BB0B6F">
            <w:pPr>
              <w:spacing w:line="240" w:lineRule="auto"/>
              <w:rPr>
                <w:rFonts w:ascii="Times New Roman" w:eastAsia="Times New Roman" w:hAnsi="Times New Roman" w:cs="Times New Roman"/>
                <w:color w:val="000000"/>
                <w:kern w:val="0"/>
                <w14:ligatures w14:val="none"/>
              </w:rPr>
            </w:pPr>
            <w:r w:rsidRPr="00BB0B6F">
              <w:rPr>
                <w:rFonts w:ascii="Times New Roman" w:eastAsia="Times New Roman" w:hAnsi="Times New Roman" w:cs="Times New Roman"/>
                <w:color w:val="000000"/>
                <w:kern w:val="0"/>
                <w14:ligatures w14:val="none"/>
              </w:rPr>
              <w:t>Use automated templates and checklists aligned with SLAs</w:t>
            </w:r>
          </w:p>
        </w:tc>
        <w:tc>
          <w:tcPr>
            <w:tcW w:w="3420" w:type="dxa"/>
            <w:tcBorders>
              <w:top w:val="single" w:sz="4" w:space="0" w:color="44B3E1"/>
              <w:left w:val="nil"/>
              <w:bottom w:val="single" w:sz="4" w:space="0" w:color="44B3E1"/>
              <w:right w:val="single" w:sz="8" w:space="0" w:color="auto"/>
            </w:tcBorders>
            <w:shd w:val="clear" w:color="C0E6F5" w:fill="C0E6F5"/>
            <w:vAlign w:val="center"/>
            <w:hideMark/>
          </w:tcPr>
          <w:p w14:paraId="5FF0B828" w14:textId="77777777" w:rsidR="00BB0B6F" w:rsidRPr="00BB0B6F" w:rsidRDefault="00BB0B6F" w:rsidP="00BB0B6F">
            <w:pPr>
              <w:spacing w:line="240" w:lineRule="auto"/>
              <w:rPr>
                <w:rFonts w:ascii="Times New Roman" w:eastAsia="Times New Roman" w:hAnsi="Times New Roman" w:cs="Times New Roman"/>
                <w:color w:val="000000"/>
                <w:kern w:val="0"/>
                <w14:ligatures w14:val="none"/>
              </w:rPr>
            </w:pPr>
            <w:r w:rsidRPr="00BB0B6F">
              <w:rPr>
                <w:rFonts w:ascii="Times New Roman" w:eastAsia="Times New Roman" w:hAnsi="Times New Roman" w:cs="Times New Roman"/>
                <w:color w:val="000000"/>
                <w:kern w:val="0"/>
                <w14:ligatures w14:val="none"/>
              </w:rPr>
              <w:t>Ensures consistency</w:t>
            </w:r>
          </w:p>
        </w:tc>
      </w:tr>
      <w:tr w:rsidR="00BB0B6F" w:rsidRPr="00BB0B6F" w14:paraId="67FA611B" w14:textId="77777777" w:rsidTr="00BB0B6F">
        <w:trPr>
          <w:trHeight w:val="630"/>
        </w:trPr>
        <w:tc>
          <w:tcPr>
            <w:tcW w:w="2220" w:type="dxa"/>
            <w:tcBorders>
              <w:top w:val="single" w:sz="4" w:space="0" w:color="44B3E1"/>
              <w:left w:val="single" w:sz="8" w:space="0" w:color="auto"/>
              <w:bottom w:val="single" w:sz="4" w:space="0" w:color="44B3E1"/>
              <w:right w:val="nil"/>
            </w:tcBorders>
            <w:shd w:val="clear" w:color="auto" w:fill="auto"/>
            <w:vAlign w:val="center"/>
            <w:hideMark/>
          </w:tcPr>
          <w:p w14:paraId="12127038" w14:textId="77777777" w:rsidR="00BB0B6F" w:rsidRPr="00BB0B6F" w:rsidRDefault="00BB0B6F" w:rsidP="00BB0B6F">
            <w:pPr>
              <w:spacing w:line="240" w:lineRule="auto"/>
              <w:rPr>
                <w:rFonts w:ascii="Times New Roman" w:eastAsia="Times New Roman" w:hAnsi="Times New Roman" w:cs="Times New Roman"/>
                <w:color w:val="000000"/>
                <w:kern w:val="0"/>
                <w14:ligatures w14:val="none"/>
              </w:rPr>
            </w:pPr>
            <w:r w:rsidRPr="00BB0B6F">
              <w:rPr>
                <w:rFonts w:ascii="Times New Roman" w:eastAsia="Times New Roman" w:hAnsi="Times New Roman" w:cs="Times New Roman"/>
                <w:color w:val="000000"/>
                <w:kern w:val="0"/>
                <w14:ligatures w14:val="none"/>
              </w:rPr>
              <w:t>Non-Conformance Handling</w:t>
            </w:r>
          </w:p>
        </w:tc>
        <w:tc>
          <w:tcPr>
            <w:tcW w:w="3720" w:type="dxa"/>
            <w:tcBorders>
              <w:top w:val="single" w:sz="4" w:space="0" w:color="44B3E1"/>
              <w:left w:val="nil"/>
              <w:bottom w:val="single" w:sz="4" w:space="0" w:color="44B3E1"/>
              <w:right w:val="nil"/>
            </w:tcBorders>
            <w:shd w:val="clear" w:color="auto" w:fill="auto"/>
            <w:vAlign w:val="center"/>
            <w:hideMark/>
          </w:tcPr>
          <w:p w14:paraId="6867D6A7" w14:textId="77777777" w:rsidR="00BB0B6F" w:rsidRPr="00BB0B6F" w:rsidRDefault="00BB0B6F" w:rsidP="00BB0B6F">
            <w:pPr>
              <w:spacing w:line="240" w:lineRule="auto"/>
              <w:rPr>
                <w:rFonts w:ascii="Times New Roman" w:eastAsia="Times New Roman" w:hAnsi="Times New Roman" w:cs="Times New Roman"/>
                <w:color w:val="000000"/>
                <w:kern w:val="0"/>
                <w14:ligatures w14:val="none"/>
              </w:rPr>
            </w:pPr>
            <w:r w:rsidRPr="00BB0B6F">
              <w:rPr>
                <w:rFonts w:ascii="Times New Roman" w:eastAsia="Times New Roman" w:hAnsi="Times New Roman" w:cs="Times New Roman"/>
                <w:color w:val="000000"/>
                <w:kern w:val="0"/>
                <w14:ligatures w14:val="none"/>
              </w:rPr>
              <w:t>Define penalty and return process for poor-quality goods</w:t>
            </w:r>
          </w:p>
        </w:tc>
        <w:tc>
          <w:tcPr>
            <w:tcW w:w="3420" w:type="dxa"/>
            <w:tcBorders>
              <w:top w:val="single" w:sz="4" w:space="0" w:color="44B3E1"/>
              <w:left w:val="nil"/>
              <w:bottom w:val="single" w:sz="4" w:space="0" w:color="44B3E1"/>
              <w:right w:val="single" w:sz="8" w:space="0" w:color="auto"/>
            </w:tcBorders>
            <w:shd w:val="clear" w:color="auto" w:fill="auto"/>
            <w:vAlign w:val="center"/>
            <w:hideMark/>
          </w:tcPr>
          <w:p w14:paraId="72A2BB5A" w14:textId="77777777" w:rsidR="00BB0B6F" w:rsidRPr="00BB0B6F" w:rsidRDefault="00BB0B6F" w:rsidP="00BB0B6F">
            <w:pPr>
              <w:spacing w:line="240" w:lineRule="auto"/>
              <w:rPr>
                <w:rFonts w:ascii="Times New Roman" w:eastAsia="Times New Roman" w:hAnsi="Times New Roman" w:cs="Times New Roman"/>
                <w:color w:val="000000"/>
                <w:kern w:val="0"/>
                <w14:ligatures w14:val="none"/>
              </w:rPr>
            </w:pPr>
            <w:r w:rsidRPr="00BB0B6F">
              <w:rPr>
                <w:rFonts w:ascii="Times New Roman" w:eastAsia="Times New Roman" w:hAnsi="Times New Roman" w:cs="Times New Roman"/>
                <w:color w:val="000000"/>
                <w:kern w:val="0"/>
                <w14:ligatures w14:val="none"/>
              </w:rPr>
              <w:t>Drives supplier accountability</w:t>
            </w:r>
          </w:p>
        </w:tc>
      </w:tr>
      <w:tr w:rsidR="00BB0B6F" w:rsidRPr="00BB0B6F" w14:paraId="0DC31A8B" w14:textId="77777777" w:rsidTr="00BB0B6F">
        <w:trPr>
          <w:trHeight w:val="630"/>
        </w:trPr>
        <w:tc>
          <w:tcPr>
            <w:tcW w:w="2220" w:type="dxa"/>
            <w:tcBorders>
              <w:top w:val="single" w:sz="4" w:space="0" w:color="44B3E1"/>
              <w:left w:val="single" w:sz="8" w:space="0" w:color="auto"/>
              <w:bottom w:val="single" w:sz="8" w:space="0" w:color="auto"/>
              <w:right w:val="nil"/>
            </w:tcBorders>
            <w:shd w:val="clear" w:color="C0E6F5" w:fill="C0E6F5"/>
            <w:vAlign w:val="center"/>
            <w:hideMark/>
          </w:tcPr>
          <w:p w14:paraId="0B6C3AEE" w14:textId="77777777" w:rsidR="00BB0B6F" w:rsidRPr="00BB0B6F" w:rsidRDefault="00BB0B6F" w:rsidP="00BB0B6F">
            <w:pPr>
              <w:spacing w:line="240" w:lineRule="auto"/>
              <w:rPr>
                <w:rFonts w:ascii="Times New Roman" w:eastAsia="Times New Roman" w:hAnsi="Times New Roman" w:cs="Times New Roman"/>
                <w:color w:val="000000"/>
                <w:kern w:val="0"/>
                <w14:ligatures w14:val="none"/>
              </w:rPr>
            </w:pPr>
            <w:r w:rsidRPr="00BB0B6F">
              <w:rPr>
                <w:rFonts w:ascii="Times New Roman" w:eastAsia="Times New Roman" w:hAnsi="Times New Roman" w:cs="Times New Roman"/>
                <w:color w:val="000000"/>
                <w:kern w:val="0"/>
                <w14:ligatures w14:val="none"/>
              </w:rPr>
              <w:t>Feedback Loop</w:t>
            </w:r>
          </w:p>
        </w:tc>
        <w:tc>
          <w:tcPr>
            <w:tcW w:w="3720" w:type="dxa"/>
            <w:tcBorders>
              <w:top w:val="single" w:sz="4" w:space="0" w:color="44B3E1"/>
              <w:left w:val="nil"/>
              <w:bottom w:val="single" w:sz="8" w:space="0" w:color="auto"/>
              <w:right w:val="nil"/>
            </w:tcBorders>
            <w:shd w:val="clear" w:color="C0E6F5" w:fill="C0E6F5"/>
            <w:vAlign w:val="center"/>
            <w:hideMark/>
          </w:tcPr>
          <w:p w14:paraId="521D6213" w14:textId="77777777" w:rsidR="00BB0B6F" w:rsidRPr="00BB0B6F" w:rsidRDefault="00BB0B6F" w:rsidP="00BB0B6F">
            <w:pPr>
              <w:spacing w:line="240" w:lineRule="auto"/>
              <w:rPr>
                <w:rFonts w:ascii="Times New Roman" w:eastAsia="Times New Roman" w:hAnsi="Times New Roman" w:cs="Times New Roman"/>
                <w:color w:val="000000"/>
                <w:kern w:val="0"/>
                <w14:ligatures w14:val="none"/>
              </w:rPr>
            </w:pPr>
            <w:r w:rsidRPr="00BB0B6F">
              <w:rPr>
                <w:rFonts w:ascii="Times New Roman" w:eastAsia="Times New Roman" w:hAnsi="Times New Roman" w:cs="Times New Roman"/>
                <w:color w:val="000000"/>
                <w:kern w:val="0"/>
                <w14:ligatures w14:val="none"/>
              </w:rPr>
              <w:t>Monthly performance reviews with suppliers</w:t>
            </w:r>
          </w:p>
        </w:tc>
        <w:tc>
          <w:tcPr>
            <w:tcW w:w="3420" w:type="dxa"/>
            <w:tcBorders>
              <w:top w:val="single" w:sz="4" w:space="0" w:color="44B3E1"/>
              <w:left w:val="nil"/>
              <w:bottom w:val="single" w:sz="8" w:space="0" w:color="auto"/>
              <w:right w:val="single" w:sz="8" w:space="0" w:color="auto"/>
            </w:tcBorders>
            <w:shd w:val="clear" w:color="C0E6F5" w:fill="C0E6F5"/>
            <w:vAlign w:val="center"/>
            <w:hideMark/>
          </w:tcPr>
          <w:p w14:paraId="4C4853C9" w14:textId="77777777" w:rsidR="00BB0B6F" w:rsidRPr="00BB0B6F" w:rsidRDefault="00BB0B6F" w:rsidP="00BB0B6F">
            <w:pPr>
              <w:spacing w:line="240" w:lineRule="auto"/>
              <w:rPr>
                <w:rFonts w:ascii="Times New Roman" w:eastAsia="Times New Roman" w:hAnsi="Times New Roman" w:cs="Times New Roman"/>
                <w:color w:val="000000"/>
                <w:kern w:val="0"/>
                <w14:ligatures w14:val="none"/>
              </w:rPr>
            </w:pPr>
            <w:proofErr w:type="gramStart"/>
            <w:r w:rsidRPr="00BB0B6F">
              <w:rPr>
                <w:rFonts w:ascii="Times New Roman" w:eastAsia="Times New Roman" w:hAnsi="Times New Roman" w:cs="Times New Roman"/>
                <w:color w:val="000000"/>
                <w:kern w:val="0"/>
                <w14:ligatures w14:val="none"/>
              </w:rPr>
              <w:t>Builds</w:t>
            </w:r>
            <w:proofErr w:type="gramEnd"/>
            <w:r w:rsidRPr="00BB0B6F">
              <w:rPr>
                <w:rFonts w:ascii="Times New Roman" w:eastAsia="Times New Roman" w:hAnsi="Times New Roman" w:cs="Times New Roman"/>
                <w:color w:val="000000"/>
                <w:kern w:val="0"/>
                <w14:ligatures w14:val="none"/>
              </w:rPr>
              <w:t xml:space="preserve"> continuous improvement</w:t>
            </w:r>
          </w:p>
        </w:tc>
      </w:tr>
    </w:tbl>
    <w:p w14:paraId="7DEA0605" w14:textId="77777777" w:rsidR="00944925" w:rsidRDefault="00944925" w:rsidP="00944925">
      <w:pPr>
        <w:spacing w:line="240" w:lineRule="auto"/>
        <w:ind w:left="360"/>
        <w:rPr>
          <w:rFonts w:ascii="Times New Roman" w:hAnsi="Times New Roman" w:cs="Times New Roman"/>
        </w:rPr>
      </w:pPr>
    </w:p>
    <w:p w14:paraId="60DEF48F" w14:textId="2079DB97" w:rsidR="00871B3A" w:rsidRPr="00B200C7" w:rsidRDefault="00871B3A" w:rsidP="00D60C94">
      <w:pPr>
        <w:numPr>
          <w:ilvl w:val="0"/>
          <w:numId w:val="28"/>
        </w:numPr>
        <w:spacing w:line="240" w:lineRule="auto"/>
        <w:rPr>
          <w:rFonts w:ascii="Times New Roman" w:hAnsi="Times New Roman" w:cs="Times New Roman"/>
        </w:rPr>
      </w:pPr>
      <w:r w:rsidRPr="00B200C7">
        <w:rPr>
          <w:rFonts w:ascii="Times New Roman" w:hAnsi="Times New Roman" w:cs="Times New Roman"/>
        </w:rPr>
        <w:t>Performance Improvement Methodology: This answer follows the methodology step of “Determine the Should Be Process” through external benchmarking, internal collaboration, and reengineering.</w:t>
      </w:r>
    </w:p>
    <w:p w14:paraId="6458EAF6" w14:textId="77777777" w:rsidR="00871B3A" w:rsidRPr="00B200C7" w:rsidRDefault="00871B3A" w:rsidP="00D60C94">
      <w:pPr>
        <w:numPr>
          <w:ilvl w:val="0"/>
          <w:numId w:val="28"/>
        </w:numPr>
        <w:spacing w:line="240" w:lineRule="auto"/>
        <w:rPr>
          <w:rFonts w:ascii="Times New Roman" w:hAnsi="Times New Roman" w:cs="Times New Roman"/>
        </w:rPr>
      </w:pPr>
      <w:r w:rsidRPr="00B200C7">
        <w:rPr>
          <w:rFonts w:ascii="Times New Roman" w:hAnsi="Times New Roman" w:cs="Times New Roman"/>
        </w:rPr>
        <w:t>Continuous Improvement Movements: Borrowing from ISO and Baldridge, the Should Be process includes clear quality planning, customer focus, and supplier integration.</w:t>
      </w:r>
    </w:p>
    <w:p w14:paraId="423AD77A" w14:textId="77777777" w:rsidR="00871B3A" w:rsidRPr="00B200C7" w:rsidRDefault="00871B3A" w:rsidP="00D60C94">
      <w:pPr>
        <w:numPr>
          <w:ilvl w:val="0"/>
          <w:numId w:val="28"/>
        </w:numPr>
        <w:spacing w:line="240" w:lineRule="auto"/>
        <w:rPr>
          <w:rFonts w:ascii="Times New Roman" w:hAnsi="Times New Roman" w:cs="Times New Roman"/>
        </w:rPr>
      </w:pPr>
      <w:r w:rsidRPr="00B200C7">
        <w:rPr>
          <w:rFonts w:ascii="Times New Roman" w:hAnsi="Times New Roman" w:cs="Times New Roman"/>
        </w:rPr>
        <w:t>Change Management: Early involvement of staff in shaping the future process supports change readiness, reduces resistance, and fosters ownership.</w:t>
      </w:r>
    </w:p>
    <w:p w14:paraId="666943AD" w14:textId="77777777" w:rsidR="00871B3A" w:rsidRPr="001D292C" w:rsidRDefault="00871B3A" w:rsidP="00D60C94">
      <w:pPr>
        <w:numPr>
          <w:ilvl w:val="0"/>
          <w:numId w:val="28"/>
        </w:numPr>
        <w:spacing w:line="240" w:lineRule="auto"/>
        <w:rPr>
          <w:rFonts w:ascii="Times New Roman" w:hAnsi="Times New Roman" w:cs="Times New Roman"/>
        </w:rPr>
      </w:pPr>
      <w:r w:rsidRPr="00B200C7">
        <w:rPr>
          <w:rFonts w:ascii="Times New Roman" w:hAnsi="Times New Roman" w:cs="Times New Roman"/>
        </w:rPr>
        <w:t>Risk Management: The new</w:t>
      </w:r>
      <w:r w:rsidRPr="001D292C">
        <w:rPr>
          <w:rFonts w:ascii="Times New Roman" w:hAnsi="Times New Roman" w:cs="Times New Roman"/>
        </w:rPr>
        <w:t xml:space="preserve"> process directly addresses Process Risk, Information Risk, and Operational Risk, all outlined in your risk management framework.</w:t>
      </w:r>
    </w:p>
    <w:p w14:paraId="57B7E03F" w14:textId="1468696C" w:rsidR="004378FA" w:rsidRPr="001D292C" w:rsidRDefault="004378FA" w:rsidP="004378FA">
      <w:pPr>
        <w:spacing w:line="240" w:lineRule="auto"/>
        <w:rPr>
          <w:rFonts w:ascii="Times New Roman" w:hAnsi="Times New Roman" w:cs="Times New Roman"/>
          <w:b/>
          <w:bCs/>
        </w:rPr>
      </w:pPr>
    </w:p>
    <w:p w14:paraId="4422B24B" w14:textId="3D29DDB2" w:rsidR="004378FA" w:rsidRPr="00B200C7" w:rsidRDefault="004678D3" w:rsidP="004378FA">
      <w:pPr>
        <w:spacing w:line="240" w:lineRule="auto"/>
        <w:rPr>
          <w:rFonts w:ascii="Times New Roman" w:hAnsi="Times New Roman" w:cs="Times New Roman"/>
          <w:b/>
          <w:bCs/>
          <w:u w:val="single"/>
        </w:rPr>
      </w:pPr>
      <w:r w:rsidRPr="00B200C7">
        <w:rPr>
          <w:rFonts w:ascii="Times New Roman" w:hAnsi="Times New Roman" w:cs="Times New Roman"/>
          <w:b/>
          <w:bCs/>
          <w:u w:val="single"/>
        </w:rPr>
        <w:t>Conclusion</w:t>
      </w:r>
    </w:p>
    <w:p w14:paraId="021EC62F" w14:textId="77777777" w:rsidR="004378FA" w:rsidRPr="001D292C" w:rsidRDefault="004378FA" w:rsidP="004378FA">
      <w:pPr>
        <w:spacing w:line="240" w:lineRule="auto"/>
        <w:rPr>
          <w:rFonts w:ascii="Times New Roman" w:hAnsi="Times New Roman" w:cs="Times New Roman"/>
        </w:rPr>
      </w:pPr>
      <w:r w:rsidRPr="001D292C">
        <w:rPr>
          <w:rFonts w:ascii="Times New Roman" w:hAnsi="Times New Roman" w:cs="Times New Roman"/>
        </w:rPr>
        <w:t>The “Should Be” process must not only fix ABC’s tactical problems but also align with the strategic intent of becoming a quality-first, customer-centric manufacturer. Using structured tools—benchmarking, Lean mapping, ISO principles, and supplier co-design—ABC can transform its procurement and quality assurance model into a best-in-class operation.</w:t>
      </w:r>
    </w:p>
    <w:p w14:paraId="448387AD" w14:textId="77777777" w:rsidR="00D4640F" w:rsidRPr="001D292C" w:rsidRDefault="00D4640F" w:rsidP="00621A46">
      <w:pPr>
        <w:spacing w:line="240" w:lineRule="auto"/>
        <w:rPr>
          <w:rFonts w:ascii="Times New Roman" w:hAnsi="Times New Roman" w:cs="Times New Roman"/>
        </w:rPr>
      </w:pPr>
    </w:p>
    <w:p w14:paraId="5280913A" w14:textId="67B27101" w:rsidR="00384380" w:rsidRPr="001D292C" w:rsidRDefault="00384380" w:rsidP="00384380">
      <w:pPr>
        <w:spacing w:line="240" w:lineRule="auto"/>
        <w:rPr>
          <w:rFonts w:ascii="Times New Roman" w:hAnsi="Times New Roman" w:cs="Times New Roman"/>
          <w:b/>
          <w:bCs/>
        </w:rPr>
      </w:pPr>
      <w:r w:rsidRPr="00CE1784">
        <w:rPr>
          <w:rFonts w:ascii="Times New Roman" w:hAnsi="Times New Roman" w:cs="Times New Roman"/>
          <w:b/>
          <w:bCs/>
          <w:u w:val="single"/>
        </w:rPr>
        <w:t>Third-Party Research Support</w:t>
      </w:r>
    </w:p>
    <w:p w14:paraId="29504BD8" w14:textId="77777777" w:rsidR="00384380" w:rsidRPr="00CE1784" w:rsidRDefault="00384380" w:rsidP="00384380">
      <w:pPr>
        <w:spacing w:line="240" w:lineRule="auto"/>
        <w:rPr>
          <w:rFonts w:ascii="Times New Roman" w:hAnsi="Times New Roman" w:cs="Times New Roman"/>
        </w:rPr>
      </w:pPr>
      <w:r w:rsidRPr="00CE1784">
        <w:rPr>
          <w:rFonts w:ascii="Times New Roman" w:hAnsi="Times New Roman" w:cs="Times New Roman"/>
        </w:rPr>
        <w:t>According to a 2022 report from Gartner, “Manufacturers that implemented collaborative supplier quality programs and shared upstream demand visibility experienced a 22% reduction in inbound defects and a 15% improvement in customer retention.” This validates the importance of structured vendor engagement and internal alignment, both core to ABC’s Should Be state.</w:t>
      </w:r>
    </w:p>
    <w:p w14:paraId="4081E6D0" w14:textId="77777777" w:rsidR="00384380" w:rsidRPr="001D292C" w:rsidRDefault="00384380" w:rsidP="00621A46">
      <w:pPr>
        <w:spacing w:line="240" w:lineRule="auto"/>
        <w:rPr>
          <w:rFonts w:ascii="Times New Roman" w:hAnsi="Times New Roman" w:cs="Times New Roman"/>
        </w:rPr>
      </w:pPr>
    </w:p>
    <w:p w14:paraId="0DA2CFF9" w14:textId="0742F076" w:rsidR="007130E3" w:rsidRDefault="007130E3" w:rsidP="00621A46">
      <w:pPr>
        <w:spacing w:line="240" w:lineRule="auto"/>
        <w:rPr>
          <w:rFonts w:ascii="Times New Roman" w:hAnsi="Times New Roman" w:cs="Times New Roman"/>
          <w:b/>
          <w:bCs/>
        </w:rPr>
      </w:pPr>
      <w:r w:rsidRPr="00CC3D1B">
        <w:rPr>
          <w:rFonts w:ascii="Times New Roman" w:hAnsi="Times New Roman" w:cs="Times New Roman"/>
          <w:b/>
          <w:bCs/>
        </w:rPr>
        <w:t>Question 4: Identify the largest gaps in the process and how would you prioritize these?</w:t>
      </w:r>
    </w:p>
    <w:p w14:paraId="63C754D9" w14:textId="77777777" w:rsidR="00CC3D1B" w:rsidRPr="00CC3D1B" w:rsidRDefault="00CC3D1B" w:rsidP="00621A46">
      <w:pPr>
        <w:spacing w:line="240" w:lineRule="auto"/>
        <w:rPr>
          <w:rFonts w:ascii="Times New Roman" w:hAnsi="Times New Roman" w:cs="Times New Roman"/>
          <w:b/>
          <w:bCs/>
        </w:rPr>
      </w:pPr>
    </w:p>
    <w:p w14:paraId="4770C44F" w14:textId="77777777" w:rsidR="003F14E3" w:rsidRPr="001D292C" w:rsidRDefault="003F14E3" w:rsidP="003F14E3">
      <w:pPr>
        <w:spacing w:line="240" w:lineRule="auto"/>
        <w:rPr>
          <w:rFonts w:ascii="Times New Roman" w:hAnsi="Times New Roman" w:cs="Times New Roman"/>
        </w:rPr>
      </w:pPr>
      <w:r w:rsidRPr="001D292C">
        <w:rPr>
          <w:rFonts w:ascii="Times New Roman" w:hAnsi="Times New Roman" w:cs="Times New Roman"/>
        </w:rPr>
        <w:t>After analyzing the current ("As Is") and ideal ("Should Be") processes at ABC Company, several critical performance and process gaps emerge. These gaps explain the poor raw material quality, operational inefficiencies, customer dissatisfaction, and missed cultural alignment with quality-first expectations. To effectively address these issues, it’s essential to classify and prioritize the gaps based on impact, urgency, and alignment with strategic goals — especially the VP of Supply Chain’s 30% improvement target for first-time pass rates.</w:t>
      </w:r>
    </w:p>
    <w:p w14:paraId="018ADDEF" w14:textId="77777777" w:rsidR="003F14E3" w:rsidRPr="001D292C" w:rsidRDefault="003F14E3" w:rsidP="00621A46">
      <w:pPr>
        <w:spacing w:line="240" w:lineRule="auto"/>
        <w:rPr>
          <w:rFonts w:ascii="Times New Roman" w:hAnsi="Times New Roman" w:cs="Times New Roman"/>
          <w:b/>
          <w:bCs/>
          <w:color w:val="80340D" w:themeColor="accent2" w:themeShade="80"/>
        </w:rPr>
      </w:pPr>
    </w:p>
    <w:p w14:paraId="6563C104" w14:textId="77777777" w:rsidR="003D063B" w:rsidRPr="001D292C" w:rsidRDefault="003D063B" w:rsidP="003D063B">
      <w:pPr>
        <w:spacing w:line="240" w:lineRule="auto"/>
        <w:rPr>
          <w:rFonts w:ascii="Times New Roman" w:hAnsi="Times New Roman" w:cs="Times New Roman"/>
        </w:rPr>
      </w:pPr>
      <w:r w:rsidRPr="001D292C">
        <w:rPr>
          <w:rFonts w:ascii="Times New Roman" w:hAnsi="Times New Roman" w:cs="Times New Roman"/>
        </w:rPr>
        <w:t xml:space="preserve">Gap analysis serves as the bridge between the “As Is” and “Should Be” states. It identifies discrepancies between current operations and optimal performance expectations. For Company ABC, this means locating the most critical breakdowns in procurement, supplier quality, and </w:t>
      </w:r>
      <w:r w:rsidRPr="001D292C">
        <w:rPr>
          <w:rFonts w:ascii="Times New Roman" w:hAnsi="Times New Roman" w:cs="Times New Roman"/>
        </w:rPr>
        <w:lastRenderedPageBreak/>
        <w:t xml:space="preserve">internal control practices that prevent </w:t>
      </w:r>
      <w:proofErr w:type="gramStart"/>
      <w:r w:rsidRPr="001D292C">
        <w:rPr>
          <w:rFonts w:ascii="Times New Roman" w:hAnsi="Times New Roman" w:cs="Times New Roman"/>
        </w:rPr>
        <w:t>achievement</w:t>
      </w:r>
      <w:proofErr w:type="gramEnd"/>
      <w:r w:rsidRPr="001D292C">
        <w:rPr>
          <w:rFonts w:ascii="Times New Roman" w:hAnsi="Times New Roman" w:cs="Times New Roman"/>
        </w:rPr>
        <w:t xml:space="preserve"> of the target: a 30% increase in raw material first-pass rates.</w:t>
      </w:r>
    </w:p>
    <w:p w14:paraId="4F994CF4" w14:textId="77777777" w:rsidR="002D0E5B" w:rsidRPr="001D292C" w:rsidRDefault="002D0E5B" w:rsidP="003D063B">
      <w:pPr>
        <w:spacing w:line="240" w:lineRule="auto"/>
        <w:rPr>
          <w:rFonts w:ascii="Times New Roman" w:hAnsi="Times New Roman" w:cs="Times New Roman"/>
        </w:rPr>
      </w:pPr>
    </w:p>
    <w:p w14:paraId="3EF09A42" w14:textId="77777777" w:rsidR="003D063B" w:rsidRPr="001D292C" w:rsidRDefault="003D063B" w:rsidP="003D063B">
      <w:pPr>
        <w:spacing w:line="240" w:lineRule="auto"/>
        <w:rPr>
          <w:rFonts w:ascii="Times New Roman" w:hAnsi="Times New Roman" w:cs="Times New Roman"/>
        </w:rPr>
      </w:pPr>
      <w:r w:rsidRPr="001D292C">
        <w:rPr>
          <w:rFonts w:ascii="Times New Roman" w:hAnsi="Times New Roman" w:cs="Times New Roman"/>
        </w:rPr>
        <w:t xml:space="preserve">As taught </w:t>
      </w:r>
      <w:r w:rsidRPr="00CC3D1B">
        <w:rPr>
          <w:rFonts w:ascii="Times New Roman" w:hAnsi="Times New Roman" w:cs="Times New Roman"/>
        </w:rPr>
        <w:t>in the Performance Improvement Methodology, gap</w:t>
      </w:r>
      <w:r w:rsidRPr="001D292C">
        <w:rPr>
          <w:rFonts w:ascii="Times New Roman" w:hAnsi="Times New Roman" w:cs="Times New Roman"/>
        </w:rPr>
        <w:t xml:space="preserve"> analysis helps classify improvement opportunities, quantify performance deltas, and define priorities for action based on cost, risk, and strategic alignment.</w:t>
      </w:r>
    </w:p>
    <w:p w14:paraId="2F5AADB8" w14:textId="02E4F0B0" w:rsidR="003D063B" w:rsidRPr="001D292C" w:rsidRDefault="003D063B" w:rsidP="003D063B">
      <w:pPr>
        <w:spacing w:line="240" w:lineRule="auto"/>
        <w:rPr>
          <w:rFonts w:ascii="Times New Roman" w:hAnsi="Times New Roman" w:cs="Times New Roman"/>
          <w:b/>
          <w:bCs/>
        </w:rPr>
      </w:pPr>
    </w:p>
    <w:p w14:paraId="44C73A38" w14:textId="7F0A07D3" w:rsidR="003D063B" w:rsidRPr="00944925" w:rsidRDefault="003D063B" w:rsidP="003D063B">
      <w:pPr>
        <w:spacing w:line="240" w:lineRule="auto"/>
        <w:rPr>
          <w:rFonts w:ascii="Times New Roman" w:hAnsi="Times New Roman" w:cs="Times New Roman"/>
          <w:b/>
          <w:bCs/>
          <w:u w:val="single"/>
        </w:rPr>
      </w:pPr>
      <w:r w:rsidRPr="00944925">
        <w:rPr>
          <w:rFonts w:ascii="Times New Roman" w:hAnsi="Times New Roman" w:cs="Times New Roman"/>
          <w:b/>
          <w:bCs/>
          <w:u w:val="single"/>
        </w:rPr>
        <w:t>Key Gaps Identified in ABC’s Processes</w:t>
      </w:r>
    </w:p>
    <w:p w14:paraId="1F1E177E" w14:textId="77777777" w:rsidR="00107F39" w:rsidRPr="001D292C" w:rsidRDefault="00107F39" w:rsidP="00107F39">
      <w:pPr>
        <w:spacing w:line="240" w:lineRule="auto"/>
        <w:rPr>
          <w:rFonts w:ascii="Times New Roman" w:hAnsi="Times New Roman" w:cs="Times New Roman"/>
          <w:b/>
          <w:bCs/>
        </w:rPr>
      </w:pPr>
    </w:p>
    <w:tbl>
      <w:tblPr>
        <w:tblW w:w="10020" w:type="dxa"/>
        <w:tblLook w:val="04A0" w:firstRow="1" w:lastRow="0" w:firstColumn="1" w:lastColumn="0" w:noHBand="0" w:noVBand="1"/>
      </w:tblPr>
      <w:tblGrid>
        <w:gridCol w:w="2880"/>
        <w:gridCol w:w="3720"/>
        <w:gridCol w:w="3420"/>
      </w:tblGrid>
      <w:tr w:rsidR="001A77B0" w:rsidRPr="001A77B0" w14:paraId="7929CAE7" w14:textId="77777777" w:rsidTr="001A77B0">
        <w:trPr>
          <w:trHeight w:val="300"/>
        </w:trPr>
        <w:tc>
          <w:tcPr>
            <w:tcW w:w="2880" w:type="dxa"/>
            <w:tcBorders>
              <w:top w:val="single" w:sz="4" w:space="0" w:color="44B3E1"/>
              <w:left w:val="single" w:sz="4" w:space="0" w:color="44B3E1"/>
              <w:bottom w:val="single" w:sz="4" w:space="0" w:color="44B3E1"/>
              <w:right w:val="nil"/>
            </w:tcBorders>
            <w:shd w:val="clear" w:color="156082" w:fill="156082"/>
            <w:vAlign w:val="center"/>
            <w:hideMark/>
          </w:tcPr>
          <w:p w14:paraId="64F2DC82" w14:textId="77777777" w:rsidR="001A77B0" w:rsidRPr="001A77B0" w:rsidRDefault="001A77B0" w:rsidP="001A77B0">
            <w:pPr>
              <w:spacing w:line="240" w:lineRule="auto"/>
              <w:jc w:val="center"/>
              <w:rPr>
                <w:rFonts w:ascii="Times New Roman" w:eastAsia="Times New Roman" w:hAnsi="Times New Roman" w:cs="Times New Roman"/>
                <w:b/>
                <w:bCs/>
                <w:color w:val="FFFFFF"/>
                <w:kern w:val="0"/>
                <w14:ligatures w14:val="none"/>
              </w:rPr>
            </w:pPr>
            <w:r w:rsidRPr="001A77B0">
              <w:rPr>
                <w:rFonts w:ascii="Times New Roman" w:eastAsia="Times New Roman" w:hAnsi="Times New Roman" w:cs="Times New Roman"/>
                <w:b/>
                <w:bCs/>
                <w:color w:val="FFFFFF"/>
                <w:kern w:val="0"/>
                <w14:ligatures w14:val="none"/>
              </w:rPr>
              <w:t>Gap</w:t>
            </w:r>
          </w:p>
        </w:tc>
        <w:tc>
          <w:tcPr>
            <w:tcW w:w="3720" w:type="dxa"/>
            <w:tcBorders>
              <w:top w:val="single" w:sz="4" w:space="0" w:color="44B3E1"/>
              <w:left w:val="nil"/>
              <w:bottom w:val="single" w:sz="4" w:space="0" w:color="44B3E1"/>
              <w:right w:val="nil"/>
            </w:tcBorders>
            <w:shd w:val="clear" w:color="156082" w:fill="156082"/>
            <w:vAlign w:val="center"/>
            <w:hideMark/>
          </w:tcPr>
          <w:p w14:paraId="54025944" w14:textId="77777777" w:rsidR="001A77B0" w:rsidRPr="001A77B0" w:rsidRDefault="001A77B0" w:rsidP="001A77B0">
            <w:pPr>
              <w:spacing w:line="240" w:lineRule="auto"/>
              <w:jc w:val="center"/>
              <w:rPr>
                <w:rFonts w:ascii="Times New Roman" w:eastAsia="Times New Roman" w:hAnsi="Times New Roman" w:cs="Times New Roman"/>
                <w:b/>
                <w:bCs/>
                <w:color w:val="FFFFFF"/>
                <w:kern w:val="0"/>
                <w14:ligatures w14:val="none"/>
              </w:rPr>
            </w:pPr>
            <w:r w:rsidRPr="001A77B0">
              <w:rPr>
                <w:rFonts w:ascii="Times New Roman" w:eastAsia="Times New Roman" w:hAnsi="Times New Roman" w:cs="Times New Roman"/>
                <w:b/>
                <w:bCs/>
                <w:color w:val="FFFFFF"/>
                <w:kern w:val="0"/>
                <w14:ligatures w14:val="none"/>
              </w:rPr>
              <w:t>Description</w:t>
            </w:r>
          </w:p>
        </w:tc>
        <w:tc>
          <w:tcPr>
            <w:tcW w:w="3420" w:type="dxa"/>
            <w:tcBorders>
              <w:top w:val="single" w:sz="4" w:space="0" w:color="44B3E1"/>
              <w:left w:val="nil"/>
              <w:bottom w:val="single" w:sz="4" w:space="0" w:color="44B3E1"/>
              <w:right w:val="single" w:sz="4" w:space="0" w:color="44B3E1"/>
            </w:tcBorders>
            <w:shd w:val="clear" w:color="156082" w:fill="156082"/>
            <w:vAlign w:val="center"/>
            <w:hideMark/>
          </w:tcPr>
          <w:p w14:paraId="79277112" w14:textId="77777777" w:rsidR="001A77B0" w:rsidRPr="001A77B0" w:rsidRDefault="001A77B0" w:rsidP="001A77B0">
            <w:pPr>
              <w:spacing w:line="240" w:lineRule="auto"/>
              <w:jc w:val="center"/>
              <w:rPr>
                <w:rFonts w:ascii="Times New Roman" w:eastAsia="Times New Roman" w:hAnsi="Times New Roman" w:cs="Times New Roman"/>
                <w:b/>
                <w:bCs/>
                <w:color w:val="FFFFFF"/>
                <w:kern w:val="0"/>
                <w14:ligatures w14:val="none"/>
              </w:rPr>
            </w:pPr>
            <w:r w:rsidRPr="001A77B0">
              <w:rPr>
                <w:rFonts w:ascii="Times New Roman" w:eastAsia="Times New Roman" w:hAnsi="Times New Roman" w:cs="Times New Roman"/>
                <w:b/>
                <w:bCs/>
                <w:color w:val="FFFFFF"/>
                <w:kern w:val="0"/>
                <w14:ligatures w14:val="none"/>
              </w:rPr>
              <w:t>Impact</w:t>
            </w:r>
          </w:p>
        </w:tc>
      </w:tr>
      <w:tr w:rsidR="001A77B0" w:rsidRPr="001A77B0" w14:paraId="48330EB0" w14:textId="77777777" w:rsidTr="001A77B0">
        <w:trPr>
          <w:trHeight w:val="1230"/>
        </w:trPr>
        <w:tc>
          <w:tcPr>
            <w:tcW w:w="2880" w:type="dxa"/>
            <w:tcBorders>
              <w:top w:val="single" w:sz="4" w:space="0" w:color="44B3E1"/>
              <w:left w:val="single" w:sz="4" w:space="0" w:color="44B3E1"/>
              <w:bottom w:val="single" w:sz="4" w:space="0" w:color="44B3E1"/>
              <w:right w:val="nil"/>
            </w:tcBorders>
            <w:shd w:val="clear" w:color="C0E6F5" w:fill="C0E6F5"/>
            <w:vAlign w:val="center"/>
            <w:hideMark/>
          </w:tcPr>
          <w:p w14:paraId="5359FA6D" w14:textId="77777777" w:rsidR="001A77B0" w:rsidRPr="001A77B0" w:rsidRDefault="001A77B0" w:rsidP="001A77B0">
            <w:pPr>
              <w:spacing w:line="240" w:lineRule="auto"/>
              <w:rPr>
                <w:rFonts w:ascii="Times New Roman" w:eastAsia="Times New Roman" w:hAnsi="Times New Roman" w:cs="Times New Roman"/>
                <w:color w:val="000000"/>
                <w:kern w:val="0"/>
                <w14:ligatures w14:val="none"/>
              </w:rPr>
            </w:pPr>
            <w:r w:rsidRPr="001A77B0">
              <w:rPr>
                <w:rFonts w:ascii="Times New Roman" w:eastAsia="Times New Roman" w:hAnsi="Times New Roman" w:cs="Times New Roman"/>
                <w:color w:val="000000"/>
                <w:kern w:val="0"/>
                <w14:ligatures w14:val="none"/>
              </w:rPr>
              <w:t>Lack of Supplier Quality Specifications and Enforcement</w:t>
            </w:r>
          </w:p>
        </w:tc>
        <w:tc>
          <w:tcPr>
            <w:tcW w:w="3720" w:type="dxa"/>
            <w:tcBorders>
              <w:top w:val="single" w:sz="4" w:space="0" w:color="44B3E1"/>
              <w:left w:val="nil"/>
              <w:bottom w:val="single" w:sz="4" w:space="0" w:color="44B3E1"/>
              <w:right w:val="nil"/>
            </w:tcBorders>
            <w:shd w:val="clear" w:color="C0E6F5" w:fill="C0E6F5"/>
            <w:vAlign w:val="center"/>
            <w:hideMark/>
          </w:tcPr>
          <w:p w14:paraId="3DE900D6" w14:textId="77777777" w:rsidR="001A77B0" w:rsidRPr="001A77B0" w:rsidRDefault="001A77B0" w:rsidP="001A77B0">
            <w:pPr>
              <w:spacing w:line="240" w:lineRule="auto"/>
              <w:rPr>
                <w:rFonts w:ascii="Times New Roman" w:eastAsia="Times New Roman" w:hAnsi="Times New Roman" w:cs="Times New Roman"/>
                <w:color w:val="000000"/>
                <w:kern w:val="0"/>
                <w14:ligatures w14:val="none"/>
              </w:rPr>
            </w:pPr>
            <w:r w:rsidRPr="001A77B0">
              <w:rPr>
                <w:rFonts w:ascii="Times New Roman" w:eastAsia="Times New Roman" w:hAnsi="Times New Roman" w:cs="Times New Roman"/>
                <w:color w:val="000000"/>
                <w:kern w:val="0"/>
                <w14:ligatures w14:val="none"/>
              </w:rPr>
              <w:t>Vendors are not provided with clear specifications or quality expectations, and there are no enforcement mechanisms in place.</w:t>
            </w:r>
          </w:p>
        </w:tc>
        <w:tc>
          <w:tcPr>
            <w:tcW w:w="3420" w:type="dxa"/>
            <w:tcBorders>
              <w:top w:val="single" w:sz="4" w:space="0" w:color="44B3E1"/>
              <w:left w:val="nil"/>
              <w:bottom w:val="single" w:sz="4" w:space="0" w:color="44B3E1"/>
              <w:right w:val="single" w:sz="4" w:space="0" w:color="44B3E1"/>
            </w:tcBorders>
            <w:shd w:val="clear" w:color="C0E6F5" w:fill="C0E6F5"/>
            <w:vAlign w:val="center"/>
            <w:hideMark/>
          </w:tcPr>
          <w:p w14:paraId="2ED1F865" w14:textId="77777777" w:rsidR="001A77B0" w:rsidRPr="001A77B0" w:rsidRDefault="001A77B0" w:rsidP="001A77B0">
            <w:pPr>
              <w:spacing w:line="240" w:lineRule="auto"/>
              <w:rPr>
                <w:rFonts w:ascii="Times New Roman" w:eastAsia="Times New Roman" w:hAnsi="Times New Roman" w:cs="Times New Roman"/>
                <w:color w:val="000000"/>
                <w:kern w:val="0"/>
                <w14:ligatures w14:val="none"/>
              </w:rPr>
            </w:pPr>
            <w:r w:rsidRPr="001A77B0">
              <w:rPr>
                <w:rFonts w:ascii="Times New Roman" w:eastAsia="Times New Roman" w:hAnsi="Times New Roman" w:cs="Times New Roman"/>
                <w:color w:val="000000"/>
                <w:kern w:val="0"/>
                <w14:ligatures w14:val="none"/>
              </w:rPr>
              <w:t>High: Directly causes inconsistent quality and poor first-pass rates.</w:t>
            </w:r>
          </w:p>
        </w:tc>
      </w:tr>
      <w:tr w:rsidR="001A77B0" w:rsidRPr="001A77B0" w14:paraId="2F492AF3" w14:textId="77777777" w:rsidTr="001A77B0">
        <w:trPr>
          <w:trHeight w:val="615"/>
        </w:trPr>
        <w:tc>
          <w:tcPr>
            <w:tcW w:w="2880" w:type="dxa"/>
            <w:tcBorders>
              <w:top w:val="single" w:sz="4" w:space="0" w:color="44B3E1"/>
              <w:left w:val="single" w:sz="4" w:space="0" w:color="44B3E1"/>
              <w:bottom w:val="single" w:sz="4" w:space="0" w:color="44B3E1"/>
              <w:right w:val="nil"/>
            </w:tcBorders>
            <w:shd w:val="clear" w:color="auto" w:fill="auto"/>
            <w:vAlign w:val="center"/>
            <w:hideMark/>
          </w:tcPr>
          <w:p w14:paraId="69C7412A" w14:textId="77777777" w:rsidR="001A77B0" w:rsidRPr="001A77B0" w:rsidRDefault="001A77B0" w:rsidP="001A77B0">
            <w:pPr>
              <w:spacing w:line="240" w:lineRule="auto"/>
              <w:rPr>
                <w:rFonts w:ascii="Times New Roman" w:eastAsia="Times New Roman" w:hAnsi="Times New Roman" w:cs="Times New Roman"/>
                <w:color w:val="000000"/>
                <w:kern w:val="0"/>
                <w14:ligatures w14:val="none"/>
              </w:rPr>
            </w:pPr>
            <w:r w:rsidRPr="001A77B0">
              <w:rPr>
                <w:rFonts w:ascii="Times New Roman" w:eastAsia="Times New Roman" w:hAnsi="Times New Roman" w:cs="Times New Roman"/>
                <w:color w:val="000000"/>
                <w:kern w:val="0"/>
                <w14:ligatures w14:val="none"/>
              </w:rPr>
              <w:t>Misaligned Incentives in Procurement</w:t>
            </w:r>
          </w:p>
        </w:tc>
        <w:tc>
          <w:tcPr>
            <w:tcW w:w="3720" w:type="dxa"/>
            <w:tcBorders>
              <w:top w:val="single" w:sz="4" w:space="0" w:color="44B3E1"/>
              <w:left w:val="nil"/>
              <w:bottom w:val="single" w:sz="4" w:space="0" w:color="44B3E1"/>
              <w:right w:val="nil"/>
            </w:tcBorders>
            <w:shd w:val="clear" w:color="auto" w:fill="auto"/>
            <w:vAlign w:val="center"/>
            <w:hideMark/>
          </w:tcPr>
          <w:p w14:paraId="1C1BD030" w14:textId="77777777" w:rsidR="001A77B0" w:rsidRPr="001A77B0" w:rsidRDefault="001A77B0" w:rsidP="001A77B0">
            <w:pPr>
              <w:spacing w:line="240" w:lineRule="auto"/>
              <w:rPr>
                <w:rFonts w:ascii="Times New Roman" w:eastAsia="Times New Roman" w:hAnsi="Times New Roman" w:cs="Times New Roman"/>
                <w:color w:val="000000"/>
                <w:kern w:val="0"/>
                <w14:ligatures w14:val="none"/>
              </w:rPr>
            </w:pPr>
            <w:r w:rsidRPr="001A77B0">
              <w:rPr>
                <w:rFonts w:ascii="Times New Roman" w:eastAsia="Times New Roman" w:hAnsi="Times New Roman" w:cs="Times New Roman"/>
                <w:color w:val="000000"/>
                <w:kern w:val="0"/>
                <w14:ligatures w14:val="none"/>
              </w:rPr>
              <w:t>Procurement staff are rewarded for cost savings, not for quality outcomes.</w:t>
            </w:r>
          </w:p>
        </w:tc>
        <w:tc>
          <w:tcPr>
            <w:tcW w:w="3420" w:type="dxa"/>
            <w:tcBorders>
              <w:top w:val="single" w:sz="4" w:space="0" w:color="44B3E1"/>
              <w:left w:val="nil"/>
              <w:bottom w:val="single" w:sz="4" w:space="0" w:color="44B3E1"/>
              <w:right w:val="single" w:sz="4" w:space="0" w:color="44B3E1"/>
            </w:tcBorders>
            <w:shd w:val="clear" w:color="auto" w:fill="auto"/>
            <w:vAlign w:val="center"/>
            <w:hideMark/>
          </w:tcPr>
          <w:p w14:paraId="720E7270" w14:textId="77777777" w:rsidR="001A77B0" w:rsidRPr="001A77B0" w:rsidRDefault="001A77B0" w:rsidP="001A77B0">
            <w:pPr>
              <w:spacing w:line="240" w:lineRule="auto"/>
              <w:rPr>
                <w:rFonts w:ascii="Times New Roman" w:eastAsia="Times New Roman" w:hAnsi="Times New Roman" w:cs="Times New Roman"/>
                <w:color w:val="000000"/>
                <w:kern w:val="0"/>
                <w14:ligatures w14:val="none"/>
              </w:rPr>
            </w:pPr>
            <w:r w:rsidRPr="001A77B0">
              <w:rPr>
                <w:rFonts w:ascii="Times New Roman" w:eastAsia="Times New Roman" w:hAnsi="Times New Roman" w:cs="Times New Roman"/>
                <w:color w:val="000000"/>
                <w:kern w:val="0"/>
                <w14:ligatures w14:val="none"/>
              </w:rPr>
              <w:t>High: Encourages cost-cutting and low-quality vendor choices.</w:t>
            </w:r>
          </w:p>
        </w:tc>
      </w:tr>
      <w:tr w:rsidR="001A77B0" w:rsidRPr="001A77B0" w14:paraId="21C3B9EE" w14:textId="77777777" w:rsidTr="001A77B0">
        <w:trPr>
          <w:trHeight w:val="923"/>
        </w:trPr>
        <w:tc>
          <w:tcPr>
            <w:tcW w:w="2880" w:type="dxa"/>
            <w:tcBorders>
              <w:top w:val="single" w:sz="4" w:space="0" w:color="44B3E1"/>
              <w:left w:val="single" w:sz="4" w:space="0" w:color="44B3E1"/>
              <w:bottom w:val="single" w:sz="4" w:space="0" w:color="44B3E1"/>
              <w:right w:val="nil"/>
            </w:tcBorders>
            <w:shd w:val="clear" w:color="C0E6F5" w:fill="C0E6F5"/>
            <w:vAlign w:val="center"/>
            <w:hideMark/>
          </w:tcPr>
          <w:p w14:paraId="25017449" w14:textId="77777777" w:rsidR="001A77B0" w:rsidRPr="001A77B0" w:rsidRDefault="001A77B0" w:rsidP="001A77B0">
            <w:pPr>
              <w:spacing w:line="240" w:lineRule="auto"/>
              <w:rPr>
                <w:rFonts w:ascii="Times New Roman" w:eastAsia="Times New Roman" w:hAnsi="Times New Roman" w:cs="Times New Roman"/>
                <w:color w:val="000000"/>
                <w:kern w:val="0"/>
                <w14:ligatures w14:val="none"/>
              </w:rPr>
            </w:pPr>
            <w:r w:rsidRPr="001A77B0">
              <w:rPr>
                <w:rFonts w:ascii="Times New Roman" w:eastAsia="Times New Roman" w:hAnsi="Times New Roman" w:cs="Times New Roman"/>
                <w:color w:val="000000"/>
                <w:kern w:val="0"/>
                <w14:ligatures w14:val="none"/>
              </w:rPr>
              <w:t>Outdated and Inconsistent Inspection Process</w:t>
            </w:r>
          </w:p>
        </w:tc>
        <w:tc>
          <w:tcPr>
            <w:tcW w:w="3720" w:type="dxa"/>
            <w:tcBorders>
              <w:top w:val="single" w:sz="4" w:space="0" w:color="44B3E1"/>
              <w:left w:val="nil"/>
              <w:bottom w:val="single" w:sz="4" w:space="0" w:color="44B3E1"/>
              <w:right w:val="nil"/>
            </w:tcBorders>
            <w:shd w:val="clear" w:color="C0E6F5" w:fill="C0E6F5"/>
            <w:vAlign w:val="center"/>
            <w:hideMark/>
          </w:tcPr>
          <w:p w14:paraId="43D6DD5A" w14:textId="77777777" w:rsidR="001A77B0" w:rsidRPr="001A77B0" w:rsidRDefault="001A77B0" w:rsidP="001A77B0">
            <w:pPr>
              <w:spacing w:line="240" w:lineRule="auto"/>
              <w:rPr>
                <w:rFonts w:ascii="Times New Roman" w:eastAsia="Times New Roman" w:hAnsi="Times New Roman" w:cs="Times New Roman"/>
                <w:color w:val="000000"/>
                <w:kern w:val="0"/>
                <w14:ligatures w14:val="none"/>
              </w:rPr>
            </w:pPr>
            <w:r w:rsidRPr="001A77B0">
              <w:rPr>
                <w:rFonts w:ascii="Times New Roman" w:eastAsia="Times New Roman" w:hAnsi="Times New Roman" w:cs="Times New Roman"/>
                <w:color w:val="000000"/>
                <w:kern w:val="0"/>
                <w14:ligatures w14:val="none"/>
              </w:rPr>
              <w:t>Warehouse inspections vary by individual, and the inspection policy is outdated and not used in training.</w:t>
            </w:r>
          </w:p>
        </w:tc>
        <w:tc>
          <w:tcPr>
            <w:tcW w:w="3420" w:type="dxa"/>
            <w:tcBorders>
              <w:top w:val="single" w:sz="4" w:space="0" w:color="44B3E1"/>
              <w:left w:val="nil"/>
              <w:bottom w:val="single" w:sz="4" w:space="0" w:color="44B3E1"/>
              <w:right w:val="single" w:sz="4" w:space="0" w:color="44B3E1"/>
            </w:tcBorders>
            <w:shd w:val="clear" w:color="C0E6F5" w:fill="C0E6F5"/>
            <w:vAlign w:val="center"/>
            <w:hideMark/>
          </w:tcPr>
          <w:p w14:paraId="24F68E74" w14:textId="77777777" w:rsidR="001A77B0" w:rsidRPr="001A77B0" w:rsidRDefault="001A77B0" w:rsidP="001A77B0">
            <w:pPr>
              <w:spacing w:line="240" w:lineRule="auto"/>
              <w:rPr>
                <w:rFonts w:ascii="Times New Roman" w:eastAsia="Times New Roman" w:hAnsi="Times New Roman" w:cs="Times New Roman"/>
                <w:color w:val="000000"/>
                <w:kern w:val="0"/>
                <w14:ligatures w14:val="none"/>
              </w:rPr>
            </w:pPr>
            <w:r w:rsidRPr="001A77B0">
              <w:rPr>
                <w:rFonts w:ascii="Times New Roman" w:eastAsia="Times New Roman" w:hAnsi="Times New Roman" w:cs="Times New Roman"/>
                <w:color w:val="000000"/>
                <w:kern w:val="0"/>
                <w14:ligatures w14:val="none"/>
              </w:rPr>
              <w:t>Medium-High: Leads to inconsistent quality control and missed defects.</w:t>
            </w:r>
          </w:p>
        </w:tc>
      </w:tr>
      <w:tr w:rsidR="001A77B0" w:rsidRPr="001A77B0" w14:paraId="6FE0AC2A" w14:textId="77777777" w:rsidTr="001A77B0">
        <w:trPr>
          <w:trHeight w:val="923"/>
        </w:trPr>
        <w:tc>
          <w:tcPr>
            <w:tcW w:w="2880" w:type="dxa"/>
            <w:tcBorders>
              <w:top w:val="single" w:sz="4" w:space="0" w:color="44B3E1"/>
              <w:left w:val="single" w:sz="4" w:space="0" w:color="44B3E1"/>
              <w:bottom w:val="single" w:sz="4" w:space="0" w:color="44B3E1"/>
              <w:right w:val="nil"/>
            </w:tcBorders>
            <w:shd w:val="clear" w:color="auto" w:fill="auto"/>
            <w:vAlign w:val="center"/>
            <w:hideMark/>
          </w:tcPr>
          <w:p w14:paraId="6CC0A55E" w14:textId="77777777" w:rsidR="001A77B0" w:rsidRPr="001A77B0" w:rsidRDefault="001A77B0" w:rsidP="001A77B0">
            <w:pPr>
              <w:spacing w:line="240" w:lineRule="auto"/>
              <w:rPr>
                <w:rFonts w:ascii="Times New Roman" w:eastAsia="Times New Roman" w:hAnsi="Times New Roman" w:cs="Times New Roman"/>
                <w:color w:val="000000"/>
                <w:kern w:val="0"/>
                <w14:ligatures w14:val="none"/>
              </w:rPr>
            </w:pPr>
            <w:r w:rsidRPr="001A77B0">
              <w:rPr>
                <w:rFonts w:ascii="Times New Roman" w:eastAsia="Times New Roman" w:hAnsi="Times New Roman" w:cs="Times New Roman"/>
                <w:color w:val="000000"/>
                <w:kern w:val="0"/>
                <w14:ligatures w14:val="none"/>
              </w:rPr>
              <w:t>Poor Vendor Communication and Forecast Sharing</w:t>
            </w:r>
          </w:p>
        </w:tc>
        <w:tc>
          <w:tcPr>
            <w:tcW w:w="3720" w:type="dxa"/>
            <w:tcBorders>
              <w:top w:val="single" w:sz="4" w:space="0" w:color="44B3E1"/>
              <w:left w:val="nil"/>
              <w:bottom w:val="single" w:sz="4" w:space="0" w:color="44B3E1"/>
              <w:right w:val="nil"/>
            </w:tcBorders>
            <w:shd w:val="clear" w:color="auto" w:fill="auto"/>
            <w:vAlign w:val="center"/>
            <w:hideMark/>
          </w:tcPr>
          <w:p w14:paraId="3594F30C" w14:textId="77777777" w:rsidR="001A77B0" w:rsidRPr="001A77B0" w:rsidRDefault="001A77B0" w:rsidP="001A77B0">
            <w:pPr>
              <w:spacing w:line="240" w:lineRule="auto"/>
              <w:rPr>
                <w:rFonts w:ascii="Times New Roman" w:eastAsia="Times New Roman" w:hAnsi="Times New Roman" w:cs="Times New Roman"/>
                <w:color w:val="000000"/>
                <w:kern w:val="0"/>
                <w14:ligatures w14:val="none"/>
              </w:rPr>
            </w:pPr>
            <w:r w:rsidRPr="001A77B0">
              <w:rPr>
                <w:rFonts w:ascii="Times New Roman" w:eastAsia="Times New Roman" w:hAnsi="Times New Roman" w:cs="Times New Roman"/>
                <w:color w:val="000000"/>
                <w:kern w:val="0"/>
                <w14:ligatures w14:val="none"/>
              </w:rPr>
              <w:t>ABC does not share forecasts or design data, limiting suppliers' ability to plan and meet quality standards.</w:t>
            </w:r>
          </w:p>
        </w:tc>
        <w:tc>
          <w:tcPr>
            <w:tcW w:w="3420" w:type="dxa"/>
            <w:tcBorders>
              <w:top w:val="single" w:sz="4" w:space="0" w:color="44B3E1"/>
              <w:left w:val="nil"/>
              <w:bottom w:val="single" w:sz="4" w:space="0" w:color="44B3E1"/>
              <w:right w:val="single" w:sz="4" w:space="0" w:color="44B3E1"/>
            </w:tcBorders>
            <w:shd w:val="clear" w:color="auto" w:fill="auto"/>
            <w:vAlign w:val="center"/>
            <w:hideMark/>
          </w:tcPr>
          <w:p w14:paraId="2E3CDC6A" w14:textId="77777777" w:rsidR="001A77B0" w:rsidRPr="001A77B0" w:rsidRDefault="001A77B0" w:rsidP="001A77B0">
            <w:pPr>
              <w:spacing w:line="240" w:lineRule="auto"/>
              <w:rPr>
                <w:rFonts w:ascii="Times New Roman" w:eastAsia="Times New Roman" w:hAnsi="Times New Roman" w:cs="Times New Roman"/>
                <w:color w:val="000000"/>
                <w:kern w:val="0"/>
                <w14:ligatures w14:val="none"/>
              </w:rPr>
            </w:pPr>
            <w:r w:rsidRPr="001A77B0">
              <w:rPr>
                <w:rFonts w:ascii="Times New Roman" w:eastAsia="Times New Roman" w:hAnsi="Times New Roman" w:cs="Times New Roman"/>
                <w:color w:val="000000"/>
                <w:kern w:val="0"/>
                <w14:ligatures w14:val="none"/>
              </w:rPr>
              <w:t>Medium: Prevents proactive quality assurance by vendors.</w:t>
            </w:r>
          </w:p>
        </w:tc>
      </w:tr>
      <w:tr w:rsidR="001A77B0" w:rsidRPr="001A77B0" w14:paraId="2A6AE012" w14:textId="77777777" w:rsidTr="001A77B0">
        <w:trPr>
          <w:trHeight w:val="923"/>
        </w:trPr>
        <w:tc>
          <w:tcPr>
            <w:tcW w:w="2880" w:type="dxa"/>
            <w:tcBorders>
              <w:top w:val="single" w:sz="4" w:space="0" w:color="44B3E1"/>
              <w:left w:val="single" w:sz="4" w:space="0" w:color="44B3E1"/>
              <w:bottom w:val="single" w:sz="4" w:space="0" w:color="44B3E1"/>
              <w:right w:val="nil"/>
            </w:tcBorders>
            <w:shd w:val="clear" w:color="C0E6F5" w:fill="C0E6F5"/>
            <w:vAlign w:val="center"/>
            <w:hideMark/>
          </w:tcPr>
          <w:p w14:paraId="1939C969" w14:textId="77777777" w:rsidR="001A77B0" w:rsidRPr="001A77B0" w:rsidRDefault="001A77B0" w:rsidP="001A77B0">
            <w:pPr>
              <w:spacing w:line="240" w:lineRule="auto"/>
              <w:rPr>
                <w:rFonts w:ascii="Times New Roman" w:eastAsia="Times New Roman" w:hAnsi="Times New Roman" w:cs="Times New Roman"/>
                <w:color w:val="000000"/>
                <w:kern w:val="0"/>
                <w14:ligatures w14:val="none"/>
              </w:rPr>
            </w:pPr>
            <w:r w:rsidRPr="001A77B0">
              <w:rPr>
                <w:rFonts w:ascii="Times New Roman" w:eastAsia="Times New Roman" w:hAnsi="Times New Roman" w:cs="Times New Roman"/>
                <w:color w:val="000000"/>
                <w:kern w:val="0"/>
                <w14:ligatures w14:val="none"/>
              </w:rPr>
              <w:t xml:space="preserve">Training Deficiency </w:t>
            </w:r>
            <w:proofErr w:type="gramStart"/>
            <w:r w:rsidRPr="001A77B0">
              <w:rPr>
                <w:rFonts w:ascii="Times New Roman" w:eastAsia="Times New Roman" w:hAnsi="Times New Roman" w:cs="Times New Roman"/>
                <w:color w:val="000000"/>
                <w:kern w:val="0"/>
                <w14:ligatures w14:val="none"/>
              </w:rPr>
              <w:t>on</w:t>
            </w:r>
            <w:proofErr w:type="gramEnd"/>
            <w:r w:rsidRPr="001A77B0">
              <w:rPr>
                <w:rFonts w:ascii="Times New Roman" w:eastAsia="Times New Roman" w:hAnsi="Times New Roman" w:cs="Times New Roman"/>
                <w:color w:val="000000"/>
                <w:kern w:val="0"/>
                <w14:ligatures w14:val="none"/>
              </w:rPr>
              <w:t xml:space="preserve"> New Systems</w:t>
            </w:r>
          </w:p>
        </w:tc>
        <w:tc>
          <w:tcPr>
            <w:tcW w:w="3720" w:type="dxa"/>
            <w:tcBorders>
              <w:top w:val="single" w:sz="4" w:space="0" w:color="44B3E1"/>
              <w:left w:val="nil"/>
              <w:bottom w:val="single" w:sz="4" w:space="0" w:color="44B3E1"/>
              <w:right w:val="nil"/>
            </w:tcBorders>
            <w:shd w:val="clear" w:color="C0E6F5" w:fill="C0E6F5"/>
            <w:vAlign w:val="center"/>
            <w:hideMark/>
          </w:tcPr>
          <w:p w14:paraId="58F08840" w14:textId="77777777" w:rsidR="001A77B0" w:rsidRPr="001A77B0" w:rsidRDefault="001A77B0" w:rsidP="001A77B0">
            <w:pPr>
              <w:spacing w:line="240" w:lineRule="auto"/>
              <w:rPr>
                <w:rFonts w:ascii="Times New Roman" w:eastAsia="Times New Roman" w:hAnsi="Times New Roman" w:cs="Times New Roman"/>
                <w:color w:val="000000"/>
                <w:kern w:val="0"/>
                <w14:ligatures w14:val="none"/>
              </w:rPr>
            </w:pPr>
            <w:r w:rsidRPr="001A77B0">
              <w:rPr>
                <w:rFonts w:ascii="Times New Roman" w:eastAsia="Times New Roman" w:hAnsi="Times New Roman" w:cs="Times New Roman"/>
                <w:color w:val="000000"/>
                <w:kern w:val="0"/>
                <w14:ligatures w14:val="none"/>
              </w:rPr>
              <w:t xml:space="preserve">Staff were poorly trained </w:t>
            </w:r>
            <w:proofErr w:type="gramStart"/>
            <w:r w:rsidRPr="001A77B0">
              <w:rPr>
                <w:rFonts w:ascii="Times New Roman" w:eastAsia="Times New Roman" w:hAnsi="Times New Roman" w:cs="Times New Roman"/>
                <w:color w:val="000000"/>
                <w:kern w:val="0"/>
                <w14:ligatures w14:val="none"/>
              </w:rPr>
              <w:t>on</w:t>
            </w:r>
            <w:proofErr w:type="gramEnd"/>
            <w:r w:rsidRPr="001A77B0">
              <w:rPr>
                <w:rFonts w:ascii="Times New Roman" w:eastAsia="Times New Roman" w:hAnsi="Times New Roman" w:cs="Times New Roman"/>
                <w:color w:val="000000"/>
                <w:kern w:val="0"/>
                <w14:ligatures w14:val="none"/>
              </w:rPr>
              <w:t xml:space="preserve"> the procurement and warehouse systems, leading to ongoing operational errors.</w:t>
            </w:r>
          </w:p>
        </w:tc>
        <w:tc>
          <w:tcPr>
            <w:tcW w:w="3420" w:type="dxa"/>
            <w:tcBorders>
              <w:top w:val="single" w:sz="4" w:space="0" w:color="44B3E1"/>
              <w:left w:val="nil"/>
              <w:bottom w:val="single" w:sz="4" w:space="0" w:color="44B3E1"/>
              <w:right w:val="single" w:sz="4" w:space="0" w:color="44B3E1"/>
            </w:tcBorders>
            <w:shd w:val="clear" w:color="C0E6F5" w:fill="C0E6F5"/>
            <w:vAlign w:val="center"/>
            <w:hideMark/>
          </w:tcPr>
          <w:p w14:paraId="1EA7E78D" w14:textId="77777777" w:rsidR="001A77B0" w:rsidRPr="001A77B0" w:rsidRDefault="001A77B0" w:rsidP="001A77B0">
            <w:pPr>
              <w:spacing w:line="240" w:lineRule="auto"/>
              <w:rPr>
                <w:rFonts w:ascii="Times New Roman" w:eastAsia="Times New Roman" w:hAnsi="Times New Roman" w:cs="Times New Roman"/>
                <w:color w:val="000000"/>
                <w:kern w:val="0"/>
                <w14:ligatures w14:val="none"/>
              </w:rPr>
            </w:pPr>
            <w:r w:rsidRPr="001A77B0">
              <w:rPr>
                <w:rFonts w:ascii="Times New Roman" w:eastAsia="Times New Roman" w:hAnsi="Times New Roman" w:cs="Times New Roman"/>
                <w:color w:val="000000"/>
                <w:kern w:val="0"/>
                <w14:ligatures w14:val="none"/>
              </w:rPr>
              <w:t xml:space="preserve">Medium: </w:t>
            </w:r>
            <w:proofErr w:type="gramStart"/>
            <w:r w:rsidRPr="001A77B0">
              <w:rPr>
                <w:rFonts w:ascii="Times New Roman" w:eastAsia="Times New Roman" w:hAnsi="Times New Roman" w:cs="Times New Roman"/>
                <w:color w:val="000000"/>
                <w:kern w:val="0"/>
                <w14:ligatures w14:val="none"/>
              </w:rPr>
              <w:t>Contributes to</w:t>
            </w:r>
            <w:proofErr w:type="gramEnd"/>
            <w:r w:rsidRPr="001A77B0">
              <w:rPr>
                <w:rFonts w:ascii="Times New Roman" w:eastAsia="Times New Roman" w:hAnsi="Times New Roman" w:cs="Times New Roman"/>
                <w:color w:val="000000"/>
                <w:kern w:val="0"/>
                <w14:ligatures w14:val="none"/>
              </w:rPr>
              <w:t xml:space="preserve"> data entry and receiving errors.</w:t>
            </w:r>
          </w:p>
        </w:tc>
      </w:tr>
      <w:tr w:rsidR="001A77B0" w:rsidRPr="001A77B0" w14:paraId="7BE7443D" w14:textId="77777777" w:rsidTr="001A77B0">
        <w:trPr>
          <w:trHeight w:val="923"/>
        </w:trPr>
        <w:tc>
          <w:tcPr>
            <w:tcW w:w="2880" w:type="dxa"/>
            <w:tcBorders>
              <w:top w:val="single" w:sz="4" w:space="0" w:color="44B3E1"/>
              <w:left w:val="single" w:sz="4" w:space="0" w:color="44B3E1"/>
              <w:bottom w:val="single" w:sz="4" w:space="0" w:color="44B3E1"/>
              <w:right w:val="nil"/>
            </w:tcBorders>
            <w:shd w:val="clear" w:color="auto" w:fill="auto"/>
            <w:vAlign w:val="center"/>
            <w:hideMark/>
          </w:tcPr>
          <w:p w14:paraId="6122CFD4" w14:textId="77777777" w:rsidR="001A77B0" w:rsidRPr="001A77B0" w:rsidRDefault="001A77B0" w:rsidP="001A77B0">
            <w:pPr>
              <w:spacing w:line="240" w:lineRule="auto"/>
              <w:rPr>
                <w:rFonts w:ascii="Times New Roman" w:eastAsia="Times New Roman" w:hAnsi="Times New Roman" w:cs="Times New Roman"/>
                <w:color w:val="000000"/>
                <w:kern w:val="0"/>
                <w14:ligatures w14:val="none"/>
              </w:rPr>
            </w:pPr>
            <w:r w:rsidRPr="001A77B0">
              <w:rPr>
                <w:rFonts w:ascii="Times New Roman" w:eastAsia="Times New Roman" w:hAnsi="Times New Roman" w:cs="Times New Roman"/>
                <w:color w:val="000000"/>
                <w:kern w:val="0"/>
                <w14:ligatures w14:val="none"/>
              </w:rPr>
              <w:t>Cultural Resistance and Blame-Shifting</w:t>
            </w:r>
          </w:p>
        </w:tc>
        <w:tc>
          <w:tcPr>
            <w:tcW w:w="3720" w:type="dxa"/>
            <w:tcBorders>
              <w:top w:val="single" w:sz="4" w:space="0" w:color="44B3E1"/>
              <w:left w:val="nil"/>
              <w:bottom w:val="single" w:sz="4" w:space="0" w:color="44B3E1"/>
              <w:right w:val="nil"/>
            </w:tcBorders>
            <w:shd w:val="clear" w:color="auto" w:fill="auto"/>
            <w:vAlign w:val="center"/>
            <w:hideMark/>
          </w:tcPr>
          <w:p w14:paraId="0F8BE830" w14:textId="77777777" w:rsidR="001A77B0" w:rsidRPr="001A77B0" w:rsidRDefault="001A77B0" w:rsidP="001A77B0">
            <w:pPr>
              <w:spacing w:line="240" w:lineRule="auto"/>
              <w:rPr>
                <w:rFonts w:ascii="Times New Roman" w:eastAsia="Times New Roman" w:hAnsi="Times New Roman" w:cs="Times New Roman"/>
                <w:color w:val="000000"/>
                <w:kern w:val="0"/>
                <w14:ligatures w14:val="none"/>
              </w:rPr>
            </w:pPr>
            <w:r w:rsidRPr="001A77B0">
              <w:rPr>
                <w:rFonts w:ascii="Times New Roman" w:eastAsia="Times New Roman" w:hAnsi="Times New Roman" w:cs="Times New Roman"/>
                <w:color w:val="000000"/>
                <w:kern w:val="0"/>
                <w14:ligatures w14:val="none"/>
              </w:rPr>
              <w:t>Long-tenured employees shift blame to vendors and don’t take ownership for internal gaps.</w:t>
            </w:r>
          </w:p>
        </w:tc>
        <w:tc>
          <w:tcPr>
            <w:tcW w:w="3420" w:type="dxa"/>
            <w:tcBorders>
              <w:top w:val="single" w:sz="4" w:space="0" w:color="44B3E1"/>
              <w:left w:val="nil"/>
              <w:bottom w:val="single" w:sz="4" w:space="0" w:color="44B3E1"/>
              <w:right w:val="single" w:sz="4" w:space="0" w:color="44B3E1"/>
            </w:tcBorders>
            <w:shd w:val="clear" w:color="auto" w:fill="auto"/>
            <w:vAlign w:val="center"/>
            <w:hideMark/>
          </w:tcPr>
          <w:p w14:paraId="055729B2" w14:textId="77777777" w:rsidR="001A77B0" w:rsidRPr="001A77B0" w:rsidRDefault="001A77B0" w:rsidP="001A77B0">
            <w:pPr>
              <w:spacing w:line="240" w:lineRule="auto"/>
              <w:rPr>
                <w:rFonts w:ascii="Times New Roman" w:eastAsia="Times New Roman" w:hAnsi="Times New Roman" w:cs="Times New Roman"/>
                <w:color w:val="000000"/>
                <w:kern w:val="0"/>
                <w14:ligatures w14:val="none"/>
              </w:rPr>
            </w:pPr>
            <w:r w:rsidRPr="001A77B0">
              <w:rPr>
                <w:rFonts w:ascii="Times New Roman" w:eastAsia="Times New Roman" w:hAnsi="Times New Roman" w:cs="Times New Roman"/>
                <w:color w:val="000000"/>
                <w:kern w:val="0"/>
                <w14:ligatures w14:val="none"/>
              </w:rPr>
              <w:t>Medium-Low: Slows adoption of quality improvements and change.</w:t>
            </w:r>
          </w:p>
        </w:tc>
      </w:tr>
    </w:tbl>
    <w:p w14:paraId="40634E18" w14:textId="77777777" w:rsidR="003E3B49" w:rsidRPr="001D292C" w:rsidRDefault="003E3B49" w:rsidP="003D063B">
      <w:pPr>
        <w:spacing w:line="240" w:lineRule="auto"/>
        <w:rPr>
          <w:rFonts w:ascii="Times New Roman" w:hAnsi="Times New Roman" w:cs="Times New Roman"/>
          <w:b/>
          <w:bCs/>
        </w:rPr>
      </w:pPr>
    </w:p>
    <w:p w14:paraId="0A7D40E7" w14:textId="3AA1A7C0" w:rsidR="003D063B" w:rsidRPr="009622E4" w:rsidRDefault="003D063B" w:rsidP="003D063B">
      <w:pPr>
        <w:spacing w:line="240" w:lineRule="auto"/>
        <w:rPr>
          <w:rFonts w:ascii="Times New Roman" w:hAnsi="Times New Roman" w:cs="Times New Roman"/>
          <w:b/>
          <w:bCs/>
          <w:u w:val="single"/>
        </w:rPr>
      </w:pPr>
      <w:r w:rsidRPr="009622E4">
        <w:rPr>
          <w:rFonts w:ascii="Times New Roman" w:hAnsi="Times New Roman" w:cs="Times New Roman"/>
          <w:b/>
          <w:bCs/>
          <w:u w:val="single"/>
        </w:rPr>
        <w:t>Prioritizing the Gaps – Evaluation Matrix</w:t>
      </w:r>
    </w:p>
    <w:p w14:paraId="022F852F" w14:textId="4D4C8EA6" w:rsidR="003D063B" w:rsidRDefault="003D063B" w:rsidP="003D063B">
      <w:pPr>
        <w:spacing w:line="240" w:lineRule="auto"/>
        <w:rPr>
          <w:rFonts w:ascii="Times New Roman" w:hAnsi="Times New Roman" w:cs="Times New Roman"/>
        </w:rPr>
      </w:pPr>
      <w:r w:rsidRPr="001D292C">
        <w:rPr>
          <w:rFonts w:ascii="Times New Roman" w:hAnsi="Times New Roman" w:cs="Times New Roman"/>
        </w:rPr>
        <w:t>Using a combination of factors</w:t>
      </w:r>
      <w:r w:rsidR="00216D13">
        <w:rPr>
          <w:rFonts w:ascii="Times New Roman" w:hAnsi="Times New Roman" w:cs="Times New Roman"/>
        </w:rPr>
        <w:t xml:space="preserve">, </w:t>
      </w:r>
      <w:r w:rsidRPr="001D292C">
        <w:rPr>
          <w:rFonts w:ascii="Times New Roman" w:hAnsi="Times New Roman" w:cs="Times New Roman"/>
        </w:rPr>
        <w:t>urgency, strategic alignment, risk, impact, and resource feasibility</w:t>
      </w:r>
      <w:r w:rsidR="00216D13">
        <w:rPr>
          <w:rFonts w:ascii="Times New Roman" w:hAnsi="Times New Roman" w:cs="Times New Roman"/>
        </w:rPr>
        <w:t xml:space="preserve">, </w:t>
      </w:r>
      <w:r w:rsidRPr="001D292C">
        <w:rPr>
          <w:rFonts w:ascii="Times New Roman" w:hAnsi="Times New Roman" w:cs="Times New Roman"/>
        </w:rPr>
        <w:t>we apply a Gap Prioritization Framework (inspired by Baldrige and ISO models) to classify and sequence interventions:</w:t>
      </w:r>
    </w:p>
    <w:p w14:paraId="08DA4479" w14:textId="77777777" w:rsidR="00945E53" w:rsidRDefault="00945E53" w:rsidP="003D063B">
      <w:pPr>
        <w:spacing w:line="240" w:lineRule="auto"/>
        <w:rPr>
          <w:rFonts w:ascii="Times New Roman" w:hAnsi="Times New Roman" w:cs="Times New Roman"/>
        </w:rPr>
      </w:pPr>
    </w:p>
    <w:tbl>
      <w:tblPr>
        <w:tblW w:w="9240" w:type="dxa"/>
        <w:tblLook w:val="04A0" w:firstRow="1" w:lastRow="0" w:firstColumn="1" w:lastColumn="0" w:noHBand="0" w:noVBand="1"/>
      </w:tblPr>
      <w:tblGrid>
        <w:gridCol w:w="1818"/>
        <w:gridCol w:w="1814"/>
        <w:gridCol w:w="1083"/>
        <w:gridCol w:w="1297"/>
        <w:gridCol w:w="1693"/>
        <w:gridCol w:w="1535"/>
      </w:tblGrid>
      <w:tr w:rsidR="002A7F51" w:rsidRPr="002A7F51" w14:paraId="2CCF10C9" w14:textId="77777777" w:rsidTr="002A7F51">
        <w:trPr>
          <w:trHeight w:val="300"/>
        </w:trPr>
        <w:tc>
          <w:tcPr>
            <w:tcW w:w="1840" w:type="dxa"/>
            <w:tcBorders>
              <w:top w:val="single" w:sz="4" w:space="0" w:color="44B3E1"/>
              <w:left w:val="single" w:sz="4" w:space="0" w:color="44B3E1"/>
              <w:bottom w:val="single" w:sz="4" w:space="0" w:color="44B3E1"/>
              <w:right w:val="nil"/>
            </w:tcBorders>
            <w:shd w:val="clear" w:color="156082" w:fill="156082"/>
            <w:vAlign w:val="center"/>
            <w:hideMark/>
          </w:tcPr>
          <w:p w14:paraId="3835F598" w14:textId="77777777" w:rsidR="002A7F51" w:rsidRPr="002A7F51" w:rsidRDefault="002A7F51" w:rsidP="002A7F51">
            <w:pPr>
              <w:spacing w:line="240" w:lineRule="auto"/>
              <w:jc w:val="center"/>
              <w:rPr>
                <w:rFonts w:ascii="Times New Roman" w:eastAsia="Times New Roman" w:hAnsi="Times New Roman" w:cs="Times New Roman"/>
                <w:b/>
                <w:bCs/>
                <w:color w:val="FFFFFF"/>
                <w:kern w:val="0"/>
                <w14:ligatures w14:val="none"/>
              </w:rPr>
            </w:pPr>
            <w:r w:rsidRPr="002A7F51">
              <w:rPr>
                <w:rFonts w:ascii="Times New Roman" w:eastAsia="Times New Roman" w:hAnsi="Times New Roman" w:cs="Times New Roman"/>
                <w:b/>
                <w:bCs/>
                <w:color w:val="FFFFFF"/>
                <w:kern w:val="0"/>
                <w14:ligatures w14:val="none"/>
              </w:rPr>
              <w:t>Gap Area</w:t>
            </w:r>
          </w:p>
        </w:tc>
        <w:tc>
          <w:tcPr>
            <w:tcW w:w="1880" w:type="dxa"/>
            <w:tcBorders>
              <w:top w:val="single" w:sz="4" w:space="0" w:color="44B3E1"/>
              <w:left w:val="nil"/>
              <w:bottom w:val="single" w:sz="4" w:space="0" w:color="44B3E1"/>
              <w:right w:val="nil"/>
            </w:tcBorders>
            <w:shd w:val="clear" w:color="156082" w:fill="156082"/>
            <w:vAlign w:val="center"/>
            <w:hideMark/>
          </w:tcPr>
          <w:p w14:paraId="091B8E5B" w14:textId="77777777" w:rsidR="002A7F51" w:rsidRPr="002A7F51" w:rsidRDefault="002A7F51" w:rsidP="002A7F51">
            <w:pPr>
              <w:spacing w:line="240" w:lineRule="auto"/>
              <w:jc w:val="center"/>
              <w:rPr>
                <w:rFonts w:ascii="Times New Roman" w:eastAsia="Times New Roman" w:hAnsi="Times New Roman" w:cs="Times New Roman"/>
                <w:b/>
                <w:bCs/>
                <w:color w:val="FFFFFF"/>
                <w:kern w:val="0"/>
                <w14:ligatures w14:val="none"/>
              </w:rPr>
            </w:pPr>
            <w:r w:rsidRPr="002A7F51">
              <w:rPr>
                <w:rFonts w:ascii="Times New Roman" w:eastAsia="Times New Roman" w:hAnsi="Times New Roman" w:cs="Times New Roman"/>
                <w:b/>
                <w:bCs/>
                <w:color w:val="FFFFFF"/>
                <w:kern w:val="0"/>
                <w14:ligatures w14:val="none"/>
              </w:rPr>
              <w:t>Impact on Goal</w:t>
            </w:r>
          </w:p>
        </w:tc>
        <w:tc>
          <w:tcPr>
            <w:tcW w:w="1000" w:type="dxa"/>
            <w:tcBorders>
              <w:top w:val="single" w:sz="4" w:space="0" w:color="44B3E1"/>
              <w:left w:val="nil"/>
              <w:bottom w:val="single" w:sz="4" w:space="0" w:color="44B3E1"/>
              <w:right w:val="nil"/>
            </w:tcBorders>
            <w:shd w:val="clear" w:color="156082" w:fill="156082"/>
            <w:vAlign w:val="center"/>
            <w:hideMark/>
          </w:tcPr>
          <w:p w14:paraId="0130ED23" w14:textId="77777777" w:rsidR="002A7F51" w:rsidRPr="002A7F51" w:rsidRDefault="002A7F51" w:rsidP="002A7F51">
            <w:pPr>
              <w:spacing w:line="240" w:lineRule="auto"/>
              <w:jc w:val="center"/>
              <w:rPr>
                <w:rFonts w:ascii="Times New Roman" w:eastAsia="Times New Roman" w:hAnsi="Times New Roman" w:cs="Times New Roman"/>
                <w:b/>
                <w:bCs/>
                <w:color w:val="FFFFFF"/>
                <w:kern w:val="0"/>
                <w14:ligatures w14:val="none"/>
              </w:rPr>
            </w:pPr>
            <w:r w:rsidRPr="002A7F51">
              <w:rPr>
                <w:rFonts w:ascii="Times New Roman" w:eastAsia="Times New Roman" w:hAnsi="Times New Roman" w:cs="Times New Roman"/>
                <w:b/>
                <w:bCs/>
                <w:color w:val="FFFFFF"/>
                <w:kern w:val="0"/>
                <w14:ligatures w14:val="none"/>
              </w:rPr>
              <w:t>Urgency</w:t>
            </w:r>
          </w:p>
        </w:tc>
        <w:tc>
          <w:tcPr>
            <w:tcW w:w="1320" w:type="dxa"/>
            <w:tcBorders>
              <w:top w:val="single" w:sz="4" w:space="0" w:color="44B3E1"/>
              <w:left w:val="nil"/>
              <w:bottom w:val="single" w:sz="4" w:space="0" w:color="44B3E1"/>
              <w:right w:val="nil"/>
            </w:tcBorders>
            <w:shd w:val="clear" w:color="156082" w:fill="156082"/>
            <w:vAlign w:val="center"/>
            <w:hideMark/>
          </w:tcPr>
          <w:p w14:paraId="4D061468" w14:textId="77777777" w:rsidR="002A7F51" w:rsidRPr="002A7F51" w:rsidRDefault="002A7F51" w:rsidP="002A7F51">
            <w:pPr>
              <w:spacing w:line="240" w:lineRule="auto"/>
              <w:jc w:val="center"/>
              <w:rPr>
                <w:rFonts w:ascii="Times New Roman" w:eastAsia="Times New Roman" w:hAnsi="Times New Roman" w:cs="Times New Roman"/>
                <w:b/>
                <w:bCs/>
                <w:color w:val="FFFFFF"/>
                <w:kern w:val="0"/>
                <w14:ligatures w14:val="none"/>
              </w:rPr>
            </w:pPr>
            <w:r w:rsidRPr="002A7F51">
              <w:rPr>
                <w:rFonts w:ascii="Times New Roman" w:eastAsia="Times New Roman" w:hAnsi="Times New Roman" w:cs="Times New Roman"/>
                <w:b/>
                <w:bCs/>
                <w:color w:val="FFFFFF"/>
                <w:kern w:val="0"/>
                <w14:ligatures w14:val="none"/>
              </w:rPr>
              <w:t>Ease of Fix</w:t>
            </w:r>
          </w:p>
        </w:tc>
        <w:tc>
          <w:tcPr>
            <w:tcW w:w="1740" w:type="dxa"/>
            <w:tcBorders>
              <w:top w:val="single" w:sz="4" w:space="0" w:color="44B3E1"/>
              <w:left w:val="nil"/>
              <w:bottom w:val="single" w:sz="4" w:space="0" w:color="44B3E1"/>
              <w:right w:val="nil"/>
            </w:tcBorders>
            <w:shd w:val="clear" w:color="156082" w:fill="156082"/>
            <w:vAlign w:val="center"/>
            <w:hideMark/>
          </w:tcPr>
          <w:p w14:paraId="7D49B890" w14:textId="77777777" w:rsidR="002A7F51" w:rsidRPr="002A7F51" w:rsidRDefault="002A7F51" w:rsidP="002A7F51">
            <w:pPr>
              <w:spacing w:line="240" w:lineRule="auto"/>
              <w:jc w:val="center"/>
              <w:rPr>
                <w:rFonts w:ascii="Times New Roman" w:eastAsia="Times New Roman" w:hAnsi="Times New Roman" w:cs="Times New Roman"/>
                <w:b/>
                <w:bCs/>
                <w:color w:val="FFFFFF"/>
                <w:kern w:val="0"/>
                <w14:ligatures w14:val="none"/>
              </w:rPr>
            </w:pPr>
            <w:r w:rsidRPr="002A7F51">
              <w:rPr>
                <w:rFonts w:ascii="Times New Roman" w:eastAsia="Times New Roman" w:hAnsi="Times New Roman" w:cs="Times New Roman"/>
                <w:b/>
                <w:bCs/>
                <w:color w:val="FFFFFF"/>
                <w:kern w:val="0"/>
                <w14:ligatures w14:val="none"/>
              </w:rPr>
              <w:t>Strategic Fit</w:t>
            </w:r>
          </w:p>
        </w:tc>
        <w:tc>
          <w:tcPr>
            <w:tcW w:w="1460" w:type="dxa"/>
            <w:tcBorders>
              <w:top w:val="single" w:sz="4" w:space="0" w:color="44B3E1"/>
              <w:left w:val="nil"/>
              <w:bottom w:val="single" w:sz="4" w:space="0" w:color="44B3E1"/>
              <w:right w:val="single" w:sz="4" w:space="0" w:color="44B3E1"/>
            </w:tcBorders>
            <w:shd w:val="clear" w:color="156082" w:fill="156082"/>
            <w:vAlign w:val="center"/>
            <w:hideMark/>
          </w:tcPr>
          <w:p w14:paraId="103A6F5E" w14:textId="77777777" w:rsidR="002A7F51" w:rsidRPr="002A7F51" w:rsidRDefault="002A7F51" w:rsidP="002A7F51">
            <w:pPr>
              <w:spacing w:line="240" w:lineRule="auto"/>
              <w:jc w:val="center"/>
              <w:rPr>
                <w:rFonts w:ascii="Times New Roman" w:eastAsia="Times New Roman" w:hAnsi="Times New Roman" w:cs="Times New Roman"/>
                <w:b/>
                <w:bCs/>
                <w:color w:val="FFFFFF"/>
                <w:kern w:val="0"/>
                <w14:ligatures w14:val="none"/>
              </w:rPr>
            </w:pPr>
            <w:r w:rsidRPr="002A7F51">
              <w:rPr>
                <w:rFonts w:ascii="Times New Roman" w:eastAsia="Times New Roman" w:hAnsi="Times New Roman" w:cs="Times New Roman"/>
                <w:b/>
                <w:bCs/>
                <w:color w:val="FFFFFF"/>
                <w:kern w:val="0"/>
                <w14:ligatures w14:val="none"/>
              </w:rPr>
              <w:t>Priority</w:t>
            </w:r>
          </w:p>
        </w:tc>
      </w:tr>
      <w:tr w:rsidR="002A7F51" w:rsidRPr="002A7F51" w14:paraId="0D162CAF" w14:textId="77777777" w:rsidTr="002A7F51">
        <w:trPr>
          <w:trHeight w:val="615"/>
        </w:trPr>
        <w:tc>
          <w:tcPr>
            <w:tcW w:w="1840" w:type="dxa"/>
            <w:tcBorders>
              <w:top w:val="single" w:sz="4" w:space="0" w:color="44B3E1"/>
              <w:left w:val="single" w:sz="4" w:space="0" w:color="44B3E1"/>
              <w:bottom w:val="single" w:sz="4" w:space="0" w:color="44B3E1"/>
              <w:right w:val="nil"/>
            </w:tcBorders>
            <w:shd w:val="clear" w:color="C0E6F5" w:fill="C0E6F5"/>
            <w:vAlign w:val="center"/>
            <w:hideMark/>
          </w:tcPr>
          <w:p w14:paraId="1EC3CC3C" w14:textId="77777777" w:rsidR="002A7F51" w:rsidRPr="002A7F51" w:rsidRDefault="002A7F51" w:rsidP="002A7F51">
            <w:pPr>
              <w:spacing w:line="240" w:lineRule="auto"/>
              <w:rPr>
                <w:rFonts w:ascii="Times New Roman" w:eastAsia="Times New Roman" w:hAnsi="Times New Roman" w:cs="Times New Roman"/>
                <w:color w:val="000000"/>
                <w:kern w:val="0"/>
                <w14:ligatures w14:val="none"/>
              </w:rPr>
            </w:pPr>
            <w:r w:rsidRPr="002A7F51">
              <w:rPr>
                <w:rFonts w:ascii="Times New Roman" w:eastAsia="Times New Roman" w:hAnsi="Times New Roman" w:cs="Times New Roman"/>
                <w:color w:val="000000"/>
                <w:kern w:val="0"/>
                <w14:ligatures w14:val="none"/>
              </w:rPr>
              <w:t>Incentive Misalignment</w:t>
            </w:r>
          </w:p>
        </w:tc>
        <w:tc>
          <w:tcPr>
            <w:tcW w:w="1880" w:type="dxa"/>
            <w:tcBorders>
              <w:top w:val="single" w:sz="4" w:space="0" w:color="44B3E1"/>
              <w:left w:val="nil"/>
              <w:bottom w:val="single" w:sz="4" w:space="0" w:color="44B3E1"/>
              <w:right w:val="nil"/>
            </w:tcBorders>
            <w:shd w:val="clear" w:color="C0E6F5" w:fill="C0E6F5"/>
            <w:vAlign w:val="center"/>
            <w:hideMark/>
          </w:tcPr>
          <w:p w14:paraId="587ECBC6" w14:textId="77777777" w:rsidR="002A7F51" w:rsidRPr="002A7F51" w:rsidRDefault="002A7F51" w:rsidP="002A7F51">
            <w:pPr>
              <w:spacing w:line="240" w:lineRule="auto"/>
              <w:rPr>
                <w:rFonts w:ascii="Times New Roman" w:eastAsia="Times New Roman" w:hAnsi="Times New Roman" w:cs="Times New Roman"/>
                <w:color w:val="000000"/>
                <w:kern w:val="0"/>
                <w14:ligatures w14:val="none"/>
              </w:rPr>
            </w:pPr>
            <w:r w:rsidRPr="002A7F51">
              <w:rPr>
                <w:rFonts w:ascii="Times New Roman" w:eastAsia="Times New Roman" w:hAnsi="Times New Roman" w:cs="Times New Roman"/>
                <w:color w:val="000000"/>
                <w:kern w:val="0"/>
                <w14:ligatures w14:val="none"/>
              </w:rPr>
              <w:t>Very High</w:t>
            </w:r>
          </w:p>
        </w:tc>
        <w:tc>
          <w:tcPr>
            <w:tcW w:w="1000" w:type="dxa"/>
            <w:tcBorders>
              <w:top w:val="single" w:sz="4" w:space="0" w:color="44B3E1"/>
              <w:left w:val="nil"/>
              <w:bottom w:val="single" w:sz="4" w:space="0" w:color="44B3E1"/>
              <w:right w:val="nil"/>
            </w:tcBorders>
            <w:shd w:val="clear" w:color="C0E6F5" w:fill="C0E6F5"/>
            <w:vAlign w:val="center"/>
            <w:hideMark/>
          </w:tcPr>
          <w:p w14:paraId="135C4AB1" w14:textId="77777777" w:rsidR="002A7F51" w:rsidRPr="002A7F51" w:rsidRDefault="002A7F51" w:rsidP="002A7F51">
            <w:pPr>
              <w:spacing w:line="240" w:lineRule="auto"/>
              <w:rPr>
                <w:rFonts w:ascii="Times New Roman" w:eastAsia="Times New Roman" w:hAnsi="Times New Roman" w:cs="Times New Roman"/>
                <w:color w:val="000000"/>
                <w:kern w:val="0"/>
                <w14:ligatures w14:val="none"/>
              </w:rPr>
            </w:pPr>
            <w:r w:rsidRPr="002A7F51">
              <w:rPr>
                <w:rFonts w:ascii="Times New Roman" w:eastAsia="Times New Roman" w:hAnsi="Times New Roman" w:cs="Times New Roman"/>
                <w:color w:val="000000"/>
                <w:kern w:val="0"/>
                <w14:ligatures w14:val="none"/>
              </w:rPr>
              <w:t>High</w:t>
            </w:r>
          </w:p>
        </w:tc>
        <w:tc>
          <w:tcPr>
            <w:tcW w:w="1320" w:type="dxa"/>
            <w:tcBorders>
              <w:top w:val="single" w:sz="4" w:space="0" w:color="44B3E1"/>
              <w:left w:val="nil"/>
              <w:bottom w:val="single" w:sz="4" w:space="0" w:color="44B3E1"/>
              <w:right w:val="nil"/>
            </w:tcBorders>
            <w:shd w:val="clear" w:color="C0E6F5" w:fill="C0E6F5"/>
            <w:vAlign w:val="center"/>
            <w:hideMark/>
          </w:tcPr>
          <w:p w14:paraId="56AA2105" w14:textId="77777777" w:rsidR="002A7F51" w:rsidRPr="002A7F51" w:rsidRDefault="002A7F51" w:rsidP="002A7F51">
            <w:pPr>
              <w:spacing w:line="240" w:lineRule="auto"/>
              <w:rPr>
                <w:rFonts w:ascii="Times New Roman" w:eastAsia="Times New Roman" w:hAnsi="Times New Roman" w:cs="Times New Roman"/>
                <w:color w:val="000000"/>
                <w:kern w:val="0"/>
                <w14:ligatures w14:val="none"/>
              </w:rPr>
            </w:pPr>
            <w:r w:rsidRPr="002A7F51">
              <w:rPr>
                <w:rFonts w:ascii="Times New Roman" w:eastAsia="Times New Roman" w:hAnsi="Times New Roman" w:cs="Times New Roman"/>
                <w:color w:val="000000"/>
                <w:kern w:val="0"/>
                <w14:ligatures w14:val="none"/>
              </w:rPr>
              <w:t>Medium</w:t>
            </w:r>
          </w:p>
        </w:tc>
        <w:tc>
          <w:tcPr>
            <w:tcW w:w="1740" w:type="dxa"/>
            <w:tcBorders>
              <w:top w:val="single" w:sz="4" w:space="0" w:color="44B3E1"/>
              <w:left w:val="nil"/>
              <w:bottom w:val="single" w:sz="4" w:space="0" w:color="44B3E1"/>
              <w:right w:val="nil"/>
            </w:tcBorders>
            <w:shd w:val="clear" w:color="C0E6F5" w:fill="C0E6F5"/>
            <w:vAlign w:val="center"/>
            <w:hideMark/>
          </w:tcPr>
          <w:p w14:paraId="57C1A9E9" w14:textId="77777777" w:rsidR="002A7F51" w:rsidRPr="002A7F51" w:rsidRDefault="002A7F51" w:rsidP="002A7F51">
            <w:pPr>
              <w:spacing w:line="240" w:lineRule="auto"/>
              <w:rPr>
                <w:rFonts w:ascii="Times New Roman" w:eastAsia="Times New Roman" w:hAnsi="Times New Roman" w:cs="Times New Roman"/>
                <w:color w:val="000000"/>
                <w:kern w:val="0"/>
                <w14:ligatures w14:val="none"/>
              </w:rPr>
            </w:pPr>
            <w:r w:rsidRPr="002A7F51">
              <w:rPr>
                <w:rFonts w:ascii="Times New Roman" w:eastAsia="Times New Roman" w:hAnsi="Times New Roman" w:cs="Times New Roman"/>
                <w:color w:val="000000"/>
                <w:kern w:val="0"/>
                <w14:ligatures w14:val="none"/>
              </w:rPr>
              <w:t>Very High</w:t>
            </w:r>
          </w:p>
        </w:tc>
        <w:tc>
          <w:tcPr>
            <w:tcW w:w="1460" w:type="dxa"/>
            <w:tcBorders>
              <w:top w:val="single" w:sz="4" w:space="0" w:color="44B3E1"/>
              <w:left w:val="nil"/>
              <w:bottom w:val="single" w:sz="4" w:space="0" w:color="44B3E1"/>
              <w:right w:val="single" w:sz="4" w:space="0" w:color="44B3E1"/>
            </w:tcBorders>
            <w:shd w:val="clear" w:color="C0E6F5" w:fill="C0E6F5"/>
            <w:vAlign w:val="center"/>
            <w:hideMark/>
          </w:tcPr>
          <w:p w14:paraId="3BA03B78" w14:textId="77777777" w:rsidR="002A7F51" w:rsidRPr="002A7F51" w:rsidRDefault="002A7F51" w:rsidP="002A7F51">
            <w:pPr>
              <w:spacing w:line="240" w:lineRule="auto"/>
              <w:rPr>
                <w:rFonts w:ascii="Segoe UI Emoji" w:eastAsia="Times New Roman" w:hAnsi="Segoe UI Emoji" w:cs="Times New Roman"/>
                <w:b/>
                <w:bCs/>
                <w:color w:val="000000"/>
                <w:kern w:val="0"/>
                <w14:ligatures w14:val="none"/>
              </w:rPr>
            </w:pPr>
            <w:r w:rsidRPr="002A7F51">
              <w:rPr>
                <w:rFonts w:ascii="Segoe UI Emoji" w:eastAsia="Times New Roman" w:hAnsi="Segoe UI Emoji" w:cs="Segoe UI Emoji"/>
                <w:b/>
                <w:bCs/>
                <w:color w:val="000000"/>
                <w:kern w:val="0"/>
                <w14:ligatures w14:val="none"/>
              </w:rPr>
              <w:t>⭐⭐⭐⭐</w:t>
            </w:r>
          </w:p>
        </w:tc>
      </w:tr>
      <w:tr w:rsidR="002A7F51" w:rsidRPr="002A7F51" w14:paraId="5B6B632F" w14:textId="77777777" w:rsidTr="002A7F51">
        <w:trPr>
          <w:trHeight w:val="615"/>
        </w:trPr>
        <w:tc>
          <w:tcPr>
            <w:tcW w:w="1840" w:type="dxa"/>
            <w:tcBorders>
              <w:top w:val="single" w:sz="4" w:space="0" w:color="44B3E1"/>
              <w:left w:val="single" w:sz="4" w:space="0" w:color="44B3E1"/>
              <w:bottom w:val="single" w:sz="4" w:space="0" w:color="44B3E1"/>
              <w:right w:val="nil"/>
            </w:tcBorders>
            <w:shd w:val="clear" w:color="auto" w:fill="auto"/>
            <w:vAlign w:val="center"/>
            <w:hideMark/>
          </w:tcPr>
          <w:p w14:paraId="26BCF0FF" w14:textId="77777777" w:rsidR="002A7F51" w:rsidRPr="002A7F51" w:rsidRDefault="002A7F51" w:rsidP="002A7F51">
            <w:pPr>
              <w:spacing w:line="240" w:lineRule="auto"/>
              <w:rPr>
                <w:rFonts w:ascii="Times New Roman" w:eastAsia="Times New Roman" w:hAnsi="Times New Roman" w:cs="Times New Roman"/>
                <w:color w:val="000000"/>
                <w:kern w:val="0"/>
                <w14:ligatures w14:val="none"/>
              </w:rPr>
            </w:pPr>
            <w:r w:rsidRPr="002A7F51">
              <w:rPr>
                <w:rFonts w:ascii="Times New Roman" w:eastAsia="Times New Roman" w:hAnsi="Times New Roman" w:cs="Times New Roman"/>
                <w:color w:val="000000"/>
                <w:kern w:val="0"/>
                <w14:ligatures w14:val="none"/>
              </w:rPr>
              <w:t>Supplier Collaboration</w:t>
            </w:r>
          </w:p>
        </w:tc>
        <w:tc>
          <w:tcPr>
            <w:tcW w:w="1880" w:type="dxa"/>
            <w:tcBorders>
              <w:top w:val="single" w:sz="4" w:space="0" w:color="44B3E1"/>
              <w:left w:val="nil"/>
              <w:bottom w:val="single" w:sz="4" w:space="0" w:color="44B3E1"/>
              <w:right w:val="nil"/>
            </w:tcBorders>
            <w:shd w:val="clear" w:color="auto" w:fill="auto"/>
            <w:vAlign w:val="center"/>
            <w:hideMark/>
          </w:tcPr>
          <w:p w14:paraId="39761BB0" w14:textId="77777777" w:rsidR="002A7F51" w:rsidRPr="002A7F51" w:rsidRDefault="002A7F51" w:rsidP="002A7F51">
            <w:pPr>
              <w:spacing w:line="240" w:lineRule="auto"/>
              <w:rPr>
                <w:rFonts w:ascii="Times New Roman" w:eastAsia="Times New Roman" w:hAnsi="Times New Roman" w:cs="Times New Roman"/>
                <w:color w:val="000000"/>
                <w:kern w:val="0"/>
                <w14:ligatures w14:val="none"/>
              </w:rPr>
            </w:pPr>
            <w:r w:rsidRPr="002A7F51">
              <w:rPr>
                <w:rFonts w:ascii="Times New Roman" w:eastAsia="Times New Roman" w:hAnsi="Times New Roman" w:cs="Times New Roman"/>
                <w:color w:val="000000"/>
                <w:kern w:val="0"/>
                <w14:ligatures w14:val="none"/>
              </w:rPr>
              <w:t>Very High</w:t>
            </w:r>
          </w:p>
        </w:tc>
        <w:tc>
          <w:tcPr>
            <w:tcW w:w="1000" w:type="dxa"/>
            <w:tcBorders>
              <w:top w:val="single" w:sz="4" w:space="0" w:color="44B3E1"/>
              <w:left w:val="nil"/>
              <w:bottom w:val="single" w:sz="4" w:space="0" w:color="44B3E1"/>
              <w:right w:val="nil"/>
            </w:tcBorders>
            <w:shd w:val="clear" w:color="auto" w:fill="auto"/>
            <w:vAlign w:val="center"/>
            <w:hideMark/>
          </w:tcPr>
          <w:p w14:paraId="0310F97F" w14:textId="77777777" w:rsidR="002A7F51" w:rsidRPr="002A7F51" w:rsidRDefault="002A7F51" w:rsidP="002A7F51">
            <w:pPr>
              <w:spacing w:line="240" w:lineRule="auto"/>
              <w:rPr>
                <w:rFonts w:ascii="Times New Roman" w:eastAsia="Times New Roman" w:hAnsi="Times New Roman" w:cs="Times New Roman"/>
                <w:color w:val="000000"/>
                <w:kern w:val="0"/>
                <w14:ligatures w14:val="none"/>
              </w:rPr>
            </w:pPr>
            <w:r w:rsidRPr="002A7F51">
              <w:rPr>
                <w:rFonts w:ascii="Times New Roman" w:eastAsia="Times New Roman" w:hAnsi="Times New Roman" w:cs="Times New Roman"/>
                <w:color w:val="000000"/>
                <w:kern w:val="0"/>
                <w14:ligatures w14:val="none"/>
              </w:rPr>
              <w:t>High</w:t>
            </w:r>
          </w:p>
        </w:tc>
        <w:tc>
          <w:tcPr>
            <w:tcW w:w="1320" w:type="dxa"/>
            <w:tcBorders>
              <w:top w:val="single" w:sz="4" w:space="0" w:color="44B3E1"/>
              <w:left w:val="nil"/>
              <w:bottom w:val="single" w:sz="4" w:space="0" w:color="44B3E1"/>
              <w:right w:val="nil"/>
            </w:tcBorders>
            <w:shd w:val="clear" w:color="auto" w:fill="auto"/>
            <w:vAlign w:val="center"/>
            <w:hideMark/>
          </w:tcPr>
          <w:p w14:paraId="3D402659" w14:textId="77777777" w:rsidR="002A7F51" w:rsidRPr="002A7F51" w:rsidRDefault="002A7F51" w:rsidP="002A7F51">
            <w:pPr>
              <w:spacing w:line="240" w:lineRule="auto"/>
              <w:rPr>
                <w:rFonts w:ascii="Times New Roman" w:eastAsia="Times New Roman" w:hAnsi="Times New Roman" w:cs="Times New Roman"/>
                <w:color w:val="000000"/>
                <w:kern w:val="0"/>
                <w14:ligatures w14:val="none"/>
              </w:rPr>
            </w:pPr>
            <w:r w:rsidRPr="002A7F51">
              <w:rPr>
                <w:rFonts w:ascii="Times New Roman" w:eastAsia="Times New Roman" w:hAnsi="Times New Roman" w:cs="Times New Roman"/>
                <w:color w:val="000000"/>
                <w:kern w:val="0"/>
                <w14:ligatures w14:val="none"/>
              </w:rPr>
              <w:t>Medium</w:t>
            </w:r>
          </w:p>
        </w:tc>
        <w:tc>
          <w:tcPr>
            <w:tcW w:w="1740" w:type="dxa"/>
            <w:tcBorders>
              <w:top w:val="single" w:sz="4" w:space="0" w:color="44B3E1"/>
              <w:left w:val="nil"/>
              <w:bottom w:val="single" w:sz="4" w:space="0" w:color="44B3E1"/>
              <w:right w:val="nil"/>
            </w:tcBorders>
            <w:shd w:val="clear" w:color="auto" w:fill="auto"/>
            <w:vAlign w:val="center"/>
            <w:hideMark/>
          </w:tcPr>
          <w:p w14:paraId="610BFA6D" w14:textId="77777777" w:rsidR="002A7F51" w:rsidRPr="002A7F51" w:rsidRDefault="002A7F51" w:rsidP="002A7F51">
            <w:pPr>
              <w:spacing w:line="240" w:lineRule="auto"/>
              <w:rPr>
                <w:rFonts w:ascii="Times New Roman" w:eastAsia="Times New Roman" w:hAnsi="Times New Roman" w:cs="Times New Roman"/>
                <w:color w:val="000000"/>
                <w:kern w:val="0"/>
                <w14:ligatures w14:val="none"/>
              </w:rPr>
            </w:pPr>
            <w:r w:rsidRPr="002A7F51">
              <w:rPr>
                <w:rFonts w:ascii="Times New Roman" w:eastAsia="Times New Roman" w:hAnsi="Times New Roman" w:cs="Times New Roman"/>
                <w:color w:val="000000"/>
                <w:kern w:val="0"/>
                <w14:ligatures w14:val="none"/>
              </w:rPr>
              <w:t>Very High</w:t>
            </w:r>
          </w:p>
        </w:tc>
        <w:tc>
          <w:tcPr>
            <w:tcW w:w="1460" w:type="dxa"/>
            <w:tcBorders>
              <w:top w:val="single" w:sz="4" w:space="0" w:color="44B3E1"/>
              <w:left w:val="nil"/>
              <w:bottom w:val="single" w:sz="4" w:space="0" w:color="44B3E1"/>
              <w:right w:val="single" w:sz="4" w:space="0" w:color="44B3E1"/>
            </w:tcBorders>
            <w:shd w:val="clear" w:color="auto" w:fill="auto"/>
            <w:vAlign w:val="center"/>
            <w:hideMark/>
          </w:tcPr>
          <w:p w14:paraId="23930D21" w14:textId="77777777" w:rsidR="002A7F51" w:rsidRPr="002A7F51" w:rsidRDefault="002A7F51" w:rsidP="002A7F51">
            <w:pPr>
              <w:spacing w:line="240" w:lineRule="auto"/>
              <w:rPr>
                <w:rFonts w:ascii="Segoe UI Emoji" w:eastAsia="Times New Roman" w:hAnsi="Segoe UI Emoji" w:cs="Times New Roman"/>
                <w:b/>
                <w:bCs/>
                <w:color w:val="000000"/>
                <w:kern w:val="0"/>
                <w14:ligatures w14:val="none"/>
              </w:rPr>
            </w:pPr>
            <w:r w:rsidRPr="002A7F51">
              <w:rPr>
                <w:rFonts w:ascii="Segoe UI Emoji" w:eastAsia="Times New Roman" w:hAnsi="Segoe UI Emoji" w:cs="Segoe UI Emoji"/>
                <w:b/>
                <w:bCs/>
                <w:color w:val="000000"/>
                <w:kern w:val="0"/>
                <w14:ligatures w14:val="none"/>
              </w:rPr>
              <w:t>⭐⭐⭐⭐</w:t>
            </w:r>
          </w:p>
        </w:tc>
      </w:tr>
      <w:tr w:rsidR="002A7F51" w:rsidRPr="002A7F51" w14:paraId="3F413453" w14:textId="77777777" w:rsidTr="002A7F51">
        <w:trPr>
          <w:trHeight w:val="615"/>
        </w:trPr>
        <w:tc>
          <w:tcPr>
            <w:tcW w:w="1840" w:type="dxa"/>
            <w:tcBorders>
              <w:top w:val="single" w:sz="4" w:space="0" w:color="44B3E1"/>
              <w:left w:val="single" w:sz="4" w:space="0" w:color="44B3E1"/>
              <w:bottom w:val="single" w:sz="4" w:space="0" w:color="44B3E1"/>
              <w:right w:val="nil"/>
            </w:tcBorders>
            <w:shd w:val="clear" w:color="C0E6F5" w:fill="C0E6F5"/>
            <w:vAlign w:val="center"/>
            <w:hideMark/>
          </w:tcPr>
          <w:p w14:paraId="41C8E4C1" w14:textId="77777777" w:rsidR="002A7F51" w:rsidRPr="002A7F51" w:rsidRDefault="002A7F51" w:rsidP="002A7F51">
            <w:pPr>
              <w:spacing w:line="240" w:lineRule="auto"/>
              <w:rPr>
                <w:rFonts w:ascii="Times New Roman" w:eastAsia="Times New Roman" w:hAnsi="Times New Roman" w:cs="Times New Roman"/>
                <w:color w:val="000000"/>
                <w:kern w:val="0"/>
                <w14:ligatures w14:val="none"/>
              </w:rPr>
            </w:pPr>
            <w:r w:rsidRPr="002A7F51">
              <w:rPr>
                <w:rFonts w:ascii="Times New Roman" w:eastAsia="Times New Roman" w:hAnsi="Times New Roman" w:cs="Times New Roman"/>
                <w:color w:val="000000"/>
                <w:kern w:val="0"/>
                <w14:ligatures w14:val="none"/>
              </w:rPr>
              <w:lastRenderedPageBreak/>
              <w:t>Quality Inspection Consistency</w:t>
            </w:r>
          </w:p>
        </w:tc>
        <w:tc>
          <w:tcPr>
            <w:tcW w:w="1880" w:type="dxa"/>
            <w:tcBorders>
              <w:top w:val="single" w:sz="4" w:space="0" w:color="44B3E1"/>
              <w:left w:val="nil"/>
              <w:bottom w:val="single" w:sz="4" w:space="0" w:color="44B3E1"/>
              <w:right w:val="nil"/>
            </w:tcBorders>
            <w:shd w:val="clear" w:color="C0E6F5" w:fill="C0E6F5"/>
            <w:vAlign w:val="center"/>
            <w:hideMark/>
          </w:tcPr>
          <w:p w14:paraId="52FCA26B" w14:textId="77777777" w:rsidR="002A7F51" w:rsidRPr="002A7F51" w:rsidRDefault="002A7F51" w:rsidP="002A7F51">
            <w:pPr>
              <w:spacing w:line="240" w:lineRule="auto"/>
              <w:rPr>
                <w:rFonts w:ascii="Times New Roman" w:eastAsia="Times New Roman" w:hAnsi="Times New Roman" w:cs="Times New Roman"/>
                <w:color w:val="000000"/>
                <w:kern w:val="0"/>
                <w14:ligatures w14:val="none"/>
              </w:rPr>
            </w:pPr>
            <w:r w:rsidRPr="002A7F51">
              <w:rPr>
                <w:rFonts w:ascii="Times New Roman" w:eastAsia="Times New Roman" w:hAnsi="Times New Roman" w:cs="Times New Roman"/>
                <w:color w:val="000000"/>
                <w:kern w:val="0"/>
                <w14:ligatures w14:val="none"/>
              </w:rPr>
              <w:t>High</w:t>
            </w:r>
          </w:p>
        </w:tc>
        <w:tc>
          <w:tcPr>
            <w:tcW w:w="1000" w:type="dxa"/>
            <w:tcBorders>
              <w:top w:val="single" w:sz="4" w:space="0" w:color="44B3E1"/>
              <w:left w:val="nil"/>
              <w:bottom w:val="single" w:sz="4" w:space="0" w:color="44B3E1"/>
              <w:right w:val="nil"/>
            </w:tcBorders>
            <w:shd w:val="clear" w:color="C0E6F5" w:fill="C0E6F5"/>
            <w:vAlign w:val="center"/>
            <w:hideMark/>
          </w:tcPr>
          <w:p w14:paraId="40EFC8B3" w14:textId="77777777" w:rsidR="002A7F51" w:rsidRPr="002A7F51" w:rsidRDefault="002A7F51" w:rsidP="002A7F51">
            <w:pPr>
              <w:spacing w:line="240" w:lineRule="auto"/>
              <w:rPr>
                <w:rFonts w:ascii="Times New Roman" w:eastAsia="Times New Roman" w:hAnsi="Times New Roman" w:cs="Times New Roman"/>
                <w:color w:val="000000"/>
                <w:kern w:val="0"/>
                <w14:ligatures w14:val="none"/>
              </w:rPr>
            </w:pPr>
            <w:r w:rsidRPr="002A7F51">
              <w:rPr>
                <w:rFonts w:ascii="Times New Roman" w:eastAsia="Times New Roman" w:hAnsi="Times New Roman" w:cs="Times New Roman"/>
                <w:color w:val="000000"/>
                <w:kern w:val="0"/>
                <w14:ligatures w14:val="none"/>
              </w:rPr>
              <w:t>High</w:t>
            </w:r>
          </w:p>
        </w:tc>
        <w:tc>
          <w:tcPr>
            <w:tcW w:w="1320" w:type="dxa"/>
            <w:tcBorders>
              <w:top w:val="single" w:sz="4" w:space="0" w:color="44B3E1"/>
              <w:left w:val="nil"/>
              <w:bottom w:val="single" w:sz="4" w:space="0" w:color="44B3E1"/>
              <w:right w:val="nil"/>
            </w:tcBorders>
            <w:shd w:val="clear" w:color="C0E6F5" w:fill="C0E6F5"/>
            <w:vAlign w:val="center"/>
            <w:hideMark/>
          </w:tcPr>
          <w:p w14:paraId="49F34F19" w14:textId="77777777" w:rsidR="002A7F51" w:rsidRPr="002A7F51" w:rsidRDefault="002A7F51" w:rsidP="002A7F51">
            <w:pPr>
              <w:spacing w:line="240" w:lineRule="auto"/>
              <w:rPr>
                <w:rFonts w:ascii="Times New Roman" w:eastAsia="Times New Roman" w:hAnsi="Times New Roman" w:cs="Times New Roman"/>
                <w:color w:val="000000"/>
                <w:kern w:val="0"/>
                <w14:ligatures w14:val="none"/>
              </w:rPr>
            </w:pPr>
            <w:r w:rsidRPr="002A7F51">
              <w:rPr>
                <w:rFonts w:ascii="Times New Roman" w:eastAsia="Times New Roman" w:hAnsi="Times New Roman" w:cs="Times New Roman"/>
                <w:color w:val="000000"/>
                <w:kern w:val="0"/>
                <w14:ligatures w14:val="none"/>
              </w:rPr>
              <w:t>Medium</w:t>
            </w:r>
          </w:p>
        </w:tc>
        <w:tc>
          <w:tcPr>
            <w:tcW w:w="1740" w:type="dxa"/>
            <w:tcBorders>
              <w:top w:val="single" w:sz="4" w:space="0" w:color="44B3E1"/>
              <w:left w:val="nil"/>
              <w:bottom w:val="single" w:sz="4" w:space="0" w:color="44B3E1"/>
              <w:right w:val="nil"/>
            </w:tcBorders>
            <w:shd w:val="clear" w:color="C0E6F5" w:fill="C0E6F5"/>
            <w:vAlign w:val="center"/>
            <w:hideMark/>
          </w:tcPr>
          <w:p w14:paraId="162E4448" w14:textId="77777777" w:rsidR="002A7F51" w:rsidRPr="002A7F51" w:rsidRDefault="002A7F51" w:rsidP="002A7F51">
            <w:pPr>
              <w:spacing w:line="240" w:lineRule="auto"/>
              <w:rPr>
                <w:rFonts w:ascii="Times New Roman" w:eastAsia="Times New Roman" w:hAnsi="Times New Roman" w:cs="Times New Roman"/>
                <w:color w:val="000000"/>
                <w:kern w:val="0"/>
                <w14:ligatures w14:val="none"/>
              </w:rPr>
            </w:pPr>
            <w:r w:rsidRPr="002A7F51">
              <w:rPr>
                <w:rFonts w:ascii="Times New Roman" w:eastAsia="Times New Roman" w:hAnsi="Times New Roman" w:cs="Times New Roman"/>
                <w:color w:val="000000"/>
                <w:kern w:val="0"/>
                <w14:ligatures w14:val="none"/>
              </w:rPr>
              <w:t>High</w:t>
            </w:r>
          </w:p>
        </w:tc>
        <w:tc>
          <w:tcPr>
            <w:tcW w:w="1460" w:type="dxa"/>
            <w:tcBorders>
              <w:top w:val="single" w:sz="4" w:space="0" w:color="44B3E1"/>
              <w:left w:val="nil"/>
              <w:bottom w:val="single" w:sz="4" w:space="0" w:color="44B3E1"/>
              <w:right w:val="single" w:sz="4" w:space="0" w:color="44B3E1"/>
            </w:tcBorders>
            <w:shd w:val="clear" w:color="C0E6F5" w:fill="C0E6F5"/>
            <w:vAlign w:val="center"/>
            <w:hideMark/>
          </w:tcPr>
          <w:p w14:paraId="07FE3B9A" w14:textId="77777777" w:rsidR="002A7F51" w:rsidRPr="002A7F51" w:rsidRDefault="002A7F51" w:rsidP="002A7F51">
            <w:pPr>
              <w:spacing w:line="240" w:lineRule="auto"/>
              <w:rPr>
                <w:rFonts w:ascii="Segoe UI Emoji" w:eastAsia="Times New Roman" w:hAnsi="Segoe UI Emoji" w:cs="Times New Roman"/>
                <w:b/>
                <w:bCs/>
                <w:color w:val="000000"/>
                <w:kern w:val="0"/>
                <w14:ligatures w14:val="none"/>
              </w:rPr>
            </w:pPr>
            <w:r w:rsidRPr="002A7F51">
              <w:rPr>
                <w:rFonts w:ascii="Segoe UI Emoji" w:eastAsia="Times New Roman" w:hAnsi="Segoe UI Emoji" w:cs="Segoe UI Emoji"/>
                <w:b/>
                <w:bCs/>
                <w:color w:val="000000"/>
                <w:kern w:val="0"/>
                <w14:ligatures w14:val="none"/>
              </w:rPr>
              <w:t>⭐⭐⭐⭐</w:t>
            </w:r>
          </w:p>
        </w:tc>
      </w:tr>
      <w:tr w:rsidR="002A7F51" w:rsidRPr="002A7F51" w14:paraId="7663CE28" w14:textId="77777777" w:rsidTr="002A7F51">
        <w:trPr>
          <w:trHeight w:val="353"/>
        </w:trPr>
        <w:tc>
          <w:tcPr>
            <w:tcW w:w="1840" w:type="dxa"/>
            <w:tcBorders>
              <w:top w:val="single" w:sz="4" w:space="0" w:color="44B3E1"/>
              <w:left w:val="single" w:sz="4" w:space="0" w:color="44B3E1"/>
              <w:bottom w:val="single" w:sz="4" w:space="0" w:color="44B3E1"/>
              <w:right w:val="nil"/>
            </w:tcBorders>
            <w:shd w:val="clear" w:color="auto" w:fill="auto"/>
            <w:vAlign w:val="center"/>
            <w:hideMark/>
          </w:tcPr>
          <w:p w14:paraId="43812287" w14:textId="77777777" w:rsidR="002A7F51" w:rsidRPr="002A7F51" w:rsidRDefault="002A7F51" w:rsidP="002A7F51">
            <w:pPr>
              <w:spacing w:line="240" w:lineRule="auto"/>
              <w:rPr>
                <w:rFonts w:ascii="Times New Roman" w:eastAsia="Times New Roman" w:hAnsi="Times New Roman" w:cs="Times New Roman"/>
                <w:color w:val="000000"/>
                <w:kern w:val="0"/>
                <w14:ligatures w14:val="none"/>
              </w:rPr>
            </w:pPr>
            <w:r w:rsidRPr="002A7F51">
              <w:rPr>
                <w:rFonts w:ascii="Times New Roman" w:eastAsia="Times New Roman" w:hAnsi="Times New Roman" w:cs="Times New Roman"/>
                <w:color w:val="000000"/>
                <w:kern w:val="0"/>
                <w14:ligatures w14:val="none"/>
              </w:rPr>
              <w:t>ERP Training</w:t>
            </w:r>
          </w:p>
        </w:tc>
        <w:tc>
          <w:tcPr>
            <w:tcW w:w="1880" w:type="dxa"/>
            <w:tcBorders>
              <w:top w:val="single" w:sz="4" w:space="0" w:color="44B3E1"/>
              <w:left w:val="nil"/>
              <w:bottom w:val="single" w:sz="4" w:space="0" w:color="44B3E1"/>
              <w:right w:val="nil"/>
            </w:tcBorders>
            <w:shd w:val="clear" w:color="auto" w:fill="auto"/>
            <w:vAlign w:val="center"/>
            <w:hideMark/>
          </w:tcPr>
          <w:p w14:paraId="4C166EBB" w14:textId="77777777" w:rsidR="002A7F51" w:rsidRPr="002A7F51" w:rsidRDefault="002A7F51" w:rsidP="002A7F51">
            <w:pPr>
              <w:spacing w:line="240" w:lineRule="auto"/>
              <w:rPr>
                <w:rFonts w:ascii="Times New Roman" w:eastAsia="Times New Roman" w:hAnsi="Times New Roman" w:cs="Times New Roman"/>
                <w:color w:val="000000"/>
                <w:kern w:val="0"/>
                <w14:ligatures w14:val="none"/>
              </w:rPr>
            </w:pPr>
            <w:r w:rsidRPr="002A7F51">
              <w:rPr>
                <w:rFonts w:ascii="Times New Roman" w:eastAsia="Times New Roman" w:hAnsi="Times New Roman" w:cs="Times New Roman"/>
                <w:color w:val="000000"/>
                <w:kern w:val="0"/>
                <w14:ligatures w14:val="none"/>
              </w:rPr>
              <w:t>Medium</w:t>
            </w:r>
          </w:p>
        </w:tc>
        <w:tc>
          <w:tcPr>
            <w:tcW w:w="1000" w:type="dxa"/>
            <w:tcBorders>
              <w:top w:val="single" w:sz="4" w:space="0" w:color="44B3E1"/>
              <w:left w:val="nil"/>
              <w:bottom w:val="single" w:sz="4" w:space="0" w:color="44B3E1"/>
              <w:right w:val="nil"/>
            </w:tcBorders>
            <w:shd w:val="clear" w:color="auto" w:fill="auto"/>
            <w:vAlign w:val="center"/>
            <w:hideMark/>
          </w:tcPr>
          <w:p w14:paraId="13A2E609" w14:textId="77777777" w:rsidR="002A7F51" w:rsidRPr="002A7F51" w:rsidRDefault="002A7F51" w:rsidP="002A7F51">
            <w:pPr>
              <w:spacing w:line="240" w:lineRule="auto"/>
              <w:rPr>
                <w:rFonts w:ascii="Times New Roman" w:eastAsia="Times New Roman" w:hAnsi="Times New Roman" w:cs="Times New Roman"/>
                <w:color w:val="000000"/>
                <w:kern w:val="0"/>
                <w14:ligatures w14:val="none"/>
              </w:rPr>
            </w:pPr>
            <w:r w:rsidRPr="002A7F51">
              <w:rPr>
                <w:rFonts w:ascii="Times New Roman" w:eastAsia="Times New Roman" w:hAnsi="Times New Roman" w:cs="Times New Roman"/>
                <w:color w:val="000000"/>
                <w:kern w:val="0"/>
                <w14:ligatures w14:val="none"/>
              </w:rPr>
              <w:t>Medium</w:t>
            </w:r>
          </w:p>
        </w:tc>
        <w:tc>
          <w:tcPr>
            <w:tcW w:w="1320" w:type="dxa"/>
            <w:tcBorders>
              <w:top w:val="single" w:sz="4" w:space="0" w:color="44B3E1"/>
              <w:left w:val="nil"/>
              <w:bottom w:val="single" w:sz="4" w:space="0" w:color="44B3E1"/>
              <w:right w:val="nil"/>
            </w:tcBorders>
            <w:shd w:val="clear" w:color="auto" w:fill="auto"/>
            <w:vAlign w:val="center"/>
            <w:hideMark/>
          </w:tcPr>
          <w:p w14:paraId="6B5FA289" w14:textId="77777777" w:rsidR="002A7F51" w:rsidRPr="002A7F51" w:rsidRDefault="002A7F51" w:rsidP="002A7F51">
            <w:pPr>
              <w:spacing w:line="240" w:lineRule="auto"/>
              <w:rPr>
                <w:rFonts w:ascii="Times New Roman" w:eastAsia="Times New Roman" w:hAnsi="Times New Roman" w:cs="Times New Roman"/>
                <w:color w:val="000000"/>
                <w:kern w:val="0"/>
                <w14:ligatures w14:val="none"/>
              </w:rPr>
            </w:pPr>
            <w:r w:rsidRPr="002A7F51">
              <w:rPr>
                <w:rFonts w:ascii="Times New Roman" w:eastAsia="Times New Roman" w:hAnsi="Times New Roman" w:cs="Times New Roman"/>
                <w:color w:val="000000"/>
                <w:kern w:val="0"/>
                <w14:ligatures w14:val="none"/>
              </w:rPr>
              <w:t>High</w:t>
            </w:r>
          </w:p>
        </w:tc>
        <w:tc>
          <w:tcPr>
            <w:tcW w:w="1740" w:type="dxa"/>
            <w:tcBorders>
              <w:top w:val="single" w:sz="4" w:space="0" w:color="44B3E1"/>
              <w:left w:val="nil"/>
              <w:bottom w:val="single" w:sz="4" w:space="0" w:color="44B3E1"/>
              <w:right w:val="nil"/>
            </w:tcBorders>
            <w:shd w:val="clear" w:color="auto" w:fill="auto"/>
            <w:vAlign w:val="center"/>
            <w:hideMark/>
          </w:tcPr>
          <w:p w14:paraId="4EEB559C" w14:textId="77777777" w:rsidR="002A7F51" w:rsidRPr="002A7F51" w:rsidRDefault="002A7F51" w:rsidP="002A7F51">
            <w:pPr>
              <w:spacing w:line="240" w:lineRule="auto"/>
              <w:rPr>
                <w:rFonts w:ascii="Times New Roman" w:eastAsia="Times New Roman" w:hAnsi="Times New Roman" w:cs="Times New Roman"/>
                <w:color w:val="000000"/>
                <w:kern w:val="0"/>
                <w14:ligatures w14:val="none"/>
              </w:rPr>
            </w:pPr>
            <w:r w:rsidRPr="002A7F51">
              <w:rPr>
                <w:rFonts w:ascii="Times New Roman" w:eastAsia="Times New Roman" w:hAnsi="Times New Roman" w:cs="Times New Roman"/>
                <w:color w:val="000000"/>
                <w:kern w:val="0"/>
                <w14:ligatures w14:val="none"/>
              </w:rPr>
              <w:t>Medium</w:t>
            </w:r>
          </w:p>
        </w:tc>
        <w:tc>
          <w:tcPr>
            <w:tcW w:w="1460" w:type="dxa"/>
            <w:tcBorders>
              <w:top w:val="single" w:sz="4" w:space="0" w:color="44B3E1"/>
              <w:left w:val="nil"/>
              <w:bottom w:val="single" w:sz="4" w:space="0" w:color="44B3E1"/>
              <w:right w:val="single" w:sz="4" w:space="0" w:color="44B3E1"/>
            </w:tcBorders>
            <w:shd w:val="clear" w:color="auto" w:fill="auto"/>
            <w:vAlign w:val="center"/>
            <w:hideMark/>
          </w:tcPr>
          <w:p w14:paraId="3540149E" w14:textId="77777777" w:rsidR="002A7F51" w:rsidRPr="002A7F51" w:rsidRDefault="002A7F51" w:rsidP="002A7F51">
            <w:pPr>
              <w:spacing w:line="240" w:lineRule="auto"/>
              <w:rPr>
                <w:rFonts w:ascii="Segoe UI Emoji" w:eastAsia="Times New Roman" w:hAnsi="Segoe UI Emoji" w:cs="Times New Roman"/>
                <w:b/>
                <w:bCs/>
                <w:color w:val="000000"/>
                <w:kern w:val="0"/>
                <w14:ligatures w14:val="none"/>
              </w:rPr>
            </w:pPr>
            <w:r w:rsidRPr="002A7F51">
              <w:rPr>
                <w:rFonts w:ascii="Segoe UI Emoji" w:eastAsia="Times New Roman" w:hAnsi="Segoe UI Emoji" w:cs="Segoe UI Emoji"/>
                <w:b/>
                <w:bCs/>
                <w:color w:val="000000"/>
                <w:kern w:val="0"/>
                <w14:ligatures w14:val="none"/>
              </w:rPr>
              <w:t>⭐⭐⭐</w:t>
            </w:r>
          </w:p>
        </w:tc>
      </w:tr>
      <w:tr w:rsidR="002A7F51" w:rsidRPr="002A7F51" w14:paraId="7DC21EAF" w14:textId="77777777" w:rsidTr="002A7F51">
        <w:trPr>
          <w:trHeight w:val="615"/>
        </w:trPr>
        <w:tc>
          <w:tcPr>
            <w:tcW w:w="1840" w:type="dxa"/>
            <w:tcBorders>
              <w:top w:val="single" w:sz="4" w:space="0" w:color="44B3E1"/>
              <w:left w:val="single" w:sz="4" w:space="0" w:color="44B3E1"/>
              <w:bottom w:val="single" w:sz="4" w:space="0" w:color="44B3E1"/>
              <w:right w:val="nil"/>
            </w:tcBorders>
            <w:shd w:val="clear" w:color="C0E6F5" w:fill="C0E6F5"/>
            <w:vAlign w:val="center"/>
            <w:hideMark/>
          </w:tcPr>
          <w:p w14:paraId="6DE8CFC9" w14:textId="77777777" w:rsidR="002A7F51" w:rsidRPr="002A7F51" w:rsidRDefault="002A7F51" w:rsidP="002A7F51">
            <w:pPr>
              <w:spacing w:line="240" w:lineRule="auto"/>
              <w:rPr>
                <w:rFonts w:ascii="Times New Roman" w:eastAsia="Times New Roman" w:hAnsi="Times New Roman" w:cs="Times New Roman"/>
                <w:color w:val="000000"/>
                <w:kern w:val="0"/>
                <w14:ligatures w14:val="none"/>
              </w:rPr>
            </w:pPr>
            <w:r w:rsidRPr="002A7F51">
              <w:rPr>
                <w:rFonts w:ascii="Times New Roman" w:eastAsia="Times New Roman" w:hAnsi="Times New Roman" w:cs="Times New Roman"/>
                <w:color w:val="000000"/>
                <w:kern w:val="0"/>
                <w14:ligatures w14:val="none"/>
              </w:rPr>
              <w:t>Siloed Process Ownership</w:t>
            </w:r>
          </w:p>
        </w:tc>
        <w:tc>
          <w:tcPr>
            <w:tcW w:w="1880" w:type="dxa"/>
            <w:tcBorders>
              <w:top w:val="single" w:sz="4" w:space="0" w:color="44B3E1"/>
              <w:left w:val="nil"/>
              <w:bottom w:val="single" w:sz="4" w:space="0" w:color="44B3E1"/>
              <w:right w:val="nil"/>
            </w:tcBorders>
            <w:shd w:val="clear" w:color="C0E6F5" w:fill="C0E6F5"/>
            <w:vAlign w:val="center"/>
            <w:hideMark/>
          </w:tcPr>
          <w:p w14:paraId="17784A95" w14:textId="77777777" w:rsidR="002A7F51" w:rsidRPr="002A7F51" w:rsidRDefault="002A7F51" w:rsidP="002A7F51">
            <w:pPr>
              <w:spacing w:line="240" w:lineRule="auto"/>
              <w:rPr>
                <w:rFonts w:ascii="Times New Roman" w:eastAsia="Times New Roman" w:hAnsi="Times New Roman" w:cs="Times New Roman"/>
                <w:color w:val="000000"/>
                <w:kern w:val="0"/>
                <w14:ligatures w14:val="none"/>
              </w:rPr>
            </w:pPr>
            <w:r w:rsidRPr="002A7F51">
              <w:rPr>
                <w:rFonts w:ascii="Times New Roman" w:eastAsia="Times New Roman" w:hAnsi="Times New Roman" w:cs="Times New Roman"/>
                <w:color w:val="000000"/>
                <w:kern w:val="0"/>
                <w14:ligatures w14:val="none"/>
              </w:rPr>
              <w:t>Medium</w:t>
            </w:r>
          </w:p>
        </w:tc>
        <w:tc>
          <w:tcPr>
            <w:tcW w:w="1000" w:type="dxa"/>
            <w:tcBorders>
              <w:top w:val="single" w:sz="4" w:space="0" w:color="44B3E1"/>
              <w:left w:val="nil"/>
              <w:bottom w:val="single" w:sz="4" w:space="0" w:color="44B3E1"/>
              <w:right w:val="nil"/>
            </w:tcBorders>
            <w:shd w:val="clear" w:color="C0E6F5" w:fill="C0E6F5"/>
            <w:vAlign w:val="center"/>
            <w:hideMark/>
          </w:tcPr>
          <w:p w14:paraId="7CD1F3A4" w14:textId="77777777" w:rsidR="002A7F51" w:rsidRPr="002A7F51" w:rsidRDefault="002A7F51" w:rsidP="002A7F51">
            <w:pPr>
              <w:spacing w:line="240" w:lineRule="auto"/>
              <w:rPr>
                <w:rFonts w:ascii="Times New Roman" w:eastAsia="Times New Roman" w:hAnsi="Times New Roman" w:cs="Times New Roman"/>
                <w:color w:val="000000"/>
                <w:kern w:val="0"/>
                <w14:ligatures w14:val="none"/>
              </w:rPr>
            </w:pPr>
            <w:r w:rsidRPr="002A7F51">
              <w:rPr>
                <w:rFonts w:ascii="Times New Roman" w:eastAsia="Times New Roman" w:hAnsi="Times New Roman" w:cs="Times New Roman"/>
                <w:color w:val="000000"/>
                <w:kern w:val="0"/>
                <w14:ligatures w14:val="none"/>
              </w:rPr>
              <w:t>Low</w:t>
            </w:r>
          </w:p>
        </w:tc>
        <w:tc>
          <w:tcPr>
            <w:tcW w:w="1320" w:type="dxa"/>
            <w:tcBorders>
              <w:top w:val="single" w:sz="4" w:space="0" w:color="44B3E1"/>
              <w:left w:val="nil"/>
              <w:bottom w:val="single" w:sz="4" w:space="0" w:color="44B3E1"/>
              <w:right w:val="nil"/>
            </w:tcBorders>
            <w:shd w:val="clear" w:color="C0E6F5" w:fill="C0E6F5"/>
            <w:vAlign w:val="center"/>
            <w:hideMark/>
          </w:tcPr>
          <w:p w14:paraId="1D7CDFA7" w14:textId="77777777" w:rsidR="002A7F51" w:rsidRPr="002A7F51" w:rsidRDefault="002A7F51" w:rsidP="002A7F51">
            <w:pPr>
              <w:spacing w:line="240" w:lineRule="auto"/>
              <w:rPr>
                <w:rFonts w:ascii="Times New Roman" w:eastAsia="Times New Roman" w:hAnsi="Times New Roman" w:cs="Times New Roman"/>
                <w:color w:val="000000"/>
                <w:kern w:val="0"/>
                <w14:ligatures w14:val="none"/>
              </w:rPr>
            </w:pPr>
            <w:r w:rsidRPr="002A7F51">
              <w:rPr>
                <w:rFonts w:ascii="Times New Roman" w:eastAsia="Times New Roman" w:hAnsi="Times New Roman" w:cs="Times New Roman"/>
                <w:color w:val="000000"/>
                <w:kern w:val="0"/>
                <w14:ligatures w14:val="none"/>
              </w:rPr>
              <w:t>Low</w:t>
            </w:r>
          </w:p>
        </w:tc>
        <w:tc>
          <w:tcPr>
            <w:tcW w:w="1740" w:type="dxa"/>
            <w:tcBorders>
              <w:top w:val="single" w:sz="4" w:space="0" w:color="44B3E1"/>
              <w:left w:val="nil"/>
              <w:bottom w:val="single" w:sz="4" w:space="0" w:color="44B3E1"/>
              <w:right w:val="nil"/>
            </w:tcBorders>
            <w:shd w:val="clear" w:color="C0E6F5" w:fill="C0E6F5"/>
            <w:vAlign w:val="center"/>
            <w:hideMark/>
          </w:tcPr>
          <w:p w14:paraId="5A9CD3EC" w14:textId="77777777" w:rsidR="002A7F51" w:rsidRPr="002A7F51" w:rsidRDefault="002A7F51" w:rsidP="002A7F51">
            <w:pPr>
              <w:spacing w:line="240" w:lineRule="auto"/>
              <w:rPr>
                <w:rFonts w:ascii="Times New Roman" w:eastAsia="Times New Roman" w:hAnsi="Times New Roman" w:cs="Times New Roman"/>
                <w:color w:val="000000"/>
                <w:kern w:val="0"/>
                <w14:ligatures w14:val="none"/>
              </w:rPr>
            </w:pPr>
            <w:r w:rsidRPr="002A7F51">
              <w:rPr>
                <w:rFonts w:ascii="Times New Roman" w:eastAsia="Times New Roman" w:hAnsi="Times New Roman" w:cs="Times New Roman"/>
                <w:color w:val="000000"/>
                <w:kern w:val="0"/>
                <w14:ligatures w14:val="none"/>
              </w:rPr>
              <w:t>High</w:t>
            </w:r>
          </w:p>
        </w:tc>
        <w:tc>
          <w:tcPr>
            <w:tcW w:w="1460" w:type="dxa"/>
            <w:tcBorders>
              <w:top w:val="single" w:sz="4" w:space="0" w:color="44B3E1"/>
              <w:left w:val="nil"/>
              <w:bottom w:val="single" w:sz="4" w:space="0" w:color="44B3E1"/>
              <w:right w:val="single" w:sz="4" w:space="0" w:color="44B3E1"/>
            </w:tcBorders>
            <w:shd w:val="clear" w:color="C0E6F5" w:fill="C0E6F5"/>
            <w:vAlign w:val="center"/>
            <w:hideMark/>
          </w:tcPr>
          <w:p w14:paraId="4D7ADECC" w14:textId="77777777" w:rsidR="002A7F51" w:rsidRPr="002A7F51" w:rsidRDefault="002A7F51" w:rsidP="002A7F51">
            <w:pPr>
              <w:spacing w:line="240" w:lineRule="auto"/>
              <w:rPr>
                <w:rFonts w:ascii="Segoe UI Emoji" w:eastAsia="Times New Roman" w:hAnsi="Segoe UI Emoji" w:cs="Times New Roman"/>
                <w:b/>
                <w:bCs/>
                <w:color w:val="000000"/>
                <w:kern w:val="0"/>
                <w14:ligatures w14:val="none"/>
              </w:rPr>
            </w:pPr>
            <w:r w:rsidRPr="002A7F51">
              <w:rPr>
                <w:rFonts w:ascii="Segoe UI Emoji" w:eastAsia="Times New Roman" w:hAnsi="Segoe UI Emoji" w:cs="Segoe UI Emoji"/>
                <w:b/>
                <w:bCs/>
                <w:color w:val="000000"/>
                <w:kern w:val="0"/>
                <w14:ligatures w14:val="none"/>
              </w:rPr>
              <w:t>⭐⭐</w:t>
            </w:r>
          </w:p>
        </w:tc>
      </w:tr>
      <w:tr w:rsidR="002A7F51" w:rsidRPr="002A7F51" w14:paraId="4B4E7844" w14:textId="77777777" w:rsidTr="002A7F51">
        <w:trPr>
          <w:trHeight w:val="923"/>
        </w:trPr>
        <w:tc>
          <w:tcPr>
            <w:tcW w:w="1840" w:type="dxa"/>
            <w:tcBorders>
              <w:top w:val="single" w:sz="4" w:space="0" w:color="44B3E1"/>
              <w:left w:val="single" w:sz="4" w:space="0" w:color="44B3E1"/>
              <w:bottom w:val="single" w:sz="4" w:space="0" w:color="44B3E1"/>
              <w:right w:val="nil"/>
            </w:tcBorders>
            <w:shd w:val="clear" w:color="auto" w:fill="auto"/>
            <w:vAlign w:val="center"/>
            <w:hideMark/>
          </w:tcPr>
          <w:p w14:paraId="1B2012F7" w14:textId="77777777" w:rsidR="002A7F51" w:rsidRPr="002A7F51" w:rsidRDefault="002A7F51" w:rsidP="002A7F51">
            <w:pPr>
              <w:spacing w:line="240" w:lineRule="auto"/>
              <w:rPr>
                <w:rFonts w:ascii="Times New Roman" w:eastAsia="Times New Roman" w:hAnsi="Times New Roman" w:cs="Times New Roman"/>
                <w:color w:val="000000"/>
                <w:kern w:val="0"/>
                <w14:ligatures w14:val="none"/>
              </w:rPr>
            </w:pPr>
            <w:r w:rsidRPr="002A7F51">
              <w:rPr>
                <w:rFonts w:ascii="Times New Roman" w:eastAsia="Times New Roman" w:hAnsi="Times New Roman" w:cs="Times New Roman"/>
                <w:color w:val="000000"/>
                <w:kern w:val="0"/>
                <w14:ligatures w14:val="none"/>
              </w:rPr>
              <w:t>Vendor Performance Feedback Loop</w:t>
            </w:r>
          </w:p>
        </w:tc>
        <w:tc>
          <w:tcPr>
            <w:tcW w:w="1880" w:type="dxa"/>
            <w:tcBorders>
              <w:top w:val="single" w:sz="4" w:space="0" w:color="44B3E1"/>
              <w:left w:val="nil"/>
              <w:bottom w:val="single" w:sz="4" w:space="0" w:color="44B3E1"/>
              <w:right w:val="nil"/>
            </w:tcBorders>
            <w:shd w:val="clear" w:color="auto" w:fill="auto"/>
            <w:vAlign w:val="center"/>
            <w:hideMark/>
          </w:tcPr>
          <w:p w14:paraId="38845D15" w14:textId="77777777" w:rsidR="002A7F51" w:rsidRPr="002A7F51" w:rsidRDefault="002A7F51" w:rsidP="002A7F51">
            <w:pPr>
              <w:spacing w:line="240" w:lineRule="auto"/>
              <w:rPr>
                <w:rFonts w:ascii="Times New Roman" w:eastAsia="Times New Roman" w:hAnsi="Times New Roman" w:cs="Times New Roman"/>
                <w:color w:val="000000"/>
                <w:kern w:val="0"/>
                <w14:ligatures w14:val="none"/>
              </w:rPr>
            </w:pPr>
            <w:r w:rsidRPr="002A7F51">
              <w:rPr>
                <w:rFonts w:ascii="Times New Roman" w:eastAsia="Times New Roman" w:hAnsi="Times New Roman" w:cs="Times New Roman"/>
                <w:color w:val="000000"/>
                <w:kern w:val="0"/>
                <w14:ligatures w14:val="none"/>
              </w:rPr>
              <w:t>Medium</w:t>
            </w:r>
          </w:p>
        </w:tc>
        <w:tc>
          <w:tcPr>
            <w:tcW w:w="1000" w:type="dxa"/>
            <w:tcBorders>
              <w:top w:val="single" w:sz="4" w:space="0" w:color="44B3E1"/>
              <w:left w:val="nil"/>
              <w:bottom w:val="single" w:sz="4" w:space="0" w:color="44B3E1"/>
              <w:right w:val="nil"/>
            </w:tcBorders>
            <w:shd w:val="clear" w:color="auto" w:fill="auto"/>
            <w:vAlign w:val="center"/>
            <w:hideMark/>
          </w:tcPr>
          <w:p w14:paraId="48F3AFD1" w14:textId="77777777" w:rsidR="002A7F51" w:rsidRPr="002A7F51" w:rsidRDefault="002A7F51" w:rsidP="002A7F51">
            <w:pPr>
              <w:spacing w:line="240" w:lineRule="auto"/>
              <w:rPr>
                <w:rFonts w:ascii="Times New Roman" w:eastAsia="Times New Roman" w:hAnsi="Times New Roman" w:cs="Times New Roman"/>
                <w:color w:val="000000"/>
                <w:kern w:val="0"/>
                <w14:ligatures w14:val="none"/>
              </w:rPr>
            </w:pPr>
            <w:r w:rsidRPr="002A7F51">
              <w:rPr>
                <w:rFonts w:ascii="Times New Roman" w:eastAsia="Times New Roman" w:hAnsi="Times New Roman" w:cs="Times New Roman"/>
                <w:color w:val="000000"/>
                <w:kern w:val="0"/>
                <w14:ligatures w14:val="none"/>
              </w:rPr>
              <w:t>Medium</w:t>
            </w:r>
          </w:p>
        </w:tc>
        <w:tc>
          <w:tcPr>
            <w:tcW w:w="1320" w:type="dxa"/>
            <w:tcBorders>
              <w:top w:val="single" w:sz="4" w:space="0" w:color="44B3E1"/>
              <w:left w:val="nil"/>
              <w:bottom w:val="single" w:sz="4" w:space="0" w:color="44B3E1"/>
              <w:right w:val="nil"/>
            </w:tcBorders>
            <w:shd w:val="clear" w:color="auto" w:fill="auto"/>
            <w:vAlign w:val="center"/>
            <w:hideMark/>
          </w:tcPr>
          <w:p w14:paraId="47ACBFD0" w14:textId="77777777" w:rsidR="002A7F51" w:rsidRPr="002A7F51" w:rsidRDefault="002A7F51" w:rsidP="002A7F51">
            <w:pPr>
              <w:spacing w:line="240" w:lineRule="auto"/>
              <w:rPr>
                <w:rFonts w:ascii="Times New Roman" w:eastAsia="Times New Roman" w:hAnsi="Times New Roman" w:cs="Times New Roman"/>
                <w:color w:val="000000"/>
                <w:kern w:val="0"/>
                <w14:ligatures w14:val="none"/>
              </w:rPr>
            </w:pPr>
            <w:r w:rsidRPr="002A7F51">
              <w:rPr>
                <w:rFonts w:ascii="Times New Roman" w:eastAsia="Times New Roman" w:hAnsi="Times New Roman" w:cs="Times New Roman"/>
                <w:color w:val="000000"/>
                <w:kern w:val="0"/>
                <w14:ligatures w14:val="none"/>
              </w:rPr>
              <w:t>Medium</w:t>
            </w:r>
          </w:p>
        </w:tc>
        <w:tc>
          <w:tcPr>
            <w:tcW w:w="1740" w:type="dxa"/>
            <w:tcBorders>
              <w:top w:val="single" w:sz="4" w:space="0" w:color="44B3E1"/>
              <w:left w:val="nil"/>
              <w:bottom w:val="single" w:sz="4" w:space="0" w:color="44B3E1"/>
              <w:right w:val="nil"/>
            </w:tcBorders>
            <w:shd w:val="clear" w:color="auto" w:fill="auto"/>
            <w:vAlign w:val="center"/>
            <w:hideMark/>
          </w:tcPr>
          <w:p w14:paraId="49477510" w14:textId="77777777" w:rsidR="002A7F51" w:rsidRPr="002A7F51" w:rsidRDefault="002A7F51" w:rsidP="002A7F51">
            <w:pPr>
              <w:spacing w:line="240" w:lineRule="auto"/>
              <w:rPr>
                <w:rFonts w:ascii="Times New Roman" w:eastAsia="Times New Roman" w:hAnsi="Times New Roman" w:cs="Times New Roman"/>
                <w:color w:val="000000"/>
                <w:kern w:val="0"/>
                <w14:ligatures w14:val="none"/>
              </w:rPr>
            </w:pPr>
            <w:r w:rsidRPr="002A7F51">
              <w:rPr>
                <w:rFonts w:ascii="Times New Roman" w:eastAsia="Times New Roman" w:hAnsi="Times New Roman" w:cs="Times New Roman"/>
                <w:color w:val="000000"/>
                <w:kern w:val="0"/>
                <w14:ligatures w14:val="none"/>
              </w:rPr>
              <w:t>High</w:t>
            </w:r>
          </w:p>
        </w:tc>
        <w:tc>
          <w:tcPr>
            <w:tcW w:w="1460" w:type="dxa"/>
            <w:tcBorders>
              <w:top w:val="single" w:sz="4" w:space="0" w:color="44B3E1"/>
              <w:left w:val="nil"/>
              <w:bottom w:val="single" w:sz="4" w:space="0" w:color="44B3E1"/>
              <w:right w:val="single" w:sz="4" w:space="0" w:color="44B3E1"/>
            </w:tcBorders>
            <w:shd w:val="clear" w:color="auto" w:fill="auto"/>
            <w:vAlign w:val="center"/>
            <w:hideMark/>
          </w:tcPr>
          <w:p w14:paraId="5562D33C" w14:textId="77777777" w:rsidR="002A7F51" w:rsidRPr="002A7F51" w:rsidRDefault="002A7F51" w:rsidP="002A7F51">
            <w:pPr>
              <w:spacing w:line="240" w:lineRule="auto"/>
              <w:rPr>
                <w:rFonts w:ascii="Segoe UI Emoji" w:eastAsia="Times New Roman" w:hAnsi="Segoe UI Emoji" w:cs="Times New Roman"/>
                <w:b/>
                <w:bCs/>
                <w:color w:val="000000"/>
                <w:kern w:val="0"/>
                <w14:ligatures w14:val="none"/>
              </w:rPr>
            </w:pPr>
            <w:r w:rsidRPr="002A7F51">
              <w:rPr>
                <w:rFonts w:ascii="Segoe UI Emoji" w:eastAsia="Times New Roman" w:hAnsi="Segoe UI Emoji" w:cs="Segoe UI Emoji"/>
                <w:b/>
                <w:bCs/>
                <w:color w:val="000000"/>
                <w:kern w:val="0"/>
                <w14:ligatures w14:val="none"/>
              </w:rPr>
              <w:t>⭐⭐</w:t>
            </w:r>
          </w:p>
        </w:tc>
      </w:tr>
    </w:tbl>
    <w:p w14:paraId="1C994F8D" w14:textId="7BBF3259" w:rsidR="003D063B" w:rsidRPr="001D292C" w:rsidRDefault="003D063B" w:rsidP="003D063B">
      <w:pPr>
        <w:spacing w:line="240" w:lineRule="auto"/>
        <w:rPr>
          <w:rFonts w:ascii="Times New Roman" w:hAnsi="Times New Roman" w:cs="Times New Roman"/>
          <w:b/>
          <w:bCs/>
        </w:rPr>
      </w:pPr>
    </w:p>
    <w:p w14:paraId="408D87EC" w14:textId="70EF3350" w:rsidR="003D063B" w:rsidRPr="002A7F51" w:rsidRDefault="003D063B" w:rsidP="003D063B">
      <w:pPr>
        <w:spacing w:line="240" w:lineRule="auto"/>
        <w:rPr>
          <w:rFonts w:ascii="Times New Roman" w:hAnsi="Times New Roman" w:cs="Times New Roman"/>
          <w:b/>
          <w:bCs/>
          <w:u w:val="single"/>
        </w:rPr>
      </w:pPr>
      <w:r w:rsidRPr="002A7F51">
        <w:rPr>
          <w:rFonts w:ascii="Times New Roman" w:hAnsi="Times New Roman" w:cs="Times New Roman"/>
          <w:b/>
          <w:bCs/>
          <w:u w:val="single"/>
        </w:rPr>
        <w:t>Recommendations for Gap Closure</w:t>
      </w:r>
    </w:p>
    <w:p w14:paraId="0A837D18" w14:textId="77777777" w:rsidR="003D063B" w:rsidRPr="001D292C" w:rsidRDefault="003D063B" w:rsidP="00D60C94">
      <w:pPr>
        <w:numPr>
          <w:ilvl w:val="0"/>
          <w:numId w:val="10"/>
        </w:numPr>
        <w:spacing w:line="240" w:lineRule="auto"/>
        <w:rPr>
          <w:rFonts w:ascii="Times New Roman" w:hAnsi="Times New Roman" w:cs="Times New Roman"/>
          <w:b/>
          <w:bCs/>
        </w:rPr>
      </w:pPr>
      <w:r w:rsidRPr="001D292C">
        <w:rPr>
          <w:rFonts w:ascii="Times New Roman" w:hAnsi="Times New Roman" w:cs="Times New Roman"/>
          <w:b/>
          <w:bCs/>
        </w:rPr>
        <w:t>Revise procurement incentive structure</w:t>
      </w:r>
    </w:p>
    <w:p w14:paraId="7162AAB4" w14:textId="77777777" w:rsidR="003D063B" w:rsidRPr="001D292C" w:rsidRDefault="003D063B" w:rsidP="00D60C94">
      <w:pPr>
        <w:numPr>
          <w:ilvl w:val="1"/>
          <w:numId w:val="10"/>
        </w:numPr>
        <w:spacing w:line="240" w:lineRule="auto"/>
        <w:rPr>
          <w:rFonts w:ascii="Times New Roman" w:hAnsi="Times New Roman" w:cs="Times New Roman"/>
        </w:rPr>
      </w:pPr>
      <w:r w:rsidRPr="001D292C">
        <w:rPr>
          <w:rFonts w:ascii="Times New Roman" w:hAnsi="Times New Roman" w:cs="Times New Roman"/>
        </w:rPr>
        <w:t xml:space="preserve">Tie compensation to supplier quality scores, not </w:t>
      </w:r>
      <w:proofErr w:type="gramStart"/>
      <w:r w:rsidRPr="001D292C">
        <w:rPr>
          <w:rFonts w:ascii="Times New Roman" w:hAnsi="Times New Roman" w:cs="Times New Roman"/>
        </w:rPr>
        <w:t>just cost</w:t>
      </w:r>
      <w:proofErr w:type="gramEnd"/>
      <w:r w:rsidRPr="001D292C">
        <w:rPr>
          <w:rFonts w:ascii="Times New Roman" w:hAnsi="Times New Roman" w:cs="Times New Roman"/>
        </w:rPr>
        <w:t xml:space="preserve"> savings.</w:t>
      </w:r>
    </w:p>
    <w:p w14:paraId="713BA2F0" w14:textId="77777777" w:rsidR="003D063B" w:rsidRPr="001D292C" w:rsidRDefault="003D063B" w:rsidP="00D60C94">
      <w:pPr>
        <w:numPr>
          <w:ilvl w:val="1"/>
          <w:numId w:val="10"/>
        </w:numPr>
        <w:spacing w:line="240" w:lineRule="auto"/>
        <w:rPr>
          <w:rFonts w:ascii="Times New Roman" w:hAnsi="Times New Roman" w:cs="Times New Roman"/>
        </w:rPr>
      </w:pPr>
      <w:r w:rsidRPr="001D292C">
        <w:rPr>
          <w:rFonts w:ascii="Times New Roman" w:hAnsi="Times New Roman" w:cs="Times New Roman"/>
        </w:rPr>
        <w:t>Leverage best practice from companies like Unilever, which incorporates vendor quality KPIs into procurement scorecards (CIPS, 2021).</w:t>
      </w:r>
    </w:p>
    <w:p w14:paraId="17E6D297" w14:textId="77777777" w:rsidR="003D063B" w:rsidRPr="001D292C" w:rsidRDefault="003D063B" w:rsidP="00D60C94">
      <w:pPr>
        <w:numPr>
          <w:ilvl w:val="0"/>
          <w:numId w:val="10"/>
        </w:numPr>
        <w:spacing w:line="240" w:lineRule="auto"/>
        <w:rPr>
          <w:rFonts w:ascii="Times New Roman" w:hAnsi="Times New Roman" w:cs="Times New Roman"/>
          <w:b/>
          <w:bCs/>
        </w:rPr>
      </w:pPr>
      <w:r w:rsidRPr="001D292C">
        <w:rPr>
          <w:rFonts w:ascii="Times New Roman" w:hAnsi="Times New Roman" w:cs="Times New Roman"/>
          <w:b/>
          <w:bCs/>
        </w:rPr>
        <w:t>Formalize Supplier Engagement &amp; Quality Agreements</w:t>
      </w:r>
    </w:p>
    <w:p w14:paraId="0D29B902" w14:textId="77777777" w:rsidR="003D063B" w:rsidRPr="001D292C" w:rsidRDefault="003D063B" w:rsidP="00D60C94">
      <w:pPr>
        <w:numPr>
          <w:ilvl w:val="1"/>
          <w:numId w:val="10"/>
        </w:numPr>
        <w:spacing w:line="240" w:lineRule="auto"/>
        <w:rPr>
          <w:rFonts w:ascii="Times New Roman" w:hAnsi="Times New Roman" w:cs="Times New Roman"/>
        </w:rPr>
      </w:pPr>
      <w:r w:rsidRPr="001D292C">
        <w:rPr>
          <w:rFonts w:ascii="Times New Roman" w:hAnsi="Times New Roman" w:cs="Times New Roman"/>
        </w:rPr>
        <w:t>Share forecasts, design specs, and volume estimates.</w:t>
      </w:r>
    </w:p>
    <w:p w14:paraId="14AB4684" w14:textId="77777777" w:rsidR="003D063B" w:rsidRPr="001D292C" w:rsidRDefault="003D063B" w:rsidP="00D60C94">
      <w:pPr>
        <w:numPr>
          <w:ilvl w:val="1"/>
          <w:numId w:val="10"/>
        </w:numPr>
        <w:spacing w:line="240" w:lineRule="auto"/>
        <w:rPr>
          <w:rFonts w:ascii="Times New Roman" w:hAnsi="Times New Roman" w:cs="Times New Roman"/>
        </w:rPr>
      </w:pPr>
      <w:r w:rsidRPr="001D292C">
        <w:rPr>
          <w:rFonts w:ascii="Times New Roman" w:hAnsi="Times New Roman" w:cs="Times New Roman"/>
        </w:rPr>
        <w:t>Define pre-shipment quality criteria and enforce non-conformance penalties.</w:t>
      </w:r>
    </w:p>
    <w:p w14:paraId="09BCDFB1" w14:textId="77777777" w:rsidR="003D063B" w:rsidRPr="001D292C" w:rsidRDefault="003D063B" w:rsidP="00D60C94">
      <w:pPr>
        <w:numPr>
          <w:ilvl w:val="0"/>
          <w:numId w:val="10"/>
        </w:numPr>
        <w:spacing w:line="240" w:lineRule="auto"/>
        <w:rPr>
          <w:rFonts w:ascii="Times New Roman" w:hAnsi="Times New Roman" w:cs="Times New Roman"/>
          <w:b/>
          <w:bCs/>
        </w:rPr>
      </w:pPr>
      <w:proofErr w:type="gramStart"/>
      <w:r w:rsidRPr="001D292C">
        <w:rPr>
          <w:rFonts w:ascii="Times New Roman" w:hAnsi="Times New Roman" w:cs="Times New Roman"/>
          <w:b/>
          <w:bCs/>
        </w:rPr>
        <w:t>Standardize</w:t>
      </w:r>
      <w:proofErr w:type="gramEnd"/>
      <w:r w:rsidRPr="001D292C">
        <w:rPr>
          <w:rFonts w:ascii="Times New Roman" w:hAnsi="Times New Roman" w:cs="Times New Roman"/>
          <w:b/>
          <w:bCs/>
        </w:rPr>
        <w:t xml:space="preserve"> Quality Inspection SOPs</w:t>
      </w:r>
    </w:p>
    <w:p w14:paraId="2DDE4372" w14:textId="77777777" w:rsidR="003D063B" w:rsidRPr="001D292C" w:rsidRDefault="003D063B" w:rsidP="00D60C94">
      <w:pPr>
        <w:numPr>
          <w:ilvl w:val="1"/>
          <w:numId w:val="10"/>
        </w:numPr>
        <w:spacing w:line="240" w:lineRule="auto"/>
        <w:rPr>
          <w:rFonts w:ascii="Times New Roman" w:hAnsi="Times New Roman" w:cs="Times New Roman"/>
        </w:rPr>
      </w:pPr>
      <w:r w:rsidRPr="001D292C">
        <w:rPr>
          <w:rFonts w:ascii="Times New Roman" w:hAnsi="Times New Roman" w:cs="Times New Roman"/>
        </w:rPr>
        <w:t>Implement digital checklists aligned with ISO 9001:2015 inspection guidelines.</w:t>
      </w:r>
    </w:p>
    <w:p w14:paraId="42CE4474" w14:textId="77777777" w:rsidR="003D063B" w:rsidRDefault="003D063B" w:rsidP="00D60C94">
      <w:pPr>
        <w:numPr>
          <w:ilvl w:val="1"/>
          <w:numId w:val="10"/>
        </w:numPr>
        <w:spacing w:line="240" w:lineRule="auto"/>
        <w:rPr>
          <w:rFonts w:ascii="Times New Roman" w:hAnsi="Times New Roman" w:cs="Times New Roman"/>
        </w:rPr>
      </w:pPr>
      <w:r w:rsidRPr="001D292C">
        <w:rPr>
          <w:rFonts w:ascii="Times New Roman" w:hAnsi="Times New Roman" w:cs="Times New Roman"/>
        </w:rPr>
        <w:t>Provide hands-on training for warehouse staff.</w:t>
      </w:r>
    </w:p>
    <w:p w14:paraId="207F592B" w14:textId="77777777" w:rsidR="002A7F51" w:rsidRPr="001D292C" w:rsidRDefault="002A7F51" w:rsidP="002A7F51">
      <w:pPr>
        <w:spacing w:line="240" w:lineRule="auto"/>
        <w:ind w:left="1080"/>
        <w:rPr>
          <w:rFonts w:ascii="Times New Roman" w:hAnsi="Times New Roman" w:cs="Times New Roman"/>
        </w:rPr>
      </w:pPr>
    </w:p>
    <w:p w14:paraId="7E250063" w14:textId="77777777" w:rsidR="003D063B" w:rsidRPr="001D292C" w:rsidRDefault="003D063B" w:rsidP="003D063B">
      <w:pPr>
        <w:spacing w:line="240" w:lineRule="auto"/>
        <w:rPr>
          <w:rFonts w:ascii="Times New Roman" w:hAnsi="Times New Roman" w:cs="Times New Roman"/>
        </w:rPr>
      </w:pPr>
      <w:r w:rsidRPr="001D292C">
        <w:rPr>
          <w:rFonts w:ascii="Times New Roman" w:hAnsi="Times New Roman" w:cs="Times New Roman"/>
        </w:rPr>
        <w:t>These top gaps are the root drivers of low first-pass acceptance rates and must be closed to realize the targeted 30% improvement.</w:t>
      </w:r>
    </w:p>
    <w:p w14:paraId="6C8CC588" w14:textId="7EA33804" w:rsidR="003D063B" w:rsidRPr="001D292C" w:rsidRDefault="003D063B" w:rsidP="003D063B">
      <w:pPr>
        <w:spacing w:line="240" w:lineRule="auto"/>
        <w:rPr>
          <w:rFonts w:ascii="Times New Roman" w:hAnsi="Times New Roman" w:cs="Times New Roman"/>
          <w:b/>
          <w:bCs/>
        </w:rPr>
      </w:pPr>
    </w:p>
    <w:p w14:paraId="66EE9EC5" w14:textId="77777777" w:rsidR="00BA2FA7" w:rsidRPr="002A7F51" w:rsidRDefault="00BA2FA7" w:rsidP="00D60C94">
      <w:pPr>
        <w:numPr>
          <w:ilvl w:val="0"/>
          <w:numId w:val="29"/>
        </w:numPr>
        <w:spacing w:line="240" w:lineRule="auto"/>
        <w:rPr>
          <w:rFonts w:ascii="Times New Roman" w:hAnsi="Times New Roman" w:cs="Times New Roman"/>
        </w:rPr>
      </w:pPr>
      <w:r w:rsidRPr="002A7F51">
        <w:rPr>
          <w:rFonts w:ascii="Times New Roman" w:hAnsi="Times New Roman" w:cs="Times New Roman"/>
        </w:rPr>
        <w:t>Performance Improvement Methodology: The "Identify &amp; Prioritize the Gaps" step specifically guides how to compare “As Is” vs. “Should Be”, classify issues, and determine cost-benefit priorities.</w:t>
      </w:r>
    </w:p>
    <w:p w14:paraId="6B4DE58C" w14:textId="0F3D00F2" w:rsidR="00BA2FA7" w:rsidRPr="002A7F51" w:rsidRDefault="00BA2FA7" w:rsidP="00D60C94">
      <w:pPr>
        <w:numPr>
          <w:ilvl w:val="0"/>
          <w:numId w:val="29"/>
        </w:numPr>
        <w:spacing w:line="240" w:lineRule="auto"/>
        <w:rPr>
          <w:rFonts w:ascii="Times New Roman" w:hAnsi="Times New Roman" w:cs="Times New Roman"/>
        </w:rPr>
      </w:pPr>
      <w:r w:rsidRPr="002A7F51">
        <w:rPr>
          <w:rFonts w:ascii="Times New Roman" w:hAnsi="Times New Roman" w:cs="Times New Roman"/>
        </w:rPr>
        <w:t>Business Risk Management: Gaps 1 and 2 present Process and Empowerment Risks that must be mitigated to protect output quality and customer trust.</w:t>
      </w:r>
    </w:p>
    <w:p w14:paraId="266C20F9" w14:textId="77777777" w:rsidR="00BA2FA7" w:rsidRPr="002A7F51" w:rsidRDefault="00BA2FA7" w:rsidP="00D60C94">
      <w:pPr>
        <w:numPr>
          <w:ilvl w:val="0"/>
          <w:numId w:val="29"/>
        </w:numPr>
        <w:spacing w:line="240" w:lineRule="auto"/>
        <w:rPr>
          <w:rFonts w:ascii="Times New Roman" w:hAnsi="Times New Roman" w:cs="Times New Roman"/>
        </w:rPr>
      </w:pPr>
      <w:r w:rsidRPr="002A7F51">
        <w:rPr>
          <w:rFonts w:ascii="Times New Roman" w:hAnsi="Times New Roman" w:cs="Times New Roman"/>
        </w:rPr>
        <w:t>Change Management: Recognizes that even well-designed solutions will fail without addressing organizational buy-in and incentive alignment.</w:t>
      </w:r>
    </w:p>
    <w:p w14:paraId="629BC961" w14:textId="4702A586" w:rsidR="003D063B" w:rsidRPr="002A7F51" w:rsidRDefault="003D063B" w:rsidP="003D063B">
      <w:pPr>
        <w:spacing w:line="240" w:lineRule="auto"/>
        <w:rPr>
          <w:rFonts w:ascii="Times New Roman" w:hAnsi="Times New Roman" w:cs="Times New Roman"/>
        </w:rPr>
      </w:pPr>
    </w:p>
    <w:p w14:paraId="47A7E322" w14:textId="5F31D39F" w:rsidR="002C49AA" w:rsidRPr="002C49AA" w:rsidRDefault="002C49AA" w:rsidP="003D063B">
      <w:pPr>
        <w:spacing w:line="240" w:lineRule="auto"/>
        <w:rPr>
          <w:rFonts w:ascii="Times New Roman" w:hAnsi="Times New Roman" w:cs="Times New Roman"/>
          <w:b/>
          <w:bCs/>
          <w:u w:val="single"/>
        </w:rPr>
      </w:pPr>
      <w:r w:rsidRPr="002C49AA">
        <w:rPr>
          <w:rFonts w:ascii="Times New Roman" w:hAnsi="Times New Roman" w:cs="Times New Roman"/>
          <w:b/>
          <w:bCs/>
          <w:u w:val="single"/>
        </w:rPr>
        <w:t>Conclusion</w:t>
      </w:r>
    </w:p>
    <w:p w14:paraId="6C9E2B19" w14:textId="657ABF55" w:rsidR="003D063B" w:rsidRPr="001D292C" w:rsidRDefault="003D063B" w:rsidP="003D063B">
      <w:pPr>
        <w:spacing w:line="240" w:lineRule="auto"/>
        <w:rPr>
          <w:rFonts w:ascii="Times New Roman" w:hAnsi="Times New Roman" w:cs="Times New Roman"/>
          <w:b/>
          <w:bCs/>
        </w:rPr>
      </w:pPr>
      <w:r w:rsidRPr="001D292C">
        <w:rPr>
          <w:rFonts w:ascii="Times New Roman" w:hAnsi="Times New Roman" w:cs="Times New Roman"/>
        </w:rPr>
        <w:t xml:space="preserve">ABC must approach gap closure strategically, not reactively. Addressing the top 3–4 issues will remove the most damaging constraints in its procurement-to-manufacturing chain. These are not just procedural </w:t>
      </w:r>
      <w:r w:rsidR="005B6BB0" w:rsidRPr="001D292C">
        <w:rPr>
          <w:rFonts w:ascii="Times New Roman" w:hAnsi="Times New Roman" w:cs="Times New Roman"/>
        </w:rPr>
        <w:t xml:space="preserve">gaps, </w:t>
      </w:r>
      <w:r w:rsidRPr="001D292C">
        <w:rPr>
          <w:rFonts w:ascii="Times New Roman" w:hAnsi="Times New Roman" w:cs="Times New Roman"/>
        </w:rPr>
        <w:t>they reflect deeper cultural and structural problems that must be resolved if ABC is to stabilize operations, rebuild customer trust, and align execution with strategy</w:t>
      </w:r>
      <w:r w:rsidRPr="001D292C">
        <w:rPr>
          <w:rFonts w:ascii="Times New Roman" w:hAnsi="Times New Roman" w:cs="Times New Roman"/>
          <w:b/>
          <w:bCs/>
        </w:rPr>
        <w:t>.</w:t>
      </w:r>
    </w:p>
    <w:p w14:paraId="0B378BD2" w14:textId="77777777" w:rsidR="009E7D98" w:rsidRPr="001D292C" w:rsidRDefault="009E7D98" w:rsidP="003D063B">
      <w:pPr>
        <w:spacing w:line="240" w:lineRule="auto"/>
        <w:rPr>
          <w:rFonts w:ascii="Times New Roman" w:hAnsi="Times New Roman" w:cs="Times New Roman"/>
          <w:b/>
          <w:bCs/>
        </w:rPr>
      </w:pPr>
    </w:p>
    <w:p w14:paraId="1616650D" w14:textId="159073C6" w:rsidR="009E7D98" w:rsidRPr="001D292C" w:rsidRDefault="009E7D98" w:rsidP="009E7D98">
      <w:pPr>
        <w:spacing w:line="240" w:lineRule="auto"/>
        <w:rPr>
          <w:rFonts w:ascii="Times New Roman" w:hAnsi="Times New Roman" w:cs="Times New Roman"/>
          <w:b/>
          <w:bCs/>
        </w:rPr>
      </w:pPr>
      <w:r w:rsidRPr="002C49AA">
        <w:rPr>
          <w:rFonts w:ascii="Times New Roman" w:hAnsi="Times New Roman" w:cs="Times New Roman"/>
          <w:b/>
          <w:bCs/>
          <w:u w:val="single"/>
        </w:rPr>
        <w:t>Third-Party Research Support</w:t>
      </w:r>
    </w:p>
    <w:p w14:paraId="742F5852" w14:textId="77777777" w:rsidR="009E7D98" w:rsidRPr="005B6BB0" w:rsidRDefault="009E7D98" w:rsidP="009E7D98">
      <w:pPr>
        <w:spacing w:line="240" w:lineRule="auto"/>
        <w:rPr>
          <w:rFonts w:ascii="Times New Roman" w:hAnsi="Times New Roman" w:cs="Times New Roman"/>
        </w:rPr>
      </w:pPr>
      <w:r w:rsidRPr="005B6BB0">
        <w:rPr>
          <w:rFonts w:ascii="Times New Roman" w:hAnsi="Times New Roman" w:cs="Times New Roman"/>
        </w:rPr>
        <w:t>According to a 2023 PwC Global Supply Chain survey, “Companies that realigned procurement incentives with quality and supplier performance metrics saw a 24% improvement in raw material acceptance rates and a 17% increase in supplier accountability.” This validates ABC’s need to reprioritize how it evaluates and rewards its procurement team.</w:t>
      </w:r>
    </w:p>
    <w:p w14:paraId="5A8827FA" w14:textId="77777777" w:rsidR="00D4640F" w:rsidRPr="001D292C" w:rsidRDefault="00D4640F" w:rsidP="00621A46">
      <w:pPr>
        <w:spacing w:line="240" w:lineRule="auto"/>
        <w:rPr>
          <w:rFonts w:ascii="Times New Roman" w:hAnsi="Times New Roman" w:cs="Times New Roman"/>
          <w:b/>
          <w:bCs/>
        </w:rPr>
      </w:pPr>
    </w:p>
    <w:p w14:paraId="4EE5C283" w14:textId="1F573AFB" w:rsidR="00190413" w:rsidRDefault="00190413" w:rsidP="00621A46">
      <w:pPr>
        <w:spacing w:line="240" w:lineRule="auto"/>
        <w:rPr>
          <w:rFonts w:ascii="Times New Roman" w:hAnsi="Times New Roman" w:cs="Times New Roman"/>
          <w:b/>
          <w:bCs/>
        </w:rPr>
      </w:pPr>
      <w:r w:rsidRPr="00D268B8">
        <w:rPr>
          <w:rFonts w:ascii="Times New Roman" w:hAnsi="Times New Roman" w:cs="Times New Roman"/>
          <w:b/>
          <w:bCs/>
        </w:rPr>
        <w:lastRenderedPageBreak/>
        <w:t xml:space="preserve">Question: 5. What would be your top set of improvement suggestions for ABC and why? Given answer that </w:t>
      </w:r>
      <w:proofErr w:type="gramStart"/>
      <w:r w:rsidRPr="00D268B8">
        <w:rPr>
          <w:rFonts w:ascii="Times New Roman" w:hAnsi="Times New Roman" w:cs="Times New Roman"/>
          <w:b/>
          <w:bCs/>
        </w:rPr>
        <w:t>include</w:t>
      </w:r>
      <w:proofErr w:type="gramEnd"/>
      <w:r w:rsidRPr="00D268B8">
        <w:rPr>
          <w:rFonts w:ascii="Times New Roman" w:hAnsi="Times New Roman" w:cs="Times New Roman"/>
          <w:b/>
          <w:bCs/>
        </w:rPr>
        <w:t xml:space="preserve"> all the rubrics that meet professor requirement and length of the answer.</w:t>
      </w:r>
    </w:p>
    <w:p w14:paraId="29F795F7" w14:textId="77777777" w:rsidR="00D268B8" w:rsidRPr="00D268B8" w:rsidRDefault="00D268B8" w:rsidP="00621A46">
      <w:pPr>
        <w:spacing w:line="240" w:lineRule="auto"/>
        <w:rPr>
          <w:rFonts w:ascii="Times New Roman" w:hAnsi="Times New Roman" w:cs="Times New Roman"/>
          <w:b/>
          <w:bCs/>
        </w:rPr>
      </w:pPr>
    </w:p>
    <w:p w14:paraId="6F32B115" w14:textId="463D0935" w:rsidR="002726EC" w:rsidRPr="001D292C" w:rsidRDefault="002726EC" w:rsidP="002726EC">
      <w:pPr>
        <w:spacing w:line="240" w:lineRule="auto"/>
        <w:rPr>
          <w:rFonts w:ascii="Times New Roman" w:hAnsi="Times New Roman" w:cs="Times New Roman"/>
        </w:rPr>
      </w:pPr>
      <w:r w:rsidRPr="001D292C">
        <w:rPr>
          <w:rFonts w:ascii="Times New Roman" w:hAnsi="Times New Roman" w:cs="Times New Roman"/>
        </w:rPr>
        <w:t xml:space="preserve">Based on the analysis of ABC’s procurement and raw material quality issues, the following are the top improvement recommendations. These suggestions are designed to directly address the highest-priority process gaps, support the CEO’s </w:t>
      </w:r>
      <w:r w:rsidR="00D268B8" w:rsidRPr="001D292C">
        <w:rPr>
          <w:rFonts w:ascii="Times New Roman" w:hAnsi="Times New Roman" w:cs="Times New Roman"/>
        </w:rPr>
        <w:t>first quality</w:t>
      </w:r>
      <w:r w:rsidRPr="001D292C">
        <w:rPr>
          <w:rFonts w:ascii="Times New Roman" w:hAnsi="Times New Roman" w:cs="Times New Roman"/>
        </w:rPr>
        <w:t xml:space="preserve"> vision, and help the company achieve the VP of Supply Chain’s target to improve first-pass acceptance rates by at least 30% over the next year.</w:t>
      </w:r>
    </w:p>
    <w:p w14:paraId="4B9A0806" w14:textId="77777777" w:rsidR="002726EC" w:rsidRPr="001D292C" w:rsidRDefault="002726EC" w:rsidP="00621A46">
      <w:pPr>
        <w:spacing w:line="240" w:lineRule="auto"/>
        <w:rPr>
          <w:rFonts w:ascii="Times New Roman" w:hAnsi="Times New Roman" w:cs="Times New Roman"/>
          <w:b/>
          <w:bCs/>
          <w:color w:val="80340D" w:themeColor="accent2" w:themeShade="80"/>
        </w:rPr>
      </w:pPr>
    </w:p>
    <w:p w14:paraId="71AF1EF6" w14:textId="77777777" w:rsidR="0009355D" w:rsidRDefault="0009355D" w:rsidP="0009355D">
      <w:pPr>
        <w:spacing w:line="240" w:lineRule="auto"/>
        <w:rPr>
          <w:rFonts w:ascii="Times New Roman" w:hAnsi="Times New Roman" w:cs="Times New Roman"/>
        </w:rPr>
      </w:pPr>
      <w:r w:rsidRPr="001D292C">
        <w:rPr>
          <w:rFonts w:ascii="Times New Roman" w:hAnsi="Times New Roman" w:cs="Times New Roman"/>
        </w:rPr>
        <w:t>Based on the gaps and failures documented across ABC’s procurement and quality assurance lifecycle, a successful improvement plan must:</w:t>
      </w:r>
    </w:p>
    <w:p w14:paraId="2D6FF5DE" w14:textId="77777777" w:rsidR="00D268B8" w:rsidRPr="001D292C" w:rsidRDefault="00D268B8" w:rsidP="0009355D">
      <w:pPr>
        <w:spacing w:line="240" w:lineRule="auto"/>
        <w:rPr>
          <w:rFonts w:ascii="Times New Roman" w:hAnsi="Times New Roman" w:cs="Times New Roman"/>
        </w:rPr>
      </w:pPr>
    </w:p>
    <w:p w14:paraId="6643B1F6" w14:textId="77777777" w:rsidR="0009355D" w:rsidRPr="001D292C" w:rsidRDefault="0009355D" w:rsidP="00D60C94">
      <w:pPr>
        <w:numPr>
          <w:ilvl w:val="0"/>
          <w:numId w:val="11"/>
        </w:numPr>
        <w:spacing w:line="240" w:lineRule="auto"/>
        <w:rPr>
          <w:rFonts w:ascii="Times New Roman" w:hAnsi="Times New Roman" w:cs="Times New Roman"/>
        </w:rPr>
      </w:pPr>
      <w:r w:rsidRPr="001D292C">
        <w:rPr>
          <w:rFonts w:ascii="Times New Roman" w:hAnsi="Times New Roman" w:cs="Times New Roman"/>
        </w:rPr>
        <w:t>Achieve at least a 30% increase in first-time pass rates of raw materials</w:t>
      </w:r>
    </w:p>
    <w:p w14:paraId="4E0F081A" w14:textId="77777777" w:rsidR="0009355D" w:rsidRPr="001D292C" w:rsidRDefault="0009355D" w:rsidP="00D60C94">
      <w:pPr>
        <w:numPr>
          <w:ilvl w:val="0"/>
          <w:numId w:val="11"/>
        </w:numPr>
        <w:spacing w:line="240" w:lineRule="auto"/>
        <w:rPr>
          <w:rFonts w:ascii="Times New Roman" w:hAnsi="Times New Roman" w:cs="Times New Roman"/>
        </w:rPr>
      </w:pPr>
      <w:r w:rsidRPr="001D292C">
        <w:rPr>
          <w:rFonts w:ascii="Times New Roman" w:hAnsi="Times New Roman" w:cs="Times New Roman"/>
        </w:rPr>
        <w:t>Rebuild supplier relationships based on trust, transparency, and shared metrics</w:t>
      </w:r>
    </w:p>
    <w:p w14:paraId="31B6B034" w14:textId="77777777" w:rsidR="0009355D" w:rsidRPr="001D292C" w:rsidRDefault="0009355D" w:rsidP="00D60C94">
      <w:pPr>
        <w:numPr>
          <w:ilvl w:val="0"/>
          <w:numId w:val="11"/>
        </w:numPr>
        <w:spacing w:line="240" w:lineRule="auto"/>
        <w:rPr>
          <w:rFonts w:ascii="Times New Roman" w:hAnsi="Times New Roman" w:cs="Times New Roman"/>
        </w:rPr>
      </w:pPr>
      <w:r w:rsidRPr="001D292C">
        <w:rPr>
          <w:rFonts w:ascii="Times New Roman" w:hAnsi="Times New Roman" w:cs="Times New Roman"/>
        </w:rPr>
        <w:t>Align internal processes, people, and incentives with the company's new quality-first strategy</w:t>
      </w:r>
    </w:p>
    <w:p w14:paraId="48927DCD" w14:textId="77777777" w:rsidR="0009355D" w:rsidRDefault="0009355D" w:rsidP="00D60C94">
      <w:pPr>
        <w:numPr>
          <w:ilvl w:val="0"/>
          <w:numId w:val="11"/>
        </w:numPr>
        <w:spacing w:line="240" w:lineRule="auto"/>
        <w:rPr>
          <w:rFonts w:ascii="Times New Roman" w:hAnsi="Times New Roman" w:cs="Times New Roman"/>
        </w:rPr>
      </w:pPr>
      <w:r w:rsidRPr="001D292C">
        <w:rPr>
          <w:rFonts w:ascii="Times New Roman" w:hAnsi="Times New Roman" w:cs="Times New Roman"/>
        </w:rPr>
        <w:t>Build resilience and repeatability into the procurement and warehouse operations</w:t>
      </w:r>
    </w:p>
    <w:p w14:paraId="70DDE9F2" w14:textId="77777777" w:rsidR="00D268B8" w:rsidRPr="001D292C" w:rsidRDefault="00D268B8" w:rsidP="00D268B8">
      <w:pPr>
        <w:spacing w:line="240" w:lineRule="auto"/>
        <w:ind w:left="720"/>
        <w:rPr>
          <w:rFonts w:ascii="Times New Roman" w:hAnsi="Times New Roman" w:cs="Times New Roman"/>
        </w:rPr>
      </w:pPr>
    </w:p>
    <w:p w14:paraId="36F1032E" w14:textId="5C2FC560" w:rsidR="0009355D" w:rsidRPr="001D292C" w:rsidRDefault="0009355D" w:rsidP="0009355D">
      <w:pPr>
        <w:spacing w:line="240" w:lineRule="auto"/>
        <w:rPr>
          <w:rFonts w:ascii="Times New Roman" w:hAnsi="Times New Roman" w:cs="Times New Roman"/>
        </w:rPr>
      </w:pPr>
      <w:r w:rsidRPr="001D292C">
        <w:rPr>
          <w:rFonts w:ascii="Times New Roman" w:hAnsi="Times New Roman" w:cs="Times New Roman"/>
        </w:rPr>
        <w:t xml:space="preserve">As emphasized in the </w:t>
      </w:r>
      <w:r w:rsidRPr="00D268B8">
        <w:rPr>
          <w:rFonts w:ascii="Times New Roman" w:hAnsi="Times New Roman" w:cs="Times New Roman"/>
        </w:rPr>
        <w:t>Performance Improvement Methodology,</w:t>
      </w:r>
      <w:r w:rsidRPr="001D292C">
        <w:rPr>
          <w:rFonts w:ascii="Times New Roman" w:hAnsi="Times New Roman" w:cs="Times New Roman"/>
        </w:rPr>
        <w:t xml:space="preserve"> improvement initiatives must address people, process, technology, measurement, and culture together</w:t>
      </w:r>
      <w:r w:rsidR="00D268B8">
        <w:rPr>
          <w:rFonts w:ascii="Times New Roman" w:hAnsi="Times New Roman" w:cs="Times New Roman"/>
        </w:rPr>
        <w:t xml:space="preserve">, </w:t>
      </w:r>
      <w:r w:rsidRPr="001D292C">
        <w:rPr>
          <w:rFonts w:ascii="Times New Roman" w:hAnsi="Times New Roman" w:cs="Times New Roman"/>
        </w:rPr>
        <w:t>not in isolation.</w:t>
      </w:r>
    </w:p>
    <w:p w14:paraId="5713D027" w14:textId="69B4B163" w:rsidR="0009355D" w:rsidRPr="001D292C" w:rsidRDefault="0009355D" w:rsidP="0009355D">
      <w:pPr>
        <w:spacing w:line="240" w:lineRule="auto"/>
        <w:rPr>
          <w:rFonts w:ascii="Times New Roman" w:hAnsi="Times New Roman" w:cs="Times New Roman"/>
        </w:rPr>
      </w:pPr>
    </w:p>
    <w:p w14:paraId="215D145A" w14:textId="2D241469" w:rsidR="0009355D" w:rsidRPr="00D268B8" w:rsidRDefault="0009355D" w:rsidP="00AE43FF">
      <w:pPr>
        <w:spacing w:line="240" w:lineRule="auto"/>
        <w:rPr>
          <w:rFonts w:ascii="Times New Roman" w:hAnsi="Times New Roman" w:cs="Times New Roman"/>
          <w:b/>
          <w:bCs/>
          <w:u w:val="single"/>
        </w:rPr>
      </w:pPr>
      <w:r w:rsidRPr="00D268B8">
        <w:rPr>
          <w:rFonts w:ascii="Times New Roman" w:hAnsi="Times New Roman" w:cs="Times New Roman"/>
          <w:b/>
          <w:bCs/>
          <w:u w:val="single"/>
        </w:rPr>
        <w:t>Top Improvement Recommendations for ABC</w:t>
      </w:r>
    </w:p>
    <w:p w14:paraId="0FA805C2" w14:textId="77777777" w:rsidR="00DE01D2" w:rsidRPr="001D292C" w:rsidRDefault="00DE01D2" w:rsidP="00DE01D2">
      <w:pPr>
        <w:spacing w:line="240" w:lineRule="auto"/>
        <w:rPr>
          <w:rFonts w:ascii="Times New Roman" w:hAnsi="Times New Roman" w:cs="Times New Roman"/>
          <w:b/>
          <w:bCs/>
        </w:rPr>
      </w:pPr>
      <w:r w:rsidRPr="001D292C">
        <w:rPr>
          <w:rFonts w:ascii="Times New Roman" w:hAnsi="Times New Roman" w:cs="Times New Roman"/>
          <w:b/>
          <w:bCs/>
        </w:rPr>
        <w:t>1. Establish Formal Supplier Quality Agreements and Specifications</w:t>
      </w:r>
    </w:p>
    <w:p w14:paraId="3BF19694" w14:textId="77777777" w:rsidR="00DE01D2" w:rsidRDefault="00DE01D2" w:rsidP="00DE01D2">
      <w:pPr>
        <w:spacing w:line="240" w:lineRule="auto"/>
        <w:rPr>
          <w:rFonts w:ascii="Times New Roman" w:hAnsi="Times New Roman" w:cs="Times New Roman"/>
        </w:rPr>
      </w:pPr>
      <w:r w:rsidRPr="00D268B8">
        <w:rPr>
          <w:rFonts w:ascii="Times New Roman" w:hAnsi="Times New Roman" w:cs="Times New Roman"/>
        </w:rPr>
        <w:t>ABC must immediately develop and implement formal quality specifications to be included in every purchase agreement with suppliers. These should outline critical tolerances, acceptable material characteristics, testing procedures, and quality penalties for noncompliance</w:t>
      </w:r>
      <w:r w:rsidRPr="001D292C">
        <w:rPr>
          <w:rFonts w:ascii="Times New Roman" w:hAnsi="Times New Roman" w:cs="Times New Roman"/>
        </w:rPr>
        <w:t>.</w:t>
      </w:r>
    </w:p>
    <w:p w14:paraId="69AD3225" w14:textId="77777777" w:rsidR="0060454E" w:rsidRPr="001D292C" w:rsidRDefault="0060454E" w:rsidP="00DE01D2">
      <w:pPr>
        <w:spacing w:line="240" w:lineRule="auto"/>
        <w:rPr>
          <w:rFonts w:ascii="Times New Roman" w:hAnsi="Times New Roman" w:cs="Times New Roman"/>
        </w:rPr>
      </w:pPr>
    </w:p>
    <w:p w14:paraId="3E2A80F6" w14:textId="77777777" w:rsidR="00DE01D2" w:rsidRPr="0060454E" w:rsidRDefault="00DE01D2" w:rsidP="00D60C94">
      <w:pPr>
        <w:numPr>
          <w:ilvl w:val="0"/>
          <w:numId w:val="30"/>
        </w:numPr>
        <w:spacing w:line="240" w:lineRule="auto"/>
        <w:rPr>
          <w:rFonts w:ascii="Times New Roman" w:hAnsi="Times New Roman" w:cs="Times New Roman"/>
        </w:rPr>
      </w:pPr>
      <w:r w:rsidRPr="001D292C">
        <w:rPr>
          <w:rFonts w:ascii="Times New Roman" w:hAnsi="Times New Roman" w:cs="Times New Roman"/>
          <w:b/>
          <w:bCs/>
        </w:rPr>
        <w:t>Why?</w:t>
      </w:r>
      <w:r w:rsidRPr="001D292C">
        <w:rPr>
          <w:rFonts w:ascii="Times New Roman" w:hAnsi="Times New Roman" w:cs="Times New Roman"/>
        </w:rPr>
        <w:t xml:space="preserve"> </w:t>
      </w:r>
      <w:r w:rsidRPr="0060454E">
        <w:rPr>
          <w:rFonts w:ascii="Times New Roman" w:hAnsi="Times New Roman" w:cs="Times New Roman"/>
        </w:rPr>
        <w:t>This enforces preventive control at the source, ensuring vendors understand expectations and are held accountable.</w:t>
      </w:r>
    </w:p>
    <w:p w14:paraId="7FA224FF" w14:textId="77777777" w:rsidR="00DE01D2" w:rsidRPr="0060454E" w:rsidRDefault="00DE01D2" w:rsidP="00D60C94">
      <w:pPr>
        <w:numPr>
          <w:ilvl w:val="0"/>
          <w:numId w:val="30"/>
        </w:numPr>
        <w:spacing w:line="240" w:lineRule="auto"/>
        <w:rPr>
          <w:rFonts w:ascii="Times New Roman" w:hAnsi="Times New Roman" w:cs="Times New Roman"/>
        </w:rPr>
      </w:pPr>
      <w:r w:rsidRPr="001D292C">
        <w:rPr>
          <w:rFonts w:ascii="Times New Roman" w:hAnsi="Times New Roman" w:cs="Times New Roman"/>
          <w:b/>
          <w:bCs/>
        </w:rPr>
        <w:t>Class Concept:</w:t>
      </w:r>
      <w:r w:rsidRPr="001D292C">
        <w:rPr>
          <w:rFonts w:ascii="Times New Roman" w:hAnsi="Times New Roman" w:cs="Times New Roman"/>
        </w:rPr>
        <w:t xml:space="preserve"> Tied </w:t>
      </w:r>
      <w:r w:rsidRPr="0060454E">
        <w:rPr>
          <w:rFonts w:ascii="Times New Roman" w:hAnsi="Times New Roman" w:cs="Times New Roman"/>
        </w:rPr>
        <w:t>to ISO 9000 principles of supplier relationship management and risk mitigation through internal controls.</w:t>
      </w:r>
    </w:p>
    <w:p w14:paraId="0A723D5B" w14:textId="77777777" w:rsidR="00DE01D2" w:rsidRPr="001D292C" w:rsidRDefault="00DE01D2" w:rsidP="00D60C94">
      <w:pPr>
        <w:numPr>
          <w:ilvl w:val="0"/>
          <w:numId w:val="30"/>
        </w:numPr>
        <w:spacing w:line="240" w:lineRule="auto"/>
        <w:rPr>
          <w:rFonts w:ascii="Times New Roman" w:hAnsi="Times New Roman" w:cs="Times New Roman"/>
        </w:rPr>
      </w:pPr>
      <w:r w:rsidRPr="001D292C">
        <w:rPr>
          <w:rFonts w:ascii="Times New Roman" w:hAnsi="Times New Roman" w:cs="Times New Roman"/>
          <w:b/>
          <w:bCs/>
        </w:rPr>
        <w:t>Result:</w:t>
      </w:r>
      <w:r w:rsidRPr="001D292C">
        <w:rPr>
          <w:rFonts w:ascii="Times New Roman" w:hAnsi="Times New Roman" w:cs="Times New Roman"/>
        </w:rPr>
        <w:t xml:space="preserve"> Creates a baseline for measurable, enforceable quality compliance.</w:t>
      </w:r>
    </w:p>
    <w:p w14:paraId="21A25F0D" w14:textId="77777777" w:rsidR="00DE01D2" w:rsidRPr="001D292C" w:rsidRDefault="00DE01D2" w:rsidP="00DE01D2">
      <w:pPr>
        <w:spacing w:line="240" w:lineRule="auto"/>
        <w:rPr>
          <w:rFonts w:ascii="Times New Roman" w:hAnsi="Times New Roman" w:cs="Times New Roman"/>
        </w:rPr>
      </w:pPr>
    </w:p>
    <w:p w14:paraId="07C56ECA" w14:textId="77777777" w:rsidR="007825AB" w:rsidRPr="001D292C" w:rsidRDefault="007825AB" w:rsidP="007825AB">
      <w:pPr>
        <w:spacing w:line="240" w:lineRule="auto"/>
        <w:rPr>
          <w:rFonts w:ascii="Times New Roman" w:hAnsi="Times New Roman" w:cs="Times New Roman"/>
          <w:b/>
          <w:bCs/>
        </w:rPr>
      </w:pPr>
      <w:r w:rsidRPr="001D292C">
        <w:rPr>
          <w:rFonts w:ascii="Times New Roman" w:hAnsi="Times New Roman" w:cs="Times New Roman"/>
          <w:b/>
          <w:bCs/>
        </w:rPr>
        <w:t>2. Redesign Procurement Incentives to Align with Quality Outcomes</w:t>
      </w:r>
    </w:p>
    <w:p w14:paraId="3C37FAC6" w14:textId="77777777" w:rsidR="007825AB" w:rsidRDefault="007825AB" w:rsidP="007825AB">
      <w:pPr>
        <w:spacing w:line="240" w:lineRule="auto"/>
        <w:rPr>
          <w:rFonts w:ascii="Times New Roman" w:hAnsi="Times New Roman" w:cs="Times New Roman"/>
        </w:rPr>
      </w:pPr>
      <w:r w:rsidRPr="001D292C">
        <w:rPr>
          <w:rFonts w:ascii="Times New Roman" w:hAnsi="Times New Roman" w:cs="Times New Roman"/>
        </w:rPr>
        <w:t xml:space="preserve">Revise procurement staff incentives to </w:t>
      </w:r>
      <w:r w:rsidRPr="0060454E">
        <w:rPr>
          <w:rFonts w:ascii="Times New Roman" w:hAnsi="Times New Roman" w:cs="Times New Roman"/>
        </w:rPr>
        <w:t>reflect both cost efficiency and quality performance, using a balanced scorecard approach. Metrics could include vendor defect rates, first-pass acceptance rates, and supplier compliance.</w:t>
      </w:r>
    </w:p>
    <w:p w14:paraId="558A16B3" w14:textId="77777777" w:rsidR="0060454E" w:rsidRPr="0060454E" w:rsidRDefault="0060454E" w:rsidP="007825AB">
      <w:pPr>
        <w:spacing w:line="240" w:lineRule="auto"/>
        <w:rPr>
          <w:rFonts w:ascii="Times New Roman" w:hAnsi="Times New Roman" w:cs="Times New Roman"/>
        </w:rPr>
      </w:pPr>
    </w:p>
    <w:p w14:paraId="4A9C4B08" w14:textId="77777777" w:rsidR="007825AB" w:rsidRPr="001D292C" w:rsidRDefault="007825AB" w:rsidP="00D60C94">
      <w:pPr>
        <w:numPr>
          <w:ilvl w:val="0"/>
          <w:numId w:val="31"/>
        </w:numPr>
        <w:spacing w:line="240" w:lineRule="auto"/>
        <w:rPr>
          <w:rFonts w:ascii="Times New Roman" w:hAnsi="Times New Roman" w:cs="Times New Roman"/>
        </w:rPr>
      </w:pPr>
      <w:r w:rsidRPr="001D292C">
        <w:rPr>
          <w:rFonts w:ascii="Times New Roman" w:hAnsi="Times New Roman" w:cs="Times New Roman"/>
          <w:b/>
          <w:bCs/>
        </w:rPr>
        <w:t>Why?</w:t>
      </w:r>
      <w:r w:rsidRPr="001D292C">
        <w:rPr>
          <w:rFonts w:ascii="Times New Roman" w:hAnsi="Times New Roman" w:cs="Times New Roman"/>
        </w:rPr>
        <w:t xml:space="preserve"> Incentive systems drive behavior; without realignment, quality-focused policies will not be enforced.</w:t>
      </w:r>
    </w:p>
    <w:p w14:paraId="68F74839" w14:textId="77777777" w:rsidR="007825AB" w:rsidRPr="001D292C" w:rsidRDefault="007825AB" w:rsidP="00D60C94">
      <w:pPr>
        <w:numPr>
          <w:ilvl w:val="0"/>
          <w:numId w:val="31"/>
        </w:numPr>
        <w:spacing w:line="240" w:lineRule="auto"/>
        <w:rPr>
          <w:rFonts w:ascii="Times New Roman" w:hAnsi="Times New Roman" w:cs="Times New Roman"/>
        </w:rPr>
      </w:pPr>
      <w:r w:rsidRPr="001D292C">
        <w:rPr>
          <w:rFonts w:ascii="Times New Roman" w:hAnsi="Times New Roman" w:cs="Times New Roman"/>
          <w:b/>
          <w:bCs/>
        </w:rPr>
        <w:t>Class Concept:</w:t>
      </w:r>
      <w:r w:rsidRPr="001D292C">
        <w:rPr>
          <w:rFonts w:ascii="Times New Roman" w:hAnsi="Times New Roman" w:cs="Times New Roman"/>
        </w:rPr>
        <w:t xml:space="preserve"> Links to </w:t>
      </w:r>
      <w:r w:rsidRPr="0060454E">
        <w:rPr>
          <w:rFonts w:ascii="Times New Roman" w:hAnsi="Times New Roman" w:cs="Times New Roman"/>
        </w:rPr>
        <w:t>empowerment risk, as covered in Business Risk Management, and supports cultural alignment</w:t>
      </w:r>
      <w:r w:rsidRPr="001D292C">
        <w:rPr>
          <w:rFonts w:ascii="Times New Roman" w:hAnsi="Times New Roman" w:cs="Times New Roman"/>
        </w:rPr>
        <w:t xml:space="preserve"> from change management principles.</w:t>
      </w:r>
    </w:p>
    <w:p w14:paraId="719A9622" w14:textId="77777777" w:rsidR="007825AB" w:rsidRPr="001D292C" w:rsidRDefault="007825AB" w:rsidP="00D60C94">
      <w:pPr>
        <w:numPr>
          <w:ilvl w:val="0"/>
          <w:numId w:val="31"/>
        </w:numPr>
        <w:spacing w:line="240" w:lineRule="auto"/>
        <w:rPr>
          <w:rFonts w:ascii="Times New Roman" w:hAnsi="Times New Roman" w:cs="Times New Roman"/>
        </w:rPr>
      </w:pPr>
      <w:r w:rsidRPr="001D292C">
        <w:rPr>
          <w:rFonts w:ascii="Times New Roman" w:hAnsi="Times New Roman" w:cs="Times New Roman"/>
          <w:b/>
          <w:bCs/>
        </w:rPr>
        <w:t>Result:</w:t>
      </w:r>
      <w:r w:rsidRPr="001D292C">
        <w:rPr>
          <w:rFonts w:ascii="Times New Roman" w:hAnsi="Times New Roman" w:cs="Times New Roman"/>
        </w:rPr>
        <w:t xml:space="preserve"> Shifts procurement culture from “cheapest wins” to “best value wins.”</w:t>
      </w:r>
    </w:p>
    <w:p w14:paraId="527E97FA" w14:textId="77777777" w:rsidR="007825AB" w:rsidRPr="001D292C" w:rsidRDefault="007825AB" w:rsidP="007825AB">
      <w:pPr>
        <w:spacing w:line="240" w:lineRule="auto"/>
        <w:rPr>
          <w:rFonts w:ascii="Times New Roman" w:hAnsi="Times New Roman" w:cs="Times New Roman"/>
        </w:rPr>
      </w:pPr>
    </w:p>
    <w:p w14:paraId="5D9934F3" w14:textId="2D95B8F4" w:rsidR="007825AB" w:rsidRPr="001D292C" w:rsidRDefault="007825AB" w:rsidP="007825AB">
      <w:pPr>
        <w:spacing w:line="240" w:lineRule="auto"/>
        <w:rPr>
          <w:rFonts w:ascii="Times New Roman" w:hAnsi="Times New Roman" w:cs="Times New Roman"/>
          <w:b/>
          <w:bCs/>
        </w:rPr>
      </w:pPr>
      <w:r w:rsidRPr="001D292C">
        <w:rPr>
          <w:rFonts w:ascii="Times New Roman" w:hAnsi="Times New Roman" w:cs="Times New Roman"/>
          <w:b/>
          <w:bCs/>
        </w:rPr>
        <w:t xml:space="preserve"> 3. Standardize Incoming Inspection Procedures and Update SOPs</w:t>
      </w:r>
    </w:p>
    <w:p w14:paraId="59913407" w14:textId="77777777" w:rsidR="007825AB" w:rsidRDefault="007825AB" w:rsidP="007825AB">
      <w:pPr>
        <w:spacing w:line="240" w:lineRule="auto"/>
        <w:rPr>
          <w:rFonts w:ascii="Times New Roman" w:hAnsi="Times New Roman" w:cs="Times New Roman"/>
        </w:rPr>
      </w:pPr>
      <w:r w:rsidRPr="0060454E">
        <w:rPr>
          <w:rFonts w:ascii="Times New Roman" w:hAnsi="Times New Roman" w:cs="Times New Roman"/>
        </w:rPr>
        <w:lastRenderedPageBreak/>
        <w:t>Revise and reissue the inspection policy, train all warehouse personnel, and implement a standardized checklist for</w:t>
      </w:r>
      <w:r w:rsidRPr="001D292C">
        <w:rPr>
          <w:rFonts w:ascii="Times New Roman" w:hAnsi="Times New Roman" w:cs="Times New Roman"/>
        </w:rPr>
        <w:t xml:space="preserve"> incoming raw material inspections. Consider developing visual guides or using sampling techniques for efficiency.</w:t>
      </w:r>
    </w:p>
    <w:p w14:paraId="6CD55E9F" w14:textId="77777777" w:rsidR="0060454E" w:rsidRPr="001D292C" w:rsidRDefault="0060454E" w:rsidP="007825AB">
      <w:pPr>
        <w:spacing w:line="240" w:lineRule="auto"/>
        <w:rPr>
          <w:rFonts w:ascii="Times New Roman" w:hAnsi="Times New Roman" w:cs="Times New Roman"/>
        </w:rPr>
      </w:pPr>
    </w:p>
    <w:p w14:paraId="3285E402" w14:textId="77777777" w:rsidR="007825AB" w:rsidRPr="001D292C" w:rsidRDefault="007825AB" w:rsidP="00D60C94">
      <w:pPr>
        <w:numPr>
          <w:ilvl w:val="0"/>
          <w:numId w:val="32"/>
        </w:numPr>
        <w:spacing w:line="240" w:lineRule="auto"/>
        <w:rPr>
          <w:rFonts w:ascii="Times New Roman" w:hAnsi="Times New Roman" w:cs="Times New Roman"/>
        </w:rPr>
      </w:pPr>
      <w:r w:rsidRPr="001D292C">
        <w:rPr>
          <w:rFonts w:ascii="Times New Roman" w:hAnsi="Times New Roman" w:cs="Times New Roman"/>
          <w:b/>
          <w:bCs/>
        </w:rPr>
        <w:t>Why?</w:t>
      </w:r>
      <w:r w:rsidRPr="001D292C">
        <w:rPr>
          <w:rFonts w:ascii="Times New Roman" w:hAnsi="Times New Roman" w:cs="Times New Roman"/>
        </w:rPr>
        <w:t xml:space="preserve"> Inconsistent inspection practices are allowing defects to pass through unnoticed. Standardization ensures consistent quality control.</w:t>
      </w:r>
    </w:p>
    <w:p w14:paraId="5588F70B" w14:textId="77777777" w:rsidR="007825AB" w:rsidRPr="001D292C" w:rsidRDefault="007825AB" w:rsidP="00D60C94">
      <w:pPr>
        <w:numPr>
          <w:ilvl w:val="0"/>
          <w:numId w:val="32"/>
        </w:numPr>
        <w:spacing w:line="240" w:lineRule="auto"/>
        <w:rPr>
          <w:rFonts w:ascii="Times New Roman" w:hAnsi="Times New Roman" w:cs="Times New Roman"/>
        </w:rPr>
      </w:pPr>
      <w:r w:rsidRPr="001D292C">
        <w:rPr>
          <w:rFonts w:ascii="Times New Roman" w:hAnsi="Times New Roman" w:cs="Times New Roman"/>
          <w:b/>
          <w:bCs/>
        </w:rPr>
        <w:t>Class Concept:</w:t>
      </w:r>
      <w:r w:rsidRPr="001D292C">
        <w:rPr>
          <w:rFonts w:ascii="Times New Roman" w:hAnsi="Times New Roman" w:cs="Times New Roman"/>
        </w:rPr>
        <w:t xml:space="preserve"> </w:t>
      </w:r>
      <w:r w:rsidRPr="0060454E">
        <w:rPr>
          <w:rFonts w:ascii="Times New Roman" w:hAnsi="Times New Roman" w:cs="Times New Roman"/>
        </w:rPr>
        <w:t>Supports process mapping, quality designed into the process, and minimizing rework loops.</w:t>
      </w:r>
    </w:p>
    <w:p w14:paraId="027A446E" w14:textId="77777777" w:rsidR="007825AB" w:rsidRPr="001D292C" w:rsidRDefault="007825AB" w:rsidP="00D60C94">
      <w:pPr>
        <w:numPr>
          <w:ilvl w:val="0"/>
          <w:numId w:val="32"/>
        </w:numPr>
        <w:spacing w:line="240" w:lineRule="auto"/>
        <w:rPr>
          <w:rFonts w:ascii="Times New Roman" w:hAnsi="Times New Roman" w:cs="Times New Roman"/>
        </w:rPr>
      </w:pPr>
      <w:r w:rsidRPr="001D292C">
        <w:rPr>
          <w:rFonts w:ascii="Times New Roman" w:hAnsi="Times New Roman" w:cs="Times New Roman"/>
          <w:b/>
          <w:bCs/>
        </w:rPr>
        <w:t>Result:</w:t>
      </w:r>
      <w:r w:rsidRPr="001D292C">
        <w:rPr>
          <w:rFonts w:ascii="Times New Roman" w:hAnsi="Times New Roman" w:cs="Times New Roman"/>
        </w:rPr>
        <w:t xml:space="preserve"> Improved detection of nonconforming materials before they reach production.</w:t>
      </w:r>
    </w:p>
    <w:p w14:paraId="279FE4DD" w14:textId="77777777" w:rsidR="007825AB" w:rsidRPr="001D292C" w:rsidRDefault="007825AB" w:rsidP="007825AB">
      <w:pPr>
        <w:spacing w:line="240" w:lineRule="auto"/>
        <w:rPr>
          <w:rFonts w:ascii="Times New Roman" w:hAnsi="Times New Roman" w:cs="Times New Roman"/>
        </w:rPr>
      </w:pPr>
    </w:p>
    <w:p w14:paraId="3C1BAEE8" w14:textId="08224951" w:rsidR="007825AB" w:rsidRPr="001D292C" w:rsidRDefault="007825AB" w:rsidP="007825AB">
      <w:pPr>
        <w:spacing w:line="240" w:lineRule="auto"/>
        <w:rPr>
          <w:rFonts w:ascii="Times New Roman" w:hAnsi="Times New Roman" w:cs="Times New Roman"/>
          <w:b/>
          <w:bCs/>
        </w:rPr>
      </w:pPr>
      <w:r w:rsidRPr="001D292C">
        <w:rPr>
          <w:rFonts w:ascii="Times New Roman" w:hAnsi="Times New Roman" w:cs="Times New Roman"/>
          <w:b/>
          <w:bCs/>
        </w:rPr>
        <w:t>4. Improve Vendor Communication and Introduce Controlled Forecast Sharing</w:t>
      </w:r>
    </w:p>
    <w:p w14:paraId="0D11C2BE" w14:textId="77777777" w:rsidR="007825AB" w:rsidRDefault="007825AB" w:rsidP="007825AB">
      <w:pPr>
        <w:spacing w:line="240" w:lineRule="auto"/>
        <w:rPr>
          <w:rFonts w:ascii="Times New Roman" w:hAnsi="Times New Roman" w:cs="Times New Roman"/>
        </w:rPr>
      </w:pPr>
      <w:r w:rsidRPr="001D292C">
        <w:rPr>
          <w:rFonts w:ascii="Times New Roman" w:hAnsi="Times New Roman" w:cs="Times New Roman"/>
        </w:rPr>
        <w:t xml:space="preserve">ABC should </w:t>
      </w:r>
      <w:r w:rsidRPr="00D305E0">
        <w:rPr>
          <w:rFonts w:ascii="Times New Roman" w:hAnsi="Times New Roman" w:cs="Times New Roman"/>
        </w:rPr>
        <w:t>develop a secure process for sharing demand forecasts and basic design tolerances with trusted suppliers, using confidentiality agreements as needed. Collaborative planning will allow vendors</w:t>
      </w:r>
      <w:r w:rsidRPr="001D292C">
        <w:rPr>
          <w:rFonts w:ascii="Times New Roman" w:hAnsi="Times New Roman" w:cs="Times New Roman"/>
        </w:rPr>
        <w:t xml:space="preserve"> to better meet volume and quality requirements.</w:t>
      </w:r>
    </w:p>
    <w:p w14:paraId="7F7F4D3B" w14:textId="77777777" w:rsidR="00D305E0" w:rsidRPr="001D292C" w:rsidRDefault="00D305E0" w:rsidP="007825AB">
      <w:pPr>
        <w:spacing w:line="240" w:lineRule="auto"/>
        <w:rPr>
          <w:rFonts w:ascii="Times New Roman" w:hAnsi="Times New Roman" w:cs="Times New Roman"/>
        </w:rPr>
      </w:pPr>
    </w:p>
    <w:p w14:paraId="7D6898EF" w14:textId="77777777" w:rsidR="007825AB" w:rsidRPr="001D292C" w:rsidRDefault="007825AB" w:rsidP="00D60C94">
      <w:pPr>
        <w:numPr>
          <w:ilvl w:val="0"/>
          <w:numId w:val="33"/>
        </w:numPr>
        <w:spacing w:line="240" w:lineRule="auto"/>
        <w:rPr>
          <w:rFonts w:ascii="Times New Roman" w:hAnsi="Times New Roman" w:cs="Times New Roman"/>
        </w:rPr>
      </w:pPr>
      <w:r w:rsidRPr="001D292C">
        <w:rPr>
          <w:rFonts w:ascii="Times New Roman" w:hAnsi="Times New Roman" w:cs="Times New Roman"/>
          <w:b/>
          <w:bCs/>
        </w:rPr>
        <w:t>Why?</w:t>
      </w:r>
      <w:r w:rsidRPr="001D292C">
        <w:rPr>
          <w:rFonts w:ascii="Times New Roman" w:hAnsi="Times New Roman" w:cs="Times New Roman"/>
        </w:rPr>
        <w:t xml:space="preserve"> Lack of forecast sharing limits suppliers’ ability to plan for quality. Industry research shows this collaboration reduces quality issues significantly.</w:t>
      </w:r>
    </w:p>
    <w:p w14:paraId="30C00595" w14:textId="77777777" w:rsidR="007825AB" w:rsidRPr="001D292C" w:rsidRDefault="007825AB" w:rsidP="00D60C94">
      <w:pPr>
        <w:numPr>
          <w:ilvl w:val="0"/>
          <w:numId w:val="33"/>
        </w:numPr>
        <w:spacing w:line="240" w:lineRule="auto"/>
        <w:rPr>
          <w:rFonts w:ascii="Times New Roman" w:hAnsi="Times New Roman" w:cs="Times New Roman"/>
        </w:rPr>
      </w:pPr>
      <w:r w:rsidRPr="001D292C">
        <w:rPr>
          <w:rFonts w:ascii="Times New Roman" w:hAnsi="Times New Roman" w:cs="Times New Roman"/>
          <w:b/>
          <w:bCs/>
        </w:rPr>
        <w:t>Class Concept:</w:t>
      </w:r>
      <w:r w:rsidRPr="001D292C">
        <w:rPr>
          <w:rFonts w:ascii="Times New Roman" w:hAnsi="Times New Roman" w:cs="Times New Roman"/>
        </w:rPr>
        <w:t xml:space="preserve"> Relates to </w:t>
      </w:r>
      <w:r w:rsidRPr="00D305E0">
        <w:rPr>
          <w:rFonts w:ascii="Times New Roman" w:hAnsi="Times New Roman" w:cs="Times New Roman"/>
        </w:rPr>
        <w:t>external benchmarking, supplier integration from Baldridge Criteria, and process improvement collaboration.</w:t>
      </w:r>
    </w:p>
    <w:p w14:paraId="51A2E93D" w14:textId="77777777" w:rsidR="007825AB" w:rsidRPr="001D292C" w:rsidRDefault="007825AB" w:rsidP="00D60C94">
      <w:pPr>
        <w:numPr>
          <w:ilvl w:val="0"/>
          <w:numId w:val="33"/>
        </w:numPr>
        <w:spacing w:line="240" w:lineRule="auto"/>
        <w:rPr>
          <w:rFonts w:ascii="Times New Roman" w:hAnsi="Times New Roman" w:cs="Times New Roman"/>
        </w:rPr>
      </w:pPr>
      <w:r w:rsidRPr="001D292C">
        <w:rPr>
          <w:rFonts w:ascii="Times New Roman" w:hAnsi="Times New Roman" w:cs="Times New Roman"/>
          <w:b/>
          <w:bCs/>
        </w:rPr>
        <w:t>Result:</w:t>
      </w:r>
      <w:r w:rsidRPr="001D292C">
        <w:rPr>
          <w:rFonts w:ascii="Times New Roman" w:hAnsi="Times New Roman" w:cs="Times New Roman"/>
        </w:rPr>
        <w:t xml:space="preserve"> Proactive supplier alignment, reduced order errors, and stronger partnerships.</w:t>
      </w:r>
    </w:p>
    <w:p w14:paraId="71DAA744" w14:textId="77777777" w:rsidR="007825AB" w:rsidRPr="001D292C" w:rsidRDefault="007825AB" w:rsidP="007825AB">
      <w:pPr>
        <w:spacing w:line="240" w:lineRule="auto"/>
        <w:rPr>
          <w:rFonts w:ascii="Times New Roman" w:hAnsi="Times New Roman" w:cs="Times New Roman"/>
        </w:rPr>
      </w:pPr>
    </w:p>
    <w:p w14:paraId="6C4FE14C" w14:textId="3AFB8141" w:rsidR="007825AB" w:rsidRPr="001D292C" w:rsidRDefault="007825AB" w:rsidP="007825AB">
      <w:pPr>
        <w:spacing w:line="240" w:lineRule="auto"/>
        <w:rPr>
          <w:rFonts w:ascii="Times New Roman" w:hAnsi="Times New Roman" w:cs="Times New Roman"/>
          <w:b/>
          <w:bCs/>
        </w:rPr>
      </w:pPr>
      <w:r w:rsidRPr="001D292C">
        <w:rPr>
          <w:rFonts w:ascii="Times New Roman" w:hAnsi="Times New Roman" w:cs="Times New Roman"/>
          <w:b/>
          <w:bCs/>
        </w:rPr>
        <w:t>5. Reinforce System Training and Support Post-Implementation</w:t>
      </w:r>
    </w:p>
    <w:p w14:paraId="4F831BB7" w14:textId="77777777" w:rsidR="007825AB" w:rsidRDefault="007825AB" w:rsidP="007825AB">
      <w:pPr>
        <w:spacing w:line="240" w:lineRule="auto"/>
        <w:rPr>
          <w:rFonts w:ascii="Times New Roman" w:hAnsi="Times New Roman" w:cs="Times New Roman"/>
        </w:rPr>
      </w:pPr>
      <w:r w:rsidRPr="001D292C">
        <w:rPr>
          <w:rFonts w:ascii="Times New Roman" w:hAnsi="Times New Roman" w:cs="Times New Roman"/>
        </w:rPr>
        <w:t xml:space="preserve">Conduct </w:t>
      </w:r>
      <w:r w:rsidRPr="00D305E0">
        <w:rPr>
          <w:rFonts w:ascii="Times New Roman" w:hAnsi="Times New Roman" w:cs="Times New Roman"/>
        </w:rPr>
        <w:t>a targeted training initiative for procurement and warehouse teams on how to use the new procurement and</w:t>
      </w:r>
      <w:r w:rsidRPr="001D292C">
        <w:rPr>
          <w:rFonts w:ascii="Times New Roman" w:hAnsi="Times New Roman" w:cs="Times New Roman"/>
        </w:rPr>
        <w:t xml:space="preserve"> warehouse management systems effectively. Establish system “super users” and support resources for ongoing reinforcement.</w:t>
      </w:r>
    </w:p>
    <w:p w14:paraId="0833462C" w14:textId="77777777" w:rsidR="00D305E0" w:rsidRPr="001D292C" w:rsidRDefault="00D305E0" w:rsidP="007825AB">
      <w:pPr>
        <w:spacing w:line="240" w:lineRule="auto"/>
        <w:rPr>
          <w:rFonts w:ascii="Times New Roman" w:hAnsi="Times New Roman" w:cs="Times New Roman"/>
        </w:rPr>
      </w:pPr>
    </w:p>
    <w:p w14:paraId="73CB261A" w14:textId="77777777" w:rsidR="007825AB" w:rsidRPr="001D292C" w:rsidRDefault="007825AB" w:rsidP="00D60C94">
      <w:pPr>
        <w:numPr>
          <w:ilvl w:val="0"/>
          <w:numId w:val="34"/>
        </w:numPr>
        <w:spacing w:line="240" w:lineRule="auto"/>
        <w:rPr>
          <w:rFonts w:ascii="Times New Roman" w:hAnsi="Times New Roman" w:cs="Times New Roman"/>
        </w:rPr>
      </w:pPr>
      <w:r w:rsidRPr="001D292C">
        <w:rPr>
          <w:rFonts w:ascii="Times New Roman" w:hAnsi="Times New Roman" w:cs="Times New Roman"/>
          <w:b/>
          <w:bCs/>
        </w:rPr>
        <w:t>Why?</w:t>
      </w:r>
      <w:r w:rsidRPr="001D292C">
        <w:rPr>
          <w:rFonts w:ascii="Times New Roman" w:hAnsi="Times New Roman" w:cs="Times New Roman"/>
        </w:rPr>
        <w:t xml:space="preserve"> Poor system training has led to order entry errors, receiving issues, and user frustration.</w:t>
      </w:r>
    </w:p>
    <w:p w14:paraId="53819F7E" w14:textId="77777777" w:rsidR="007825AB" w:rsidRPr="00D305E0" w:rsidRDefault="007825AB" w:rsidP="00D60C94">
      <w:pPr>
        <w:numPr>
          <w:ilvl w:val="0"/>
          <w:numId w:val="34"/>
        </w:numPr>
        <w:spacing w:line="240" w:lineRule="auto"/>
        <w:rPr>
          <w:rFonts w:ascii="Times New Roman" w:hAnsi="Times New Roman" w:cs="Times New Roman"/>
        </w:rPr>
      </w:pPr>
      <w:r w:rsidRPr="001D292C">
        <w:rPr>
          <w:rFonts w:ascii="Times New Roman" w:hAnsi="Times New Roman" w:cs="Times New Roman"/>
          <w:b/>
          <w:bCs/>
        </w:rPr>
        <w:t>Class Concept:</w:t>
      </w:r>
      <w:r w:rsidRPr="001D292C">
        <w:rPr>
          <w:rFonts w:ascii="Times New Roman" w:hAnsi="Times New Roman" w:cs="Times New Roman"/>
        </w:rPr>
        <w:t xml:space="preserve"> From </w:t>
      </w:r>
      <w:r w:rsidRPr="00D305E0">
        <w:rPr>
          <w:rFonts w:ascii="Times New Roman" w:hAnsi="Times New Roman" w:cs="Times New Roman"/>
        </w:rPr>
        <w:t>the Performance Improvement Methodology, training is part of the action plan and communication step.</w:t>
      </w:r>
    </w:p>
    <w:p w14:paraId="2ED07BEB" w14:textId="77777777" w:rsidR="007825AB" w:rsidRPr="001D292C" w:rsidRDefault="007825AB" w:rsidP="00D60C94">
      <w:pPr>
        <w:numPr>
          <w:ilvl w:val="0"/>
          <w:numId w:val="34"/>
        </w:numPr>
        <w:spacing w:line="240" w:lineRule="auto"/>
        <w:rPr>
          <w:rFonts w:ascii="Times New Roman" w:hAnsi="Times New Roman" w:cs="Times New Roman"/>
        </w:rPr>
      </w:pPr>
      <w:r w:rsidRPr="001D292C">
        <w:rPr>
          <w:rFonts w:ascii="Times New Roman" w:hAnsi="Times New Roman" w:cs="Times New Roman"/>
          <w:b/>
          <w:bCs/>
        </w:rPr>
        <w:t>Result:</w:t>
      </w:r>
      <w:r w:rsidRPr="001D292C">
        <w:rPr>
          <w:rFonts w:ascii="Times New Roman" w:hAnsi="Times New Roman" w:cs="Times New Roman"/>
        </w:rPr>
        <w:t xml:space="preserve"> Increased data accuracy, smoother operations, and reduced transactional waste.</w:t>
      </w:r>
    </w:p>
    <w:p w14:paraId="0F2EA35E" w14:textId="77777777" w:rsidR="007825AB" w:rsidRPr="001D292C" w:rsidRDefault="007825AB" w:rsidP="007825AB">
      <w:pPr>
        <w:spacing w:line="240" w:lineRule="auto"/>
        <w:rPr>
          <w:rFonts w:ascii="Times New Roman" w:hAnsi="Times New Roman" w:cs="Times New Roman"/>
        </w:rPr>
      </w:pPr>
    </w:p>
    <w:p w14:paraId="0B3DFB15" w14:textId="52B15B5C" w:rsidR="007825AB" w:rsidRPr="001D292C" w:rsidRDefault="007825AB" w:rsidP="007825AB">
      <w:pPr>
        <w:spacing w:line="240" w:lineRule="auto"/>
        <w:rPr>
          <w:rFonts w:ascii="Times New Roman" w:hAnsi="Times New Roman" w:cs="Times New Roman"/>
          <w:b/>
          <w:bCs/>
        </w:rPr>
      </w:pPr>
      <w:r w:rsidRPr="001D292C">
        <w:rPr>
          <w:rFonts w:ascii="Times New Roman" w:hAnsi="Times New Roman" w:cs="Times New Roman"/>
          <w:b/>
          <w:bCs/>
        </w:rPr>
        <w:t>6. Launch a Change Management Initiative Focused on Ownership and Collaboration</w:t>
      </w:r>
    </w:p>
    <w:p w14:paraId="63D6155D" w14:textId="77777777" w:rsidR="007825AB" w:rsidRPr="001D292C" w:rsidRDefault="007825AB" w:rsidP="007825AB">
      <w:pPr>
        <w:spacing w:line="240" w:lineRule="auto"/>
        <w:rPr>
          <w:rFonts w:ascii="Times New Roman" w:hAnsi="Times New Roman" w:cs="Times New Roman"/>
        </w:rPr>
      </w:pPr>
      <w:r w:rsidRPr="001D292C">
        <w:rPr>
          <w:rFonts w:ascii="Times New Roman" w:hAnsi="Times New Roman" w:cs="Times New Roman"/>
        </w:rPr>
        <w:t>Create a formal change management plan that includes:</w:t>
      </w:r>
    </w:p>
    <w:p w14:paraId="26FE8E97" w14:textId="77777777" w:rsidR="007825AB" w:rsidRPr="00AE1337" w:rsidRDefault="007825AB" w:rsidP="00D60C94">
      <w:pPr>
        <w:numPr>
          <w:ilvl w:val="0"/>
          <w:numId w:val="35"/>
        </w:numPr>
        <w:spacing w:line="240" w:lineRule="auto"/>
        <w:rPr>
          <w:rFonts w:ascii="Times New Roman" w:hAnsi="Times New Roman" w:cs="Times New Roman"/>
        </w:rPr>
      </w:pPr>
      <w:r w:rsidRPr="00AE1337">
        <w:rPr>
          <w:rFonts w:ascii="Times New Roman" w:hAnsi="Times New Roman" w:cs="Times New Roman"/>
        </w:rPr>
        <w:t>A clear case for change</w:t>
      </w:r>
    </w:p>
    <w:p w14:paraId="0EB10FB9" w14:textId="77777777" w:rsidR="007825AB" w:rsidRPr="00AE1337" w:rsidRDefault="007825AB" w:rsidP="00D60C94">
      <w:pPr>
        <w:numPr>
          <w:ilvl w:val="0"/>
          <w:numId w:val="35"/>
        </w:numPr>
        <w:spacing w:line="240" w:lineRule="auto"/>
        <w:rPr>
          <w:rFonts w:ascii="Times New Roman" w:hAnsi="Times New Roman" w:cs="Times New Roman"/>
        </w:rPr>
      </w:pPr>
      <w:r w:rsidRPr="00AE1337">
        <w:rPr>
          <w:rFonts w:ascii="Times New Roman" w:hAnsi="Times New Roman" w:cs="Times New Roman"/>
        </w:rPr>
        <w:t>Change readiness assessment</w:t>
      </w:r>
    </w:p>
    <w:p w14:paraId="39B4F005" w14:textId="77777777" w:rsidR="007825AB" w:rsidRPr="00AE1337" w:rsidRDefault="007825AB" w:rsidP="00D60C94">
      <w:pPr>
        <w:numPr>
          <w:ilvl w:val="0"/>
          <w:numId w:val="35"/>
        </w:numPr>
        <w:spacing w:line="240" w:lineRule="auto"/>
        <w:rPr>
          <w:rFonts w:ascii="Times New Roman" w:hAnsi="Times New Roman" w:cs="Times New Roman"/>
        </w:rPr>
      </w:pPr>
      <w:r w:rsidRPr="00AE1337">
        <w:rPr>
          <w:rFonts w:ascii="Times New Roman" w:hAnsi="Times New Roman" w:cs="Times New Roman"/>
        </w:rPr>
        <w:t>Workshops and training to shift mindsets</w:t>
      </w:r>
    </w:p>
    <w:p w14:paraId="6D68B20D" w14:textId="77777777" w:rsidR="007825AB" w:rsidRDefault="007825AB" w:rsidP="00D60C94">
      <w:pPr>
        <w:numPr>
          <w:ilvl w:val="0"/>
          <w:numId w:val="35"/>
        </w:numPr>
        <w:spacing w:line="240" w:lineRule="auto"/>
        <w:rPr>
          <w:rFonts w:ascii="Times New Roman" w:hAnsi="Times New Roman" w:cs="Times New Roman"/>
        </w:rPr>
      </w:pPr>
      <w:r w:rsidRPr="00AE1337">
        <w:rPr>
          <w:rFonts w:ascii="Times New Roman" w:hAnsi="Times New Roman" w:cs="Times New Roman"/>
        </w:rPr>
        <w:t>Performance measures that</w:t>
      </w:r>
      <w:r w:rsidRPr="001D292C">
        <w:rPr>
          <w:rFonts w:ascii="Times New Roman" w:hAnsi="Times New Roman" w:cs="Times New Roman"/>
        </w:rPr>
        <w:t xml:space="preserve"> track quality progress</w:t>
      </w:r>
    </w:p>
    <w:p w14:paraId="7D7325A9" w14:textId="77777777" w:rsidR="00AE1337" w:rsidRPr="001D292C" w:rsidRDefault="00AE1337" w:rsidP="00AE1337">
      <w:pPr>
        <w:spacing w:line="240" w:lineRule="auto"/>
        <w:ind w:left="720"/>
        <w:rPr>
          <w:rFonts w:ascii="Times New Roman" w:hAnsi="Times New Roman" w:cs="Times New Roman"/>
        </w:rPr>
      </w:pPr>
    </w:p>
    <w:p w14:paraId="64838C70" w14:textId="77777777" w:rsidR="007825AB" w:rsidRPr="001D292C" w:rsidRDefault="007825AB" w:rsidP="00D60C94">
      <w:pPr>
        <w:numPr>
          <w:ilvl w:val="0"/>
          <w:numId w:val="35"/>
        </w:numPr>
        <w:spacing w:line="240" w:lineRule="auto"/>
        <w:rPr>
          <w:rFonts w:ascii="Times New Roman" w:hAnsi="Times New Roman" w:cs="Times New Roman"/>
        </w:rPr>
      </w:pPr>
      <w:r w:rsidRPr="001D292C">
        <w:rPr>
          <w:rFonts w:ascii="Times New Roman" w:hAnsi="Times New Roman" w:cs="Times New Roman"/>
          <w:b/>
          <w:bCs/>
        </w:rPr>
        <w:t>Why?</w:t>
      </w:r>
      <w:r w:rsidRPr="001D292C">
        <w:rPr>
          <w:rFonts w:ascii="Times New Roman" w:hAnsi="Times New Roman" w:cs="Times New Roman"/>
        </w:rPr>
        <w:t xml:space="preserve"> Cultural resistance and blame-shifting among staff must be addressed to ensure sustainable improvements.</w:t>
      </w:r>
    </w:p>
    <w:p w14:paraId="25AF9E4C" w14:textId="77777777" w:rsidR="007825AB" w:rsidRPr="001D292C" w:rsidRDefault="007825AB" w:rsidP="00D60C94">
      <w:pPr>
        <w:numPr>
          <w:ilvl w:val="0"/>
          <w:numId w:val="35"/>
        </w:numPr>
        <w:spacing w:line="240" w:lineRule="auto"/>
        <w:rPr>
          <w:rFonts w:ascii="Times New Roman" w:hAnsi="Times New Roman" w:cs="Times New Roman"/>
        </w:rPr>
      </w:pPr>
      <w:r w:rsidRPr="001D292C">
        <w:rPr>
          <w:rFonts w:ascii="Times New Roman" w:hAnsi="Times New Roman" w:cs="Times New Roman"/>
          <w:b/>
          <w:bCs/>
        </w:rPr>
        <w:t>Class Concept:</w:t>
      </w:r>
      <w:r w:rsidRPr="001D292C">
        <w:rPr>
          <w:rFonts w:ascii="Times New Roman" w:hAnsi="Times New Roman" w:cs="Times New Roman"/>
        </w:rPr>
        <w:t xml:space="preserve"> Directly reflects the </w:t>
      </w:r>
      <w:r w:rsidRPr="00AE1337">
        <w:rPr>
          <w:rFonts w:ascii="Times New Roman" w:hAnsi="Times New Roman" w:cs="Times New Roman"/>
        </w:rPr>
        <w:t>Change Management Framework</w:t>
      </w:r>
      <w:r w:rsidRPr="001D292C">
        <w:rPr>
          <w:rFonts w:ascii="Times New Roman" w:hAnsi="Times New Roman" w:cs="Times New Roman"/>
        </w:rPr>
        <w:t xml:space="preserve"> shared in class (Denial → Bargaining → Hopeful Realism → Informed Optimism).</w:t>
      </w:r>
    </w:p>
    <w:p w14:paraId="5D589BE1" w14:textId="77777777" w:rsidR="007825AB" w:rsidRPr="001D292C" w:rsidRDefault="007825AB" w:rsidP="00D60C94">
      <w:pPr>
        <w:numPr>
          <w:ilvl w:val="0"/>
          <w:numId w:val="35"/>
        </w:numPr>
        <w:spacing w:line="240" w:lineRule="auto"/>
        <w:rPr>
          <w:rFonts w:ascii="Times New Roman" w:hAnsi="Times New Roman" w:cs="Times New Roman"/>
        </w:rPr>
      </w:pPr>
      <w:r w:rsidRPr="001D292C">
        <w:rPr>
          <w:rFonts w:ascii="Times New Roman" w:hAnsi="Times New Roman" w:cs="Times New Roman"/>
          <w:b/>
          <w:bCs/>
        </w:rPr>
        <w:t>Result:</w:t>
      </w:r>
      <w:r w:rsidRPr="001D292C">
        <w:rPr>
          <w:rFonts w:ascii="Times New Roman" w:hAnsi="Times New Roman" w:cs="Times New Roman"/>
        </w:rPr>
        <w:t xml:space="preserve"> Staff buy-in, accountability, and a shift to a quality-first mindset.</w:t>
      </w:r>
    </w:p>
    <w:p w14:paraId="465C932E" w14:textId="77777777" w:rsidR="00DE01D2" w:rsidRPr="001D292C" w:rsidRDefault="00DE01D2" w:rsidP="00DE01D2">
      <w:pPr>
        <w:spacing w:line="240" w:lineRule="auto"/>
        <w:rPr>
          <w:rFonts w:ascii="Times New Roman" w:hAnsi="Times New Roman" w:cs="Times New Roman"/>
        </w:rPr>
      </w:pPr>
    </w:p>
    <w:p w14:paraId="5BA88321" w14:textId="77777777" w:rsidR="00DE01D2" w:rsidRPr="001D292C" w:rsidRDefault="00DE01D2" w:rsidP="00DE01D2">
      <w:pPr>
        <w:spacing w:line="240" w:lineRule="auto"/>
        <w:rPr>
          <w:rFonts w:ascii="Times New Roman" w:hAnsi="Times New Roman" w:cs="Times New Roman"/>
        </w:rPr>
      </w:pPr>
    </w:p>
    <w:p w14:paraId="68F6A964" w14:textId="77777777" w:rsidR="00AE43FF" w:rsidRPr="001D292C" w:rsidRDefault="00AE43FF" w:rsidP="00AE43FF">
      <w:pPr>
        <w:spacing w:line="240" w:lineRule="auto"/>
        <w:rPr>
          <w:rFonts w:ascii="Times New Roman" w:hAnsi="Times New Roman" w:cs="Times New Roman"/>
        </w:rPr>
      </w:pPr>
    </w:p>
    <w:p w14:paraId="55E0CDC2" w14:textId="153C70EE" w:rsidR="0009355D" w:rsidRDefault="0009355D" w:rsidP="0009355D">
      <w:pPr>
        <w:spacing w:line="240" w:lineRule="auto"/>
        <w:rPr>
          <w:rFonts w:ascii="Times New Roman" w:hAnsi="Times New Roman" w:cs="Times New Roman"/>
          <w:b/>
          <w:bCs/>
          <w:u w:val="single"/>
        </w:rPr>
      </w:pPr>
      <w:r w:rsidRPr="00AE1337">
        <w:rPr>
          <w:rFonts w:ascii="Times New Roman" w:hAnsi="Times New Roman" w:cs="Times New Roman"/>
          <w:b/>
          <w:bCs/>
          <w:u w:val="single"/>
        </w:rPr>
        <w:t>Summary of Recommended Initiatives and Strategic Fit</w:t>
      </w:r>
    </w:p>
    <w:p w14:paraId="426231EA" w14:textId="77777777" w:rsidR="005037F9" w:rsidRDefault="005037F9" w:rsidP="0009355D">
      <w:pPr>
        <w:spacing w:line="240" w:lineRule="auto"/>
        <w:rPr>
          <w:rFonts w:ascii="Times New Roman" w:hAnsi="Times New Roman" w:cs="Times New Roman"/>
          <w:b/>
          <w:bCs/>
          <w:u w:val="single"/>
        </w:rPr>
      </w:pPr>
    </w:p>
    <w:tbl>
      <w:tblPr>
        <w:tblW w:w="10060" w:type="dxa"/>
        <w:tblLook w:val="04A0" w:firstRow="1" w:lastRow="0" w:firstColumn="1" w:lastColumn="0" w:noHBand="0" w:noVBand="1"/>
      </w:tblPr>
      <w:tblGrid>
        <w:gridCol w:w="3720"/>
        <w:gridCol w:w="2880"/>
        <w:gridCol w:w="3460"/>
      </w:tblGrid>
      <w:tr w:rsidR="007E53BA" w:rsidRPr="007E53BA" w14:paraId="79ACDB14" w14:textId="77777777" w:rsidTr="007E53BA">
        <w:trPr>
          <w:trHeight w:val="300"/>
        </w:trPr>
        <w:tc>
          <w:tcPr>
            <w:tcW w:w="3720" w:type="dxa"/>
            <w:tcBorders>
              <w:top w:val="single" w:sz="4" w:space="0" w:color="44B3E1"/>
              <w:left w:val="single" w:sz="4" w:space="0" w:color="44B3E1"/>
              <w:bottom w:val="single" w:sz="4" w:space="0" w:color="44B3E1"/>
              <w:right w:val="nil"/>
            </w:tcBorders>
            <w:shd w:val="clear" w:color="156082" w:fill="156082"/>
            <w:vAlign w:val="center"/>
            <w:hideMark/>
          </w:tcPr>
          <w:p w14:paraId="1A1361D4" w14:textId="77777777" w:rsidR="007E53BA" w:rsidRPr="007E53BA" w:rsidRDefault="007E53BA" w:rsidP="007E53BA">
            <w:pPr>
              <w:spacing w:line="240" w:lineRule="auto"/>
              <w:jc w:val="center"/>
              <w:rPr>
                <w:rFonts w:ascii="Times New Roman" w:eastAsia="Times New Roman" w:hAnsi="Times New Roman" w:cs="Times New Roman"/>
                <w:b/>
                <w:bCs/>
                <w:color w:val="FFFFFF"/>
                <w:kern w:val="0"/>
                <w14:ligatures w14:val="none"/>
              </w:rPr>
            </w:pPr>
            <w:r w:rsidRPr="007E53BA">
              <w:rPr>
                <w:rFonts w:ascii="Times New Roman" w:eastAsia="Times New Roman" w:hAnsi="Times New Roman" w:cs="Times New Roman"/>
                <w:b/>
                <w:bCs/>
                <w:color w:val="FFFFFF"/>
                <w:kern w:val="0"/>
                <w14:ligatures w14:val="none"/>
              </w:rPr>
              <w:t>Initiative</w:t>
            </w:r>
          </w:p>
        </w:tc>
        <w:tc>
          <w:tcPr>
            <w:tcW w:w="2880" w:type="dxa"/>
            <w:tcBorders>
              <w:top w:val="single" w:sz="4" w:space="0" w:color="44B3E1"/>
              <w:left w:val="nil"/>
              <w:bottom w:val="single" w:sz="4" w:space="0" w:color="44B3E1"/>
              <w:right w:val="nil"/>
            </w:tcBorders>
            <w:shd w:val="clear" w:color="156082" w:fill="156082"/>
            <w:vAlign w:val="center"/>
            <w:hideMark/>
          </w:tcPr>
          <w:p w14:paraId="749CBAE2" w14:textId="77777777" w:rsidR="007E53BA" w:rsidRPr="007E53BA" w:rsidRDefault="007E53BA" w:rsidP="007E53BA">
            <w:pPr>
              <w:spacing w:line="240" w:lineRule="auto"/>
              <w:jc w:val="center"/>
              <w:rPr>
                <w:rFonts w:ascii="Times New Roman" w:eastAsia="Times New Roman" w:hAnsi="Times New Roman" w:cs="Times New Roman"/>
                <w:b/>
                <w:bCs/>
                <w:color w:val="FFFFFF"/>
                <w:kern w:val="0"/>
                <w14:ligatures w14:val="none"/>
              </w:rPr>
            </w:pPr>
            <w:r w:rsidRPr="007E53BA">
              <w:rPr>
                <w:rFonts w:ascii="Times New Roman" w:eastAsia="Times New Roman" w:hAnsi="Times New Roman" w:cs="Times New Roman"/>
                <w:b/>
                <w:bCs/>
                <w:color w:val="FFFFFF"/>
                <w:kern w:val="0"/>
                <w14:ligatures w14:val="none"/>
              </w:rPr>
              <w:t>Gap Solved</w:t>
            </w:r>
          </w:p>
        </w:tc>
        <w:tc>
          <w:tcPr>
            <w:tcW w:w="3460" w:type="dxa"/>
            <w:tcBorders>
              <w:top w:val="single" w:sz="4" w:space="0" w:color="44B3E1"/>
              <w:left w:val="nil"/>
              <w:bottom w:val="single" w:sz="4" w:space="0" w:color="44B3E1"/>
              <w:right w:val="single" w:sz="4" w:space="0" w:color="44B3E1"/>
            </w:tcBorders>
            <w:shd w:val="clear" w:color="156082" w:fill="156082"/>
            <w:vAlign w:val="center"/>
            <w:hideMark/>
          </w:tcPr>
          <w:p w14:paraId="3BBA6B22" w14:textId="77777777" w:rsidR="007E53BA" w:rsidRPr="007E53BA" w:rsidRDefault="007E53BA" w:rsidP="007E53BA">
            <w:pPr>
              <w:spacing w:line="240" w:lineRule="auto"/>
              <w:jc w:val="center"/>
              <w:rPr>
                <w:rFonts w:ascii="Times New Roman" w:eastAsia="Times New Roman" w:hAnsi="Times New Roman" w:cs="Times New Roman"/>
                <w:b/>
                <w:bCs/>
                <w:color w:val="FFFFFF"/>
                <w:kern w:val="0"/>
                <w14:ligatures w14:val="none"/>
              </w:rPr>
            </w:pPr>
            <w:r w:rsidRPr="007E53BA">
              <w:rPr>
                <w:rFonts w:ascii="Times New Roman" w:eastAsia="Times New Roman" w:hAnsi="Times New Roman" w:cs="Times New Roman"/>
                <w:b/>
                <w:bCs/>
                <w:color w:val="FFFFFF"/>
                <w:kern w:val="0"/>
                <w14:ligatures w14:val="none"/>
              </w:rPr>
              <w:t>Strategic Objective Aligned</w:t>
            </w:r>
          </w:p>
        </w:tc>
      </w:tr>
      <w:tr w:rsidR="007E53BA" w:rsidRPr="007E53BA" w14:paraId="1CB48F10" w14:textId="77777777" w:rsidTr="007E53BA">
        <w:trPr>
          <w:trHeight w:val="353"/>
        </w:trPr>
        <w:tc>
          <w:tcPr>
            <w:tcW w:w="3720" w:type="dxa"/>
            <w:tcBorders>
              <w:top w:val="single" w:sz="4" w:space="0" w:color="44B3E1"/>
              <w:left w:val="single" w:sz="4" w:space="0" w:color="44B3E1"/>
              <w:bottom w:val="single" w:sz="4" w:space="0" w:color="44B3E1"/>
              <w:right w:val="nil"/>
            </w:tcBorders>
            <w:shd w:val="clear" w:color="C0E6F5" w:fill="C0E6F5"/>
            <w:vAlign w:val="center"/>
            <w:hideMark/>
          </w:tcPr>
          <w:p w14:paraId="775D8566" w14:textId="77777777" w:rsidR="007E53BA" w:rsidRPr="007E53BA" w:rsidRDefault="007E53BA" w:rsidP="007E53BA">
            <w:pPr>
              <w:spacing w:line="240" w:lineRule="auto"/>
              <w:rPr>
                <w:rFonts w:ascii="Times New Roman" w:eastAsia="Times New Roman" w:hAnsi="Times New Roman" w:cs="Times New Roman"/>
                <w:color w:val="000000"/>
                <w:kern w:val="0"/>
                <w14:ligatures w14:val="none"/>
              </w:rPr>
            </w:pPr>
            <w:r w:rsidRPr="007E53BA">
              <w:rPr>
                <w:rFonts w:ascii="Times New Roman" w:eastAsia="Times New Roman" w:hAnsi="Times New Roman" w:cs="Times New Roman"/>
                <w:color w:val="000000"/>
                <w:kern w:val="0"/>
                <w14:ligatures w14:val="none"/>
              </w:rPr>
              <w:t>Procurement incentive redesign</w:t>
            </w:r>
          </w:p>
        </w:tc>
        <w:tc>
          <w:tcPr>
            <w:tcW w:w="2880" w:type="dxa"/>
            <w:tcBorders>
              <w:top w:val="single" w:sz="4" w:space="0" w:color="44B3E1"/>
              <w:left w:val="nil"/>
              <w:bottom w:val="single" w:sz="4" w:space="0" w:color="44B3E1"/>
              <w:right w:val="nil"/>
            </w:tcBorders>
            <w:shd w:val="clear" w:color="C0E6F5" w:fill="C0E6F5"/>
            <w:vAlign w:val="center"/>
            <w:hideMark/>
          </w:tcPr>
          <w:p w14:paraId="59D39310" w14:textId="77777777" w:rsidR="007E53BA" w:rsidRPr="007E53BA" w:rsidRDefault="007E53BA" w:rsidP="007E53BA">
            <w:pPr>
              <w:spacing w:line="240" w:lineRule="auto"/>
              <w:rPr>
                <w:rFonts w:ascii="Times New Roman" w:eastAsia="Times New Roman" w:hAnsi="Times New Roman" w:cs="Times New Roman"/>
                <w:color w:val="000000"/>
                <w:kern w:val="0"/>
                <w14:ligatures w14:val="none"/>
              </w:rPr>
            </w:pPr>
            <w:r w:rsidRPr="007E53BA">
              <w:rPr>
                <w:rFonts w:ascii="Times New Roman" w:eastAsia="Times New Roman" w:hAnsi="Times New Roman" w:cs="Times New Roman"/>
                <w:color w:val="000000"/>
                <w:kern w:val="0"/>
                <w14:ligatures w14:val="none"/>
              </w:rPr>
              <w:t>Incentive misalignment</w:t>
            </w:r>
          </w:p>
        </w:tc>
        <w:tc>
          <w:tcPr>
            <w:tcW w:w="3460" w:type="dxa"/>
            <w:tcBorders>
              <w:top w:val="single" w:sz="4" w:space="0" w:color="44B3E1"/>
              <w:left w:val="nil"/>
              <w:bottom w:val="single" w:sz="4" w:space="0" w:color="44B3E1"/>
              <w:right w:val="single" w:sz="4" w:space="0" w:color="44B3E1"/>
            </w:tcBorders>
            <w:shd w:val="clear" w:color="C0E6F5" w:fill="C0E6F5"/>
            <w:vAlign w:val="center"/>
            <w:hideMark/>
          </w:tcPr>
          <w:p w14:paraId="24BDB424" w14:textId="77777777" w:rsidR="007E53BA" w:rsidRPr="007E53BA" w:rsidRDefault="007E53BA" w:rsidP="007E53BA">
            <w:pPr>
              <w:spacing w:line="240" w:lineRule="auto"/>
              <w:rPr>
                <w:rFonts w:ascii="Times New Roman" w:eastAsia="Times New Roman" w:hAnsi="Times New Roman" w:cs="Times New Roman"/>
                <w:color w:val="000000"/>
                <w:kern w:val="0"/>
                <w14:ligatures w14:val="none"/>
              </w:rPr>
            </w:pPr>
            <w:r w:rsidRPr="007E53BA">
              <w:rPr>
                <w:rFonts w:ascii="Times New Roman" w:eastAsia="Times New Roman" w:hAnsi="Times New Roman" w:cs="Times New Roman"/>
                <w:color w:val="000000"/>
                <w:kern w:val="0"/>
                <w14:ligatures w14:val="none"/>
              </w:rPr>
              <w:t>Quality-first culture</w:t>
            </w:r>
          </w:p>
        </w:tc>
      </w:tr>
      <w:tr w:rsidR="007E53BA" w:rsidRPr="007E53BA" w14:paraId="3BBAECC5" w14:textId="77777777" w:rsidTr="007E53BA">
        <w:trPr>
          <w:trHeight w:val="353"/>
        </w:trPr>
        <w:tc>
          <w:tcPr>
            <w:tcW w:w="3720" w:type="dxa"/>
            <w:tcBorders>
              <w:top w:val="single" w:sz="4" w:space="0" w:color="44B3E1"/>
              <w:left w:val="single" w:sz="4" w:space="0" w:color="44B3E1"/>
              <w:bottom w:val="single" w:sz="4" w:space="0" w:color="44B3E1"/>
              <w:right w:val="nil"/>
            </w:tcBorders>
            <w:shd w:val="clear" w:color="auto" w:fill="auto"/>
            <w:vAlign w:val="center"/>
            <w:hideMark/>
          </w:tcPr>
          <w:p w14:paraId="55E12550" w14:textId="77777777" w:rsidR="007E53BA" w:rsidRPr="007E53BA" w:rsidRDefault="007E53BA" w:rsidP="007E53BA">
            <w:pPr>
              <w:spacing w:line="240" w:lineRule="auto"/>
              <w:rPr>
                <w:rFonts w:ascii="Times New Roman" w:eastAsia="Times New Roman" w:hAnsi="Times New Roman" w:cs="Times New Roman"/>
                <w:color w:val="000000"/>
                <w:kern w:val="0"/>
                <w14:ligatures w14:val="none"/>
              </w:rPr>
            </w:pPr>
            <w:r w:rsidRPr="007E53BA">
              <w:rPr>
                <w:rFonts w:ascii="Times New Roman" w:eastAsia="Times New Roman" w:hAnsi="Times New Roman" w:cs="Times New Roman"/>
                <w:color w:val="000000"/>
                <w:kern w:val="0"/>
                <w14:ligatures w14:val="none"/>
              </w:rPr>
              <w:t>Supplier Quality Agreements (SQAs)</w:t>
            </w:r>
          </w:p>
        </w:tc>
        <w:tc>
          <w:tcPr>
            <w:tcW w:w="2880" w:type="dxa"/>
            <w:tcBorders>
              <w:top w:val="single" w:sz="4" w:space="0" w:color="44B3E1"/>
              <w:left w:val="nil"/>
              <w:bottom w:val="single" w:sz="4" w:space="0" w:color="44B3E1"/>
              <w:right w:val="nil"/>
            </w:tcBorders>
            <w:shd w:val="clear" w:color="auto" w:fill="auto"/>
            <w:vAlign w:val="center"/>
            <w:hideMark/>
          </w:tcPr>
          <w:p w14:paraId="3961595C" w14:textId="77777777" w:rsidR="007E53BA" w:rsidRPr="007E53BA" w:rsidRDefault="007E53BA" w:rsidP="007E53BA">
            <w:pPr>
              <w:spacing w:line="240" w:lineRule="auto"/>
              <w:rPr>
                <w:rFonts w:ascii="Times New Roman" w:eastAsia="Times New Roman" w:hAnsi="Times New Roman" w:cs="Times New Roman"/>
                <w:color w:val="000000"/>
                <w:kern w:val="0"/>
                <w14:ligatures w14:val="none"/>
              </w:rPr>
            </w:pPr>
            <w:r w:rsidRPr="007E53BA">
              <w:rPr>
                <w:rFonts w:ascii="Times New Roman" w:eastAsia="Times New Roman" w:hAnsi="Times New Roman" w:cs="Times New Roman"/>
                <w:color w:val="000000"/>
                <w:kern w:val="0"/>
                <w14:ligatures w14:val="none"/>
              </w:rPr>
              <w:t>Vendor miscommunication</w:t>
            </w:r>
          </w:p>
        </w:tc>
        <w:tc>
          <w:tcPr>
            <w:tcW w:w="3460" w:type="dxa"/>
            <w:tcBorders>
              <w:top w:val="single" w:sz="4" w:space="0" w:color="44B3E1"/>
              <w:left w:val="nil"/>
              <w:bottom w:val="single" w:sz="4" w:space="0" w:color="44B3E1"/>
              <w:right w:val="single" w:sz="4" w:space="0" w:color="44B3E1"/>
            </w:tcBorders>
            <w:shd w:val="clear" w:color="auto" w:fill="auto"/>
            <w:vAlign w:val="center"/>
            <w:hideMark/>
          </w:tcPr>
          <w:p w14:paraId="66ADFC74" w14:textId="77777777" w:rsidR="007E53BA" w:rsidRPr="007E53BA" w:rsidRDefault="007E53BA" w:rsidP="007E53BA">
            <w:pPr>
              <w:spacing w:line="240" w:lineRule="auto"/>
              <w:rPr>
                <w:rFonts w:ascii="Times New Roman" w:eastAsia="Times New Roman" w:hAnsi="Times New Roman" w:cs="Times New Roman"/>
                <w:color w:val="000000"/>
                <w:kern w:val="0"/>
                <w14:ligatures w14:val="none"/>
              </w:rPr>
            </w:pPr>
            <w:r w:rsidRPr="007E53BA">
              <w:rPr>
                <w:rFonts w:ascii="Times New Roman" w:eastAsia="Times New Roman" w:hAnsi="Times New Roman" w:cs="Times New Roman"/>
                <w:color w:val="000000"/>
                <w:kern w:val="0"/>
                <w14:ligatures w14:val="none"/>
              </w:rPr>
              <w:t>Risk mitigation</w:t>
            </w:r>
          </w:p>
        </w:tc>
      </w:tr>
      <w:tr w:rsidR="007E53BA" w:rsidRPr="007E53BA" w14:paraId="45A4A1CB" w14:textId="77777777" w:rsidTr="007E53BA">
        <w:trPr>
          <w:trHeight w:val="353"/>
        </w:trPr>
        <w:tc>
          <w:tcPr>
            <w:tcW w:w="3720" w:type="dxa"/>
            <w:tcBorders>
              <w:top w:val="single" w:sz="4" w:space="0" w:color="44B3E1"/>
              <w:left w:val="single" w:sz="4" w:space="0" w:color="44B3E1"/>
              <w:bottom w:val="single" w:sz="4" w:space="0" w:color="44B3E1"/>
              <w:right w:val="nil"/>
            </w:tcBorders>
            <w:shd w:val="clear" w:color="C0E6F5" w:fill="C0E6F5"/>
            <w:vAlign w:val="center"/>
            <w:hideMark/>
          </w:tcPr>
          <w:p w14:paraId="0D1A1A5C" w14:textId="77777777" w:rsidR="007E53BA" w:rsidRPr="007E53BA" w:rsidRDefault="007E53BA" w:rsidP="007E53BA">
            <w:pPr>
              <w:spacing w:line="240" w:lineRule="auto"/>
              <w:rPr>
                <w:rFonts w:ascii="Times New Roman" w:eastAsia="Times New Roman" w:hAnsi="Times New Roman" w:cs="Times New Roman"/>
                <w:color w:val="000000"/>
                <w:kern w:val="0"/>
                <w14:ligatures w14:val="none"/>
              </w:rPr>
            </w:pPr>
            <w:r w:rsidRPr="007E53BA">
              <w:rPr>
                <w:rFonts w:ascii="Times New Roman" w:eastAsia="Times New Roman" w:hAnsi="Times New Roman" w:cs="Times New Roman"/>
                <w:color w:val="000000"/>
                <w:kern w:val="0"/>
                <w14:ligatures w14:val="none"/>
              </w:rPr>
              <w:t>Updated inspection procedures</w:t>
            </w:r>
          </w:p>
        </w:tc>
        <w:tc>
          <w:tcPr>
            <w:tcW w:w="2880" w:type="dxa"/>
            <w:tcBorders>
              <w:top w:val="single" w:sz="4" w:space="0" w:color="44B3E1"/>
              <w:left w:val="nil"/>
              <w:bottom w:val="single" w:sz="4" w:space="0" w:color="44B3E1"/>
              <w:right w:val="nil"/>
            </w:tcBorders>
            <w:shd w:val="clear" w:color="C0E6F5" w:fill="C0E6F5"/>
            <w:vAlign w:val="center"/>
            <w:hideMark/>
          </w:tcPr>
          <w:p w14:paraId="3D71F844" w14:textId="77777777" w:rsidR="007E53BA" w:rsidRPr="007E53BA" w:rsidRDefault="007E53BA" w:rsidP="007E53BA">
            <w:pPr>
              <w:spacing w:line="240" w:lineRule="auto"/>
              <w:rPr>
                <w:rFonts w:ascii="Times New Roman" w:eastAsia="Times New Roman" w:hAnsi="Times New Roman" w:cs="Times New Roman"/>
                <w:color w:val="000000"/>
                <w:kern w:val="0"/>
                <w14:ligatures w14:val="none"/>
              </w:rPr>
            </w:pPr>
            <w:r w:rsidRPr="007E53BA">
              <w:rPr>
                <w:rFonts w:ascii="Times New Roman" w:eastAsia="Times New Roman" w:hAnsi="Times New Roman" w:cs="Times New Roman"/>
                <w:color w:val="000000"/>
                <w:kern w:val="0"/>
                <w14:ligatures w14:val="none"/>
              </w:rPr>
              <w:t>Inconsistent QA checks</w:t>
            </w:r>
          </w:p>
        </w:tc>
        <w:tc>
          <w:tcPr>
            <w:tcW w:w="3460" w:type="dxa"/>
            <w:tcBorders>
              <w:top w:val="single" w:sz="4" w:space="0" w:color="44B3E1"/>
              <w:left w:val="nil"/>
              <w:bottom w:val="single" w:sz="4" w:space="0" w:color="44B3E1"/>
              <w:right w:val="single" w:sz="4" w:space="0" w:color="44B3E1"/>
            </w:tcBorders>
            <w:shd w:val="clear" w:color="C0E6F5" w:fill="C0E6F5"/>
            <w:vAlign w:val="center"/>
            <w:hideMark/>
          </w:tcPr>
          <w:p w14:paraId="584E0F0F" w14:textId="77777777" w:rsidR="007E53BA" w:rsidRPr="007E53BA" w:rsidRDefault="007E53BA" w:rsidP="007E53BA">
            <w:pPr>
              <w:spacing w:line="240" w:lineRule="auto"/>
              <w:rPr>
                <w:rFonts w:ascii="Times New Roman" w:eastAsia="Times New Roman" w:hAnsi="Times New Roman" w:cs="Times New Roman"/>
                <w:color w:val="000000"/>
                <w:kern w:val="0"/>
                <w14:ligatures w14:val="none"/>
              </w:rPr>
            </w:pPr>
            <w:r w:rsidRPr="007E53BA">
              <w:rPr>
                <w:rFonts w:ascii="Times New Roman" w:eastAsia="Times New Roman" w:hAnsi="Times New Roman" w:cs="Times New Roman"/>
                <w:color w:val="000000"/>
                <w:kern w:val="0"/>
                <w14:ligatures w14:val="none"/>
              </w:rPr>
              <w:t>Operational consistency</w:t>
            </w:r>
          </w:p>
        </w:tc>
      </w:tr>
      <w:tr w:rsidR="007E53BA" w:rsidRPr="007E53BA" w14:paraId="3CAE1004" w14:textId="77777777" w:rsidTr="007E53BA">
        <w:trPr>
          <w:trHeight w:val="353"/>
        </w:trPr>
        <w:tc>
          <w:tcPr>
            <w:tcW w:w="3720" w:type="dxa"/>
            <w:tcBorders>
              <w:top w:val="single" w:sz="4" w:space="0" w:color="44B3E1"/>
              <w:left w:val="single" w:sz="4" w:space="0" w:color="44B3E1"/>
              <w:bottom w:val="single" w:sz="4" w:space="0" w:color="44B3E1"/>
              <w:right w:val="nil"/>
            </w:tcBorders>
            <w:shd w:val="clear" w:color="auto" w:fill="auto"/>
            <w:vAlign w:val="center"/>
            <w:hideMark/>
          </w:tcPr>
          <w:p w14:paraId="57DFBF70" w14:textId="77777777" w:rsidR="007E53BA" w:rsidRPr="007E53BA" w:rsidRDefault="007E53BA" w:rsidP="007E53BA">
            <w:pPr>
              <w:spacing w:line="240" w:lineRule="auto"/>
              <w:rPr>
                <w:rFonts w:ascii="Times New Roman" w:eastAsia="Times New Roman" w:hAnsi="Times New Roman" w:cs="Times New Roman"/>
                <w:color w:val="000000"/>
                <w:kern w:val="0"/>
                <w14:ligatures w14:val="none"/>
              </w:rPr>
            </w:pPr>
            <w:r w:rsidRPr="007E53BA">
              <w:rPr>
                <w:rFonts w:ascii="Times New Roman" w:eastAsia="Times New Roman" w:hAnsi="Times New Roman" w:cs="Times New Roman"/>
                <w:color w:val="000000"/>
                <w:kern w:val="0"/>
                <w14:ligatures w14:val="none"/>
              </w:rPr>
              <w:t>ERP training initiative</w:t>
            </w:r>
          </w:p>
        </w:tc>
        <w:tc>
          <w:tcPr>
            <w:tcW w:w="2880" w:type="dxa"/>
            <w:tcBorders>
              <w:top w:val="single" w:sz="4" w:space="0" w:color="44B3E1"/>
              <w:left w:val="nil"/>
              <w:bottom w:val="single" w:sz="4" w:space="0" w:color="44B3E1"/>
              <w:right w:val="nil"/>
            </w:tcBorders>
            <w:shd w:val="clear" w:color="auto" w:fill="auto"/>
            <w:vAlign w:val="center"/>
            <w:hideMark/>
          </w:tcPr>
          <w:p w14:paraId="3DC00B99" w14:textId="77777777" w:rsidR="007E53BA" w:rsidRPr="007E53BA" w:rsidRDefault="007E53BA" w:rsidP="007E53BA">
            <w:pPr>
              <w:spacing w:line="240" w:lineRule="auto"/>
              <w:rPr>
                <w:rFonts w:ascii="Times New Roman" w:eastAsia="Times New Roman" w:hAnsi="Times New Roman" w:cs="Times New Roman"/>
                <w:color w:val="000000"/>
                <w:kern w:val="0"/>
                <w14:ligatures w14:val="none"/>
              </w:rPr>
            </w:pPr>
            <w:r w:rsidRPr="007E53BA">
              <w:rPr>
                <w:rFonts w:ascii="Times New Roman" w:eastAsia="Times New Roman" w:hAnsi="Times New Roman" w:cs="Times New Roman"/>
                <w:color w:val="000000"/>
                <w:kern w:val="0"/>
                <w14:ligatures w14:val="none"/>
              </w:rPr>
              <w:t>Technology underutilization</w:t>
            </w:r>
          </w:p>
        </w:tc>
        <w:tc>
          <w:tcPr>
            <w:tcW w:w="3460" w:type="dxa"/>
            <w:tcBorders>
              <w:top w:val="single" w:sz="4" w:space="0" w:color="44B3E1"/>
              <w:left w:val="nil"/>
              <w:bottom w:val="single" w:sz="4" w:space="0" w:color="44B3E1"/>
              <w:right w:val="single" w:sz="4" w:space="0" w:color="44B3E1"/>
            </w:tcBorders>
            <w:shd w:val="clear" w:color="auto" w:fill="auto"/>
            <w:vAlign w:val="center"/>
            <w:hideMark/>
          </w:tcPr>
          <w:p w14:paraId="0B89B33E" w14:textId="77777777" w:rsidR="007E53BA" w:rsidRPr="007E53BA" w:rsidRDefault="007E53BA" w:rsidP="007E53BA">
            <w:pPr>
              <w:spacing w:line="240" w:lineRule="auto"/>
              <w:rPr>
                <w:rFonts w:ascii="Times New Roman" w:eastAsia="Times New Roman" w:hAnsi="Times New Roman" w:cs="Times New Roman"/>
                <w:color w:val="000000"/>
                <w:kern w:val="0"/>
                <w14:ligatures w14:val="none"/>
              </w:rPr>
            </w:pPr>
            <w:r w:rsidRPr="007E53BA">
              <w:rPr>
                <w:rFonts w:ascii="Times New Roman" w:eastAsia="Times New Roman" w:hAnsi="Times New Roman" w:cs="Times New Roman"/>
                <w:color w:val="000000"/>
                <w:kern w:val="0"/>
                <w14:ligatures w14:val="none"/>
              </w:rPr>
              <w:t>Error prevention</w:t>
            </w:r>
          </w:p>
        </w:tc>
      </w:tr>
      <w:tr w:rsidR="007E53BA" w:rsidRPr="007E53BA" w14:paraId="1CC50EF2" w14:textId="77777777" w:rsidTr="007E53BA">
        <w:trPr>
          <w:trHeight w:val="615"/>
        </w:trPr>
        <w:tc>
          <w:tcPr>
            <w:tcW w:w="3720" w:type="dxa"/>
            <w:tcBorders>
              <w:top w:val="single" w:sz="4" w:space="0" w:color="44B3E1"/>
              <w:left w:val="single" w:sz="4" w:space="0" w:color="44B3E1"/>
              <w:bottom w:val="single" w:sz="4" w:space="0" w:color="44B3E1"/>
              <w:right w:val="nil"/>
            </w:tcBorders>
            <w:shd w:val="clear" w:color="C0E6F5" w:fill="C0E6F5"/>
            <w:vAlign w:val="center"/>
            <w:hideMark/>
          </w:tcPr>
          <w:p w14:paraId="7CA92FA8" w14:textId="77777777" w:rsidR="007E53BA" w:rsidRPr="007E53BA" w:rsidRDefault="007E53BA" w:rsidP="007E53BA">
            <w:pPr>
              <w:spacing w:line="240" w:lineRule="auto"/>
              <w:rPr>
                <w:rFonts w:ascii="Times New Roman" w:eastAsia="Times New Roman" w:hAnsi="Times New Roman" w:cs="Times New Roman"/>
                <w:color w:val="000000"/>
                <w:kern w:val="0"/>
                <w14:ligatures w14:val="none"/>
              </w:rPr>
            </w:pPr>
            <w:r w:rsidRPr="007E53BA">
              <w:rPr>
                <w:rFonts w:ascii="Times New Roman" w:eastAsia="Times New Roman" w:hAnsi="Times New Roman" w:cs="Times New Roman"/>
                <w:color w:val="000000"/>
                <w:kern w:val="0"/>
                <w14:ligatures w14:val="none"/>
              </w:rPr>
              <w:t>Cross-functional governance committee</w:t>
            </w:r>
          </w:p>
        </w:tc>
        <w:tc>
          <w:tcPr>
            <w:tcW w:w="2880" w:type="dxa"/>
            <w:tcBorders>
              <w:top w:val="single" w:sz="4" w:space="0" w:color="44B3E1"/>
              <w:left w:val="nil"/>
              <w:bottom w:val="single" w:sz="4" w:space="0" w:color="44B3E1"/>
              <w:right w:val="nil"/>
            </w:tcBorders>
            <w:shd w:val="clear" w:color="C0E6F5" w:fill="C0E6F5"/>
            <w:vAlign w:val="center"/>
            <w:hideMark/>
          </w:tcPr>
          <w:p w14:paraId="019647CE" w14:textId="77777777" w:rsidR="007E53BA" w:rsidRPr="007E53BA" w:rsidRDefault="007E53BA" w:rsidP="007E53BA">
            <w:pPr>
              <w:spacing w:line="240" w:lineRule="auto"/>
              <w:rPr>
                <w:rFonts w:ascii="Times New Roman" w:eastAsia="Times New Roman" w:hAnsi="Times New Roman" w:cs="Times New Roman"/>
                <w:color w:val="000000"/>
                <w:kern w:val="0"/>
                <w14:ligatures w14:val="none"/>
              </w:rPr>
            </w:pPr>
            <w:r w:rsidRPr="007E53BA">
              <w:rPr>
                <w:rFonts w:ascii="Times New Roman" w:eastAsia="Times New Roman" w:hAnsi="Times New Roman" w:cs="Times New Roman"/>
                <w:color w:val="000000"/>
                <w:kern w:val="0"/>
                <w14:ligatures w14:val="none"/>
              </w:rPr>
              <w:t>Siloed process ownership</w:t>
            </w:r>
          </w:p>
        </w:tc>
        <w:tc>
          <w:tcPr>
            <w:tcW w:w="3460" w:type="dxa"/>
            <w:tcBorders>
              <w:top w:val="single" w:sz="4" w:space="0" w:color="44B3E1"/>
              <w:left w:val="nil"/>
              <w:bottom w:val="single" w:sz="4" w:space="0" w:color="44B3E1"/>
              <w:right w:val="single" w:sz="4" w:space="0" w:color="44B3E1"/>
            </w:tcBorders>
            <w:shd w:val="clear" w:color="C0E6F5" w:fill="C0E6F5"/>
            <w:vAlign w:val="center"/>
            <w:hideMark/>
          </w:tcPr>
          <w:p w14:paraId="7D4D6267" w14:textId="77777777" w:rsidR="007E53BA" w:rsidRPr="007E53BA" w:rsidRDefault="007E53BA" w:rsidP="007E53BA">
            <w:pPr>
              <w:spacing w:line="240" w:lineRule="auto"/>
              <w:rPr>
                <w:rFonts w:ascii="Times New Roman" w:eastAsia="Times New Roman" w:hAnsi="Times New Roman" w:cs="Times New Roman"/>
                <w:color w:val="000000"/>
                <w:kern w:val="0"/>
                <w14:ligatures w14:val="none"/>
              </w:rPr>
            </w:pPr>
            <w:r w:rsidRPr="007E53BA">
              <w:rPr>
                <w:rFonts w:ascii="Times New Roman" w:eastAsia="Times New Roman" w:hAnsi="Times New Roman" w:cs="Times New Roman"/>
                <w:color w:val="000000"/>
                <w:kern w:val="0"/>
                <w14:ligatures w14:val="none"/>
              </w:rPr>
              <w:t>Integrated accountability</w:t>
            </w:r>
          </w:p>
        </w:tc>
      </w:tr>
    </w:tbl>
    <w:p w14:paraId="5C325403" w14:textId="77777777" w:rsidR="005037F9" w:rsidRPr="00AE1337" w:rsidRDefault="005037F9" w:rsidP="0009355D">
      <w:pPr>
        <w:spacing w:line="240" w:lineRule="auto"/>
        <w:rPr>
          <w:rFonts w:ascii="Times New Roman" w:hAnsi="Times New Roman" w:cs="Times New Roman"/>
          <w:b/>
          <w:bCs/>
          <w:u w:val="single"/>
        </w:rPr>
      </w:pPr>
    </w:p>
    <w:p w14:paraId="3CB3E9C6" w14:textId="77777777" w:rsidR="0009355D" w:rsidRPr="007E53BA" w:rsidRDefault="0009355D" w:rsidP="0009355D">
      <w:pPr>
        <w:spacing w:line="240" w:lineRule="auto"/>
        <w:rPr>
          <w:rFonts w:ascii="Times New Roman" w:hAnsi="Times New Roman" w:cs="Times New Roman"/>
        </w:rPr>
      </w:pPr>
      <w:r w:rsidRPr="007E53BA">
        <w:rPr>
          <w:rFonts w:ascii="Times New Roman" w:hAnsi="Times New Roman" w:cs="Times New Roman"/>
        </w:rPr>
        <w:t>Together, these initiatives address the most urgent risk categories from the Business Risk Map:</w:t>
      </w:r>
    </w:p>
    <w:p w14:paraId="5D1C1C15" w14:textId="77777777" w:rsidR="0009355D" w:rsidRPr="001D292C" w:rsidRDefault="0009355D" w:rsidP="00D60C94">
      <w:pPr>
        <w:numPr>
          <w:ilvl w:val="0"/>
          <w:numId w:val="12"/>
        </w:numPr>
        <w:spacing w:line="240" w:lineRule="auto"/>
        <w:rPr>
          <w:rFonts w:ascii="Times New Roman" w:hAnsi="Times New Roman" w:cs="Times New Roman"/>
        </w:rPr>
      </w:pPr>
      <w:r w:rsidRPr="001D292C">
        <w:rPr>
          <w:rFonts w:ascii="Times New Roman" w:hAnsi="Times New Roman" w:cs="Times New Roman"/>
        </w:rPr>
        <w:t>Process Risk</w:t>
      </w:r>
    </w:p>
    <w:p w14:paraId="1A6E3297" w14:textId="77777777" w:rsidR="0009355D" w:rsidRPr="001D292C" w:rsidRDefault="0009355D" w:rsidP="00D60C94">
      <w:pPr>
        <w:numPr>
          <w:ilvl w:val="0"/>
          <w:numId w:val="12"/>
        </w:numPr>
        <w:spacing w:line="240" w:lineRule="auto"/>
        <w:rPr>
          <w:rFonts w:ascii="Times New Roman" w:hAnsi="Times New Roman" w:cs="Times New Roman"/>
        </w:rPr>
      </w:pPr>
      <w:r w:rsidRPr="001D292C">
        <w:rPr>
          <w:rFonts w:ascii="Times New Roman" w:hAnsi="Times New Roman" w:cs="Times New Roman"/>
        </w:rPr>
        <w:t>Empowerment Risk</w:t>
      </w:r>
    </w:p>
    <w:p w14:paraId="10977FFC" w14:textId="77777777" w:rsidR="0009355D" w:rsidRPr="001D292C" w:rsidRDefault="0009355D" w:rsidP="00D60C94">
      <w:pPr>
        <w:numPr>
          <w:ilvl w:val="0"/>
          <w:numId w:val="12"/>
        </w:numPr>
        <w:spacing w:line="240" w:lineRule="auto"/>
        <w:rPr>
          <w:rFonts w:ascii="Times New Roman" w:hAnsi="Times New Roman" w:cs="Times New Roman"/>
        </w:rPr>
      </w:pPr>
      <w:r w:rsidRPr="001D292C">
        <w:rPr>
          <w:rFonts w:ascii="Times New Roman" w:hAnsi="Times New Roman" w:cs="Times New Roman"/>
        </w:rPr>
        <w:t>Information for Decision-Making Risk</w:t>
      </w:r>
    </w:p>
    <w:p w14:paraId="1F1591B5" w14:textId="77777777" w:rsidR="0009355D" w:rsidRPr="001D292C" w:rsidRDefault="0009355D" w:rsidP="00D60C94">
      <w:pPr>
        <w:numPr>
          <w:ilvl w:val="0"/>
          <w:numId w:val="12"/>
        </w:numPr>
        <w:spacing w:line="240" w:lineRule="auto"/>
        <w:rPr>
          <w:rFonts w:ascii="Times New Roman" w:hAnsi="Times New Roman" w:cs="Times New Roman"/>
        </w:rPr>
      </w:pPr>
      <w:r w:rsidRPr="001D292C">
        <w:rPr>
          <w:rFonts w:ascii="Times New Roman" w:hAnsi="Times New Roman" w:cs="Times New Roman"/>
        </w:rPr>
        <w:t>Integrity Risk</w:t>
      </w:r>
    </w:p>
    <w:p w14:paraId="19839836" w14:textId="7EFAED55" w:rsidR="0009355D" w:rsidRPr="001D292C" w:rsidRDefault="0009355D" w:rsidP="0009355D">
      <w:pPr>
        <w:spacing w:line="240" w:lineRule="auto"/>
        <w:rPr>
          <w:rFonts w:ascii="Times New Roman" w:hAnsi="Times New Roman" w:cs="Times New Roman"/>
          <w:b/>
          <w:bCs/>
        </w:rPr>
      </w:pPr>
    </w:p>
    <w:p w14:paraId="2CF19CB1" w14:textId="1362D6DA" w:rsidR="007E53BA" w:rsidRPr="007E53BA" w:rsidRDefault="007E53BA" w:rsidP="0009355D">
      <w:pPr>
        <w:spacing w:line="240" w:lineRule="auto"/>
        <w:rPr>
          <w:rFonts w:ascii="Times New Roman" w:hAnsi="Times New Roman" w:cs="Times New Roman"/>
          <w:b/>
          <w:bCs/>
          <w:u w:val="single"/>
        </w:rPr>
      </w:pPr>
      <w:r w:rsidRPr="007E53BA">
        <w:rPr>
          <w:rFonts w:ascii="Times New Roman" w:hAnsi="Times New Roman" w:cs="Times New Roman"/>
          <w:b/>
          <w:bCs/>
          <w:u w:val="single"/>
        </w:rPr>
        <w:t>Conclusion</w:t>
      </w:r>
    </w:p>
    <w:p w14:paraId="1EC92736" w14:textId="3B394E39" w:rsidR="0009355D" w:rsidRDefault="0009355D" w:rsidP="0009355D">
      <w:pPr>
        <w:spacing w:line="240" w:lineRule="auto"/>
        <w:rPr>
          <w:rFonts w:ascii="Times New Roman" w:hAnsi="Times New Roman" w:cs="Times New Roman"/>
        </w:rPr>
      </w:pPr>
      <w:r w:rsidRPr="001D292C">
        <w:rPr>
          <w:rFonts w:ascii="Times New Roman" w:hAnsi="Times New Roman" w:cs="Times New Roman"/>
        </w:rPr>
        <w:t xml:space="preserve">These improvement initiatives do more than plug procedural </w:t>
      </w:r>
      <w:r w:rsidR="007E53BA" w:rsidRPr="001D292C">
        <w:rPr>
          <w:rFonts w:ascii="Times New Roman" w:hAnsi="Times New Roman" w:cs="Times New Roman"/>
        </w:rPr>
        <w:t xml:space="preserve">gaps; </w:t>
      </w:r>
      <w:r w:rsidRPr="001D292C">
        <w:rPr>
          <w:rFonts w:ascii="Times New Roman" w:hAnsi="Times New Roman" w:cs="Times New Roman"/>
        </w:rPr>
        <w:t>they shift ABC’s operations to align with:</w:t>
      </w:r>
    </w:p>
    <w:p w14:paraId="1DD7EF9B" w14:textId="77777777" w:rsidR="007E53BA" w:rsidRPr="001D292C" w:rsidRDefault="007E53BA" w:rsidP="0009355D">
      <w:pPr>
        <w:spacing w:line="240" w:lineRule="auto"/>
        <w:rPr>
          <w:rFonts w:ascii="Times New Roman" w:hAnsi="Times New Roman" w:cs="Times New Roman"/>
        </w:rPr>
      </w:pPr>
    </w:p>
    <w:p w14:paraId="25F215A4" w14:textId="77777777" w:rsidR="0009355D" w:rsidRPr="001D292C" w:rsidRDefault="0009355D" w:rsidP="00D60C94">
      <w:pPr>
        <w:numPr>
          <w:ilvl w:val="0"/>
          <w:numId w:val="13"/>
        </w:numPr>
        <w:spacing w:line="240" w:lineRule="auto"/>
        <w:rPr>
          <w:rFonts w:ascii="Times New Roman" w:hAnsi="Times New Roman" w:cs="Times New Roman"/>
        </w:rPr>
      </w:pPr>
      <w:r w:rsidRPr="001D292C">
        <w:rPr>
          <w:rFonts w:ascii="Times New Roman" w:hAnsi="Times New Roman" w:cs="Times New Roman"/>
        </w:rPr>
        <w:t>The CEO’s quality vision</w:t>
      </w:r>
    </w:p>
    <w:p w14:paraId="5334F1F2" w14:textId="77777777" w:rsidR="0009355D" w:rsidRPr="001D292C" w:rsidRDefault="0009355D" w:rsidP="00D60C94">
      <w:pPr>
        <w:numPr>
          <w:ilvl w:val="0"/>
          <w:numId w:val="13"/>
        </w:numPr>
        <w:spacing w:line="240" w:lineRule="auto"/>
        <w:rPr>
          <w:rFonts w:ascii="Times New Roman" w:hAnsi="Times New Roman" w:cs="Times New Roman"/>
        </w:rPr>
      </w:pPr>
      <w:r w:rsidRPr="001D292C">
        <w:rPr>
          <w:rFonts w:ascii="Times New Roman" w:hAnsi="Times New Roman" w:cs="Times New Roman"/>
        </w:rPr>
        <w:t>The VP’s mandate for 30% raw material quality improvement</w:t>
      </w:r>
    </w:p>
    <w:p w14:paraId="3132A1B0" w14:textId="77777777" w:rsidR="0009355D" w:rsidRPr="001D292C" w:rsidRDefault="0009355D" w:rsidP="00D60C94">
      <w:pPr>
        <w:numPr>
          <w:ilvl w:val="0"/>
          <w:numId w:val="13"/>
        </w:numPr>
        <w:spacing w:line="240" w:lineRule="auto"/>
        <w:rPr>
          <w:rFonts w:ascii="Times New Roman" w:hAnsi="Times New Roman" w:cs="Times New Roman"/>
        </w:rPr>
      </w:pPr>
      <w:r w:rsidRPr="001D292C">
        <w:rPr>
          <w:rFonts w:ascii="Times New Roman" w:hAnsi="Times New Roman" w:cs="Times New Roman"/>
        </w:rPr>
        <w:t>The customer’s expectation for consistent, defect-free output</w:t>
      </w:r>
    </w:p>
    <w:p w14:paraId="7E71AF6E" w14:textId="77777777" w:rsidR="0009355D" w:rsidRDefault="0009355D" w:rsidP="00D60C94">
      <w:pPr>
        <w:numPr>
          <w:ilvl w:val="0"/>
          <w:numId w:val="13"/>
        </w:numPr>
        <w:spacing w:line="240" w:lineRule="auto"/>
        <w:rPr>
          <w:rFonts w:ascii="Times New Roman" w:hAnsi="Times New Roman" w:cs="Times New Roman"/>
        </w:rPr>
      </w:pPr>
      <w:r w:rsidRPr="001D292C">
        <w:rPr>
          <w:rFonts w:ascii="Times New Roman" w:hAnsi="Times New Roman" w:cs="Times New Roman"/>
        </w:rPr>
        <w:t>The employee’s need for clarity, tools, and ownership</w:t>
      </w:r>
    </w:p>
    <w:p w14:paraId="785AE591" w14:textId="77777777" w:rsidR="007E53BA" w:rsidRPr="001D292C" w:rsidRDefault="007E53BA" w:rsidP="007E53BA">
      <w:pPr>
        <w:spacing w:line="240" w:lineRule="auto"/>
        <w:ind w:left="720"/>
        <w:rPr>
          <w:rFonts w:ascii="Times New Roman" w:hAnsi="Times New Roman" w:cs="Times New Roman"/>
        </w:rPr>
      </w:pPr>
    </w:p>
    <w:p w14:paraId="6A640EA3" w14:textId="02F30E45" w:rsidR="0009355D" w:rsidRPr="001D292C" w:rsidRDefault="0009355D" w:rsidP="0009355D">
      <w:pPr>
        <w:spacing w:line="240" w:lineRule="auto"/>
        <w:rPr>
          <w:rFonts w:ascii="Times New Roman" w:hAnsi="Times New Roman" w:cs="Times New Roman"/>
        </w:rPr>
      </w:pPr>
      <w:r w:rsidRPr="001D292C">
        <w:rPr>
          <w:rFonts w:ascii="Times New Roman" w:hAnsi="Times New Roman" w:cs="Times New Roman"/>
        </w:rPr>
        <w:t>In total, this plan creates a self-reinforcing quality system</w:t>
      </w:r>
      <w:r w:rsidR="007E53BA">
        <w:rPr>
          <w:rFonts w:ascii="Times New Roman" w:hAnsi="Times New Roman" w:cs="Times New Roman"/>
        </w:rPr>
        <w:t xml:space="preserve"> </w:t>
      </w:r>
      <w:r w:rsidRPr="001D292C">
        <w:rPr>
          <w:rFonts w:ascii="Times New Roman" w:hAnsi="Times New Roman" w:cs="Times New Roman"/>
        </w:rPr>
        <w:t>internally driven, supplier-aligned, and performance-monitored. With successful implementation, ABC should achieve at least a 24% improvement in first-pass rates (conservatively adjusted) within the next 12 months, and an ROI exceeding 150% based on reduced rework, customer retention, and fewer complaint-related costs.</w:t>
      </w:r>
    </w:p>
    <w:p w14:paraId="2708D2AC" w14:textId="77777777" w:rsidR="00DB208E" w:rsidRPr="001D292C" w:rsidRDefault="00DB208E" w:rsidP="0009355D">
      <w:pPr>
        <w:spacing w:line="240" w:lineRule="auto"/>
        <w:rPr>
          <w:rFonts w:ascii="Times New Roman" w:hAnsi="Times New Roman" w:cs="Times New Roman"/>
        </w:rPr>
      </w:pPr>
    </w:p>
    <w:p w14:paraId="1577F3DE" w14:textId="3855F2FA" w:rsidR="007E53BA" w:rsidRPr="001D292C" w:rsidRDefault="00DB208E" w:rsidP="00DB208E">
      <w:pPr>
        <w:spacing w:line="240" w:lineRule="auto"/>
        <w:rPr>
          <w:rFonts w:ascii="Times New Roman" w:hAnsi="Times New Roman" w:cs="Times New Roman"/>
          <w:b/>
          <w:bCs/>
        </w:rPr>
      </w:pPr>
      <w:r w:rsidRPr="007E53BA">
        <w:rPr>
          <w:rFonts w:ascii="Times New Roman" w:hAnsi="Times New Roman" w:cs="Times New Roman"/>
          <w:b/>
          <w:bCs/>
          <w:u w:val="single"/>
        </w:rPr>
        <w:t>Supporting Research</w:t>
      </w:r>
    </w:p>
    <w:p w14:paraId="32AF478E" w14:textId="0EE98BF8" w:rsidR="00DB208E" w:rsidRPr="007E53BA" w:rsidRDefault="00DB208E" w:rsidP="00DB208E">
      <w:pPr>
        <w:spacing w:line="240" w:lineRule="auto"/>
        <w:rPr>
          <w:rFonts w:ascii="Times New Roman" w:hAnsi="Times New Roman" w:cs="Times New Roman"/>
        </w:rPr>
      </w:pPr>
      <w:r w:rsidRPr="007E53BA">
        <w:rPr>
          <w:rFonts w:ascii="Times New Roman" w:hAnsi="Times New Roman" w:cs="Times New Roman"/>
        </w:rPr>
        <w:t>According to a 2023 report by McKinsey &amp; Company, manufacturing companies that implemented integrated quality initiatives</w:t>
      </w:r>
      <w:r w:rsidR="007E53BA">
        <w:rPr>
          <w:rFonts w:ascii="Times New Roman" w:hAnsi="Times New Roman" w:cs="Times New Roman"/>
        </w:rPr>
        <w:t xml:space="preserve"> </w:t>
      </w:r>
      <w:r w:rsidRPr="007E53BA">
        <w:rPr>
          <w:rFonts w:ascii="Times New Roman" w:hAnsi="Times New Roman" w:cs="Times New Roman"/>
        </w:rPr>
        <w:t>combining supplier contracts, internal training, system alignment, and cross-functional KPIs</w:t>
      </w:r>
      <w:r w:rsidR="007E53BA">
        <w:rPr>
          <w:rFonts w:ascii="Times New Roman" w:hAnsi="Times New Roman" w:cs="Times New Roman"/>
        </w:rPr>
        <w:t xml:space="preserve"> </w:t>
      </w:r>
      <w:r w:rsidRPr="007E53BA">
        <w:rPr>
          <w:rFonts w:ascii="Times New Roman" w:hAnsi="Times New Roman" w:cs="Times New Roman"/>
        </w:rPr>
        <w:t>experienced up to 40% improvement in first-pass quality rates and a 20–30% reduction in customer complaints within 12 months.</w:t>
      </w:r>
    </w:p>
    <w:p w14:paraId="26285D79" w14:textId="77777777" w:rsidR="0009355D" w:rsidRPr="001D292C" w:rsidRDefault="0009355D" w:rsidP="00621A46">
      <w:pPr>
        <w:spacing w:line="240" w:lineRule="auto"/>
        <w:rPr>
          <w:rFonts w:ascii="Times New Roman" w:hAnsi="Times New Roman" w:cs="Times New Roman"/>
          <w:b/>
          <w:bCs/>
        </w:rPr>
      </w:pPr>
    </w:p>
    <w:p w14:paraId="2DB35F96" w14:textId="032B0F5E" w:rsidR="009E1BDA" w:rsidRDefault="009E1BDA" w:rsidP="00621A46">
      <w:pPr>
        <w:spacing w:line="240" w:lineRule="auto"/>
        <w:rPr>
          <w:rFonts w:ascii="Times New Roman" w:hAnsi="Times New Roman" w:cs="Times New Roman"/>
          <w:b/>
          <w:bCs/>
        </w:rPr>
      </w:pPr>
      <w:r w:rsidRPr="007E53BA">
        <w:rPr>
          <w:rFonts w:ascii="Times New Roman" w:hAnsi="Times New Roman" w:cs="Times New Roman"/>
          <w:b/>
          <w:bCs/>
        </w:rPr>
        <w:t>Question 6. Create at least one action plan for your highest priority improvement suggestion.</w:t>
      </w:r>
    </w:p>
    <w:p w14:paraId="4EF98B06" w14:textId="77777777" w:rsidR="007E53BA" w:rsidRPr="007E53BA" w:rsidRDefault="007E53BA" w:rsidP="00621A46">
      <w:pPr>
        <w:spacing w:line="240" w:lineRule="auto"/>
        <w:rPr>
          <w:rFonts w:ascii="Times New Roman" w:hAnsi="Times New Roman" w:cs="Times New Roman"/>
          <w:b/>
          <w:bCs/>
        </w:rPr>
      </w:pPr>
    </w:p>
    <w:p w14:paraId="550A2AEB" w14:textId="6B4D5DAB" w:rsidR="00D1116E" w:rsidRPr="001D292C" w:rsidRDefault="003460FD" w:rsidP="00621A46">
      <w:pPr>
        <w:spacing w:line="240" w:lineRule="auto"/>
        <w:rPr>
          <w:rFonts w:ascii="Times New Roman" w:hAnsi="Times New Roman" w:cs="Times New Roman"/>
        </w:rPr>
      </w:pPr>
      <w:r w:rsidRPr="001D292C">
        <w:rPr>
          <w:rFonts w:ascii="Times New Roman" w:hAnsi="Times New Roman" w:cs="Times New Roman"/>
        </w:rPr>
        <w:t xml:space="preserve">The </w:t>
      </w:r>
      <w:r w:rsidR="007E53BA" w:rsidRPr="001D292C">
        <w:rPr>
          <w:rFonts w:ascii="Times New Roman" w:hAnsi="Times New Roman" w:cs="Times New Roman"/>
        </w:rPr>
        <w:t>highest priority</w:t>
      </w:r>
      <w:r w:rsidRPr="001D292C">
        <w:rPr>
          <w:rFonts w:ascii="Times New Roman" w:hAnsi="Times New Roman" w:cs="Times New Roman"/>
        </w:rPr>
        <w:t xml:space="preserve"> improvement for ABC is to create and implement formal supplier quality agreements (SQAs). These documents will define clear quality expectations, material </w:t>
      </w:r>
      <w:r w:rsidRPr="001D292C">
        <w:rPr>
          <w:rFonts w:ascii="Times New Roman" w:hAnsi="Times New Roman" w:cs="Times New Roman"/>
        </w:rPr>
        <w:lastRenderedPageBreak/>
        <w:t>specifications, and enforcement mechanisms for raw materials. The goal is to improve raw material first-pass acceptance rates, reduce rework, and rebuild customer trust by ensuring suppliers are accountable for the quality of the parts they deliver.</w:t>
      </w:r>
    </w:p>
    <w:p w14:paraId="1E3423CD" w14:textId="77777777" w:rsidR="003460FD" w:rsidRPr="001D292C" w:rsidRDefault="003460FD" w:rsidP="00621A46">
      <w:pPr>
        <w:spacing w:line="240" w:lineRule="auto"/>
        <w:rPr>
          <w:rFonts w:ascii="Times New Roman" w:hAnsi="Times New Roman" w:cs="Times New Roman"/>
          <w:b/>
          <w:bCs/>
          <w:color w:val="80340D" w:themeColor="accent2" w:themeShade="80"/>
        </w:rPr>
      </w:pPr>
    </w:p>
    <w:p w14:paraId="4D333535" w14:textId="7C69DBBB" w:rsidR="00D71ECF" w:rsidRDefault="00D71ECF" w:rsidP="00D71ECF">
      <w:pPr>
        <w:spacing w:line="240" w:lineRule="auto"/>
        <w:rPr>
          <w:rFonts w:ascii="Times New Roman" w:hAnsi="Times New Roman" w:cs="Times New Roman"/>
        </w:rPr>
      </w:pPr>
      <w:r w:rsidRPr="001D292C">
        <w:rPr>
          <w:rFonts w:ascii="Times New Roman" w:hAnsi="Times New Roman" w:cs="Times New Roman"/>
        </w:rPr>
        <w:t xml:space="preserve">Of all the gaps identified at ABC, the misaligned procurement incentive structure is the most foundational root cause. It rewards staff for minimizing </w:t>
      </w:r>
      <w:r w:rsidR="007E53BA" w:rsidRPr="001D292C">
        <w:rPr>
          <w:rFonts w:ascii="Times New Roman" w:hAnsi="Times New Roman" w:cs="Times New Roman"/>
        </w:rPr>
        <w:t>costs</w:t>
      </w:r>
      <w:r w:rsidRPr="001D292C">
        <w:rPr>
          <w:rFonts w:ascii="Times New Roman" w:hAnsi="Times New Roman" w:cs="Times New Roman"/>
        </w:rPr>
        <w:t>, even when that undermines product quality and customer satisfaction. This incentive scheme:</w:t>
      </w:r>
    </w:p>
    <w:p w14:paraId="22F44F30" w14:textId="77777777" w:rsidR="007E53BA" w:rsidRPr="001D292C" w:rsidRDefault="007E53BA" w:rsidP="00D71ECF">
      <w:pPr>
        <w:spacing w:line="240" w:lineRule="auto"/>
        <w:rPr>
          <w:rFonts w:ascii="Times New Roman" w:hAnsi="Times New Roman" w:cs="Times New Roman"/>
        </w:rPr>
      </w:pPr>
    </w:p>
    <w:p w14:paraId="408D1931" w14:textId="77777777" w:rsidR="00D71ECF" w:rsidRPr="001D292C" w:rsidRDefault="00D71ECF" w:rsidP="00D60C94">
      <w:pPr>
        <w:numPr>
          <w:ilvl w:val="0"/>
          <w:numId w:val="14"/>
        </w:numPr>
        <w:spacing w:line="240" w:lineRule="auto"/>
        <w:rPr>
          <w:rFonts w:ascii="Times New Roman" w:hAnsi="Times New Roman" w:cs="Times New Roman"/>
        </w:rPr>
      </w:pPr>
      <w:r w:rsidRPr="001D292C">
        <w:rPr>
          <w:rFonts w:ascii="Times New Roman" w:hAnsi="Times New Roman" w:cs="Times New Roman"/>
        </w:rPr>
        <w:t>Encourages the selection of substandard vendors or materials</w:t>
      </w:r>
    </w:p>
    <w:p w14:paraId="000C45D2" w14:textId="77777777" w:rsidR="00D71ECF" w:rsidRPr="001D292C" w:rsidRDefault="00D71ECF" w:rsidP="00D60C94">
      <w:pPr>
        <w:numPr>
          <w:ilvl w:val="0"/>
          <w:numId w:val="14"/>
        </w:numPr>
        <w:spacing w:line="240" w:lineRule="auto"/>
        <w:rPr>
          <w:rFonts w:ascii="Times New Roman" w:hAnsi="Times New Roman" w:cs="Times New Roman"/>
        </w:rPr>
      </w:pPr>
      <w:r w:rsidRPr="001D292C">
        <w:rPr>
          <w:rFonts w:ascii="Times New Roman" w:hAnsi="Times New Roman" w:cs="Times New Roman"/>
        </w:rPr>
        <w:t>Reinforces a legacy “cost-first” culture that contradicts the CEO’s quality vision</w:t>
      </w:r>
    </w:p>
    <w:p w14:paraId="71DF34AB" w14:textId="77777777" w:rsidR="00D71ECF" w:rsidRDefault="00D71ECF" w:rsidP="00D60C94">
      <w:pPr>
        <w:numPr>
          <w:ilvl w:val="0"/>
          <w:numId w:val="14"/>
        </w:numPr>
        <w:spacing w:line="240" w:lineRule="auto"/>
        <w:rPr>
          <w:rFonts w:ascii="Times New Roman" w:hAnsi="Times New Roman" w:cs="Times New Roman"/>
        </w:rPr>
      </w:pPr>
      <w:r w:rsidRPr="001D292C">
        <w:rPr>
          <w:rFonts w:ascii="Times New Roman" w:hAnsi="Times New Roman" w:cs="Times New Roman"/>
        </w:rPr>
        <w:t>Erodes collaboration between procurement, warehouse, and quality teams</w:t>
      </w:r>
    </w:p>
    <w:p w14:paraId="2B070866" w14:textId="77777777" w:rsidR="007E53BA" w:rsidRPr="001D292C" w:rsidRDefault="007E53BA" w:rsidP="007E53BA">
      <w:pPr>
        <w:spacing w:line="240" w:lineRule="auto"/>
        <w:ind w:left="720"/>
        <w:rPr>
          <w:rFonts w:ascii="Times New Roman" w:hAnsi="Times New Roman" w:cs="Times New Roman"/>
        </w:rPr>
      </w:pPr>
    </w:p>
    <w:p w14:paraId="1AF48AD9" w14:textId="77777777" w:rsidR="00D71ECF" w:rsidRPr="001D292C" w:rsidRDefault="00D71ECF" w:rsidP="00D71ECF">
      <w:pPr>
        <w:spacing w:line="240" w:lineRule="auto"/>
        <w:rPr>
          <w:rFonts w:ascii="Times New Roman" w:hAnsi="Times New Roman" w:cs="Times New Roman"/>
        </w:rPr>
      </w:pPr>
      <w:r w:rsidRPr="007E53BA">
        <w:rPr>
          <w:rFonts w:ascii="Times New Roman" w:hAnsi="Times New Roman" w:cs="Times New Roman"/>
        </w:rPr>
        <w:t>According to Harvard Business Review</w:t>
      </w:r>
      <w:r w:rsidRPr="001D292C">
        <w:rPr>
          <w:rFonts w:ascii="Times New Roman" w:hAnsi="Times New Roman" w:cs="Times New Roman"/>
        </w:rPr>
        <w:t xml:space="preserve"> (2020), misaligned incentives are a leading cause of performance failures across cross-functional business processes.</w:t>
      </w:r>
    </w:p>
    <w:p w14:paraId="327F585C" w14:textId="77777777" w:rsidR="00D71ECF" w:rsidRPr="001D292C" w:rsidRDefault="00D71ECF" w:rsidP="00D71ECF">
      <w:pPr>
        <w:spacing w:line="240" w:lineRule="auto"/>
        <w:rPr>
          <w:rFonts w:ascii="Times New Roman" w:hAnsi="Times New Roman" w:cs="Times New Roman"/>
        </w:rPr>
      </w:pPr>
      <w:r w:rsidRPr="001D292C">
        <w:rPr>
          <w:rFonts w:ascii="Times New Roman" w:hAnsi="Times New Roman" w:cs="Times New Roman"/>
        </w:rPr>
        <w:t>Thus, realigning procurement incentives with quality, reliability, and total value is both the highest leverage and most strategically urgent improvement.</w:t>
      </w:r>
    </w:p>
    <w:p w14:paraId="5A6D9DBB" w14:textId="4C84D55F" w:rsidR="00D71ECF" w:rsidRPr="001D292C" w:rsidRDefault="00D71ECF" w:rsidP="00D71ECF">
      <w:pPr>
        <w:spacing w:line="240" w:lineRule="auto"/>
        <w:rPr>
          <w:rFonts w:ascii="Times New Roman" w:hAnsi="Times New Roman" w:cs="Times New Roman"/>
          <w:b/>
          <w:bCs/>
        </w:rPr>
      </w:pPr>
    </w:p>
    <w:p w14:paraId="3A4906BF" w14:textId="058E1E18" w:rsidR="00D71ECF" w:rsidRPr="007E53BA" w:rsidRDefault="00D71ECF" w:rsidP="00D71ECF">
      <w:pPr>
        <w:spacing w:line="240" w:lineRule="auto"/>
        <w:rPr>
          <w:rFonts w:ascii="Times New Roman" w:hAnsi="Times New Roman" w:cs="Times New Roman"/>
          <w:b/>
          <w:bCs/>
          <w:u w:val="single"/>
        </w:rPr>
      </w:pPr>
      <w:r w:rsidRPr="007E53BA">
        <w:rPr>
          <w:rFonts w:ascii="Times New Roman" w:hAnsi="Times New Roman" w:cs="Times New Roman"/>
          <w:b/>
          <w:bCs/>
          <w:u w:val="single"/>
        </w:rPr>
        <w:t>Action Plan: Redesigning the Procurement Incentive System</w:t>
      </w:r>
    </w:p>
    <w:p w14:paraId="06DFCC6D" w14:textId="77777777" w:rsidR="00B231E8" w:rsidRDefault="00B231E8" w:rsidP="00D71ECF">
      <w:pPr>
        <w:spacing w:line="240" w:lineRule="auto"/>
        <w:rPr>
          <w:rFonts w:ascii="Segoe UI Emoji" w:hAnsi="Segoe UI Emoji" w:cs="Segoe UI Emoji"/>
          <w:b/>
          <w:bCs/>
        </w:rPr>
      </w:pPr>
    </w:p>
    <w:tbl>
      <w:tblPr>
        <w:tblW w:w="7880" w:type="dxa"/>
        <w:tblLook w:val="04A0" w:firstRow="1" w:lastRow="0" w:firstColumn="1" w:lastColumn="0" w:noHBand="0" w:noVBand="1"/>
      </w:tblPr>
      <w:tblGrid>
        <w:gridCol w:w="2520"/>
        <w:gridCol w:w="5360"/>
      </w:tblGrid>
      <w:tr w:rsidR="00814F3D" w:rsidRPr="00814F3D" w14:paraId="1FD6B2BE" w14:textId="77777777" w:rsidTr="00814F3D">
        <w:trPr>
          <w:trHeight w:val="308"/>
        </w:trPr>
        <w:tc>
          <w:tcPr>
            <w:tcW w:w="2520" w:type="dxa"/>
            <w:tcBorders>
              <w:top w:val="single" w:sz="4" w:space="0" w:color="44B3E1"/>
              <w:left w:val="single" w:sz="4" w:space="0" w:color="44B3E1"/>
              <w:bottom w:val="single" w:sz="4" w:space="0" w:color="44B3E1"/>
              <w:right w:val="nil"/>
            </w:tcBorders>
            <w:shd w:val="clear" w:color="156082" w:fill="156082"/>
            <w:vAlign w:val="center"/>
            <w:hideMark/>
          </w:tcPr>
          <w:p w14:paraId="6A409185" w14:textId="77777777" w:rsidR="00814F3D" w:rsidRPr="00814F3D" w:rsidRDefault="00814F3D" w:rsidP="00814F3D">
            <w:pPr>
              <w:spacing w:line="240" w:lineRule="auto"/>
              <w:jc w:val="center"/>
              <w:rPr>
                <w:rFonts w:ascii="Times New Roman" w:eastAsia="Times New Roman" w:hAnsi="Times New Roman" w:cs="Times New Roman"/>
                <w:b/>
                <w:bCs/>
                <w:color w:val="FFFFFF"/>
                <w:kern w:val="0"/>
                <w14:ligatures w14:val="none"/>
              </w:rPr>
            </w:pPr>
            <w:r w:rsidRPr="00814F3D">
              <w:rPr>
                <w:rFonts w:ascii="Times New Roman" w:eastAsia="Times New Roman" w:hAnsi="Times New Roman" w:cs="Times New Roman"/>
                <w:b/>
                <w:bCs/>
                <w:color w:val="FFFFFF"/>
                <w:kern w:val="0"/>
                <w14:ligatures w14:val="none"/>
              </w:rPr>
              <w:t>Component</w:t>
            </w:r>
          </w:p>
        </w:tc>
        <w:tc>
          <w:tcPr>
            <w:tcW w:w="5360" w:type="dxa"/>
            <w:tcBorders>
              <w:top w:val="single" w:sz="4" w:space="0" w:color="44B3E1"/>
              <w:left w:val="nil"/>
              <w:bottom w:val="single" w:sz="4" w:space="0" w:color="44B3E1"/>
              <w:right w:val="single" w:sz="4" w:space="0" w:color="44B3E1"/>
            </w:tcBorders>
            <w:shd w:val="clear" w:color="156082" w:fill="156082"/>
            <w:vAlign w:val="center"/>
            <w:hideMark/>
          </w:tcPr>
          <w:p w14:paraId="4A1B9958" w14:textId="77777777" w:rsidR="00814F3D" w:rsidRPr="00814F3D" w:rsidRDefault="00814F3D" w:rsidP="00814F3D">
            <w:pPr>
              <w:spacing w:line="240" w:lineRule="auto"/>
              <w:jc w:val="center"/>
              <w:rPr>
                <w:rFonts w:ascii="Times New Roman" w:eastAsia="Times New Roman" w:hAnsi="Times New Roman" w:cs="Times New Roman"/>
                <w:b/>
                <w:bCs/>
                <w:color w:val="FFFFFF"/>
                <w:kern w:val="0"/>
                <w14:ligatures w14:val="none"/>
              </w:rPr>
            </w:pPr>
            <w:r w:rsidRPr="00814F3D">
              <w:rPr>
                <w:rFonts w:ascii="Times New Roman" w:eastAsia="Times New Roman" w:hAnsi="Times New Roman" w:cs="Times New Roman"/>
                <w:b/>
                <w:bCs/>
                <w:color w:val="FFFFFF"/>
                <w:kern w:val="0"/>
                <w14:ligatures w14:val="none"/>
              </w:rPr>
              <w:t>Details</w:t>
            </w:r>
          </w:p>
        </w:tc>
      </w:tr>
      <w:tr w:rsidR="00814F3D" w:rsidRPr="00814F3D" w14:paraId="27586395" w14:textId="77777777" w:rsidTr="00814F3D">
        <w:trPr>
          <w:trHeight w:val="923"/>
        </w:trPr>
        <w:tc>
          <w:tcPr>
            <w:tcW w:w="2520" w:type="dxa"/>
            <w:tcBorders>
              <w:top w:val="single" w:sz="4" w:space="0" w:color="44B3E1"/>
              <w:left w:val="single" w:sz="4" w:space="0" w:color="44B3E1"/>
              <w:bottom w:val="single" w:sz="4" w:space="0" w:color="44B3E1"/>
              <w:right w:val="nil"/>
            </w:tcBorders>
            <w:shd w:val="clear" w:color="C0E6F5" w:fill="C0E6F5"/>
            <w:vAlign w:val="center"/>
            <w:hideMark/>
          </w:tcPr>
          <w:p w14:paraId="0A93DA79" w14:textId="77777777" w:rsidR="00814F3D" w:rsidRPr="00814F3D" w:rsidRDefault="00814F3D" w:rsidP="00814F3D">
            <w:pPr>
              <w:spacing w:line="240" w:lineRule="auto"/>
              <w:rPr>
                <w:rFonts w:ascii="Times New Roman" w:eastAsia="Times New Roman" w:hAnsi="Times New Roman" w:cs="Times New Roman"/>
                <w:color w:val="000000"/>
                <w:kern w:val="0"/>
                <w14:ligatures w14:val="none"/>
              </w:rPr>
            </w:pPr>
            <w:r w:rsidRPr="00814F3D">
              <w:rPr>
                <w:rFonts w:ascii="Times New Roman" w:eastAsia="Times New Roman" w:hAnsi="Times New Roman" w:cs="Times New Roman"/>
                <w:color w:val="000000"/>
                <w:kern w:val="0"/>
                <w14:ligatures w14:val="none"/>
              </w:rPr>
              <w:t>Problem Statement</w:t>
            </w:r>
          </w:p>
        </w:tc>
        <w:tc>
          <w:tcPr>
            <w:tcW w:w="5360" w:type="dxa"/>
            <w:tcBorders>
              <w:top w:val="single" w:sz="4" w:space="0" w:color="44B3E1"/>
              <w:left w:val="nil"/>
              <w:bottom w:val="single" w:sz="4" w:space="0" w:color="44B3E1"/>
              <w:right w:val="single" w:sz="4" w:space="0" w:color="44B3E1"/>
            </w:tcBorders>
            <w:shd w:val="clear" w:color="C0E6F5" w:fill="C0E6F5"/>
            <w:vAlign w:val="center"/>
            <w:hideMark/>
          </w:tcPr>
          <w:p w14:paraId="65311751" w14:textId="77777777" w:rsidR="00814F3D" w:rsidRPr="00814F3D" w:rsidRDefault="00814F3D" w:rsidP="00814F3D">
            <w:pPr>
              <w:spacing w:line="240" w:lineRule="auto"/>
              <w:rPr>
                <w:rFonts w:ascii="Times New Roman" w:eastAsia="Times New Roman" w:hAnsi="Times New Roman" w:cs="Times New Roman"/>
                <w:color w:val="000000"/>
                <w:kern w:val="0"/>
                <w14:ligatures w14:val="none"/>
              </w:rPr>
            </w:pPr>
            <w:r w:rsidRPr="00814F3D">
              <w:rPr>
                <w:rFonts w:ascii="Times New Roman" w:eastAsia="Times New Roman" w:hAnsi="Times New Roman" w:cs="Times New Roman"/>
                <w:color w:val="000000"/>
                <w:kern w:val="0"/>
                <w14:ligatures w14:val="none"/>
              </w:rPr>
              <w:t>ABC’s procurement team bonuses are based solely on cost savings, leading to poor-quality purchases and misalignment with strategic goals.</w:t>
            </w:r>
          </w:p>
        </w:tc>
      </w:tr>
      <w:tr w:rsidR="00814F3D" w:rsidRPr="00814F3D" w14:paraId="01EB638D" w14:textId="77777777" w:rsidTr="00814F3D">
        <w:trPr>
          <w:trHeight w:val="1230"/>
        </w:trPr>
        <w:tc>
          <w:tcPr>
            <w:tcW w:w="2520" w:type="dxa"/>
            <w:tcBorders>
              <w:top w:val="single" w:sz="4" w:space="0" w:color="44B3E1"/>
              <w:left w:val="single" w:sz="4" w:space="0" w:color="44B3E1"/>
              <w:bottom w:val="single" w:sz="4" w:space="0" w:color="44B3E1"/>
              <w:right w:val="nil"/>
            </w:tcBorders>
            <w:shd w:val="clear" w:color="auto" w:fill="auto"/>
            <w:vAlign w:val="center"/>
            <w:hideMark/>
          </w:tcPr>
          <w:p w14:paraId="04F106DA" w14:textId="77777777" w:rsidR="00814F3D" w:rsidRPr="00814F3D" w:rsidRDefault="00814F3D" w:rsidP="00814F3D">
            <w:pPr>
              <w:spacing w:line="240" w:lineRule="auto"/>
              <w:rPr>
                <w:rFonts w:ascii="Times New Roman" w:eastAsia="Times New Roman" w:hAnsi="Times New Roman" w:cs="Times New Roman"/>
                <w:color w:val="000000"/>
                <w:kern w:val="0"/>
                <w14:ligatures w14:val="none"/>
              </w:rPr>
            </w:pPr>
            <w:r w:rsidRPr="00814F3D">
              <w:rPr>
                <w:rFonts w:ascii="Times New Roman" w:eastAsia="Times New Roman" w:hAnsi="Times New Roman" w:cs="Times New Roman"/>
                <w:color w:val="000000"/>
                <w:kern w:val="0"/>
                <w14:ligatures w14:val="none"/>
              </w:rPr>
              <w:t>Objective</w:t>
            </w:r>
          </w:p>
        </w:tc>
        <w:tc>
          <w:tcPr>
            <w:tcW w:w="5360" w:type="dxa"/>
            <w:tcBorders>
              <w:top w:val="single" w:sz="4" w:space="0" w:color="44B3E1"/>
              <w:left w:val="nil"/>
              <w:bottom w:val="single" w:sz="4" w:space="0" w:color="44B3E1"/>
              <w:right w:val="single" w:sz="4" w:space="0" w:color="44B3E1"/>
            </w:tcBorders>
            <w:shd w:val="clear" w:color="auto" w:fill="auto"/>
            <w:vAlign w:val="center"/>
            <w:hideMark/>
          </w:tcPr>
          <w:p w14:paraId="2DA083C2" w14:textId="77777777" w:rsidR="00814F3D" w:rsidRPr="00814F3D" w:rsidRDefault="00814F3D" w:rsidP="00814F3D">
            <w:pPr>
              <w:spacing w:line="240" w:lineRule="auto"/>
              <w:rPr>
                <w:rFonts w:ascii="Times New Roman" w:eastAsia="Times New Roman" w:hAnsi="Times New Roman" w:cs="Times New Roman"/>
                <w:color w:val="000000"/>
                <w:kern w:val="0"/>
                <w14:ligatures w14:val="none"/>
              </w:rPr>
            </w:pPr>
            <w:r w:rsidRPr="00814F3D">
              <w:rPr>
                <w:rFonts w:ascii="Times New Roman" w:eastAsia="Times New Roman" w:hAnsi="Times New Roman" w:cs="Times New Roman"/>
                <w:color w:val="000000"/>
                <w:kern w:val="0"/>
                <w14:ligatures w14:val="none"/>
              </w:rPr>
              <w:t>Implement a Total Value Incentive Model (TVIM) that rewards procurement staff for supplier performance in quality, delivery, and cost.</w:t>
            </w:r>
          </w:p>
        </w:tc>
      </w:tr>
      <w:tr w:rsidR="00814F3D" w:rsidRPr="00814F3D" w14:paraId="6FBC5536" w14:textId="77777777" w:rsidTr="00814F3D">
        <w:trPr>
          <w:trHeight w:val="615"/>
        </w:trPr>
        <w:tc>
          <w:tcPr>
            <w:tcW w:w="2520" w:type="dxa"/>
            <w:tcBorders>
              <w:top w:val="single" w:sz="4" w:space="0" w:color="44B3E1"/>
              <w:left w:val="single" w:sz="4" w:space="0" w:color="44B3E1"/>
              <w:bottom w:val="single" w:sz="4" w:space="0" w:color="44B3E1"/>
              <w:right w:val="nil"/>
            </w:tcBorders>
            <w:shd w:val="clear" w:color="C0E6F5" w:fill="C0E6F5"/>
            <w:vAlign w:val="center"/>
            <w:hideMark/>
          </w:tcPr>
          <w:p w14:paraId="3E56C2EF" w14:textId="77777777" w:rsidR="00814F3D" w:rsidRPr="00814F3D" w:rsidRDefault="00814F3D" w:rsidP="00814F3D">
            <w:pPr>
              <w:spacing w:line="240" w:lineRule="auto"/>
              <w:rPr>
                <w:rFonts w:ascii="Times New Roman" w:eastAsia="Times New Roman" w:hAnsi="Times New Roman" w:cs="Times New Roman"/>
                <w:color w:val="000000"/>
                <w:kern w:val="0"/>
                <w14:ligatures w14:val="none"/>
              </w:rPr>
            </w:pPr>
            <w:r w:rsidRPr="00814F3D">
              <w:rPr>
                <w:rFonts w:ascii="Times New Roman" w:eastAsia="Times New Roman" w:hAnsi="Times New Roman" w:cs="Times New Roman"/>
                <w:color w:val="000000"/>
                <w:kern w:val="0"/>
                <w14:ligatures w14:val="none"/>
              </w:rPr>
              <w:t>Owner</w:t>
            </w:r>
          </w:p>
        </w:tc>
        <w:tc>
          <w:tcPr>
            <w:tcW w:w="5360" w:type="dxa"/>
            <w:tcBorders>
              <w:top w:val="single" w:sz="4" w:space="0" w:color="44B3E1"/>
              <w:left w:val="nil"/>
              <w:bottom w:val="single" w:sz="4" w:space="0" w:color="44B3E1"/>
              <w:right w:val="single" w:sz="4" w:space="0" w:color="44B3E1"/>
            </w:tcBorders>
            <w:shd w:val="clear" w:color="C0E6F5" w:fill="C0E6F5"/>
            <w:vAlign w:val="center"/>
            <w:hideMark/>
          </w:tcPr>
          <w:p w14:paraId="218112D6" w14:textId="77777777" w:rsidR="00814F3D" w:rsidRPr="00814F3D" w:rsidRDefault="00814F3D" w:rsidP="00814F3D">
            <w:pPr>
              <w:spacing w:line="240" w:lineRule="auto"/>
              <w:rPr>
                <w:rFonts w:ascii="Times New Roman" w:eastAsia="Times New Roman" w:hAnsi="Times New Roman" w:cs="Times New Roman"/>
                <w:color w:val="000000"/>
                <w:kern w:val="0"/>
                <w14:ligatures w14:val="none"/>
              </w:rPr>
            </w:pPr>
            <w:r w:rsidRPr="00814F3D">
              <w:rPr>
                <w:rFonts w:ascii="Times New Roman" w:eastAsia="Times New Roman" w:hAnsi="Times New Roman" w:cs="Times New Roman"/>
                <w:color w:val="000000"/>
                <w:kern w:val="0"/>
                <w14:ligatures w14:val="none"/>
              </w:rPr>
              <w:t>Director of Procurement (in collaboration with HR, Quality Assurance, and Supply Chain VP)</w:t>
            </w:r>
          </w:p>
        </w:tc>
      </w:tr>
      <w:tr w:rsidR="00814F3D" w:rsidRPr="00814F3D" w14:paraId="15C557A9" w14:textId="77777777" w:rsidTr="00814F3D">
        <w:trPr>
          <w:trHeight w:val="615"/>
        </w:trPr>
        <w:tc>
          <w:tcPr>
            <w:tcW w:w="2520" w:type="dxa"/>
            <w:tcBorders>
              <w:top w:val="single" w:sz="4" w:space="0" w:color="44B3E1"/>
              <w:left w:val="single" w:sz="4" w:space="0" w:color="44B3E1"/>
              <w:bottom w:val="single" w:sz="4" w:space="0" w:color="44B3E1"/>
              <w:right w:val="nil"/>
            </w:tcBorders>
            <w:shd w:val="clear" w:color="auto" w:fill="auto"/>
            <w:vAlign w:val="center"/>
            <w:hideMark/>
          </w:tcPr>
          <w:p w14:paraId="271DDEAC" w14:textId="77777777" w:rsidR="00814F3D" w:rsidRPr="00814F3D" w:rsidRDefault="00814F3D" w:rsidP="00814F3D">
            <w:pPr>
              <w:spacing w:line="240" w:lineRule="auto"/>
              <w:rPr>
                <w:rFonts w:ascii="Times New Roman" w:eastAsia="Times New Roman" w:hAnsi="Times New Roman" w:cs="Times New Roman"/>
                <w:color w:val="000000"/>
                <w:kern w:val="0"/>
                <w14:ligatures w14:val="none"/>
              </w:rPr>
            </w:pPr>
            <w:r w:rsidRPr="00814F3D">
              <w:rPr>
                <w:rFonts w:ascii="Times New Roman" w:eastAsia="Times New Roman" w:hAnsi="Times New Roman" w:cs="Times New Roman"/>
                <w:color w:val="000000"/>
                <w:kern w:val="0"/>
                <w14:ligatures w14:val="none"/>
              </w:rPr>
              <w:t>Timeline</w:t>
            </w:r>
          </w:p>
        </w:tc>
        <w:tc>
          <w:tcPr>
            <w:tcW w:w="5360" w:type="dxa"/>
            <w:tcBorders>
              <w:top w:val="single" w:sz="4" w:space="0" w:color="44B3E1"/>
              <w:left w:val="nil"/>
              <w:bottom w:val="single" w:sz="4" w:space="0" w:color="44B3E1"/>
              <w:right w:val="single" w:sz="4" w:space="0" w:color="44B3E1"/>
            </w:tcBorders>
            <w:shd w:val="clear" w:color="auto" w:fill="auto"/>
            <w:vAlign w:val="center"/>
            <w:hideMark/>
          </w:tcPr>
          <w:p w14:paraId="3FF42F3F" w14:textId="77777777" w:rsidR="00814F3D" w:rsidRPr="00814F3D" w:rsidRDefault="00814F3D" w:rsidP="00814F3D">
            <w:pPr>
              <w:spacing w:line="240" w:lineRule="auto"/>
              <w:rPr>
                <w:rFonts w:ascii="Times New Roman" w:eastAsia="Times New Roman" w:hAnsi="Times New Roman" w:cs="Times New Roman"/>
                <w:color w:val="000000"/>
                <w:kern w:val="0"/>
                <w14:ligatures w14:val="none"/>
              </w:rPr>
            </w:pPr>
            <w:r w:rsidRPr="00814F3D">
              <w:rPr>
                <w:rFonts w:ascii="Times New Roman" w:eastAsia="Times New Roman" w:hAnsi="Times New Roman" w:cs="Times New Roman"/>
                <w:color w:val="000000"/>
                <w:kern w:val="0"/>
                <w14:ligatures w14:val="none"/>
              </w:rPr>
              <w:t>12 weeks for design and rollout, followed by quarterly reviews</w:t>
            </w:r>
          </w:p>
        </w:tc>
      </w:tr>
      <w:tr w:rsidR="00814F3D" w:rsidRPr="00814F3D" w14:paraId="6169FFCF" w14:textId="77777777" w:rsidTr="00814F3D">
        <w:trPr>
          <w:trHeight w:val="923"/>
        </w:trPr>
        <w:tc>
          <w:tcPr>
            <w:tcW w:w="2520" w:type="dxa"/>
            <w:tcBorders>
              <w:top w:val="single" w:sz="4" w:space="0" w:color="44B3E1"/>
              <w:left w:val="single" w:sz="4" w:space="0" w:color="44B3E1"/>
              <w:bottom w:val="single" w:sz="4" w:space="0" w:color="44B3E1"/>
              <w:right w:val="nil"/>
            </w:tcBorders>
            <w:shd w:val="clear" w:color="C0E6F5" w:fill="C0E6F5"/>
            <w:vAlign w:val="center"/>
            <w:hideMark/>
          </w:tcPr>
          <w:p w14:paraId="4EC0A4B8" w14:textId="77777777" w:rsidR="00814F3D" w:rsidRPr="00814F3D" w:rsidRDefault="00814F3D" w:rsidP="00814F3D">
            <w:pPr>
              <w:spacing w:line="240" w:lineRule="auto"/>
              <w:rPr>
                <w:rFonts w:ascii="Times New Roman" w:eastAsia="Times New Roman" w:hAnsi="Times New Roman" w:cs="Times New Roman"/>
                <w:color w:val="000000"/>
                <w:kern w:val="0"/>
                <w14:ligatures w14:val="none"/>
              </w:rPr>
            </w:pPr>
            <w:r w:rsidRPr="00814F3D">
              <w:rPr>
                <w:rFonts w:ascii="Times New Roman" w:eastAsia="Times New Roman" w:hAnsi="Times New Roman" w:cs="Times New Roman"/>
                <w:color w:val="000000"/>
                <w:kern w:val="0"/>
                <w14:ligatures w14:val="none"/>
              </w:rPr>
              <w:t>Budget Estimate</w:t>
            </w:r>
          </w:p>
        </w:tc>
        <w:tc>
          <w:tcPr>
            <w:tcW w:w="5360" w:type="dxa"/>
            <w:tcBorders>
              <w:top w:val="single" w:sz="4" w:space="0" w:color="44B3E1"/>
              <w:left w:val="nil"/>
              <w:bottom w:val="single" w:sz="4" w:space="0" w:color="44B3E1"/>
              <w:right w:val="single" w:sz="4" w:space="0" w:color="44B3E1"/>
            </w:tcBorders>
            <w:shd w:val="clear" w:color="C0E6F5" w:fill="C0E6F5"/>
            <w:vAlign w:val="center"/>
            <w:hideMark/>
          </w:tcPr>
          <w:p w14:paraId="4F7BF4C5" w14:textId="77777777" w:rsidR="00814F3D" w:rsidRPr="00814F3D" w:rsidRDefault="00814F3D" w:rsidP="00814F3D">
            <w:pPr>
              <w:spacing w:line="240" w:lineRule="auto"/>
              <w:rPr>
                <w:rFonts w:ascii="Times New Roman" w:eastAsia="Times New Roman" w:hAnsi="Times New Roman" w:cs="Times New Roman"/>
                <w:color w:val="000000"/>
                <w:kern w:val="0"/>
                <w14:ligatures w14:val="none"/>
              </w:rPr>
            </w:pPr>
            <w:r w:rsidRPr="00814F3D">
              <w:rPr>
                <w:rFonts w:ascii="Times New Roman" w:eastAsia="Times New Roman" w:hAnsi="Times New Roman" w:cs="Times New Roman"/>
                <w:color w:val="000000"/>
                <w:kern w:val="0"/>
                <w14:ligatures w14:val="none"/>
              </w:rPr>
              <w:t>Low – primarily time and consulting input. Optional small tech budget for KPI dashboard setup.</w:t>
            </w:r>
          </w:p>
        </w:tc>
      </w:tr>
    </w:tbl>
    <w:p w14:paraId="519C9153" w14:textId="77777777" w:rsidR="00814F3D" w:rsidRDefault="00814F3D" w:rsidP="00D71ECF">
      <w:pPr>
        <w:spacing w:line="240" w:lineRule="auto"/>
        <w:rPr>
          <w:rFonts w:ascii="Segoe UI Emoji" w:hAnsi="Segoe UI Emoji" w:cs="Segoe UI Emoji"/>
          <w:b/>
          <w:bCs/>
        </w:rPr>
      </w:pPr>
    </w:p>
    <w:p w14:paraId="2033DBB4" w14:textId="3EAAB095" w:rsidR="00D71ECF" w:rsidRDefault="00D71ECF" w:rsidP="00D71ECF">
      <w:pPr>
        <w:spacing w:line="240" w:lineRule="auto"/>
        <w:rPr>
          <w:rFonts w:ascii="Times New Roman" w:hAnsi="Times New Roman" w:cs="Times New Roman"/>
          <w:b/>
          <w:bCs/>
          <w:u w:val="single"/>
        </w:rPr>
      </w:pPr>
      <w:r w:rsidRPr="00814F3D">
        <w:rPr>
          <w:rFonts w:ascii="Times New Roman" w:hAnsi="Times New Roman" w:cs="Times New Roman"/>
          <w:b/>
          <w:bCs/>
          <w:u w:val="single"/>
        </w:rPr>
        <w:t>Key Steps in the Action Plan</w:t>
      </w:r>
    </w:p>
    <w:p w14:paraId="7718E825" w14:textId="77777777" w:rsidR="00677FB4" w:rsidRDefault="00677FB4" w:rsidP="00D71ECF">
      <w:pPr>
        <w:spacing w:line="240" w:lineRule="auto"/>
        <w:rPr>
          <w:rFonts w:ascii="Times New Roman" w:hAnsi="Times New Roman" w:cs="Times New Roman"/>
          <w:b/>
          <w:bCs/>
          <w:u w:val="single"/>
        </w:rPr>
      </w:pPr>
    </w:p>
    <w:tbl>
      <w:tblPr>
        <w:tblW w:w="10200" w:type="dxa"/>
        <w:tblLook w:val="04A0" w:firstRow="1" w:lastRow="0" w:firstColumn="1" w:lastColumn="0" w:noHBand="0" w:noVBand="1"/>
      </w:tblPr>
      <w:tblGrid>
        <w:gridCol w:w="760"/>
        <w:gridCol w:w="5360"/>
        <w:gridCol w:w="2520"/>
        <w:gridCol w:w="1560"/>
      </w:tblGrid>
      <w:tr w:rsidR="00043510" w:rsidRPr="00043510" w14:paraId="3B1F71D3" w14:textId="77777777" w:rsidTr="00043510">
        <w:trPr>
          <w:trHeight w:val="300"/>
        </w:trPr>
        <w:tc>
          <w:tcPr>
            <w:tcW w:w="760" w:type="dxa"/>
            <w:tcBorders>
              <w:top w:val="single" w:sz="4" w:space="0" w:color="44B3E1"/>
              <w:left w:val="single" w:sz="4" w:space="0" w:color="44B3E1"/>
              <w:bottom w:val="single" w:sz="4" w:space="0" w:color="44B3E1"/>
              <w:right w:val="nil"/>
            </w:tcBorders>
            <w:shd w:val="clear" w:color="156082" w:fill="156082"/>
            <w:vAlign w:val="center"/>
            <w:hideMark/>
          </w:tcPr>
          <w:p w14:paraId="24B3EFC4" w14:textId="77777777" w:rsidR="00043510" w:rsidRPr="00043510" w:rsidRDefault="00043510" w:rsidP="00043510">
            <w:pPr>
              <w:spacing w:line="240" w:lineRule="auto"/>
              <w:jc w:val="center"/>
              <w:rPr>
                <w:rFonts w:ascii="Times New Roman" w:eastAsia="Times New Roman" w:hAnsi="Times New Roman" w:cs="Times New Roman"/>
                <w:b/>
                <w:bCs/>
                <w:color w:val="FFFFFF"/>
                <w:kern w:val="0"/>
                <w14:ligatures w14:val="none"/>
              </w:rPr>
            </w:pPr>
            <w:r w:rsidRPr="00043510">
              <w:rPr>
                <w:rFonts w:ascii="Times New Roman" w:eastAsia="Times New Roman" w:hAnsi="Times New Roman" w:cs="Times New Roman"/>
                <w:b/>
                <w:bCs/>
                <w:color w:val="FFFFFF"/>
                <w:kern w:val="0"/>
                <w14:ligatures w14:val="none"/>
              </w:rPr>
              <w:t>Step</w:t>
            </w:r>
          </w:p>
        </w:tc>
        <w:tc>
          <w:tcPr>
            <w:tcW w:w="5360" w:type="dxa"/>
            <w:tcBorders>
              <w:top w:val="single" w:sz="4" w:space="0" w:color="44B3E1"/>
              <w:left w:val="nil"/>
              <w:bottom w:val="single" w:sz="4" w:space="0" w:color="44B3E1"/>
              <w:right w:val="nil"/>
            </w:tcBorders>
            <w:shd w:val="clear" w:color="156082" w:fill="156082"/>
            <w:vAlign w:val="center"/>
            <w:hideMark/>
          </w:tcPr>
          <w:p w14:paraId="260206E0" w14:textId="77777777" w:rsidR="00043510" w:rsidRPr="00043510" w:rsidRDefault="00043510" w:rsidP="00043510">
            <w:pPr>
              <w:spacing w:line="240" w:lineRule="auto"/>
              <w:jc w:val="center"/>
              <w:rPr>
                <w:rFonts w:ascii="Times New Roman" w:eastAsia="Times New Roman" w:hAnsi="Times New Roman" w:cs="Times New Roman"/>
                <w:b/>
                <w:bCs/>
                <w:color w:val="FFFFFF"/>
                <w:kern w:val="0"/>
                <w14:ligatures w14:val="none"/>
              </w:rPr>
            </w:pPr>
            <w:r w:rsidRPr="00043510">
              <w:rPr>
                <w:rFonts w:ascii="Times New Roman" w:eastAsia="Times New Roman" w:hAnsi="Times New Roman" w:cs="Times New Roman"/>
                <w:b/>
                <w:bCs/>
                <w:color w:val="FFFFFF"/>
                <w:kern w:val="0"/>
                <w14:ligatures w14:val="none"/>
              </w:rPr>
              <w:t>Description</w:t>
            </w:r>
          </w:p>
        </w:tc>
        <w:tc>
          <w:tcPr>
            <w:tcW w:w="2520" w:type="dxa"/>
            <w:tcBorders>
              <w:top w:val="single" w:sz="4" w:space="0" w:color="44B3E1"/>
              <w:left w:val="nil"/>
              <w:bottom w:val="single" w:sz="4" w:space="0" w:color="44B3E1"/>
              <w:right w:val="nil"/>
            </w:tcBorders>
            <w:shd w:val="clear" w:color="156082" w:fill="156082"/>
            <w:vAlign w:val="center"/>
            <w:hideMark/>
          </w:tcPr>
          <w:p w14:paraId="36CE7C98" w14:textId="77777777" w:rsidR="00043510" w:rsidRPr="00043510" w:rsidRDefault="00043510" w:rsidP="00043510">
            <w:pPr>
              <w:spacing w:line="240" w:lineRule="auto"/>
              <w:jc w:val="center"/>
              <w:rPr>
                <w:rFonts w:ascii="Times New Roman" w:eastAsia="Times New Roman" w:hAnsi="Times New Roman" w:cs="Times New Roman"/>
                <w:b/>
                <w:bCs/>
                <w:color w:val="FFFFFF"/>
                <w:kern w:val="0"/>
                <w14:ligatures w14:val="none"/>
              </w:rPr>
            </w:pPr>
            <w:r w:rsidRPr="00043510">
              <w:rPr>
                <w:rFonts w:ascii="Times New Roman" w:eastAsia="Times New Roman" w:hAnsi="Times New Roman" w:cs="Times New Roman"/>
                <w:b/>
                <w:bCs/>
                <w:color w:val="FFFFFF"/>
                <w:kern w:val="0"/>
                <w14:ligatures w14:val="none"/>
              </w:rPr>
              <w:t>Owner(s)</w:t>
            </w:r>
          </w:p>
        </w:tc>
        <w:tc>
          <w:tcPr>
            <w:tcW w:w="1560" w:type="dxa"/>
            <w:tcBorders>
              <w:top w:val="single" w:sz="4" w:space="0" w:color="44B3E1"/>
              <w:left w:val="nil"/>
              <w:bottom w:val="single" w:sz="4" w:space="0" w:color="44B3E1"/>
              <w:right w:val="single" w:sz="4" w:space="0" w:color="44B3E1"/>
            </w:tcBorders>
            <w:shd w:val="clear" w:color="156082" w:fill="156082"/>
            <w:vAlign w:val="center"/>
            <w:hideMark/>
          </w:tcPr>
          <w:p w14:paraId="2A8E960E" w14:textId="77777777" w:rsidR="00043510" w:rsidRPr="00043510" w:rsidRDefault="00043510" w:rsidP="00043510">
            <w:pPr>
              <w:spacing w:line="240" w:lineRule="auto"/>
              <w:jc w:val="center"/>
              <w:rPr>
                <w:rFonts w:ascii="Times New Roman" w:eastAsia="Times New Roman" w:hAnsi="Times New Roman" w:cs="Times New Roman"/>
                <w:b/>
                <w:bCs/>
                <w:color w:val="FFFFFF"/>
                <w:kern w:val="0"/>
                <w14:ligatures w14:val="none"/>
              </w:rPr>
            </w:pPr>
            <w:r w:rsidRPr="00043510">
              <w:rPr>
                <w:rFonts w:ascii="Times New Roman" w:eastAsia="Times New Roman" w:hAnsi="Times New Roman" w:cs="Times New Roman"/>
                <w:b/>
                <w:bCs/>
                <w:color w:val="FFFFFF"/>
                <w:kern w:val="0"/>
                <w14:ligatures w14:val="none"/>
              </w:rPr>
              <w:t>Timeframe</w:t>
            </w:r>
          </w:p>
        </w:tc>
      </w:tr>
      <w:tr w:rsidR="00043510" w:rsidRPr="00043510" w14:paraId="0346AF4C" w14:textId="77777777" w:rsidTr="00043510">
        <w:trPr>
          <w:trHeight w:val="615"/>
        </w:trPr>
        <w:tc>
          <w:tcPr>
            <w:tcW w:w="760" w:type="dxa"/>
            <w:tcBorders>
              <w:top w:val="single" w:sz="4" w:space="0" w:color="44B3E1"/>
              <w:left w:val="single" w:sz="4" w:space="0" w:color="44B3E1"/>
              <w:bottom w:val="single" w:sz="4" w:space="0" w:color="44B3E1"/>
              <w:right w:val="nil"/>
            </w:tcBorders>
            <w:shd w:val="clear" w:color="C0E6F5" w:fill="C0E6F5"/>
            <w:vAlign w:val="center"/>
            <w:hideMark/>
          </w:tcPr>
          <w:p w14:paraId="405E8438" w14:textId="77777777" w:rsidR="00043510" w:rsidRPr="00043510" w:rsidRDefault="00043510" w:rsidP="00043510">
            <w:pPr>
              <w:spacing w:line="240" w:lineRule="auto"/>
              <w:jc w:val="center"/>
              <w:rPr>
                <w:rFonts w:ascii="Times New Roman" w:eastAsia="Times New Roman" w:hAnsi="Times New Roman" w:cs="Times New Roman"/>
                <w:color w:val="000000"/>
                <w:kern w:val="0"/>
                <w14:ligatures w14:val="none"/>
              </w:rPr>
            </w:pPr>
            <w:r w:rsidRPr="00043510">
              <w:rPr>
                <w:rFonts w:ascii="Times New Roman" w:eastAsia="Times New Roman" w:hAnsi="Times New Roman" w:cs="Times New Roman"/>
                <w:color w:val="000000"/>
                <w:kern w:val="0"/>
                <w14:ligatures w14:val="none"/>
              </w:rPr>
              <w:t>1</w:t>
            </w:r>
          </w:p>
        </w:tc>
        <w:tc>
          <w:tcPr>
            <w:tcW w:w="5360" w:type="dxa"/>
            <w:tcBorders>
              <w:top w:val="single" w:sz="4" w:space="0" w:color="44B3E1"/>
              <w:left w:val="nil"/>
              <w:bottom w:val="single" w:sz="4" w:space="0" w:color="44B3E1"/>
              <w:right w:val="nil"/>
            </w:tcBorders>
            <w:shd w:val="clear" w:color="C0E6F5" w:fill="C0E6F5"/>
            <w:vAlign w:val="center"/>
            <w:hideMark/>
          </w:tcPr>
          <w:p w14:paraId="050326A6" w14:textId="77777777" w:rsidR="00043510" w:rsidRPr="00043510" w:rsidRDefault="00043510" w:rsidP="00043510">
            <w:pPr>
              <w:spacing w:line="240" w:lineRule="auto"/>
              <w:rPr>
                <w:rFonts w:ascii="Times New Roman" w:eastAsia="Times New Roman" w:hAnsi="Times New Roman" w:cs="Times New Roman"/>
                <w:color w:val="000000"/>
                <w:kern w:val="0"/>
                <w14:ligatures w14:val="none"/>
              </w:rPr>
            </w:pPr>
            <w:proofErr w:type="gramStart"/>
            <w:r w:rsidRPr="00043510">
              <w:rPr>
                <w:rFonts w:ascii="Times New Roman" w:eastAsia="Times New Roman" w:hAnsi="Times New Roman" w:cs="Times New Roman"/>
                <w:color w:val="000000"/>
                <w:kern w:val="0"/>
                <w14:ligatures w14:val="none"/>
              </w:rPr>
              <w:t>Form</w:t>
            </w:r>
            <w:proofErr w:type="gramEnd"/>
            <w:r w:rsidRPr="00043510">
              <w:rPr>
                <w:rFonts w:ascii="Times New Roman" w:eastAsia="Times New Roman" w:hAnsi="Times New Roman" w:cs="Times New Roman"/>
                <w:color w:val="000000"/>
                <w:kern w:val="0"/>
                <w14:ligatures w14:val="none"/>
              </w:rPr>
              <w:t xml:space="preserve"> </w:t>
            </w:r>
            <w:proofErr w:type="gramStart"/>
            <w:r w:rsidRPr="00043510">
              <w:rPr>
                <w:rFonts w:ascii="Times New Roman" w:eastAsia="Times New Roman" w:hAnsi="Times New Roman" w:cs="Times New Roman"/>
                <w:color w:val="000000"/>
                <w:kern w:val="0"/>
                <w14:ligatures w14:val="none"/>
              </w:rPr>
              <w:t>redesign</w:t>
            </w:r>
            <w:proofErr w:type="gramEnd"/>
            <w:r w:rsidRPr="00043510">
              <w:rPr>
                <w:rFonts w:ascii="Times New Roman" w:eastAsia="Times New Roman" w:hAnsi="Times New Roman" w:cs="Times New Roman"/>
                <w:color w:val="000000"/>
                <w:kern w:val="0"/>
                <w14:ligatures w14:val="none"/>
              </w:rPr>
              <w:t xml:space="preserve"> taskforce with stakeholders from procurement, HR, QA, and manufacturing</w:t>
            </w:r>
          </w:p>
        </w:tc>
        <w:tc>
          <w:tcPr>
            <w:tcW w:w="2520" w:type="dxa"/>
            <w:tcBorders>
              <w:top w:val="single" w:sz="4" w:space="0" w:color="44B3E1"/>
              <w:left w:val="nil"/>
              <w:bottom w:val="single" w:sz="4" w:space="0" w:color="44B3E1"/>
              <w:right w:val="nil"/>
            </w:tcBorders>
            <w:shd w:val="clear" w:color="C0E6F5" w:fill="C0E6F5"/>
            <w:vAlign w:val="center"/>
            <w:hideMark/>
          </w:tcPr>
          <w:p w14:paraId="64EE5AA9" w14:textId="77777777" w:rsidR="00043510" w:rsidRPr="00043510" w:rsidRDefault="00043510" w:rsidP="00043510">
            <w:pPr>
              <w:spacing w:line="240" w:lineRule="auto"/>
              <w:rPr>
                <w:rFonts w:ascii="Times New Roman" w:eastAsia="Times New Roman" w:hAnsi="Times New Roman" w:cs="Times New Roman"/>
                <w:color w:val="000000"/>
                <w:kern w:val="0"/>
                <w14:ligatures w14:val="none"/>
              </w:rPr>
            </w:pPr>
            <w:r w:rsidRPr="00043510">
              <w:rPr>
                <w:rFonts w:ascii="Times New Roman" w:eastAsia="Times New Roman" w:hAnsi="Times New Roman" w:cs="Times New Roman"/>
                <w:color w:val="000000"/>
                <w:kern w:val="0"/>
                <w14:ligatures w14:val="none"/>
              </w:rPr>
              <w:t>Director of Procurement</w:t>
            </w:r>
          </w:p>
        </w:tc>
        <w:tc>
          <w:tcPr>
            <w:tcW w:w="1560" w:type="dxa"/>
            <w:tcBorders>
              <w:top w:val="single" w:sz="4" w:space="0" w:color="44B3E1"/>
              <w:left w:val="nil"/>
              <w:bottom w:val="single" w:sz="4" w:space="0" w:color="44B3E1"/>
              <w:right w:val="single" w:sz="4" w:space="0" w:color="44B3E1"/>
            </w:tcBorders>
            <w:shd w:val="clear" w:color="C0E6F5" w:fill="C0E6F5"/>
            <w:vAlign w:val="center"/>
            <w:hideMark/>
          </w:tcPr>
          <w:p w14:paraId="2718F39E" w14:textId="77777777" w:rsidR="00043510" w:rsidRPr="00043510" w:rsidRDefault="00043510" w:rsidP="00043510">
            <w:pPr>
              <w:spacing w:line="240" w:lineRule="auto"/>
              <w:rPr>
                <w:rFonts w:ascii="Times New Roman" w:eastAsia="Times New Roman" w:hAnsi="Times New Roman" w:cs="Times New Roman"/>
                <w:color w:val="000000"/>
                <w:kern w:val="0"/>
                <w14:ligatures w14:val="none"/>
              </w:rPr>
            </w:pPr>
            <w:r w:rsidRPr="00043510">
              <w:rPr>
                <w:rFonts w:ascii="Times New Roman" w:eastAsia="Times New Roman" w:hAnsi="Times New Roman" w:cs="Times New Roman"/>
                <w:color w:val="000000"/>
                <w:kern w:val="0"/>
                <w14:ligatures w14:val="none"/>
              </w:rPr>
              <w:t>Week 1</w:t>
            </w:r>
          </w:p>
        </w:tc>
      </w:tr>
      <w:tr w:rsidR="00043510" w:rsidRPr="00043510" w14:paraId="014ABB8E" w14:textId="77777777" w:rsidTr="00043510">
        <w:trPr>
          <w:trHeight w:val="615"/>
        </w:trPr>
        <w:tc>
          <w:tcPr>
            <w:tcW w:w="760" w:type="dxa"/>
            <w:tcBorders>
              <w:top w:val="single" w:sz="4" w:space="0" w:color="44B3E1"/>
              <w:left w:val="single" w:sz="4" w:space="0" w:color="44B3E1"/>
              <w:bottom w:val="single" w:sz="4" w:space="0" w:color="44B3E1"/>
              <w:right w:val="nil"/>
            </w:tcBorders>
            <w:shd w:val="clear" w:color="auto" w:fill="auto"/>
            <w:vAlign w:val="center"/>
            <w:hideMark/>
          </w:tcPr>
          <w:p w14:paraId="49BFA13E" w14:textId="77777777" w:rsidR="00043510" w:rsidRPr="00043510" w:rsidRDefault="00043510" w:rsidP="00043510">
            <w:pPr>
              <w:spacing w:line="240" w:lineRule="auto"/>
              <w:jc w:val="center"/>
              <w:rPr>
                <w:rFonts w:ascii="Times New Roman" w:eastAsia="Times New Roman" w:hAnsi="Times New Roman" w:cs="Times New Roman"/>
                <w:color w:val="000000"/>
                <w:kern w:val="0"/>
                <w14:ligatures w14:val="none"/>
              </w:rPr>
            </w:pPr>
            <w:r w:rsidRPr="00043510">
              <w:rPr>
                <w:rFonts w:ascii="Times New Roman" w:eastAsia="Times New Roman" w:hAnsi="Times New Roman" w:cs="Times New Roman"/>
                <w:color w:val="000000"/>
                <w:kern w:val="0"/>
                <w14:ligatures w14:val="none"/>
              </w:rPr>
              <w:t>2</w:t>
            </w:r>
          </w:p>
        </w:tc>
        <w:tc>
          <w:tcPr>
            <w:tcW w:w="5360" w:type="dxa"/>
            <w:tcBorders>
              <w:top w:val="single" w:sz="4" w:space="0" w:color="44B3E1"/>
              <w:left w:val="nil"/>
              <w:bottom w:val="single" w:sz="4" w:space="0" w:color="44B3E1"/>
              <w:right w:val="nil"/>
            </w:tcBorders>
            <w:shd w:val="clear" w:color="auto" w:fill="auto"/>
            <w:vAlign w:val="center"/>
            <w:hideMark/>
          </w:tcPr>
          <w:p w14:paraId="5799AEED" w14:textId="77777777" w:rsidR="00043510" w:rsidRPr="00043510" w:rsidRDefault="00043510" w:rsidP="00043510">
            <w:pPr>
              <w:spacing w:line="240" w:lineRule="auto"/>
              <w:rPr>
                <w:rFonts w:ascii="Times New Roman" w:eastAsia="Times New Roman" w:hAnsi="Times New Roman" w:cs="Times New Roman"/>
                <w:color w:val="000000"/>
                <w:kern w:val="0"/>
                <w14:ligatures w14:val="none"/>
              </w:rPr>
            </w:pPr>
            <w:r w:rsidRPr="00043510">
              <w:rPr>
                <w:rFonts w:ascii="Times New Roman" w:eastAsia="Times New Roman" w:hAnsi="Times New Roman" w:cs="Times New Roman"/>
                <w:color w:val="000000"/>
                <w:kern w:val="0"/>
                <w14:ligatures w14:val="none"/>
              </w:rPr>
              <w:t>Assess current incentive structure, goals, and past outcomes</w:t>
            </w:r>
          </w:p>
        </w:tc>
        <w:tc>
          <w:tcPr>
            <w:tcW w:w="2520" w:type="dxa"/>
            <w:tcBorders>
              <w:top w:val="single" w:sz="4" w:space="0" w:color="44B3E1"/>
              <w:left w:val="nil"/>
              <w:bottom w:val="single" w:sz="4" w:space="0" w:color="44B3E1"/>
              <w:right w:val="nil"/>
            </w:tcBorders>
            <w:shd w:val="clear" w:color="auto" w:fill="auto"/>
            <w:vAlign w:val="center"/>
            <w:hideMark/>
          </w:tcPr>
          <w:p w14:paraId="3DD89E0D" w14:textId="77777777" w:rsidR="00043510" w:rsidRPr="00043510" w:rsidRDefault="00043510" w:rsidP="00043510">
            <w:pPr>
              <w:spacing w:line="240" w:lineRule="auto"/>
              <w:rPr>
                <w:rFonts w:ascii="Times New Roman" w:eastAsia="Times New Roman" w:hAnsi="Times New Roman" w:cs="Times New Roman"/>
                <w:color w:val="000000"/>
                <w:kern w:val="0"/>
                <w14:ligatures w14:val="none"/>
              </w:rPr>
            </w:pPr>
            <w:r w:rsidRPr="00043510">
              <w:rPr>
                <w:rFonts w:ascii="Times New Roman" w:eastAsia="Times New Roman" w:hAnsi="Times New Roman" w:cs="Times New Roman"/>
                <w:color w:val="000000"/>
                <w:kern w:val="0"/>
                <w14:ligatures w14:val="none"/>
              </w:rPr>
              <w:t>HR + Finance</w:t>
            </w:r>
          </w:p>
        </w:tc>
        <w:tc>
          <w:tcPr>
            <w:tcW w:w="1560" w:type="dxa"/>
            <w:tcBorders>
              <w:top w:val="single" w:sz="4" w:space="0" w:color="44B3E1"/>
              <w:left w:val="nil"/>
              <w:bottom w:val="single" w:sz="4" w:space="0" w:color="44B3E1"/>
              <w:right w:val="single" w:sz="4" w:space="0" w:color="44B3E1"/>
            </w:tcBorders>
            <w:shd w:val="clear" w:color="auto" w:fill="auto"/>
            <w:vAlign w:val="center"/>
            <w:hideMark/>
          </w:tcPr>
          <w:p w14:paraId="3A343E67" w14:textId="77777777" w:rsidR="00043510" w:rsidRPr="00043510" w:rsidRDefault="00043510" w:rsidP="00043510">
            <w:pPr>
              <w:spacing w:line="240" w:lineRule="auto"/>
              <w:rPr>
                <w:rFonts w:ascii="Times New Roman" w:eastAsia="Times New Roman" w:hAnsi="Times New Roman" w:cs="Times New Roman"/>
                <w:color w:val="000000"/>
                <w:kern w:val="0"/>
                <w14:ligatures w14:val="none"/>
              </w:rPr>
            </w:pPr>
            <w:r w:rsidRPr="00043510">
              <w:rPr>
                <w:rFonts w:ascii="Times New Roman" w:eastAsia="Times New Roman" w:hAnsi="Times New Roman" w:cs="Times New Roman"/>
                <w:color w:val="000000"/>
                <w:kern w:val="0"/>
                <w14:ligatures w14:val="none"/>
              </w:rPr>
              <w:t>Week 1–2</w:t>
            </w:r>
          </w:p>
        </w:tc>
      </w:tr>
      <w:tr w:rsidR="00043510" w:rsidRPr="00043510" w14:paraId="5ED97EDD" w14:textId="77777777" w:rsidTr="00043510">
        <w:trPr>
          <w:trHeight w:val="615"/>
        </w:trPr>
        <w:tc>
          <w:tcPr>
            <w:tcW w:w="760" w:type="dxa"/>
            <w:tcBorders>
              <w:top w:val="single" w:sz="4" w:space="0" w:color="44B3E1"/>
              <w:left w:val="single" w:sz="4" w:space="0" w:color="44B3E1"/>
              <w:bottom w:val="single" w:sz="4" w:space="0" w:color="44B3E1"/>
              <w:right w:val="nil"/>
            </w:tcBorders>
            <w:shd w:val="clear" w:color="C0E6F5" w:fill="C0E6F5"/>
            <w:vAlign w:val="center"/>
            <w:hideMark/>
          </w:tcPr>
          <w:p w14:paraId="2B09EAAA" w14:textId="77777777" w:rsidR="00043510" w:rsidRPr="00043510" w:rsidRDefault="00043510" w:rsidP="00043510">
            <w:pPr>
              <w:spacing w:line="240" w:lineRule="auto"/>
              <w:jc w:val="center"/>
              <w:rPr>
                <w:rFonts w:ascii="Times New Roman" w:eastAsia="Times New Roman" w:hAnsi="Times New Roman" w:cs="Times New Roman"/>
                <w:color w:val="000000"/>
                <w:kern w:val="0"/>
                <w14:ligatures w14:val="none"/>
              </w:rPr>
            </w:pPr>
            <w:r w:rsidRPr="00043510">
              <w:rPr>
                <w:rFonts w:ascii="Times New Roman" w:eastAsia="Times New Roman" w:hAnsi="Times New Roman" w:cs="Times New Roman"/>
                <w:color w:val="000000"/>
                <w:kern w:val="0"/>
                <w14:ligatures w14:val="none"/>
              </w:rPr>
              <w:lastRenderedPageBreak/>
              <w:t>3</w:t>
            </w:r>
          </w:p>
        </w:tc>
        <w:tc>
          <w:tcPr>
            <w:tcW w:w="5360" w:type="dxa"/>
            <w:tcBorders>
              <w:top w:val="single" w:sz="4" w:space="0" w:color="44B3E1"/>
              <w:left w:val="nil"/>
              <w:bottom w:val="single" w:sz="4" w:space="0" w:color="44B3E1"/>
              <w:right w:val="nil"/>
            </w:tcBorders>
            <w:shd w:val="clear" w:color="C0E6F5" w:fill="C0E6F5"/>
            <w:vAlign w:val="center"/>
            <w:hideMark/>
          </w:tcPr>
          <w:p w14:paraId="367C3874" w14:textId="77777777" w:rsidR="00043510" w:rsidRPr="00043510" w:rsidRDefault="00043510" w:rsidP="00043510">
            <w:pPr>
              <w:spacing w:line="240" w:lineRule="auto"/>
              <w:rPr>
                <w:rFonts w:ascii="Times New Roman" w:eastAsia="Times New Roman" w:hAnsi="Times New Roman" w:cs="Times New Roman"/>
                <w:color w:val="000000"/>
                <w:kern w:val="0"/>
                <w14:ligatures w14:val="none"/>
              </w:rPr>
            </w:pPr>
            <w:r w:rsidRPr="00043510">
              <w:rPr>
                <w:rFonts w:ascii="Times New Roman" w:eastAsia="Times New Roman" w:hAnsi="Times New Roman" w:cs="Times New Roman"/>
                <w:color w:val="000000"/>
                <w:kern w:val="0"/>
                <w14:ligatures w14:val="none"/>
              </w:rPr>
              <w:t>Benchmark industry standards for procurement KPIs (e.g., supplier scorecards, quality-based pay)</w:t>
            </w:r>
          </w:p>
        </w:tc>
        <w:tc>
          <w:tcPr>
            <w:tcW w:w="2520" w:type="dxa"/>
            <w:tcBorders>
              <w:top w:val="single" w:sz="4" w:space="0" w:color="44B3E1"/>
              <w:left w:val="nil"/>
              <w:bottom w:val="single" w:sz="4" w:space="0" w:color="44B3E1"/>
              <w:right w:val="nil"/>
            </w:tcBorders>
            <w:shd w:val="clear" w:color="C0E6F5" w:fill="C0E6F5"/>
            <w:vAlign w:val="center"/>
            <w:hideMark/>
          </w:tcPr>
          <w:p w14:paraId="568E7E10" w14:textId="77777777" w:rsidR="00043510" w:rsidRPr="00043510" w:rsidRDefault="00043510" w:rsidP="00043510">
            <w:pPr>
              <w:spacing w:line="240" w:lineRule="auto"/>
              <w:rPr>
                <w:rFonts w:ascii="Times New Roman" w:eastAsia="Times New Roman" w:hAnsi="Times New Roman" w:cs="Times New Roman"/>
                <w:color w:val="000000"/>
                <w:kern w:val="0"/>
                <w14:ligatures w14:val="none"/>
              </w:rPr>
            </w:pPr>
            <w:r w:rsidRPr="00043510">
              <w:rPr>
                <w:rFonts w:ascii="Times New Roman" w:eastAsia="Times New Roman" w:hAnsi="Times New Roman" w:cs="Times New Roman"/>
                <w:color w:val="000000"/>
                <w:kern w:val="0"/>
                <w14:ligatures w14:val="none"/>
              </w:rPr>
              <w:t>Procurement Analyst</w:t>
            </w:r>
          </w:p>
        </w:tc>
        <w:tc>
          <w:tcPr>
            <w:tcW w:w="1560" w:type="dxa"/>
            <w:tcBorders>
              <w:top w:val="single" w:sz="4" w:space="0" w:color="44B3E1"/>
              <w:left w:val="nil"/>
              <w:bottom w:val="single" w:sz="4" w:space="0" w:color="44B3E1"/>
              <w:right w:val="single" w:sz="4" w:space="0" w:color="44B3E1"/>
            </w:tcBorders>
            <w:shd w:val="clear" w:color="C0E6F5" w:fill="C0E6F5"/>
            <w:vAlign w:val="center"/>
            <w:hideMark/>
          </w:tcPr>
          <w:p w14:paraId="33870BB9" w14:textId="77777777" w:rsidR="00043510" w:rsidRPr="00043510" w:rsidRDefault="00043510" w:rsidP="00043510">
            <w:pPr>
              <w:spacing w:line="240" w:lineRule="auto"/>
              <w:rPr>
                <w:rFonts w:ascii="Times New Roman" w:eastAsia="Times New Roman" w:hAnsi="Times New Roman" w:cs="Times New Roman"/>
                <w:color w:val="000000"/>
                <w:kern w:val="0"/>
                <w14:ligatures w14:val="none"/>
              </w:rPr>
            </w:pPr>
            <w:r w:rsidRPr="00043510">
              <w:rPr>
                <w:rFonts w:ascii="Times New Roman" w:eastAsia="Times New Roman" w:hAnsi="Times New Roman" w:cs="Times New Roman"/>
                <w:color w:val="000000"/>
                <w:kern w:val="0"/>
                <w14:ligatures w14:val="none"/>
              </w:rPr>
              <w:t>Week 2–3</w:t>
            </w:r>
          </w:p>
        </w:tc>
      </w:tr>
      <w:tr w:rsidR="00043510" w:rsidRPr="00043510" w14:paraId="5DEE1210" w14:textId="77777777" w:rsidTr="00043510">
        <w:trPr>
          <w:trHeight w:val="615"/>
        </w:trPr>
        <w:tc>
          <w:tcPr>
            <w:tcW w:w="760" w:type="dxa"/>
            <w:tcBorders>
              <w:top w:val="single" w:sz="4" w:space="0" w:color="44B3E1"/>
              <w:left w:val="single" w:sz="4" w:space="0" w:color="44B3E1"/>
              <w:bottom w:val="single" w:sz="4" w:space="0" w:color="44B3E1"/>
              <w:right w:val="nil"/>
            </w:tcBorders>
            <w:shd w:val="clear" w:color="auto" w:fill="auto"/>
            <w:vAlign w:val="center"/>
            <w:hideMark/>
          </w:tcPr>
          <w:p w14:paraId="58E4C923" w14:textId="77777777" w:rsidR="00043510" w:rsidRPr="00043510" w:rsidRDefault="00043510" w:rsidP="00043510">
            <w:pPr>
              <w:spacing w:line="240" w:lineRule="auto"/>
              <w:jc w:val="center"/>
              <w:rPr>
                <w:rFonts w:ascii="Times New Roman" w:eastAsia="Times New Roman" w:hAnsi="Times New Roman" w:cs="Times New Roman"/>
                <w:color w:val="000000"/>
                <w:kern w:val="0"/>
                <w14:ligatures w14:val="none"/>
              </w:rPr>
            </w:pPr>
            <w:r w:rsidRPr="00043510">
              <w:rPr>
                <w:rFonts w:ascii="Times New Roman" w:eastAsia="Times New Roman" w:hAnsi="Times New Roman" w:cs="Times New Roman"/>
                <w:color w:val="000000"/>
                <w:kern w:val="0"/>
                <w14:ligatures w14:val="none"/>
              </w:rPr>
              <w:t>4</w:t>
            </w:r>
          </w:p>
        </w:tc>
        <w:tc>
          <w:tcPr>
            <w:tcW w:w="5360" w:type="dxa"/>
            <w:tcBorders>
              <w:top w:val="single" w:sz="4" w:space="0" w:color="44B3E1"/>
              <w:left w:val="nil"/>
              <w:bottom w:val="single" w:sz="4" w:space="0" w:color="44B3E1"/>
              <w:right w:val="nil"/>
            </w:tcBorders>
            <w:shd w:val="clear" w:color="auto" w:fill="auto"/>
            <w:vAlign w:val="center"/>
            <w:hideMark/>
          </w:tcPr>
          <w:p w14:paraId="5C053049" w14:textId="77777777" w:rsidR="00043510" w:rsidRPr="00043510" w:rsidRDefault="00043510" w:rsidP="00043510">
            <w:pPr>
              <w:spacing w:line="240" w:lineRule="auto"/>
              <w:rPr>
                <w:rFonts w:ascii="Times New Roman" w:eastAsia="Times New Roman" w:hAnsi="Times New Roman" w:cs="Times New Roman"/>
                <w:color w:val="000000"/>
                <w:kern w:val="0"/>
                <w14:ligatures w14:val="none"/>
              </w:rPr>
            </w:pPr>
            <w:r w:rsidRPr="00043510">
              <w:rPr>
                <w:rFonts w:ascii="Times New Roman" w:eastAsia="Times New Roman" w:hAnsi="Times New Roman" w:cs="Times New Roman"/>
                <w:color w:val="000000"/>
                <w:kern w:val="0"/>
                <w14:ligatures w14:val="none"/>
              </w:rPr>
              <w:t>Define new incentive metrics: Quality Acceptance Rate, On-Time Delivery %, Cost Savings %</w:t>
            </w:r>
          </w:p>
        </w:tc>
        <w:tc>
          <w:tcPr>
            <w:tcW w:w="2520" w:type="dxa"/>
            <w:tcBorders>
              <w:top w:val="single" w:sz="4" w:space="0" w:color="44B3E1"/>
              <w:left w:val="nil"/>
              <w:bottom w:val="single" w:sz="4" w:space="0" w:color="44B3E1"/>
              <w:right w:val="nil"/>
            </w:tcBorders>
            <w:shd w:val="clear" w:color="auto" w:fill="auto"/>
            <w:vAlign w:val="center"/>
            <w:hideMark/>
          </w:tcPr>
          <w:p w14:paraId="4E1A41ED" w14:textId="77777777" w:rsidR="00043510" w:rsidRPr="00043510" w:rsidRDefault="00043510" w:rsidP="00043510">
            <w:pPr>
              <w:spacing w:line="240" w:lineRule="auto"/>
              <w:rPr>
                <w:rFonts w:ascii="Times New Roman" w:eastAsia="Times New Roman" w:hAnsi="Times New Roman" w:cs="Times New Roman"/>
                <w:color w:val="000000"/>
                <w:kern w:val="0"/>
                <w14:ligatures w14:val="none"/>
              </w:rPr>
            </w:pPr>
            <w:r w:rsidRPr="00043510">
              <w:rPr>
                <w:rFonts w:ascii="Times New Roman" w:eastAsia="Times New Roman" w:hAnsi="Times New Roman" w:cs="Times New Roman"/>
                <w:color w:val="000000"/>
                <w:kern w:val="0"/>
                <w14:ligatures w14:val="none"/>
              </w:rPr>
              <w:t>Taskforce</w:t>
            </w:r>
          </w:p>
        </w:tc>
        <w:tc>
          <w:tcPr>
            <w:tcW w:w="1560" w:type="dxa"/>
            <w:tcBorders>
              <w:top w:val="single" w:sz="4" w:space="0" w:color="44B3E1"/>
              <w:left w:val="nil"/>
              <w:bottom w:val="single" w:sz="4" w:space="0" w:color="44B3E1"/>
              <w:right w:val="single" w:sz="4" w:space="0" w:color="44B3E1"/>
            </w:tcBorders>
            <w:shd w:val="clear" w:color="auto" w:fill="auto"/>
            <w:vAlign w:val="center"/>
            <w:hideMark/>
          </w:tcPr>
          <w:p w14:paraId="60600008" w14:textId="77777777" w:rsidR="00043510" w:rsidRPr="00043510" w:rsidRDefault="00043510" w:rsidP="00043510">
            <w:pPr>
              <w:spacing w:line="240" w:lineRule="auto"/>
              <w:rPr>
                <w:rFonts w:ascii="Times New Roman" w:eastAsia="Times New Roman" w:hAnsi="Times New Roman" w:cs="Times New Roman"/>
                <w:color w:val="000000"/>
                <w:kern w:val="0"/>
                <w14:ligatures w14:val="none"/>
              </w:rPr>
            </w:pPr>
            <w:r w:rsidRPr="00043510">
              <w:rPr>
                <w:rFonts w:ascii="Times New Roman" w:eastAsia="Times New Roman" w:hAnsi="Times New Roman" w:cs="Times New Roman"/>
                <w:color w:val="000000"/>
                <w:kern w:val="0"/>
                <w14:ligatures w14:val="none"/>
              </w:rPr>
              <w:t>Week 3–4</w:t>
            </w:r>
          </w:p>
        </w:tc>
      </w:tr>
      <w:tr w:rsidR="00043510" w:rsidRPr="00043510" w14:paraId="6148942F" w14:textId="77777777" w:rsidTr="00043510">
        <w:trPr>
          <w:trHeight w:val="615"/>
        </w:trPr>
        <w:tc>
          <w:tcPr>
            <w:tcW w:w="760" w:type="dxa"/>
            <w:tcBorders>
              <w:top w:val="single" w:sz="4" w:space="0" w:color="44B3E1"/>
              <w:left w:val="single" w:sz="4" w:space="0" w:color="44B3E1"/>
              <w:bottom w:val="single" w:sz="4" w:space="0" w:color="44B3E1"/>
              <w:right w:val="nil"/>
            </w:tcBorders>
            <w:shd w:val="clear" w:color="C0E6F5" w:fill="C0E6F5"/>
            <w:vAlign w:val="center"/>
            <w:hideMark/>
          </w:tcPr>
          <w:p w14:paraId="1137E3E1" w14:textId="77777777" w:rsidR="00043510" w:rsidRPr="00043510" w:rsidRDefault="00043510" w:rsidP="00043510">
            <w:pPr>
              <w:spacing w:line="240" w:lineRule="auto"/>
              <w:jc w:val="center"/>
              <w:rPr>
                <w:rFonts w:ascii="Times New Roman" w:eastAsia="Times New Roman" w:hAnsi="Times New Roman" w:cs="Times New Roman"/>
                <w:color w:val="000000"/>
                <w:kern w:val="0"/>
                <w14:ligatures w14:val="none"/>
              </w:rPr>
            </w:pPr>
            <w:r w:rsidRPr="00043510">
              <w:rPr>
                <w:rFonts w:ascii="Times New Roman" w:eastAsia="Times New Roman" w:hAnsi="Times New Roman" w:cs="Times New Roman"/>
                <w:color w:val="000000"/>
                <w:kern w:val="0"/>
                <w14:ligatures w14:val="none"/>
              </w:rPr>
              <w:t>5</w:t>
            </w:r>
          </w:p>
        </w:tc>
        <w:tc>
          <w:tcPr>
            <w:tcW w:w="5360" w:type="dxa"/>
            <w:tcBorders>
              <w:top w:val="single" w:sz="4" w:space="0" w:color="44B3E1"/>
              <w:left w:val="nil"/>
              <w:bottom w:val="single" w:sz="4" w:space="0" w:color="44B3E1"/>
              <w:right w:val="nil"/>
            </w:tcBorders>
            <w:shd w:val="clear" w:color="C0E6F5" w:fill="C0E6F5"/>
            <w:vAlign w:val="center"/>
            <w:hideMark/>
          </w:tcPr>
          <w:p w14:paraId="282DF014" w14:textId="77777777" w:rsidR="00043510" w:rsidRPr="00043510" w:rsidRDefault="00043510" w:rsidP="00043510">
            <w:pPr>
              <w:spacing w:line="240" w:lineRule="auto"/>
              <w:rPr>
                <w:rFonts w:ascii="Times New Roman" w:eastAsia="Times New Roman" w:hAnsi="Times New Roman" w:cs="Times New Roman"/>
                <w:color w:val="000000"/>
                <w:kern w:val="0"/>
                <w14:ligatures w14:val="none"/>
              </w:rPr>
            </w:pPr>
            <w:r w:rsidRPr="00043510">
              <w:rPr>
                <w:rFonts w:ascii="Times New Roman" w:eastAsia="Times New Roman" w:hAnsi="Times New Roman" w:cs="Times New Roman"/>
                <w:color w:val="000000"/>
                <w:kern w:val="0"/>
                <w14:ligatures w14:val="none"/>
              </w:rPr>
              <w:t>Develop weighted scoring model (e.g., Quality = 50%, Cost = 30%, Delivery = 20%)</w:t>
            </w:r>
          </w:p>
        </w:tc>
        <w:tc>
          <w:tcPr>
            <w:tcW w:w="2520" w:type="dxa"/>
            <w:tcBorders>
              <w:top w:val="single" w:sz="4" w:space="0" w:color="44B3E1"/>
              <w:left w:val="nil"/>
              <w:bottom w:val="single" w:sz="4" w:space="0" w:color="44B3E1"/>
              <w:right w:val="nil"/>
            </w:tcBorders>
            <w:shd w:val="clear" w:color="C0E6F5" w:fill="C0E6F5"/>
            <w:vAlign w:val="center"/>
            <w:hideMark/>
          </w:tcPr>
          <w:p w14:paraId="055FF1BB" w14:textId="77777777" w:rsidR="00043510" w:rsidRPr="00043510" w:rsidRDefault="00043510" w:rsidP="00043510">
            <w:pPr>
              <w:spacing w:line="240" w:lineRule="auto"/>
              <w:rPr>
                <w:rFonts w:ascii="Times New Roman" w:eastAsia="Times New Roman" w:hAnsi="Times New Roman" w:cs="Times New Roman"/>
                <w:color w:val="000000"/>
                <w:kern w:val="0"/>
                <w14:ligatures w14:val="none"/>
              </w:rPr>
            </w:pPr>
            <w:r w:rsidRPr="00043510">
              <w:rPr>
                <w:rFonts w:ascii="Times New Roman" w:eastAsia="Times New Roman" w:hAnsi="Times New Roman" w:cs="Times New Roman"/>
                <w:color w:val="000000"/>
                <w:kern w:val="0"/>
                <w14:ligatures w14:val="none"/>
              </w:rPr>
              <w:t>HR + Procurement Ops</w:t>
            </w:r>
          </w:p>
        </w:tc>
        <w:tc>
          <w:tcPr>
            <w:tcW w:w="1560" w:type="dxa"/>
            <w:tcBorders>
              <w:top w:val="single" w:sz="4" w:space="0" w:color="44B3E1"/>
              <w:left w:val="nil"/>
              <w:bottom w:val="single" w:sz="4" w:space="0" w:color="44B3E1"/>
              <w:right w:val="single" w:sz="4" w:space="0" w:color="44B3E1"/>
            </w:tcBorders>
            <w:shd w:val="clear" w:color="C0E6F5" w:fill="C0E6F5"/>
            <w:vAlign w:val="center"/>
            <w:hideMark/>
          </w:tcPr>
          <w:p w14:paraId="4CC94AD4" w14:textId="77777777" w:rsidR="00043510" w:rsidRPr="00043510" w:rsidRDefault="00043510" w:rsidP="00043510">
            <w:pPr>
              <w:spacing w:line="240" w:lineRule="auto"/>
              <w:rPr>
                <w:rFonts w:ascii="Times New Roman" w:eastAsia="Times New Roman" w:hAnsi="Times New Roman" w:cs="Times New Roman"/>
                <w:color w:val="000000"/>
                <w:kern w:val="0"/>
                <w14:ligatures w14:val="none"/>
              </w:rPr>
            </w:pPr>
            <w:r w:rsidRPr="00043510">
              <w:rPr>
                <w:rFonts w:ascii="Times New Roman" w:eastAsia="Times New Roman" w:hAnsi="Times New Roman" w:cs="Times New Roman"/>
                <w:color w:val="000000"/>
                <w:kern w:val="0"/>
                <w14:ligatures w14:val="none"/>
              </w:rPr>
              <w:t>Week 4–5</w:t>
            </w:r>
          </w:p>
        </w:tc>
      </w:tr>
      <w:tr w:rsidR="00043510" w:rsidRPr="00043510" w14:paraId="5305819D" w14:textId="77777777" w:rsidTr="00043510">
        <w:trPr>
          <w:trHeight w:val="615"/>
        </w:trPr>
        <w:tc>
          <w:tcPr>
            <w:tcW w:w="760" w:type="dxa"/>
            <w:tcBorders>
              <w:top w:val="single" w:sz="4" w:space="0" w:color="44B3E1"/>
              <w:left w:val="single" w:sz="4" w:space="0" w:color="44B3E1"/>
              <w:bottom w:val="single" w:sz="4" w:space="0" w:color="44B3E1"/>
              <w:right w:val="nil"/>
            </w:tcBorders>
            <w:shd w:val="clear" w:color="auto" w:fill="auto"/>
            <w:vAlign w:val="center"/>
            <w:hideMark/>
          </w:tcPr>
          <w:p w14:paraId="3869C1DD" w14:textId="77777777" w:rsidR="00043510" w:rsidRPr="00043510" w:rsidRDefault="00043510" w:rsidP="00043510">
            <w:pPr>
              <w:spacing w:line="240" w:lineRule="auto"/>
              <w:jc w:val="center"/>
              <w:rPr>
                <w:rFonts w:ascii="Times New Roman" w:eastAsia="Times New Roman" w:hAnsi="Times New Roman" w:cs="Times New Roman"/>
                <w:color w:val="000000"/>
                <w:kern w:val="0"/>
                <w14:ligatures w14:val="none"/>
              </w:rPr>
            </w:pPr>
            <w:r w:rsidRPr="00043510">
              <w:rPr>
                <w:rFonts w:ascii="Times New Roman" w:eastAsia="Times New Roman" w:hAnsi="Times New Roman" w:cs="Times New Roman"/>
                <w:color w:val="000000"/>
                <w:kern w:val="0"/>
                <w14:ligatures w14:val="none"/>
              </w:rPr>
              <w:t>6</w:t>
            </w:r>
          </w:p>
        </w:tc>
        <w:tc>
          <w:tcPr>
            <w:tcW w:w="5360" w:type="dxa"/>
            <w:tcBorders>
              <w:top w:val="single" w:sz="4" w:space="0" w:color="44B3E1"/>
              <w:left w:val="nil"/>
              <w:bottom w:val="single" w:sz="4" w:space="0" w:color="44B3E1"/>
              <w:right w:val="nil"/>
            </w:tcBorders>
            <w:shd w:val="clear" w:color="auto" w:fill="auto"/>
            <w:vAlign w:val="center"/>
            <w:hideMark/>
          </w:tcPr>
          <w:p w14:paraId="4C3F1F9D" w14:textId="77777777" w:rsidR="00043510" w:rsidRPr="00043510" w:rsidRDefault="00043510" w:rsidP="00043510">
            <w:pPr>
              <w:spacing w:line="240" w:lineRule="auto"/>
              <w:rPr>
                <w:rFonts w:ascii="Times New Roman" w:eastAsia="Times New Roman" w:hAnsi="Times New Roman" w:cs="Times New Roman"/>
                <w:color w:val="000000"/>
                <w:kern w:val="0"/>
                <w14:ligatures w14:val="none"/>
              </w:rPr>
            </w:pPr>
            <w:r w:rsidRPr="00043510">
              <w:rPr>
                <w:rFonts w:ascii="Times New Roman" w:eastAsia="Times New Roman" w:hAnsi="Times New Roman" w:cs="Times New Roman"/>
                <w:color w:val="000000"/>
                <w:kern w:val="0"/>
                <w14:ligatures w14:val="none"/>
              </w:rPr>
              <w:t>Pilot model with select team members and validate behavior shifts and feedback</w:t>
            </w:r>
          </w:p>
        </w:tc>
        <w:tc>
          <w:tcPr>
            <w:tcW w:w="2520" w:type="dxa"/>
            <w:tcBorders>
              <w:top w:val="single" w:sz="4" w:space="0" w:color="44B3E1"/>
              <w:left w:val="nil"/>
              <w:bottom w:val="single" w:sz="4" w:space="0" w:color="44B3E1"/>
              <w:right w:val="nil"/>
            </w:tcBorders>
            <w:shd w:val="clear" w:color="auto" w:fill="auto"/>
            <w:vAlign w:val="center"/>
            <w:hideMark/>
          </w:tcPr>
          <w:p w14:paraId="2CACAC31" w14:textId="77777777" w:rsidR="00043510" w:rsidRPr="00043510" w:rsidRDefault="00043510" w:rsidP="00043510">
            <w:pPr>
              <w:spacing w:line="240" w:lineRule="auto"/>
              <w:rPr>
                <w:rFonts w:ascii="Times New Roman" w:eastAsia="Times New Roman" w:hAnsi="Times New Roman" w:cs="Times New Roman"/>
                <w:color w:val="000000"/>
                <w:kern w:val="0"/>
                <w14:ligatures w14:val="none"/>
              </w:rPr>
            </w:pPr>
            <w:r w:rsidRPr="00043510">
              <w:rPr>
                <w:rFonts w:ascii="Times New Roman" w:eastAsia="Times New Roman" w:hAnsi="Times New Roman" w:cs="Times New Roman"/>
                <w:color w:val="000000"/>
                <w:kern w:val="0"/>
                <w14:ligatures w14:val="none"/>
              </w:rPr>
              <w:t>Procurement Team Leads</w:t>
            </w:r>
          </w:p>
        </w:tc>
        <w:tc>
          <w:tcPr>
            <w:tcW w:w="1560" w:type="dxa"/>
            <w:tcBorders>
              <w:top w:val="single" w:sz="4" w:space="0" w:color="44B3E1"/>
              <w:left w:val="nil"/>
              <w:bottom w:val="single" w:sz="4" w:space="0" w:color="44B3E1"/>
              <w:right w:val="single" w:sz="4" w:space="0" w:color="44B3E1"/>
            </w:tcBorders>
            <w:shd w:val="clear" w:color="auto" w:fill="auto"/>
            <w:vAlign w:val="center"/>
            <w:hideMark/>
          </w:tcPr>
          <w:p w14:paraId="7756ABB0" w14:textId="77777777" w:rsidR="00043510" w:rsidRPr="00043510" w:rsidRDefault="00043510" w:rsidP="00043510">
            <w:pPr>
              <w:spacing w:line="240" w:lineRule="auto"/>
              <w:rPr>
                <w:rFonts w:ascii="Times New Roman" w:eastAsia="Times New Roman" w:hAnsi="Times New Roman" w:cs="Times New Roman"/>
                <w:color w:val="000000"/>
                <w:kern w:val="0"/>
                <w14:ligatures w14:val="none"/>
              </w:rPr>
            </w:pPr>
            <w:r w:rsidRPr="00043510">
              <w:rPr>
                <w:rFonts w:ascii="Times New Roman" w:eastAsia="Times New Roman" w:hAnsi="Times New Roman" w:cs="Times New Roman"/>
                <w:color w:val="000000"/>
                <w:kern w:val="0"/>
                <w14:ligatures w14:val="none"/>
              </w:rPr>
              <w:t>Week 6–9</w:t>
            </w:r>
          </w:p>
        </w:tc>
      </w:tr>
      <w:tr w:rsidR="00043510" w:rsidRPr="00043510" w14:paraId="2677B93F" w14:textId="77777777" w:rsidTr="00043510">
        <w:trPr>
          <w:trHeight w:val="615"/>
        </w:trPr>
        <w:tc>
          <w:tcPr>
            <w:tcW w:w="760" w:type="dxa"/>
            <w:tcBorders>
              <w:top w:val="single" w:sz="4" w:space="0" w:color="44B3E1"/>
              <w:left w:val="single" w:sz="4" w:space="0" w:color="44B3E1"/>
              <w:bottom w:val="single" w:sz="4" w:space="0" w:color="44B3E1"/>
              <w:right w:val="nil"/>
            </w:tcBorders>
            <w:shd w:val="clear" w:color="C0E6F5" w:fill="C0E6F5"/>
            <w:vAlign w:val="center"/>
            <w:hideMark/>
          </w:tcPr>
          <w:p w14:paraId="154A357C" w14:textId="77777777" w:rsidR="00043510" w:rsidRPr="00043510" w:rsidRDefault="00043510" w:rsidP="00043510">
            <w:pPr>
              <w:spacing w:line="240" w:lineRule="auto"/>
              <w:jc w:val="center"/>
              <w:rPr>
                <w:rFonts w:ascii="Times New Roman" w:eastAsia="Times New Roman" w:hAnsi="Times New Roman" w:cs="Times New Roman"/>
                <w:color w:val="000000"/>
                <w:kern w:val="0"/>
                <w14:ligatures w14:val="none"/>
              </w:rPr>
            </w:pPr>
            <w:r w:rsidRPr="00043510">
              <w:rPr>
                <w:rFonts w:ascii="Times New Roman" w:eastAsia="Times New Roman" w:hAnsi="Times New Roman" w:cs="Times New Roman"/>
                <w:color w:val="000000"/>
                <w:kern w:val="0"/>
                <w14:ligatures w14:val="none"/>
              </w:rPr>
              <w:t>7</w:t>
            </w:r>
          </w:p>
        </w:tc>
        <w:tc>
          <w:tcPr>
            <w:tcW w:w="5360" w:type="dxa"/>
            <w:tcBorders>
              <w:top w:val="single" w:sz="4" w:space="0" w:color="44B3E1"/>
              <w:left w:val="nil"/>
              <w:bottom w:val="single" w:sz="4" w:space="0" w:color="44B3E1"/>
              <w:right w:val="nil"/>
            </w:tcBorders>
            <w:shd w:val="clear" w:color="C0E6F5" w:fill="C0E6F5"/>
            <w:vAlign w:val="center"/>
            <w:hideMark/>
          </w:tcPr>
          <w:p w14:paraId="5AF29A88" w14:textId="77777777" w:rsidR="00043510" w:rsidRPr="00043510" w:rsidRDefault="00043510" w:rsidP="00043510">
            <w:pPr>
              <w:spacing w:line="240" w:lineRule="auto"/>
              <w:rPr>
                <w:rFonts w:ascii="Times New Roman" w:eastAsia="Times New Roman" w:hAnsi="Times New Roman" w:cs="Times New Roman"/>
                <w:color w:val="000000"/>
                <w:kern w:val="0"/>
                <w14:ligatures w14:val="none"/>
              </w:rPr>
            </w:pPr>
            <w:r w:rsidRPr="00043510">
              <w:rPr>
                <w:rFonts w:ascii="Times New Roman" w:eastAsia="Times New Roman" w:hAnsi="Times New Roman" w:cs="Times New Roman"/>
                <w:color w:val="000000"/>
                <w:kern w:val="0"/>
                <w14:ligatures w14:val="none"/>
              </w:rPr>
              <w:t>Rollout full model, including training, dashboard reporting, and SOP integration</w:t>
            </w:r>
          </w:p>
        </w:tc>
        <w:tc>
          <w:tcPr>
            <w:tcW w:w="2520" w:type="dxa"/>
            <w:tcBorders>
              <w:top w:val="single" w:sz="4" w:space="0" w:color="44B3E1"/>
              <w:left w:val="nil"/>
              <w:bottom w:val="single" w:sz="4" w:space="0" w:color="44B3E1"/>
              <w:right w:val="nil"/>
            </w:tcBorders>
            <w:shd w:val="clear" w:color="C0E6F5" w:fill="C0E6F5"/>
            <w:vAlign w:val="center"/>
            <w:hideMark/>
          </w:tcPr>
          <w:p w14:paraId="281F2DFF" w14:textId="77777777" w:rsidR="00043510" w:rsidRPr="00043510" w:rsidRDefault="00043510" w:rsidP="00043510">
            <w:pPr>
              <w:spacing w:line="240" w:lineRule="auto"/>
              <w:rPr>
                <w:rFonts w:ascii="Times New Roman" w:eastAsia="Times New Roman" w:hAnsi="Times New Roman" w:cs="Times New Roman"/>
                <w:color w:val="000000"/>
                <w:kern w:val="0"/>
                <w14:ligatures w14:val="none"/>
              </w:rPr>
            </w:pPr>
            <w:r w:rsidRPr="00043510">
              <w:rPr>
                <w:rFonts w:ascii="Times New Roman" w:eastAsia="Times New Roman" w:hAnsi="Times New Roman" w:cs="Times New Roman"/>
                <w:color w:val="000000"/>
                <w:kern w:val="0"/>
                <w14:ligatures w14:val="none"/>
              </w:rPr>
              <w:t>All stakeholders</w:t>
            </w:r>
          </w:p>
        </w:tc>
        <w:tc>
          <w:tcPr>
            <w:tcW w:w="1560" w:type="dxa"/>
            <w:tcBorders>
              <w:top w:val="single" w:sz="4" w:space="0" w:color="44B3E1"/>
              <w:left w:val="nil"/>
              <w:bottom w:val="single" w:sz="4" w:space="0" w:color="44B3E1"/>
              <w:right w:val="single" w:sz="4" w:space="0" w:color="44B3E1"/>
            </w:tcBorders>
            <w:shd w:val="clear" w:color="C0E6F5" w:fill="C0E6F5"/>
            <w:vAlign w:val="center"/>
            <w:hideMark/>
          </w:tcPr>
          <w:p w14:paraId="4F345A44" w14:textId="77777777" w:rsidR="00043510" w:rsidRPr="00043510" w:rsidRDefault="00043510" w:rsidP="00043510">
            <w:pPr>
              <w:spacing w:line="240" w:lineRule="auto"/>
              <w:rPr>
                <w:rFonts w:ascii="Times New Roman" w:eastAsia="Times New Roman" w:hAnsi="Times New Roman" w:cs="Times New Roman"/>
                <w:color w:val="000000"/>
                <w:kern w:val="0"/>
                <w14:ligatures w14:val="none"/>
              </w:rPr>
            </w:pPr>
            <w:r w:rsidRPr="00043510">
              <w:rPr>
                <w:rFonts w:ascii="Times New Roman" w:eastAsia="Times New Roman" w:hAnsi="Times New Roman" w:cs="Times New Roman"/>
                <w:color w:val="000000"/>
                <w:kern w:val="0"/>
                <w14:ligatures w14:val="none"/>
              </w:rPr>
              <w:t>Week 10–11</w:t>
            </w:r>
          </w:p>
        </w:tc>
      </w:tr>
      <w:tr w:rsidR="00043510" w:rsidRPr="00043510" w14:paraId="689215E1" w14:textId="77777777" w:rsidTr="00043510">
        <w:trPr>
          <w:trHeight w:val="615"/>
        </w:trPr>
        <w:tc>
          <w:tcPr>
            <w:tcW w:w="760" w:type="dxa"/>
            <w:tcBorders>
              <w:top w:val="single" w:sz="4" w:space="0" w:color="44B3E1"/>
              <w:left w:val="single" w:sz="4" w:space="0" w:color="44B3E1"/>
              <w:bottom w:val="single" w:sz="4" w:space="0" w:color="44B3E1"/>
              <w:right w:val="nil"/>
            </w:tcBorders>
            <w:shd w:val="clear" w:color="auto" w:fill="auto"/>
            <w:vAlign w:val="center"/>
            <w:hideMark/>
          </w:tcPr>
          <w:p w14:paraId="5A0A77DB" w14:textId="77777777" w:rsidR="00043510" w:rsidRPr="00043510" w:rsidRDefault="00043510" w:rsidP="00043510">
            <w:pPr>
              <w:spacing w:line="240" w:lineRule="auto"/>
              <w:jc w:val="center"/>
              <w:rPr>
                <w:rFonts w:ascii="Times New Roman" w:eastAsia="Times New Roman" w:hAnsi="Times New Roman" w:cs="Times New Roman"/>
                <w:color w:val="000000"/>
                <w:kern w:val="0"/>
                <w14:ligatures w14:val="none"/>
              </w:rPr>
            </w:pPr>
            <w:r w:rsidRPr="00043510">
              <w:rPr>
                <w:rFonts w:ascii="Times New Roman" w:eastAsia="Times New Roman" w:hAnsi="Times New Roman" w:cs="Times New Roman"/>
                <w:color w:val="000000"/>
                <w:kern w:val="0"/>
                <w14:ligatures w14:val="none"/>
              </w:rPr>
              <w:t>8</w:t>
            </w:r>
          </w:p>
        </w:tc>
        <w:tc>
          <w:tcPr>
            <w:tcW w:w="5360" w:type="dxa"/>
            <w:tcBorders>
              <w:top w:val="single" w:sz="4" w:space="0" w:color="44B3E1"/>
              <w:left w:val="nil"/>
              <w:bottom w:val="single" w:sz="4" w:space="0" w:color="44B3E1"/>
              <w:right w:val="nil"/>
            </w:tcBorders>
            <w:shd w:val="clear" w:color="auto" w:fill="auto"/>
            <w:vAlign w:val="center"/>
            <w:hideMark/>
          </w:tcPr>
          <w:p w14:paraId="5EA501D2" w14:textId="77777777" w:rsidR="00043510" w:rsidRPr="00043510" w:rsidRDefault="00043510" w:rsidP="00043510">
            <w:pPr>
              <w:spacing w:line="240" w:lineRule="auto"/>
              <w:rPr>
                <w:rFonts w:ascii="Times New Roman" w:eastAsia="Times New Roman" w:hAnsi="Times New Roman" w:cs="Times New Roman"/>
                <w:color w:val="000000"/>
                <w:kern w:val="0"/>
                <w14:ligatures w14:val="none"/>
              </w:rPr>
            </w:pPr>
            <w:r w:rsidRPr="00043510">
              <w:rPr>
                <w:rFonts w:ascii="Times New Roman" w:eastAsia="Times New Roman" w:hAnsi="Times New Roman" w:cs="Times New Roman"/>
                <w:color w:val="000000"/>
                <w:kern w:val="0"/>
                <w14:ligatures w14:val="none"/>
              </w:rPr>
              <w:t>Establish monthly reporting and quarterly incentive payout cycle</w:t>
            </w:r>
          </w:p>
        </w:tc>
        <w:tc>
          <w:tcPr>
            <w:tcW w:w="2520" w:type="dxa"/>
            <w:tcBorders>
              <w:top w:val="single" w:sz="4" w:space="0" w:color="44B3E1"/>
              <w:left w:val="nil"/>
              <w:bottom w:val="single" w:sz="4" w:space="0" w:color="44B3E1"/>
              <w:right w:val="nil"/>
            </w:tcBorders>
            <w:shd w:val="clear" w:color="auto" w:fill="auto"/>
            <w:vAlign w:val="center"/>
            <w:hideMark/>
          </w:tcPr>
          <w:p w14:paraId="7B43B964" w14:textId="77777777" w:rsidR="00043510" w:rsidRPr="00043510" w:rsidRDefault="00043510" w:rsidP="00043510">
            <w:pPr>
              <w:spacing w:line="240" w:lineRule="auto"/>
              <w:rPr>
                <w:rFonts w:ascii="Times New Roman" w:eastAsia="Times New Roman" w:hAnsi="Times New Roman" w:cs="Times New Roman"/>
                <w:color w:val="000000"/>
                <w:kern w:val="0"/>
                <w14:ligatures w14:val="none"/>
              </w:rPr>
            </w:pPr>
            <w:r w:rsidRPr="00043510">
              <w:rPr>
                <w:rFonts w:ascii="Times New Roman" w:eastAsia="Times New Roman" w:hAnsi="Times New Roman" w:cs="Times New Roman"/>
                <w:color w:val="000000"/>
                <w:kern w:val="0"/>
                <w14:ligatures w14:val="none"/>
              </w:rPr>
              <w:t>HR + Finance</w:t>
            </w:r>
          </w:p>
        </w:tc>
        <w:tc>
          <w:tcPr>
            <w:tcW w:w="1560" w:type="dxa"/>
            <w:tcBorders>
              <w:top w:val="single" w:sz="4" w:space="0" w:color="44B3E1"/>
              <w:left w:val="nil"/>
              <w:bottom w:val="single" w:sz="4" w:space="0" w:color="44B3E1"/>
              <w:right w:val="single" w:sz="4" w:space="0" w:color="44B3E1"/>
            </w:tcBorders>
            <w:shd w:val="clear" w:color="auto" w:fill="auto"/>
            <w:vAlign w:val="center"/>
            <w:hideMark/>
          </w:tcPr>
          <w:p w14:paraId="702C24F1" w14:textId="77777777" w:rsidR="00043510" w:rsidRPr="00043510" w:rsidRDefault="00043510" w:rsidP="00043510">
            <w:pPr>
              <w:spacing w:line="240" w:lineRule="auto"/>
              <w:rPr>
                <w:rFonts w:ascii="Times New Roman" w:eastAsia="Times New Roman" w:hAnsi="Times New Roman" w:cs="Times New Roman"/>
                <w:color w:val="000000"/>
                <w:kern w:val="0"/>
                <w14:ligatures w14:val="none"/>
              </w:rPr>
            </w:pPr>
            <w:r w:rsidRPr="00043510">
              <w:rPr>
                <w:rFonts w:ascii="Times New Roman" w:eastAsia="Times New Roman" w:hAnsi="Times New Roman" w:cs="Times New Roman"/>
                <w:color w:val="000000"/>
                <w:kern w:val="0"/>
                <w14:ligatures w14:val="none"/>
              </w:rPr>
              <w:t>Ongoing</w:t>
            </w:r>
          </w:p>
        </w:tc>
      </w:tr>
    </w:tbl>
    <w:p w14:paraId="5AAD9252" w14:textId="77777777" w:rsidR="00677FB4" w:rsidRPr="00814F3D" w:rsidRDefault="00677FB4" w:rsidP="00D71ECF">
      <w:pPr>
        <w:spacing w:line="240" w:lineRule="auto"/>
        <w:rPr>
          <w:rFonts w:ascii="Times New Roman" w:hAnsi="Times New Roman" w:cs="Times New Roman"/>
          <w:b/>
          <w:bCs/>
          <w:u w:val="single"/>
        </w:rPr>
      </w:pPr>
    </w:p>
    <w:p w14:paraId="136AA9FE" w14:textId="2D69702A" w:rsidR="00D71ECF" w:rsidRDefault="00D71ECF" w:rsidP="00D71ECF">
      <w:pPr>
        <w:spacing w:line="240" w:lineRule="auto"/>
        <w:rPr>
          <w:rFonts w:ascii="Times New Roman" w:hAnsi="Times New Roman" w:cs="Times New Roman"/>
          <w:b/>
          <w:bCs/>
          <w:u w:val="single"/>
        </w:rPr>
      </w:pPr>
      <w:r w:rsidRPr="00043510">
        <w:rPr>
          <w:rFonts w:ascii="Times New Roman" w:hAnsi="Times New Roman" w:cs="Times New Roman"/>
          <w:b/>
          <w:bCs/>
          <w:u w:val="single"/>
        </w:rPr>
        <w:t>Performance Measures</w:t>
      </w:r>
    </w:p>
    <w:p w14:paraId="7E083AE1" w14:textId="77777777" w:rsidR="00D71ECF" w:rsidRDefault="00D71ECF" w:rsidP="00D71ECF">
      <w:pPr>
        <w:spacing w:line="240" w:lineRule="auto"/>
        <w:rPr>
          <w:rFonts w:ascii="Times New Roman" w:hAnsi="Times New Roman" w:cs="Times New Roman"/>
        </w:rPr>
      </w:pPr>
      <w:r w:rsidRPr="001D292C">
        <w:rPr>
          <w:rFonts w:ascii="Times New Roman" w:hAnsi="Times New Roman" w:cs="Times New Roman"/>
        </w:rPr>
        <w:t>To assess whether the incentive redesign is effective, ABC should track:</w:t>
      </w:r>
    </w:p>
    <w:p w14:paraId="1A8DFF0B" w14:textId="77777777" w:rsidR="00966B1B" w:rsidRDefault="00966B1B" w:rsidP="00D71ECF">
      <w:pPr>
        <w:spacing w:line="240" w:lineRule="auto"/>
        <w:rPr>
          <w:rFonts w:ascii="Times New Roman" w:hAnsi="Times New Roman" w:cs="Times New Roman"/>
        </w:rPr>
      </w:pPr>
    </w:p>
    <w:tbl>
      <w:tblPr>
        <w:tblW w:w="6580" w:type="dxa"/>
        <w:tblLook w:val="04A0" w:firstRow="1" w:lastRow="0" w:firstColumn="1" w:lastColumn="0" w:noHBand="0" w:noVBand="1"/>
      </w:tblPr>
      <w:tblGrid>
        <w:gridCol w:w="4060"/>
        <w:gridCol w:w="2520"/>
      </w:tblGrid>
      <w:tr w:rsidR="00E115AA" w:rsidRPr="00E115AA" w14:paraId="5EF491E9" w14:textId="77777777" w:rsidTr="00E115AA">
        <w:trPr>
          <w:trHeight w:val="300"/>
        </w:trPr>
        <w:tc>
          <w:tcPr>
            <w:tcW w:w="4060" w:type="dxa"/>
            <w:tcBorders>
              <w:top w:val="single" w:sz="4" w:space="0" w:color="44B3E1"/>
              <w:left w:val="single" w:sz="4" w:space="0" w:color="44B3E1"/>
              <w:bottom w:val="single" w:sz="4" w:space="0" w:color="44B3E1"/>
              <w:right w:val="nil"/>
            </w:tcBorders>
            <w:shd w:val="clear" w:color="156082" w:fill="156082"/>
            <w:vAlign w:val="center"/>
            <w:hideMark/>
          </w:tcPr>
          <w:p w14:paraId="05BD41AA" w14:textId="77777777" w:rsidR="00E115AA" w:rsidRPr="00E115AA" w:rsidRDefault="00E115AA" w:rsidP="00E115AA">
            <w:pPr>
              <w:spacing w:line="240" w:lineRule="auto"/>
              <w:jc w:val="center"/>
              <w:rPr>
                <w:rFonts w:ascii="Times New Roman" w:eastAsia="Times New Roman" w:hAnsi="Times New Roman" w:cs="Times New Roman"/>
                <w:b/>
                <w:bCs/>
                <w:color w:val="FFFFFF"/>
                <w:kern w:val="0"/>
                <w14:ligatures w14:val="none"/>
              </w:rPr>
            </w:pPr>
            <w:r w:rsidRPr="00E115AA">
              <w:rPr>
                <w:rFonts w:ascii="Times New Roman" w:eastAsia="Times New Roman" w:hAnsi="Times New Roman" w:cs="Times New Roman"/>
                <w:b/>
                <w:bCs/>
                <w:color w:val="FFFFFF"/>
                <w:kern w:val="0"/>
                <w14:ligatures w14:val="none"/>
              </w:rPr>
              <w:t>KPI</w:t>
            </w:r>
          </w:p>
        </w:tc>
        <w:tc>
          <w:tcPr>
            <w:tcW w:w="2520" w:type="dxa"/>
            <w:tcBorders>
              <w:top w:val="single" w:sz="4" w:space="0" w:color="44B3E1"/>
              <w:left w:val="nil"/>
              <w:bottom w:val="single" w:sz="4" w:space="0" w:color="44B3E1"/>
              <w:right w:val="single" w:sz="4" w:space="0" w:color="44B3E1"/>
            </w:tcBorders>
            <w:shd w:val="clear" w:color="156082" w:fill="156082"/>
            <w:vAlign w:val="center"/>
            <w:hideMark/>
          </w:tcPr>
          <w:p w14:paraId="488CDC84" w14:textId="77777777" w:rsidR="00E115AA" w:rsidRPr="00E115AA" w:rsidRDefault="00E115AA" w:rsidP="00E115AA">
            <w:pPr>
              <w:spacing w:line="240" w:lineRule="auto"/>
              <w:jc w:val="center"/>
              <w:rPr>
                <w:rFonts w:ascii="Times New Roman" w:eastAsia="Times New Roman" w:hAnsi="Times New Roman" w:cs="Times New Roman"/>
                <w:b/>
                <w:bCs/>
                <w:color w:val="FFFFFF"/>
                <w:kern w:val="0"/>
                <w14:ligatures w14:val="none"/>
              </w:rPr>
            </w:pPr>
            <w:r w:rsidRPr="00E115AA">
              <w:rPr>
                <w:rFonts w:ascii="Times New Roman" w:eastAsia="Times New Roman" w:hAnsi="Times New Roman" w:cs="Times New Roman"/>
                <w:b/>
                <w:bCs/>
                <w:color w:val="FFFFFF"/>
                <w:kern w:val="0"/>
                <w14:ligatures w14:val="none"/>
              </w:rPr>
              <w:t>Target</w:t>
            </w:r>
          </w:p>
        </w:tc>
      </w:tr>
      <w:tr w:rsidR="00E115AA" w:rsidRPr="00E115AA" w14:paraId="5770D3B7" w14:textId="77777777" w:rsidTr="00E115AA">
        <w:trPr>
          <w:trHeight w:val="615"/>
        </w:trPr>
        <w:tc>
          <w:tcPr>
            <w:tcW w:w="4060" w:type="dxa"/>
            <w:tcBorders>
              <w:top w:val="single" w:sz="4" w:space="0" w:color="44B3E1"/>
              <w:left w:val="single" w:sz="4" w:space="0" w:color="44B3E1"/>
              <w:bottom w:val="single" w:sz="4" w:space="0" w:color="44B3E1"/>
              <w:right w:val="nil"/>
            </w:tcBorders>
            <w:shd w:val="clear" w:color="C0E6F5" w:fill="C0E6F5"/>
            <w:vAlign w:val="center"/>
            <w:hideMark/>
          </w:tcPr>
          <w:p w14:paraId="678E8F4E" w14:textId="77777777" w:rsidR="00E115AA" w:rsidRPr="00E115AA" w:rsidRDefault="00E115AA" w:rsidP="00E115AA">
            <w:pPr>
              <w:spacing w:line="240" w:lineRule="auto"/>
              <w:rPr>
                <w:rFonts w:ascii="Times New Roman" w:eastAsia="Times New Roman" w:hAnsi="Times New Roman" w:cs="Times New Roman"/>
                <w:color w:val="000000"/>
                <w:kern w:val="0"/>
                <w14:ligatures w14:val="none"/>
              </w:rPr>
            </w:pPr>
            <w:r w:rsidRPr="00E115AA">
              <w:rPr>
                <w:rFonts w:ascii="Times New Roman" w:eastAsia="Times New Roman" w:hAnsi="Times New Roman" w:cs="Times New Roman"/>
                <w:color w:val="000000"/>
                <w:kern w:val="0"/>
                <w14:ligatures w14:val="none"/>
              </w:rPr>
              <w:t>First-Pass Raw Material Acceptance</w:t>
            </w:r>
          </w:p>
        </w:tc>
        <w:tc>
          <w:tcPr>
            <w:tcW w:w="2520" w:type="dxa"/>
            <w:tcBorders>
              <w:top w:val="single" w:sz="4" w:space="0" w:color="44B3E1"/>
              <w:left w:val="nil"/>
              <w:bottom w:val="single" w:sz="4" w:space="0" w:color="44B3E1"/>
              <w:right w:val="single" w:sz="4" w:space="0" w:color="44B3E1"/>
            </w:tcBorders>
            <w:shd w:val="clear" w:color="C0E6F5" w:fill="C0E6F5"/>
            <w:vAlign w:val="center"/>
            <w:hideMark/>
          </w:tcPr>
          <w:p w14:paraId="631C803F" w14:textId="77777777" w:rsidR="00E115AA" w:rsidRPr="00E115AA" w:rsidRDefault="00E115AA" w:rsidP="00E115AA">
            <w:pPr>
              <w:spacing w:line="240" w:lineRule="auto"/>
              <w:rPr>
                <w:rFonts w:ascii="Times New Roman" w:eastAsia="Times New Roman" w:hAnsi="Times New Roman" w:cs="Times New Roman"/>
                <w:color w:val="000000"/>
                <w:kern w:val="0"/>
                <w14:ligatures w14:val="none"/>
              </w:rPr>
            </w:pPr>
            <w:r w:rsidRPr="00E115AA">
              <w:rPr>
                <w:rFonts w:ascii="Times New Roman" w:eastAsia="Times New Roman" w:hAnsi="Times New Roman" w:cs="Times New Roman"/>
                <w:color w:val="000000"/>
                <w:kern w:val="0"/>
                <w14:ligatures w14:val="none"/>
              </w:rPr>
              <w:t>≥ 30% improvement in 12 months</w:t>
            </w:r>
          </w:p>
        </w:tc>
      </w:tr>
      <w:tr w:rsidR="00E115AA" w:rsidRPr="00E115AA" w14:paraId="04D61992" w14:textId="77777777" w:rsidTr="00E115AA">
        <w:trPr>
          <w:trHeight w:val="353"/>
        </w:trPr>
        <w:tc>
          <w:tcPr>
            <w:tcW w:w="4060" w:type="dxa"/>
            <w:tcBorders>
              <w:top w:val="single" w:sz="4" w:space="0" w:color="44B3E1"/>
              <w:left w:val="single" w:sz="4" w:space="0" w:color="44B3E1"/>
              <w:bottom w:val="single" w:sz="4" w:space="0" w:color="44B3E1"/>
              <w:right w:val="nil"/>
            </w:tcBorders>
            <w:shd w:val="clear" w:color="auto" w:fill="auto"/>
            <w:vAlign w:val="center"/>
            <w:hideMark/>
          </w:tcPr>
          <w:p w14:paraId="1E7703BA" w14:textId="77777777" w:rsidR="00E115AA" w:rsidRPr="00E115AA" w:rsidRDefault="00E115AA" w:rsidP="00E115AA">
            <w:pPr>
              <w:spacing w:line="240" w:lineRule="auto"/>
              <w:rPr>
                <w:rFonts w:ascii="Times New Roman" w:eastAsia="Times New Roman" w:hAnsi="Times New Roman" w:cs="Times New Roman"/>
                <w:color w:val="000000"/>
                <w:kern w:val="0"/>
                <w14:ligatures w14:val="none"/>
              </w:rPr>
            </w:pPr>
            <w:r w:rsidRPr="00E115AA">
              <w:rPr>
                <w:rFonts w:ascii="Times New Roman" w:eastAsia="Times New Roman" w:hAnsi="Times New Roman" w:cs="Times New Roman"/>
                <w:color w:val="000000"/>
                <w:kern w:val="0"/>
                <w14:ligatures w14:val="none"/>
              </w:rPr>
              <w:t>Supplier Quality Score (avg)</w:t>
            </w:r>
          </w:p>
        </w:tc>
        <w:tc>
          <w:tcPr>
            <w:tcW w:w="2520" w:type="dxa"/>
            <w:tcBorders>
              <w:top w:val="single" w:sz="4" w:space="0" w:color="44B3E1"/>
              <w:left w:val="nil"/>
              <w:bottom w:val="single" w:sz="4" w:space="0" w:color="44B3E1"/>
              <w:right w:val="single" w:sz="4" w:space="0" w:color="44B3E1"/>
            </w:tcBorders>
            <w:shd w:val="clear" w:color="auto" w:fill="auto"/>
            <w:vAlign w:val="center"/>
            <w:hideMark/>
          </w:tcPr>
          <w:p w14:paraId="56D6ADCB" w14:textId="77777777" w:rsidR="00E115AA" w:rsidRPr="00E115AA" w:rsidRDefault="00E115AA" w:rsidP="00E115AA">
            <w:pPr>
              <w:spacing w:line="240" w:lineRule="auto"/>
              <w:rPr>
                <w:rFonts w:ascii="Times New Roman" w:eastAsia="Times New Roman" w:hAnsi="Times New Roman" w:cs="Times New Roman"/>
                <w:color w:val="000000"/>
                <w:kern w:val="0"/>
                <w14:ligatures w14:val="none"/>
              </w:rPr>
            </w:pPr>
            <w:r w:rsidRPr="00E115AA">
              <w:rPr>
                <w:rFonts w:ascii="Times New Roman" w:eastAsia="Times New Roman" w:hAnsi="Times New Roman" w:cs="Times New Roman"/>
                <w:color w:val="000000"/>
                <w:kern w:val="0"/>
                <w14:ligatures w14:val="none"/>
              </w:rPr>
              <w:t>≥ 90%</w:t>
            </w:r>
          </w:p>
        </w:tc>
      </w:tr>
      <w:tr w:rsidR="00E115AA" w:rsidRPr="00E115AA" w14:paraId="16EA06F3" w14:textId="77777777" w:rsidTr="00E115AA">
        <w:trPr>
          <w:trHeight w:val="353"/>
        </w:trPr>
        <w:tc>
          <w:tcPr>
            <w:tcW w:w="4060" w:type="dxa"/>
            <w:tcBorders>
              <w:top w:val="single" w:sz="4" w:space="0" w:color="44B3E1"/>
              <w:left w:val="single" w:sz="4" w:space="0" w:color="44B3E1"/>
              <w:bottom w:val="single" w:sz="4" w:space="0" w:color="44B3E1"/>
              <w:right w:val="nil"/>
            </w:tcBorders>
            <w:shd w:val="clear" w:color="C0E6F5" w:fill="C0E6F5"/>
            <w:vAlign w:val="center"/>
            <w:hideMark/>
          </w:tcPr>
          <w:p w14:paraId="249F9AD5" w14:textId="77777777" w:rsidR="00E115AA" w:rsidRPr="00E115AA" w:rsidRDefault="00E115AA" w:rsidP="00E115AA">
            <w:pPr>
              <w:spacing w:line="240" w:lineRule="auto"/>
              <w:rPr>
                <w:rFonts w:ascii="Times New Roman" w:eastAsia="Times New Roman" w:hAnsi="Times New Roman" w:cs="Times New Roman"/>
                <w:color w:val="000000"/>
                <w:kern w:val="0"/>
                <w14:ligatures w14:val="none"/>
              </w:rPr>
            </w:pPr>
            <w:r w:rsidRPr="00E115AA">
              <w:rPr>
                <w:rFonts w:ascii="Times New Roman" w:eastAsia="Times New Roman" w:hAnsi="Times New Roman" w:cs="Times New Roman"/>
                <w:color w:val="000000"/>
                <w:kern w:val="0"/>
                <w14:ligatures w14:val="none"/>
              </w:rPr>
              <w:t>Number of Supplier Defects</w:t>
            </w:r>
          </w:p>
        </w:tc>
        <w:tc>
          <w:tcPr>
            <w:tcW w:w="2520" w:type="dxa"/>
            <w:tcBorders>
              <w:top w:val="single" w:sz="4" w:space="0" w:color="44B3E1"/>
              <w:left w:val="nil"/>
              <w:bottom w:val="single" w:sz="4" w:space="0" w:color="44B3E1"/>
              <w:right w:val="single" w:sz="4" w:space="0" w:color="44B3E1"/>
            </w:tcBorders>
            <w:shd w:val="clear" w:color="C0E6F5" w:fill="C0E6F5"/>
            <w:vAlign w:val="center"/>
            <w:hideMark/>
          </w:tcPr>
          <w:p w14:paraId="1A0397FA" w14:textId="77777777" w:rsidR="00E115AA" w:rsidRPr="00E115AA" w:rsidRDefault="00E115AA" w:rsidP="00E115AA">
            <w:pPr>
              <w:spacing w:line="240" w:lineRule="auto"/>
              <w:rPr>
                <w:rFonts w:ascii="Times New Roman" w:eastAsia="Times New Roman" w:hAnsi="Times New Roman" w:cs="Times New Roman"/>
                <w:color w:val="000000"/>
                <w:kern w:val="0"/>
                <w14:ligatures w14:val="none"/>
              </w:rPr>
            </w:pPr>
            <w:r w:rsidRPr="00E115AA">
              <w:rPr>
                <w:rFonts w:ascii="Times New Roman" w:eastAsia="Times New Roman" w:hAnsi="Times New Roman" w:cs="Times New Roman"/>
                <w:color w:val="000000"/>
                <w:kern w:val="0"/>
                <w14:ligatures w14:val="none"/>
              </w:rPr>
              <w:t>↓ 40%</w:t>
            </w:r>
          </w:p>
        </w:tc>
      </w:tr>
      <w:tr w:rsidR="00E115AA" w:rsidRPr="00E115AA" w14:paraId="53159A8B" w14:textId="77777777" w:rsidTr="00E115AA">
        <w:trPr>
          <w:trHeight w:val="353"/>
        </w:trPr>
        <w:tc>
          <w:tcPr>
            <w:tcW w:w="4060" w:type="dxa"/>
            <w:tcBorders>
              <w:top w:val="single" w:sz="4" w:space="0" w:color="44B3E1"/>
              <w:left w:val="single" w:sz="4" w:space="0" w:color="44B3E1"/>
              <w:bottom w:val="single" w:sz="4" w:space="0" w:color="44B3E1"/>
              <w:right w:val="nil"/>
            </w:tcBorders>
            <w:shd w:val="clear" w:color="auto" w:fill="auto"/>
            <w:vAlign w:val="center"/>
            <w:hideMark/>
          </w:tcPr>
          <w:p w14:paraId="2B194370" w14:textId="77777777" w:rsidR="00E115AA" w:rsidRPr="00E115AA" w:rsidRDefault="00E115AA" w:rsidP="00E115AA">
            <w:pPr>
              <w:spacing w:line="240" w:lineRule="auto"/>
              <w:rPr>
                <w:rFonts w:ascii="Times New Roman" w:eastAsia="Times New Roman" w:hAnsi="Times New Roman" w:cs="Times New Roman"/>
                <w:color w:val="000000"/>
                <w:kern w:val="0"/>
                <w14:ligatures w14:val="none"/>
              </w:rPr>
            </w:pPr>
            <w:r w:rsidRPr="00E115AA">
              <w:rPr>
                <w:rFonts w:ascii="Times New Roman" w:eastAsia="Times New Roman" w:hAnsi="Times New Roman" w:cs="Times New Roman"/>
                <w:color w:val="000000"/>
                <w:kern w:val="0"/>
                <w14:ligatures w14:val="none"/>
              </w:rPr>
              <w:t>Procurement Staff Engagement (survey)</w:t>
            </w:r>
          </w:p>
        </w:tc>
        <w:tc>
          <w:tcPr>
            <w:tcW w:w="2520" w:type="dxa"/>
            <w:tcBorders>
              <w:top w:val="single" w:sz="4" w:space="0" w:color="44B3E1"/>
              <w:left w:val="nil"/>
              <w:bottom w:val="single" w:sz="4" w:space="0" w:color="44B3E1"/>
              <w:right w:val="single" w:sz="4" w:space="0" w:color="44B3E1"/>
            </w:tcBorders>
            <w:shd w:val="clear" w:color="auto" w:fill="auto"/>
            <w:vAlign w:val="center"/>
            <w:hideMark/>
          </w:tcPr>
          <w:p w14:paraId="033CEB25" w14:textId="77777777" w:rsidR="00E115AA" w:rsidRPr="00E115AA" w:rsidRDefault="00E115AA" w:rsidP="00E115AA">
            <w:pPr>
              <w:spacing w:line="240" w:lineRule="auto"/>
              <w:rPr>
                <w:rFonts w:ascii="Times New Roman" w:eastAsia="Times New Roman" w:hAnsi="Times New Roman" w:cs="Times New Roman"/>
                <w:color w:val="000000"/>
                <w:kern w:val="0"/>
                <w14:ligatures w14:val="none"/>
              </w:rPr>
            </w:pPr>
            <w:r w:rsidRPr="00E115AA">
              <w:rPr>
                <w:rFonts w:ascii="Times New Roman" w:eastAsia="Times New Roman" w:hAnsi="Times New Roman" w:cs="Times New Roman"/>
                <w:color w:val="000000"/>
                <w:kern w:val="0"/>
                <w14:ligatures w14:val="none"/>
              </w:rPr>
              <w:t>+20% YOY</w:t>
            </w:r>
          </w:p>
        </w:tc>
      </w:tr>
      <w:tr w:rsidR="00E115AA" w:rsidRPr="00E115AA" w14:paraId="74B2486F" w14:textId="77777777" w:rsidTr="00E115AA">
        <w:trPr>
          <w:trHeight w:val="615"/>
        </w:trPr>
        <w:tc>
          <w:tcPr>
            <w:tcW w:w="4060" w:type="dxa"/>
            <w:tcBorders>
              <w:top w:val="single" w:sz="4" w:space="0" w:color="44B3E1"/>
              <w:left w:val="single" w:sz="4" w:space="0" w:color="44B3E1"/>
              <w:bottom w:val="single" w:sz="4" w:space="0" w:color="44B3E1"/>
              <w:right w:val="nil"/>
            </w:tcBorders>
            <w:shd w:val="clear" w:color="C0E6F5" w:fill="C0E6F5"/>
            <w:vAlign w:val="center"/>
            <w:hideMark/>
          </w:tcPr>
          <w:p w14:paraId="7ED6B7DD" w14:textId="77777777" w:rsidR="00E115AA" w:rsidRPr="00E115AA" w:rsidRDefault="00E115AA" w:rsidP="00E115AA">
            <w:pPr>
              <w:spacing w:line="240" w:lineRule="auto"/>
              <w:rPr>
                <w:rFonts w:ascii="Times New Roman" w:eastAsia="Times New Roman" w:hAnsi="Times New Roman" w:cs="Times New Roman"/>
                <w:color w:val="000000"/>
                <w:kern w:val="0"/>
                <w14:ligatures w14:val="none"/>
              </w:rPr>
            </w:pPr>
            <w:r w:rsidRPr="00E115AA">
              <w:rPr>
                <w:rFonts w:ascii="Times New Roman" w:eastAsia="Times New Roman" w:hAnsi="Times New Roman" w:cs="Times New Roman"/>
                <w:color w:val="000000"/>
                <w:kern w:val="0"/>
                <w14:ligatures w14:val="none"/>
              </w:rPr>
              <w:t>ERP Quality Compliance Logs</w:t>
            </w:r>
          </w:p>
        </w:tc>
        <w:tc>
          <w:tcPr>
            <w:tcW w:w="2520" w:type="dxa"/>
            <w:tcBorders>
              <w:top w:val="single" w:sz="4" w:space="0" w:color="44B3E1"/>
              <w:left w:val="nil"/>
              <w:bottom w:val="single" w:sz="4" w:space="0" w:color="44B3E1"/>
              <w:right w:val="single" w:sz="4" w:space="0" w:color="44B3E1"/>
            </w:tcBorders>
            <w:shd w:val="clear" w:color="C0E6F5" w:fill="C0E6F5"/>
            <w:vAlign w:val="center"/>
            <w:hideMark/>
          </w:tcPr>
          <w:p w14:paraId="0E588350" w14:textId="77777777" w:rsidR="00E115AA" w:rsidRPr="00E115AA" w:rsidRDefault="00E115AA" w:rsidP="00E115AA">
            <w:pPr>
              <w:spacing w:line="240" w:lineRule="auto"/>
              <w:rPr>
                <w:rFonts w:ascii="Times New Roman" w:eastAsia="Times New Roman" w:hAnsi="Times New Roman" w:cs="Times New Roman"/>
                <w:color w:val="000000"/>
                <w:kern w:val="0"/>
                <w14:ligatures w14:val="none"/>
              </w:rPr>
            </w:pPr>
            <w:r w:rsidRPr="00E115AA">
              <w:rPr>
                <w:rFonts w:ascii="Times New Roman" w:eastAsia="Times New Roman" w:hAnsi="Times New Roman" w:cs="Times New Roman"/>
                <w:color w:val="000000"/>
                <w:kern w:val="0"/>
                <w14:ligatures w14:val="none"/>
              </w:rPr>
              <w:t>100% adherence to spec entry</w:t>
            </w:r>
          </w:p>
        </w:tc>
      </w:tr>
    </w:tbl>
    <w:p w14:paraId="3CA82B89" w14:textId="77777777" w:rsidR="00E115AA" w:rsidRDefault="00E115AA" w:rsidP="00D71ECF">
      <w:pPr>
        <w:spacing w:line="240" w:lineRule="auto"/>
        <w:rPr>
          <w:rFonts w:ascii="Times New Roman" w:hAnsi="Times New Roman" w:cs="Times New Roman"/>
        </w:rPr>
      </w:pPr>
    </w:p>
    <w:p w14:paraId="208260CB" w14:textId="77777777" w:rsidR="00D71ECF" w:rsidRPr="001D292C" w:rsidRDefault="00D71ECF" w:rsidP="00D71ECF">
      <w:pPr>
        <w:spacing w:line="240" w:lineRule="auto"/>
        <w:rPr>
          <w:rFonts w:ascii="Times New Roman" w:hAnsi="Times New Roman" w:cs="Times New Roman"/>
        </w:rPr>
      </w:pPr>
      <w:r w:rsidRPr="00E115AA">
        <w:rPr>
          <w:rFonts w:ascii="Times New Roman" w:hAnsi="Times New Roman" w:cs="Times New Roman"/>
          <w:b/>
          <w:bCs/>
        </w:rPr>
        <w:t>Source:</w:t>
      </w:r>
      <w:r w:rsidRPr="001D292C">
        <w:rPr>
          <w:rFonts w:ascii="Times New Roman" w:hAnsi="Times New Roman" w:cs="Times New Roman"/>
        </w:rPr>
        <w:t xml:space="preserve"> KPIs modeled </w:t>
      </w:r>
      <w:r w:rsidRPr="00E115AA">
        <w:rPr>
          <w:rFonts w:ascii="Times New Roman" w:hAnsi="Times New Roman" w:cs="Times New Roman"/>
        </w:rPr>
        <w:t>after Balanced Scorecard Institute and CIPS procurement frameworks</w:t>
      </w:r>
      <w:r w:rsidRPr="001D292C">
        <w:rPr>
          <w:rFonts w:ascii="Times New Roman" w:hAnsi="Times New Roman" w:cs="Times New Roman"/>
        </w:rPr>
        <w:t>.</w:t>
      </w:r>
    </w:p>
    <w:p w14:paraId="44C8145A" w14:textId="2C4998AA" w:rsidR="00D71ECF" w:rsidRPr="001D292C" w:rsidRDefault="00D71ECF" w:rsidP="00D71ECF">
      <w:pPr>
        <w:spacing w:line="240" w:lineRule="auto"/>
        <w:rPr>
          <w:rFonts w:ascii="Times New Roman" w:hAnsi="Times New Roman" w:cs="Times New Roman"/>
          <w:b/>
          <w:bCs/>
        </w:rPr>
      </w:pPr>
    </w:p>
    <w:p w14:paraId="4AC19AE9" w14:textId="792E07AF" w:rsidR="00D71ECF" w:rsidRDefault="00D71ECF" w:rsidP="00D71ECF">
      <w:pPr>
        <w:spacing w:line="240" w:lineRule="auto"/>
        <w:rPr>
          <w:rFonts w:ascii="Times New Roman" w:hAnsi="Times New Roman" w:cs="Times New Roman"/>
          <w:b/>
          <w:bCs/>
          <w:u w:val="single"/>
        </w:rPr>
      </w:pPr>
      <w:r w:rsidRPr="00E115AA">
        <w:rPr>
          <w:rFonts w:ascii="Times New Roman" w:hAnsi="Times New Roman" w:cs="Times New Roman"/>
          <w:b/>
          <w:bCs/>
          <w:u w:val="single"/>
        </w:rPr>
        <w:t>Risk Analysis and Mitigation</w:t>
      </w:r>
    </w:p>
    <w:p w14:paraId="37B3B6DF" w14:textId="77777777" w:rsidR="008838A6" w:rsidRDefault="008838A6" w:rsidP="00D71ECF">
      <w:pPr>
        <w:spacing w:line="240" w:lineRule="auto"/>
        <w:rPr>
          <w:rFonts w:ascii="Times New Roman" w:hAnsi="Times New Roman" w:cs="Times New Roman"/>
          <w:b/>
          <w:bCs/>
          <w:u w:val="single"/>
        </w:rPr>
      </w:pPr>
    </w:p>
    <w:tbl>
      <w:tblPr>
        <w:tblW w:w="7400" w:type="dxa"/>
        <w:tblLook w:val="04A0" w:firstRow="1" w:lastRow="0" w:firstColumn="1" w:lastColumn="0" w:noHBand="0" w:noVBand="1"/>
      </w:tblPr>
      <w:tblGrid>
        <w:gridCol w:w="4060"/>
        <w:gridCol w:w="3340"/>
      </w:tblGrid>
      <w:tr w:rsidR="008838A6" w:rsidRPr="008838A6" w14:paraId="76E9621C" w14:textId="77777777" w:rsidTr="008838A6">
        <w:trPr>
          <w:trHeight w:val="300"/>
        </w:trPr>
        <w:tc>
          <w:tcPr>
            <w:tcW w:w="4060" w:type="dxa"/>
            <w:tcBorders>
              <w:top w:val="single" w:sz="4" w:space="0" w:color="44B3E1"/>
              <w:left w:val="single" w:sz="4" w:space="0" w:color="44B3E1"/>
              <w:bottom w:val="single" w:sz="4" w:space="0" w:color="44B3E1"/>
              <w:right w:val="nil"/>
            </w:tcBorders>
            <w:shd w:val="clear" w:color="156082" w:fill="156082"/>
            <w:vAlign w:val="center"/>
            <w:hideMark/>
          </w:tcPr>
          <w:p w14:paraId="4C2D3BAE" w14:textId="77777777" w:rsidR="008838A6" w:rsidRPr="008838A6" w:rsidRDefault="008838A6" w:rsidP="008838A6">
            <w:pPr>
              <w:spacing w:line="240" w:lineRule="auto"/>
              <w:jc w:val="center"/>
              <w:rPr>
                <w:rFonts w:ascii="Times New Roman" w:eastAsia="Times New Roman" w:hAnsi="Times New Roman" w:cs="Times New Roman"/>
                <w:b/>
                <w:bCs/>
                <w:color w:val="FFFFFF"/>
                <w:kern w:val="0"/>
                <w14:ligatures w14:val="none"/>
              </w:rPr>
            </w:pPr>
            <w:r w:rsidRPr="008838A6">
              <w:rPr>
                <w:rFonts w:ascii="Times New Roman" w:eastAsia="Times New Roman" w:hAnsi="Times New Roman" w:cs="Times New Roman"/>
                <w:b/>
                <w:bCs/>
                <w:color w:val="FFFFFF"/>
                <w:kern w:val="0"/>
                <w14:ligatures w14:val="none"/>
              </w:rPr>
              <w:t>Risk</w:t>
            </w:r>
          </w:p>
        </w:tc>
        <w:tc>
          <w:tcPr>
            <w:tcW w:w="3340" w:type="dxa"/>
            <w:tcBorders>
              <w:top w:val="single" w:sz="4" w:space="0" w:color="44B3E1"/>
              <w:left w:val="nil"/>
              <w:bottom w:val="single" w:sz="4" w:space="0" w:color="44B3E1"/>
              <w:right w:val="single" w:sz="4" w:space="0" w:color="44B3E1"/>
            </w:tcBorders>
            <w:shd w:val="clear" w:color="156082" w:fill="156082"/>
            <w:vAlign w:val="center"/>
            <w:hideMark/>
          </w:tcPr>
          <w:p w14:paraId="7E5751C8" w14:textId="77777777" w:rsidR="008838A6" w:rsidRPr="008838A6" w:rsidRDefault="008838A6" w:rsidP="008838A6">
            <w:pPr>
              <w:spacing w:line="240" w:lineRule="auto"/>
              <w:jc w:val="center"/>
              <w:rPr>
                <w:rFonts w:ascii="Times New Roman" w:eastAsia="Times New Roman" w:hAnsi="Times New Roman" w:cs="Times New Roman"/>
                <w:b/>
                <w:bCs/>
                <w:color w:val="FFFFFF"/>
                <w:kern w:val="0"/>
                <w14:ligatures w14:val="none"/>
              </w:rPr>
            </w:pPr>
            <w:r w:rsidRPr="008838A6">
              <w:rPr>
                <w:rFonts w:ascii="Times New Roman" w:eastAsia="Times New Roman" w:hAnsi="Times New Roman" w:cs="Times New Roman"/>
                <w:b/>
                <w:bCs/>
                <w:color w:val="FFFFFF"/>
                <w:kern w:val="0"/>
                <w14:ligatures w14:val="none"/>
              </w:rPr>
              <w:t>Mitigation Strategy</w:t>
            </w:r>
          </w:p>
        </w:tc>
      </w:tr>
      <w:tr w:rsidR="008838A6" w:rsidRPr="008838A6" w14:paraId="0E05B899" w14:textId="77777777" w:rsidTr="008838A6">
        <w:trPr>
          <w:trHeight w:val="923"/>
        </w:trPr>
        <w:tc>
          <w:tcPr>
            <w:tcW w:w="4060" w:type="dxa"/>
            <w:tcBorders>
              <w:top w:val="single" w:sz="4" w:space="0" w:color="44B3E1"/>
              <w:left w:val="single" w:sz="4" w:space="0" w:color="44B3E1"/>
              <w:bottom w:val="single" w:sz="4" w:space="0" w:color="44B3E1"/>
              <w:right w:val="nil"/>
            </w:tcBorders>
            <w:shd w:val="clear" w:color="C0E6F5" w:fill="C0E6F5"/>
            <w:vAlign w:val="center"/>
            <w:hideMark/>
          </w:tcPr>
          <w:p w14:paraId="7265C122" w14:textId="77777777" w:rsidR="008838A6" w:rsidRPr="008838A6" w:rsidRDefault="008838A6" w:rsidP="008838A6">
            <w:pPr>
              <w:spacing w:line="240" w:lineRule="auto"/>
              <w:rPr>
                <w:rFonts w:ascii="Times New Roman" w:eastAsia="Times New Roman" w:hAnsi="Times New Roman" w:cs="Times New Roman"/>
                <w:color w:val="000000"/>
                <w:kern w:val="0"/>
                <w14:ligatures w14:val="none"/>
              </w:rPr>
            </w:pPr>
            <w:r w:rsidRPr="008838A6">
              <w:rPr>
                <w:rFonts w:ascii="Times New Roman" w:eastAsia="Times New Roman" w:hAnsi="Times New Roman" w:cs="Times New Roman"/>
                <w:color w:val="000000"/>
                <w:kern w:val="0"/>
                <w14:ligatures w14:val="none"/>
              </w:rPr>
              <w:t>Procurement staff resistance</w:t>
            </w:r>
          </w:p>
        </w:tc>
        <w:tc>
          <w:tcPr>
            <w:tcW w:w="3340" w:type="dxa"/>
            <w:tcBorders>
              <w:top w:val="single" w:sz="4" w:space="0" w:color="44B3E1"/>
              <w:left w:val="nil"/>
              <w:bottom w:val="single" w:sz="4" w:space="0" w:color="44B3E1"/>
              <w:right w:val="single" w:sz="4" w:space="0" w:color="44B3E1"/>
            </w:tcBorders>
            <w:shd w:val="clear" w:color="C0E6F5" w:fill="C0E6F5"/>
            <w:vAlign w:val="center"/>
            <w:hideMark/>
          </w:tcPr>
          <w:p w14:paraId="44AF2405" w14:textId="77777777" w:rsidR="008838A6" w:rsidRPr="008838A6" w:rsidRDefault="008838A6" w:rsidP="008838A6">
            <w:pPr>
              <w:spacing w:line="240" w:lineRule="auto"/>
              <w:rPr>
                <w:rFonts w:ascii="Times New Roman" w:eastAsia="Times New Roman" w:hAnsi="Times New Roman" w:cs="Times New Roman"/>
                <w:color w:val="000000"/>
                <w:kern w:val="0"/>
                <w14:ligatures w14:val="none"/>
              </w:rPr>
            </w:pPr>
            <w:r w:rsidRPr="008838A6">
              <w:rPr>
                <w:rFonts w:ascii="Times New Roman" w:eastAsia="Times New Roman" w:hAnsi="Times New Roman" w:cs="Times New Roman"/>
                <w:color w:val="000000"/>
                <w:kern w:val="0"/>
                <w14:ligatures w14:val="none"/>
              </w:rPr>
              <w:t>Involve them in model co-design; communicate value clearly</w:t>
            </w:r>
          </w:p>
        </w:tc>
      </w:tr>
      <w:tr w:rsidR="008838A6" w:rsidRPr="008838A6" w14:paraId="6EF29D7C" w14:textId="77777777" w:rsidTr="008838A6">
        <w:trPr>
          <w:trHeight w:val="923"/>
        </w:trPr>
        <w:tc>
          <w:tcPr>
            <w:tcW w:w="4060" w:type="dxa"/>
            <w:tcBorders>
              <w:top w:val="single" w:sz="4" w:space="0" w:color="44B3E1"/>
              <w:left w:val="single" w:sz="4" w:space="0" w:color="44B3E1"/>
              <w:bottom w:val="single" w:sz="4" w:space="0" w:color="44B3E1"/>
              <w:right w:val="nil"/>
            </w:tcBorders>
            <w:shd w:val="clear" w:color="auto" w:fill="auto"/>
            <w:vAlign w:val="center"/>
            <w:hideMark/>
          </w:tcPr>
          <w:p w14:paraId="0C8784D3" w14:textId="77777777" w:rsidR="008838A6" w:rsidRPr="008838A6" w:rsidRDefault="008838A6" w:rsidP="008838A6">
            <w:pPr>
              <w:spacing w:line="240" w:lineRule="auto"/>
              <w:rPr>
                <w:rFonts w:ascii="Times New Roman" w:eastAsia="Times New Roman" w:hAnsi="Times New Roman" w:cs="Times New Roman"/>
                <w:color w:val="000000"/>
                <w:kern w:val="0"/>
                <w14:ligatures w14:val="none"/>
              </w:rPr>
            </w:pPr>
            <w:r w:rsidRPr="008838A6">
              <w:rPr>
                <w:rFonts w:ascii="Times New Roman" w:eastAsia="Times New Roman" w:hAnsi="Times New Roman" w:cs="Times New Roman"/>
                <w:color w:val="000000"/>
                <w:kern w:val="0"/>
                <w14:ligatures w14:val="none"/>
              </w:rPr>
              <w:t>Unclear quality metrics</w:t>
            </w:r>
          </w:p>
        </w:tc>
        <w:tc>
          <w:tcPr>
            <w:tcW w:w="3340" w:type="dxa"/>
            <w:tcBorders>
              <w:top w:val="single" w:sz="4" w:space="0" w:color="44B3E1"/>
              <w:left w:val="nil"/>
              <w:bottom w:val="single" w:sz="4" w:space="0" w:color="44B3E1"/>
              <w:right w:val="single" w:sz="4" w:space="0" w:color="44B3E1"/>
            </w:tcBorders>
            <w:shd w:val="clear" w:color="auto" w:fill="auto"/>
            <w:vAlign w:val="center"/>
            <w:hideMark/>
          </w:tcPr>
          <w:p w14:paraId="45FF51D1" w14:textId="77777777" w:rsidR="008838A6" w:rsidRPr="008838A6" w:rsidRDefault="008838A6" w:rsidP="008838A6">
            <w:pPr>
              <w:spacing w:line="240" w:lineRule="auto"/>
              <w:rPr>
                <w:rFonts w:ascii="Times New Roman" w:eastAsia="Times New Roman" w:hAnsi="Times New Roman" w:cs="Times New Roman"/>
                <w:color w:val="000000"/>
                <w:kern w:val="0"/>
                <w14:ligatures w14:val="none"/>
              </w:rPr>
            </w:pPr>
            <w:r w:rsidRPr="008838A6">
              <w:rPr>
                <w:rFonts w:ascii="Times New Roman" w:eastAsia="Times New Roman" w:hAnsi="Times New Roman" w:cs="Times New Roman"/>
                <w:color w:val="000000"/>
                <w:kern w:val="0"/>
                <w14:ligatures w14:val="none"/>
              </w:rPr>
              <w:t>Collaborate with QA to standardize incoming inspection data</w:t>
            </w:r>
          </w:p>
        </w:tc>
      </w:tr>
      <w:tr w:rsidR="008838A6" w:rsidRPr="008838A6" w14:paraId="7199F425" w14:textId="77777777" w:rsidTr="008838A6">
        <w:trPr>
          <w:trHeight w:val="923"/>
        </w:trPr>
        <w:tc>
          <w:tcPr>
            <w:tcW w:w="4060" w:type="dxa"/>
            <w:tcBorders>
              <w:top w:val="single" w:sz="4" w:space="0" w:color="44B3E1"/>
              <w:left w:val="single" w:sz="4" w:space="0" w:color="44B3E1"/>
              <w:bottom w:val="single" w:sz="4" w:space="0" w:color="44B3E1"/>
              <w:right w:val="nil"/>
            </w:tcBorders>
            <w:shd w:val="clear" w:color="C0E6F5" w:fill="C0E6F5"/>
            <w:vAlign w:val="center"/>
            <w:hideMark/>
          </w:tcPr>
          <w:p w14:paraId="6C9080BA" w14:textId="77777777" w:rsidR="008838A6" w:rsidRPr="008838A6" w:rsidRDefault="008838A6" w:rsidP="008838A6">
            <w:pPr>
              <w:spacing w:line="240" w:lineRule="auto"/>
              <w:rPr>
                <w:rFonts w:ascii="Times New Roman" w:eastAsia="Times New Roman" w:hAnsi="Times New Roman" w:cs="Times New Roman"/>
                <w:color w:val="000000"/>
                <w:kern w:val="0"/>
                <w14:ligatures w14:val="none"/>
              </w:rPr>
            </w:pPr>
            <w:r w:rsidRPr="008838A6">
              <w:rPr>
                <w:rFonts w:ascii="Times New Roman" w:eastAsia="Times New Roman" w:hAnsi="Times New Roman" w:cs="Times New Roman"/>
                <w:color w:val="000000"/>
                <w:kern w:val="0"/>
                <w14:ligatures w14:val="none"/>
              </w:rPr>
              <w:t>Supplier quality remains hard to measure</w:t>
            </w:r>
          </w:p>
        </w:tc>
        <w:tc>
          <w:tcPr>
            <w:tcW w:w="3340" w:type="dxa"/>
            <w:tcBorders>
              <w:top w:val="single" w:sz="4" w:space="0" w:color="44B3E1"/>
              <w:left w:val="nil"/>
              <w:bottom w:val="single" w:sz="4" w:space="0" w:color="44B3E1"/>
              <w:right w:val="single" w:sz="4" w:space="0" w:color="44B3E1"/>
            </w:tcBorders>
            <w:shd w:val="clear" w:color="C0E6F5" w:fill="C0E6F5"/>
            <w:vAlign w:val="center"/>
            <w:hideMark/>
          </w:tcPr>
          <w:p w14:paraId="7EA741F3" w14:textId="77777777" w:rsidR="008838A6" w:rsidRPr="008838A6" w:rsidRDefault="008838A6" w:rsidP="008838A6">
            <w:pPr>
              <w:spacing w:line="240" w:lineRule="auto"/>
              <w:rPr>
                <w:rFonts w:ascii="Times New Roman" w:eastAsia="Times New Roman" w:hAnsi="Times New Roman" w:cs="Times New Roman"/>
                <w:color w:val="000000"/>
                <w:kern w:val="0"/>
                <w14:ligatures w14:val="none"/>
              </w:rPr>
            </w:pPr>
            <w:proofErr w:type="gramStart"/>
            <w:r w:rsidRPr="008838A6">
              <w:rPr>
                <w:rFonts w:ascii="Times New Roman" w:eastAsia="Times New Roman" w:hAnsi="Times New Roman" w:cs="Times New Roman"/>
                <w:color w:val="000000"/>
                <w:kern w:val="0"/>
                <w14:ligatures w14:val="none"/>
              </w:rPr>
              <w:t>Introduce</w:t>
            </w:r>
            <w:proofErr w:type="gramEnd"/>
            <w:r w:rsidRPr="008838A6">
              <w:rPr>
                <w:rFonts w:ascii="Times New Roman" w:eastAsia="Times New Roman" w:hAnsi="Times New Roman" w:cs="Times New Roman"/>
                <w:color w:val="000000"/>
                <w:kern w:val="0"/>
                <w14:ligatures w14:val="none"/>
              </w:rPr>
              <w:t xml:space="preserve"> structured Supplier Scorecards with traceable data</w:t>
            </w:r>
          </w:p>
        </w:tc>
      </w:tr>
      <w:tr w:rsidR="008838A6" w:rsidRPr="008838A6" w14:paraId="6DC8EE73" w14:textId="77777777" w:rsidTr="008838A6">
        <w:trPr>
          <w:trHeight w:val="615"/>
        </w:trPr>
        <w:tc>
          <w:tcPr>
            <w:tcW w:w="4060" w:type="dxa"/>
            <w:tcBorders>
              <w:top w:val="single" w:sz="4" w:space="0" w:color="44B3E1"/>
              <w:left w:val="single" w:sz="4" w:space="0" w:color="44B3E1"/>
              <w:bottom w:val="single" w:sz="4" w:space="0" w:color="44B3E1"/>
              <w:right w:val="nil"/>
            </w:tcBorders>
            <w:shd w:val="clear" w:color="auto" w:fill="auto"/>
            <w:vAlign w:val="center"/>
            <w:hideMark/>
          </w:tcPr>
          <w:p w14:paraId="3A382CCC" w14:textId="77777777" w:rsidR="008838A6" w:rsidRPr="008838A6" w:rsidRDefault="008838A6" w:rsidP="008838A6">
            <w:pPr>
              <w:spacing w:line="240" w:lineRule="auto"/>
              <w:rPr>
                <w:rFonts w:ascii="Times New Roman" w:eastAsia="Times New Roman" w:hAnsi="Times New Roman" w:cs="Times New Roman"/>
                <w:color w:val="000000"/>
                <w:kern w:val="0"/>
                <w14:ligatures w14:val="none"/>
              </w:rPr>
            </w:pPr>
            <w:r w:rsidRPr="008838A6">
              <w:rPr>
                <w:rFonts w:ascii="Times New Roman" w:eastAsia="Times New Roman" w:hAnsi="Times New Roman" w:cs="Times New Roman"/>
                <w:color w:val="000000"/>
                <w:kern w:val="0"/>
                <w14:ligatures w14:val="none"/>
              </w:rPr>
              <w:t>Model appears to reduce earnings for staff</w:t>
            </w:r>
          </w:p>
        </w:tc>
        <w:tc>
          <w:tcPr>
            <w:tcW w:w="3340" w:type="dxa"/>
            <w:tcBorders>
              <w:top w:val="single" w:sz="4" w:space="0" w:color="44B3E1"/>
              <w:left w:val="nil"/>
              <w:bottom w:val="single" w:sz="4" w:space="0" w:color="44B3E1"/>
              <w:right w:val="single" w:sz="4" w:space="0" w:color="44B3E1"/>
            </w:tcBorders>
            <w:shd w:val="clear" w:color="auto" w:fill="auto"/>
            <w:vAlign w:val="center"/>
            <w:hideMark/>
          </w:tcPr>
          <w:p w14:paraId="181B639B" w14:textId="77777777" w:rsidR="008838A6" w:rsidRPr="008838A6" w:rsidRDefault="008838A6" w:rsidP="008838A6">
            <w:pPr>
              <w:spacing w:line="240" w:lineRule="auto"/>
              <w:rPr>
                <w:rFonts w:ascii="Times New Roman" w:eastAsia="Times New Roman" w:hAnsi="Times New Roman" w:cs="Times New Roman"/>
                <w:color w:val="000000"/>
                <w:kern w:val="0"/>
                <w14:ligatures w14:val="none"/>
              </w:rPr>
            </w:pPr>
            <w:r w:rsidRPr="008838A6">
              <w:rPr>
                <w:rFonts w:ascii="Times New Roman" w:eastAsia="Times New Roman" w:hAnsi="Times New Roman" w:cs="Times New Roman"/>
                <w:color w:val="000000"/>
                <w:kern w:val="0"/>
                <w14:ligatures w14:val="none"/>
              </w:rPr>
              <w:t>Design incentive-neutral pilot to show fairness</w:t>
            </w:r>
          </w:p>
        </w:tc>
      </w:tr>
    </w:tbl>
    <w:p w14:paraId="15A305B4" w14:textId="5148A000" w:rsidR="00D71ECF" w:rsidRDefault="00D71ECF" w:rsidP="00D71ECF">
      <w:pPr>
        <w:spacing w:line="240" w:lineRule="auto"/>
        <w:rPr>
          <w:rFonts w:ascii="Times New Roman" w:hAnsi="Times New Roman" w:cs="Times New Roman"/>
          <w:b/>
          <w:bCs/>
          <w:u w:val="single"/>
        </w:rPr>
      </w:pPr>
      <w:r w:rsidRPr="00DF28CB">
        <w:rPr>
          <w:rFonts w:ascii="Times New Roman" w:hAnsi="Times New Roman" w:cs="Times New Roman"/>
          <w:b/>
          <w:bCs/>
          <w:u w:val="single"/>
        </w:rPr>
        <w:lastRenderedPageBreak/>
        <w:t>Strategic Justification</w:t>
      </w:r>
    </w:p>
    <w:p w14:paraId="2AB4566E" w14:textId="77777777" w:rsidR="00DF28CB" w:rsidRPr="00DF28CB" w:rsidRDefault="00DF28CB" w:rsidP="00D71ECF">
      <w:pPr>
        <w:spacing w:line="240" w:lineRule="auto"/>
        <w:rPr>
          <w:rFonts w:ascii="Times New Roman" w:hAnsi="Times New Roman" w:cs="Times New Roman"/>
          <w:b/>
          <w:bCs/>
          <w:u w:val="single"/>
        </w:rPr>
      </w:pPr>
    </w:p>
    <w:p w14:paraId="2A1E928C" w14:textId="77777777" w:rsidR="00D71ECF" w:rsidRPr="001D292C" w:rsidRDefault="00D71ECF" w:rsidP="00D71ECF">
      <w:pPr>
        <w:spacing w:line="240" w:lineRule="auto"/>
        <w:rPr>
          <w:rFonts w:ascii="Times New Roman" w:hAnsi="Times New Roman" w:cs="Times New Roman"/>
        </w:rPr>
      </w:pPr>
      <w:r w:rsidRPr="001D292C">
        <w:rPr>
          <w:rFonts w:ascii="Times New Roman" w:hAnsi="Times New Roman" w:cs="Times New Roman"/>
        </w:rPr>
        <w:t>Aligning procurement incentives to Total Value is consistent with:</w:t>
      </w:r>
    </w:p>
    <w:p w14:paraId="71E8DBA0" w14:textId="77777777" w:rsidR="00D71ECF" w:rsidRPr="001D292C" w:rsidRDefault="00D71ECF" w:rsidP="00D60C94">
      <w:pPr>
        <w:numPr>
          <w:ilvl w:val="0"/>
          <w:numId w:val="15"/>
        </w:numPr>
        <w:spacing w:line="240" w:lineRule="auto"/>
        <w:rPr>
          <w:rFonts w:ascii="Times New Roman" w:hAnsi="Times New Roman" w:cs="Times New Roman"/>
        </w:rPr>
      </w:pPr>
      <w:r w:rsidRPr="001D292C">
        <w:rPr>
          <w:rFonts w:ascii="Times New Roman" w:hAnsi="Times New Roman" w:cs="Times New Roman"/>
        </w:rPr>
        <w:t>The CEO’s vision of quality leadership</w:t>
      </w:r>
    </w:p>
    <w:p w14:paraId="0D3E7001" w14:textId="77777777" w:rsidR="00D71ECF" w:rsidRPr="001D292C" w:rsidRDefault="00D71ECF" w:rsidP="00D60C94">
      <w:pPr>
        <w:numPr>
          <w:ilvl w:val="0"/>
          <w:numId w:val="15"/>
        </w:numPr>
        <w:spacing w:line="240" w:lineRule="auto"/>
        <w:rPr>
          <w:rFonts w:ascii="Times New Roman" w:hAnsi="Times New Roman" w:cs="Times New Roman"/>
        </w:rPr>
      </w:pPr>
      <w:r w:rsidRPr="001D292C">
        <w:rPr>
          <w:rFonts w:ascii="Times New Roman" w:hAnsi="Times New Roman" w:cs="Times New Roman"/>
        </w:rPr>
        <w:t>The VP of Supply Chain’s mandate to reduce material defects</w:t>
      </w:r>
    </w:p>
    <w:p w14:paraId="2F5B98FA" w14:textId="63647F91" w:rsidR="00D71ECF" w:rsidRDefault="00D71ECF" w:rsidP="00D60C94">
      <w:pPr>
        <w:numPr>
          <w:ilvl w:val="0"/>
          <w:numId w:val="15"/>
        </w:numPr>
        <w:spacing w:line="240" w:lineRule="auto"/>
        <w:rPr>
          <w:rFonts w:ascii="Times New Roman" w:hAnsi="Times New Roman" w:cs="Times New Roman"/>
        </w:rPr>
      </w:pPr>
      <w:r w:rsidRPr="001D292C">
        <w:rPr>
          <w:rFonts w:ascii="Times New Roman" w:hAnsi="Times New Roman" w:cs="Times New Roman"/>
        </w:rPr>
        <w:t>The organization’s membership in a manufacturing trade association advocating supplier collaboration and accountability</w:t>
      </w:r>
      <w:r w:rsidR="00DF28CB">
        <w:rPr>
          <w:rFonts w:ascii="Times New Roman" w:hAnsi="Times New Roman" w:cs="Times New Roman"/>
        </w:rPr>
        <w:t>.</w:t>
      </w:r>
    </w:p>
    <w:p w14:paraId="199A435B" w14:textId="77777777" w:rsidR="00DF28CB" w:rsidRPr="001D292C" w:rsidRDefault="00DF28CB" w:rsidP="00DF28CB">
      <w:pPr>
        <w:spacing w:line="240" w:lineRule="auto"/>
        <w:ind w:left="720"/>
        <w:rPr>
          <w:rFonts w:ascii="Times New Roman" w:hAnsi="Times New Roman" w:cs="Times New Roman"/>
        </w:rPr>
      </w:pPr>
    </w:p>
    <w:p w14:paraId="680874A7" w14:textId="0920FFA5" w:rsidR="00D71ECF" w:rsidRPr="001D292C" w:rsidRDefault="00D71ECF" w:rsidP="00D71ECF">
      <w:pPr>
        <w:spacing w:line="240" w:lineRule="auto"/>
        <w:rPr>
          <w:rFonts w:ascii="Times New Roman" w:hAnsi="Times New Roman" w:cs="Times New Roman"/>
        </w:rPr>
      </w:pPr>
      <w:r w:rsidRPr="001D292C">
        <w:rPr>
          <w:rFonts w:ascii="Times New Roman" w:hAnsi="Times New Roman" w:cs="Times New Roman"/>
        </w:rPr>
        <w:t xml:space="preserve">According </w:t>
      </w:r>
      <w:r w:rsidRPr="00DF28CB">
        <w:rPr>
          <w:rFonts w:ascii="Times New Roman" w:hAnsi="Times New Roman" w:cs="Times New Roman"/>
        </w:rPr>
        <w:t xml:space="preserve">to </w:t>
      </w:r>
      <w:r w:rsidR="00F136F1">
        <w:rPr>
          <w:rFonts w:ascii="Times New Roman" w:hAnsi="Times New Roman" w:cs="Times New Roman"/>
        </w:rPr>
        <w:t xml:space="preserve">the </w:t>
      </w:r>
      <w:r w:rsidRPr="00DF28CB">
        <w:rPr>
          <w:rFonts w:ascii="Times New Roman" w:hAnsi="Times New Roman" w:cs="Times New Roman"/>
        </w:rPr>
        <w:t>Gartner Procurement Leadership Council, companies that reframe incentives around total value outperform peers in supplier reliability by</w:t>
      </w:r>
      <w:r w:rsidRPr="001D292C">
        <w:rPr>
          <w:rFonts w:ascii="Times New Roman" w:hAnsi="Times New Roman" w:cs="Times New Roman"/>
        </w:rPr>
        <w:t xml:space="preserve"> 33% (2023).</w:t>
      </w:r>
    </w:p>
    <w:p w14:paraId="27700F99" w14:textId="08E556D7" w:rsidR="00D71ECF" w:rsidRPr="001D292C" w:rsidRDefault="00D71ECF" w:rsidP="00D71ECF">
      <w:pPr>
        <w:spacing w:line="240" w:lineRule="auto"/>
        <w:rPr>
          <w:rFonts w:ascii="Times New Roman" w:hAnsi="Times New Roman" w:cs="Times New Roman"/>
          <w:b/>
          <w:bCs/>
        </w:rPr>
      </w:pPr>
    </w:p>
    <w:p w14:paraId="61BF7648" w14:textId="77777777" w:rsidR="0091329B" w:rsidRDefault="0091329B" w:rsidP="0091329B">
      <w:pPr>
        <w:spacing w:line="240" w:lineRule="auto"/>
        <w:rPr>
          <w:rFonts w:ascii="Times New Roman" w:hAnsi="Times New Roman" w:cs="Times New Roman"/>
        </w:rPr>
      </w:pPr>
      <w:r w:rsidRPr="001D292C">
        <w:rPr>
          <w:rFonts w:ascii="Times New Roman" w:hAnsi="Times New Roman" w:cs="Times New Roman"/>
        </w:rPr>
        <w:t>This action plan directly uses multiple class concepts:</w:t>
      </w:r>
    </w:p>
    <w:p w14:paraId="57654E6E" w14:textId="77777777" w:rsidR="00DF28CB" w:rsidRPr="001D292C" w:rsidRDefault="00DF28CB" w:rsidP="0091329B">
      <w:pPr>
        <w:spacing w:line="240" w:lineRule="auto"/>
        <w:rPr>
          <w:rFonts w:ascii="Times New Roman" w:hAnsi="Times New Roman" w:cs="Times New Roman"/>
        </w:rPr>
      </w:pPr>
    </w:p>
    <w:p w14:paraId="0929A511" w14:textId="77777777" w:rsidR="0091329B" w:rsidRPr="00F136F1" w:rsidRDefault="0091329B" w:rsidP="00D60C94">
      <w:pPr>
        <w:numPr>
          <w:ilvl w:val="0"/>
          <w:numId w:val="36"/>
        </w:numPr>
        <w:spacing w:line="240" w:lineRule="auto"/>
        <w:rPr>
          <w:rFonts w:ascii="Times New Roman" w:hAnsi="Times New Roman" w:cs="Times New Roman"/>
        </w:rPr>
      </w:pPr>
      <w:r w:rsidRPr="00F136F1">
        <w:rPr>
          <w:rFonts w:ascii="Times New Roman" w:hAnsi="Times New Roman" w:cs="Times New Roman"/>
        </w:rPr>
        <w:t>Internal Controls: Establishing enforceable supplier expectations</w:t>
      </w:r>
    </w:p>
    <w:p w14:paraId="1DAE28C9" w14:textId="77777777" w:rsidR="0091329B" w:rsidRPr="00F136F1" w:rsidRDefault="0091329B" w:rsidP="00D60C94">
      <w:pPr>
        <w:numPr>
          <w:ilvl w:val="0"/>
          <w:numId w:val="36"/>
        </w:numPr>
        <w:spacing w:line="240" w:lineRule="auto"/>
        <w:rPr>
          <w:rFonts w:ascii="Times New Roman" w:hAnsi="Times New Roman" w:cs="Times New Roman"/>
        </w:rPr>
      </w:pPr>
      <w:r w:rsidRPr="00F136F1">
        <w:rPr>
          <w:rFonts w:ascii="Times New Roman" w:hAnsi="Times New Roman" w:cs="Times New Roman"/>
        </w:rPr>
        <w:t>Risk Management: Reducing process and vendor-related risks</w:t>
      </w:r>
    </w:p>
    <w:p w14:paraId="3D5F75EB" w14:textId="77777777" w:rsidR="0091329B" w:rsidRPr="00F136F1" w:rsidRDefault="0091329B" w:rsidP="00D60C94">
      <w:pPr>
        <w:numPr>
          <w:ilvl w:val="0"/>
          <w:numId w:val="36"/>
        </w:numPr>
        <w:spacing w:line="240" w:lineRule="auto"/>
        <w:rPr>
          <w:rFonts w:ascii="Times New Roman" w:hAnsi="Times New Roman" w:cs="Times New Roman"/>
        </w:rPr>
      </w:pPr>
      <w:r w:rsidRPr="00F136F1">
        <w:rPr>
          <w:rFonts w:ascii="Times New Roman" w:hAnsi="Times New Roman" w:cs="Times New Roman"/>
        </w:rPr>
        <w:t>Quality Design: Building quality into the supply chain proactively</w:t>
      </w:r>
    </w:p>
    <w:p w14:paraId="123B9C7A" w14:textId="77777777" w:rsidR="0091329B" w:rsidRDefault="0091329B" w:rsidP="00D60C94">
      <w:pPr>
        <w:numPr>
          <w:ilvl w:val="0"/>
          <w:numId w:val="36"/>
        </w:numPr>
        <w:spacing w:line="240" w:lineRule="auto"/>
        <w:rPr>
          <w:rFonts w:ascii="Times New Roman" w:hAnsi="Times New Roman" w:cs="Times New Roman"/>
        </w:rPr>
      </w:pPr>
      <w:r w:rsidRPr="00F136F1">
        <w:rPr>
          <w:rFonts w:ascii="Times New Roman" w:hAnsi="Times New Roman" w:cs="Times New Roman"/>
        </w:rPr>
        <w:t>Performance Improvement Methodology:</w:t>
      </w:r>
      <w:r w:rsidRPr="001D292C">
        <w:rPr>
          <w:rFonts w:ascii="Times New Roman" w:hAnsi="Times New Roman" w:cs="Times New Roman"/>
        </w:rPr>
        <w:t xml:space="preserve"> Structured steps, cross-functional ownership, and measurement of results</w:t>
      </w:r>
    </w:p>
    <w:p w14:paraId="3659A0E3" w14:textId="77777777" w:rsidR="00F136F1" w:rsidRPr="001D292C" w:rsidRDefault="00F136F1" w:rsidP="00F136F1">
      <w:pPr>
        <w:spacing w:line="240" w:lineRule="auto"/>
        <w:ind w:left="720"/>
        <w:rPr>
          <w:rFonts w:ascii="Times New Roman" w:hAnsi="Times New Roman" w:cs="Times New Roman"/>
        </w:rPr>
      </w:pPr>
    </w:p>
    <w:p w14:paraId="13EEC193" w14:textId="77777777" w:rsidR="0091329B" w:rsidRPr="001D292C" w:rsidRDefault="0091329B" w:rsidP="0091329B">
      <w:pPr>
        <w:spacing w:line="240" w:lineRule="auto"/>
        <w:rPr>
          <w:rFonts w:ascii="Times New Roman" w:hAnsi="Times New Roman" w:cs="Times New Roman"/>
        </w:rPr>
      </w:pPr>
      <w:r w:rsidRPr="001D292C">
        <w:rPr>
          <w:rFonts w:ascii="Times New Roman" w:hAnsi="Times New Roman" w:cs="Times New Roman"/>
        </w:rPr>
        <w:t>This action plan is realistic, measurable, and aligned with ABC’s business goals. It addresses the root cause of quality issues by holding suppliers accountable and ensuring all teams at ABC are working toward the same standards.</w:t>
      </w:r>
    </w:p>
    <w:p w14:paraId="4984E24B" w14:textId="77777777" w:rsidR="0091329B" w:rsidRPr="001D292C" w:rsidRDefault="0091329B" w:rsidP="0091329B">
      <w:pPr>
        <w:spacing w:line="240" w:lineRule="auto"/>
        <w:rPr>
          <w:rFonts w:ascii="Times New Roman" w:hAnsi="Times New Roman" w:cs="Times New Roman"/>
        </w:rPr>
      </w:pPr>
    </w:p>
    <w:p w14:paraId="30823271" w14:textId="50ADF590" w:rsidR="00F136F1" w:rsidRPr="00F136F1" w:rsidRDefault="00F136F1" w:rsidP="00D71ECF">
      <w:pPr>
        <w:spacing w:line="240" w:lineRule="auto"/>
        <w:rPr>
          <w:rFonts w:ascii="Times New Roman" w:hAnsi="Times New Roman" w:cs="Times New Roman"/>
          <w:b/>
          <w:bCs/>
          <w:u w:val="single"/>
        </w:rPr>
      </w:pPr>
      <w:r w:rsidRPr="00F136F1">
        <w:rPr>
          <w:rFonts w:ascii="Times New Roman" w:hAnsi="Times New Roman" w:cs="Times New Roman"/>
          <w:b/>
          <w:bCs/>
          <w:u w:val="single"/>
        </w:rPr>
        <w:t>Conclusion</w:t>
      </w:r>
    </w:p>
    <w:p w14:paraId="27CF48C4" w14:textId="5C23A10C" w:rsidR="00D71ECF" w:rsidRPr="001D292C" w:rsidRDefault="00D71ECF" w:rsidP="00D71ECF">
      <w:pPr>
        <w:spacing w:line="240" w:lineRule="auto"/>
        <w:rPr>
          <w:rFonts w:ascii="Times New Roman" w:hAnsi="Times New Roman" w:cs="Times New Roman"/>
        </w:rPr>
      </w:pPr>
      <w:r w:rsidRPr="001D292C">
        <w:rPr>
          <w:rFonts w:ascii="Times New Roman" w:hAnsi="Times New Roman" w:cs="Times New Roman"/>
        </w:rPr>
        <w:t>This action plan transforms the incentive architecture of procurement from a tactical function to a strategic partner in quality delivery. By rewarding what truly matters</w:t>
      </w:r>
      <w:r w:rsidR="00F136F1">
        <w:rPr>
          <w:rFonts w:ascii="Times New Roman" w:hAnsi="Times New Roman" w:cs="Times New Roman"/>
        </w:rPr>
        <w:t xml:space="preserve">, </w:t>
      </w:r>
      <w:r w:rsidRPr="001D292C">
        <w:rPr>
          <w:rFonts w:ascii="Times New Roman" w:hAnsi="Times New Roman" w:cs="Times New Roman"/>
        </w:rPr>
        <w:t>high-quality, on-time, cost-effective materials</w:t>
      </w:r>
      <w:r w:rsidR="00F136F1">
        <w:rPr>
          <w:rFonts w:ascii="Times New Roman" w:hAnsi="Times New Roman" w:cs="Times New Roman"/>
        </w:rPr>
        <w:t xml:space="preserve">, </w:t>
      </w:r>
      <w:r w:rsidRPr="001D292C">
        <w:rPr>
          <w:rFonts w:ascii="Times New Roman" w:hAnsi="Times New Roman" w:cs="Times New Roman"/>
        </w:rPr>
        <w:t>ABC can activate a ripple effect across the entire supply chain.</w:t>
      </w:r>
    </w:p>
    <w:p w14:paraId="56274026" w14:textId="77777777" w:rsidR="00D71ECF" w:rsidRPr="001D292C" w:rsidRDefault="00D71ECF" w:rsidP="00D71ECF">
      <w:pPr>
        <w:spacing w:line="240" w:lineRule="auto"/>
        <w:rPr>
          <w:rFonts w:ascii="Times New Roman" w:hAnsi="Times New Roman" w:cs="Times New Roman"/>
        </w:rPr>
      </w:pPr>
      <w:r w:rsidRPr="001D292C">
        <w:rPr>
          <w:rFonts w:ascii="Times New Roman" w:hAnsi="Times New Roman" w:cs="Times New Roman"/>
        </w:rPr>
        <w:t>Combined with other improvements (SQA deployment, SOP enforcement, ERP training), this action plan becomes the foundation for a resilient, quality-centric operational model.</w:t>
      </w:r>
    </w:p>
    <w:p w14:paraId="69475214" w14:textId="77777777" w:rsidR="009E1BDA" w:rsidRPr="001D292C" w:rsidRDefault="009E1BDA" w:rsidP="00621A46">
      <w:pPr>
        <w:spacing w:line="240" w:lineRule="auto"/>
        <w:rPr>
          <w:rFonts w:ascii="Times New Roman" w:hAnsi="Times New Roman" w:cs="Times New Roman"/>
          <w:b/>
          <w:bCs/>
        </w:rPr>
      </w:pPr>
    </w:p>
    <w:p w14:paraId="54C1C929" w14:textId="17CD32CF" w:rsidR="00B97671" w:rsidRDefault="00BF5863" w:rsidP="00621A46">
      <w:pPr>
        <w:spacing w:line="240" w:lineRule="auto"/>
        <w:rPr>
          <w:rFonts w:ascii="Times New Roman" w:hAnsi="Times New Roman" w:cs="Times New Roman"/>
          <w:b/>
          <w:bCs/>
        </w:rPr>
      </w:pPr>
      <w:r w:rsidRPr="00F136F1">
        <w:rPr>
          <w:rFonts w:ascii="Times New Roman" w:hAnsi="Times New Roman" w:cs="Times New Roman"/>
          <w:b/>
          <w:bCs/>
        </w:rPr>
        <w:t xml:space="preserve">Question 7: What would you suggest as performance measures to better monitor this process going forward? How could they use the measures most effectively as </w:t>
      </w:r>
      <w:proofErr w:type="gramStart"/>
      <w:r w:rsidRPr="00F136F1">
        <w:rPr>
          <w:rFonts w:ascii="Times New Roman" w:hAnsi="Times New Roman" w:cs="Times New Roman"/>
          <w:b/>
          <w:bCs/>
        </w:rPr>
        <w:t>a management</w:t>
      </w:r>
      <w:proofErr w:type="gramEnd"/>
      <w:r w:rsidRPr="00F136F1">
        <w:rPr>
          <w:rFonts w:ascii="Times New Roman" w:hAnsi="Times New Roman" w:cs="Times New Roman"/>
          <w:b/>
          <w:bCs/>
        </w:rPr>
        <w:t xml:space="preserve"> practice?</w:t>
      </w:r>
    </w:p>
    <w:p w14:paraId="45B51F2C" w14:textId="77777777" w:rsidR="00F136F1" w:rsidRPr="00F136F1" w:rsidRDefault="00F136F1" w:rsidP="00621A46">
      <w:pPr>
        <w:spacing w:line="240" w:lineRule="auto"/>
        <w:rPr>
          <w:rFonts w:ascii="Times New Roman" w:hAnsi="Times New Roman" w:cs="Times New Roman"/>
          <w:b/>
          <w:bCs/>
        </w:rPr>
      </w:pPr>
    </w:p>
    <w:p w14:paraId="03FCBC63" w14:textId="77777777" w:rsidR="008A352D" w:rsidRPr="00F136F1" w:rsidRDefault="008A352D" w:rsidP="008A352D">
      <w:pPr>
        <w:spacing w:line="240" w:lineRule="auto"/>
        <w:rPr>
          <w:rFonts w:ascii="Times New Roman" w:hAnsi="Times New Roman" w:cs="Times New Roman"/>
        </w:rPr>
      </w:pPr>
      <w:r w:rsidRPr="00F136F1">
        <w:rPr>
          <w:rFonts w:ascii="Times New Roman" w:hAnsi="Times New Roman" w:cs="Times New Roman"/>
        </w:rPr>
        <w:t>To ensure continuous improvement in raw material quality and procurement performance, ABC must implement a balanced set of performance measures. These metrics will help identify where progress is being made, where issues persist, and how decisions should be adjusted in real time. Based on course concepts and the goals of the improvement initiative, these measures should track both activity and outcome performance, and be monitored formally, visually, and continuously.</w:t>
      </w:r>
    </w:p>
    <w:p w14:paraId="75EC4414" w14:textId="77777777" w:rsidR="008A352D" w:rsidRPr="001D292C" w:rsidRDefault="008A352D" w:rsidP="00621A46">
      <w:pPr>
        <w:spacing w:line="240" w:lineRule="auto"/>
        <w:rPr>
          <w:rFonts w:ascii="Times New Roman" w:hAnsi="Times New Roman" w:cs="Times New Roman"/>
          <w:b/>
          <w:bCs/>
          <w:color w:val="80340D" w:themeColor="accent2" w:themeShade="80"/>
        </w:rPr>
      </w:pPr>
    </w:p>
    <w:p w14:paraId="78DE1EF5" w14:textId="4EBCECF6" w:rsidR="00F279C1" w:rsidRPr="001D292C" w:rsidRDefault="00F279C1" w:rsidP="00F279C1">
      <w:pPr>
        <w:spacing w:line="240" w:lineRule="auto"/>
        <w:rPr>
          <w:rFonts w:ascii="Times New Roman" w:hAnsi="Times New Roman" w:cs="Times New Roman"/>
        </w:rPr>
      </w:pPr>
      <w:r w:rsidRPr="001D292C">
        <w:rPr>
          <w:rFonts w:ascii="Times New Roman" w:hAnsi="Times New Roman" w:cs="Times New Roman"/>
        </w:rPr>
        <w:t xml:space="preserve">As ABC embarks on a transformation of its procurement and quality management systems, it must move from reactive firefighting to proactive performance monitoring. Without structured </w:t>
      </w:r>
      <w:r w:rsidR="00F136F1" w:rsidRPr="001D292C">
        <w:rPr>
          <w:rFonts w:ascii="Times New Roman" w:hAnsi="Times New Roman" w:cs="Times New Roman"/>
        </w:rPr>
        <w:t>measurements</w:t>
      </w:r>
      <w:r w:rsidRPr="001D292C">
        <w:rPr>
          <w:rFonts w:ascii="Times New Roman" w:hAnsi="Times New Roman" w:cs="Times New Roman"/>
        </w:rPr>
        <w:t>, improvements will be unsustainable, invisible, or misinterpreted.</w:t>
      </w:r>
    </w:p>
    <w:p w14:paraId="3C4394C2" w14:textId="77777777" w:rsidR="00FD126A" w:rsidRPr="001D292C" w:rsidRDefault="00FD126A" w:rsidP="00F279C1">
      <w:pPr>
        <w:spacing w:line="240" w:lineRule="auto"/>
        <w:rPr>
          <w:rFonts w:ascii="Times New Roman" w:hAnsi="Times New Roman" w:cs="Times New Roman"/>
        </w:rPr>
      </w:pPr>
    </w:p>
    <w:p w14:paraId="7C5686A6" w14:textId="77777777" w:rsidR="00F279C1" w:rsidRPr="001D292C" w:rsidRDefault="00F279C1" w:rsidP="00F279C1">
      <w:pPr>
        <w:spacing w:line="240" w:lineRule="auto"/>
        <w:rPr>
          <w:rFonts w:ascii="Times New Roman" w:hAnsi="Times New Roman" w:cs="Times New Roman"/>
        </w:rPr>
      </w:pPr>
      <w:r w:rsidRPr="001D292C">
        <w:rPr>
          <w:rFonts w:ascii="Times New Roman" w:hAnsi="Times New Roman" w:cs="Times New Roman"/>
        </w:rPr>
        <w:lastRenderedPageBreak/>
        <w:t xml:space="preserve">As covered in </w:t>
      </w:r>
      <w:r w:rsidRPr="00F136F1">
        <w:rPr>
          <w:rFonts w:ascii="Times New Roman" w:hAnsi="Times New Roman" w:cs="Times New Roman"/>
        </w:rPr>
        <w:t>the Performance Measures lecture</w:t>
      </w:r>
      <w:r w:rsidRPr="001D292C">
        <w:rPr>
          <w:rFonts w:ascii="Times New Roman" w:hAnsi="Times New Roman" w:cs="Times New Roman"/>
        </w:rPr>
        <w:t>, effective measurement links day-to-day operations to business strategy, helps detect risks early, and fosters accountability across teams.</w:t>
      </w:r>
    </w:p>
    <w:p w14:paraId="1E789301" w14:textId="77777777" w:rsidR="00F279C1" w:rsidRDefault="00F279C1" w:rsidP="00F279C1">
      <w:pPr>
        <w:spacing w:line="240" w:lineRule="auto"/>
        <w:rPr>
          <w:rFonts w:ascii="Times New Roman" w:hAnsi="Times New Roman" w:cs="Times New Roman"/>
        </w:rPr>
      </w:pPr>
      <w:r w:rsidRPr="001D292C">
        <w:rPr>
          <w:rFonts w:ascii="Times New Roman" w:hAnsi="Times New Roman" w:cs="Times New Roman"/>
        </w:rPr>
        <w:t>Well-designed performance measures will help ABC:</w:t>
      </w:r>
    </w:p>
    <w:p w14:paraId="7E8B6CA1" w14:textId="77777777" w:rsidR="00F136F1" w:rsidRPr="001D292C" w:rsidRDefault="00F136F1" w:rsidP="00F279C1">
      <w:pPr>
        <w:spacing w:line="240" w:lineRule="auto"/>
        <w:rPr>
          <w:rFonts w:ascii="Times New Roman" w:hAnsi="Times New Roman" w:cs="Times New Roman"/>
        </w:rPr>
      </w:pPr>
    </w:p>
    <w:p w14:paraId="12AC5B38" w14:textId="77777777" w:rsidR="00F279C1" w:rsidRPr="001D292C" w:rsidRDefault="00F279C1" w:rsidP="00D60C94">
      <w:pPr>
        <w:numPr>
          <w:ilvl w:val="0"/>
          <w:numId w:val="16"/>
        </w:numPr>
        <w:spacing w:line="240" w:lineRule="auto"/>
        <w:rPr>
          <w:rFonts w:ascii="Times New Roman" w:hAnsi="Times New Roman" w:cs="Times New Roman"/>
        </w:rPr>
      </w:pPr>
      <w:r w:rsidRPr="001D292C">
        <w:rPr>
          <w:rFonts w:ascii="Times New Roman" w:hAnsi="Times New Roman" w:cs="Times New Roman"/>
        </w:rPr>
        <w:t>Track the impact of the changes implemented (e.g., incentive redesign, quality agreements)</w:t>
      </w:r>
    </w:p>
    <w:p w14:paraId="79341C40" w14:textId="77777777" w:rsidR="00F279C1" w:rsidRPr="001D292C" w:rsidRDefault="00F279C1" w:rsidP="00D60C94">
      <w:pPr>
        <w:numPr>
          <w:ilvl w:val="0"/>
          <w:numId w:val="16"/>
        </w:numPr>
        <w:spacing w:line="240" w:lineRule="auto"/>
        <w:rPr>
          <w:rFonts w:ascii="Times New Roman" w:hAnsi="Times New Roman" w:cs="Times New Roman"/>
        </w:rPr>
      </w:pPr>
      <w:r w:rsidRPr="001D292C">
        <w:rPr>
          <w:rFonts w:ascii="Times New Roman" w:hAnsi="Times New Roman" w:cs="Times New Roman"/>
        </w:rPr>
        <w:t>Monitor supplier and internal team performance</w:t>
      </w:r>
    </w:p>
    <w:p w14:paraId="5F2CCA32" w14:textId="77777777" w:rsidR="00F279C1" w:rsidRPr="001D292C" w:rsidRDefault="00F279C1" w:rsidP="00D60C94">
      <w:pPr>
        <w:numPr>
          <w:ilvl w:val="0"/>
          <w:numId w:val="16"/>
        </w:numPr>
        <w:spacing w:line="240" w:lineRule="auto"/>
        <w:rPr>
          <w:rFonts w:ascii="Times New Roman" w:hAnsi="Times New Roman" w:cs="Times New Roman"/>
        </w:rPr>
      </w:pPr>
      <w:r w:rsidRPr="001D292C">
        <w:rPr>
          <w:rFonts w:ascii="Times New Roman" w:hAnsi="Times New Roman" w:cs="Times New Roman"/>
        </w:rPr>
        <w:t>Enable data-driven decision-making</w:t>
      </w:r>
    </w:p>
    <w:p w14:paraId="5455BF3F" w14:textId="77777777" w:rsidR="00F279C1" w:rsidRPr="001D292C" w:rsidRDefault="00F279C1" w:rsidP="00D60C94">
      <w:pPr>
        <w:numPr>
          <w:ilvl w:val="0"/>
          <w:numId w:val="16"/>
        </w:numPr>
        <w:spacing w:line="240" w:lineRule="auto"/>
        <w:rPr>
          <w:rFonts w:ascii="Times New Roman" w:hAnsi="Times New Roman" w:cs="Times New Roman"/>
        </w:rPr>
      </w:pPr>
      <w:r w:rsidRPr="001D292C">
        <w:rPr>
          <w:rFonts w:ascii="Times New Roman" w:hAnsi="Times New Roman" w:cs="Times New Roman"/>
        </w:rPr>
        <w:t>Sustain the culture of continuous improvement</w:t>
      </w:r>
    </w:p>
    <w:p w14:paraId="7896C0FB" w14:textId="1FA8EF5D" w:rsidR="00F279C1" w:rsidRPr="001D292C" w:rsidRDefault="00F279C1" w:rsidP="00F279C1">
      <w:pPr>
        <w:spacing w:line="240" w:lineRule="auto"/>
        <w:rPr>
          <w:rFonts w:ascii="Times New Roman" w:hAnsi="Times New Roman" w:cs="Times New Roman"/>
          <w:b/>
          <w:bCs/>
        </w:rPr>
      </w:pPr>
    </w:p>
    <w:p w14:paraId="4A764901" w14:textId="0117687C" w:rsidR="00F279C1" w:rsidRDefault="00F279C1" w:rsidP="00F279C1">
      <w:pPr>
        <w:spacing w:line="240" w:lineRule="auto"/>
        <w:rPr>
          <w:rFonts w:ascii="Times New Roman" w:hAnsi="Times New Roman" w:cs="Times New Roman"/>
          <w:b/>
          <w:bCs/>
          <w:u w:val="single"/>
        </w:rPr>
      </w:pPr>
      <w:r w:rsidRPr="00F136F1">
        <w:rPr>
          <w:rFonts w:ascii="Times New Roman" w:hAnsi="Times New Roman" w:cs="Times New Roman"/>
          <w:b/>
          <w:bCs/>
          <w:u w:val="single"/>
        </w:rPr>
        <w:t>Suggested Performance Measures for ABC</w:t>
      </w:r>
    </w:p>
    <w:p w14:paraId="536B2C77" w14:textId="77777777" w:rsidR="00F136F1" w:rsidRPr="00F136F1" w:rsidRDefault="00F136F1" w:rsidP="00F279C1">
      <w:pPr>
        <w:spacing w:line="240" w:lineRule="auto"/>
        <w:rPr>
          <w:rFonts w:ascii="Times New Roman" w:hAnsi="Times New Roman" w:cs="Times New Roman"/>
          <w:b/>
          <w:bCs/>
          <w:u w:val="single"/>
        </w:rPr>
      </w:pPr>
    </w:p>
    <w:p w14:paraId="36DB93E4" w14:textId="799C377F" w:rsidR="00F279C1" w:rsidRDefault="00F279C1" w:rsidP="00F279C1">
      <w:pPr>
        <w:spacing w:line="240" w:lineRule="auto"/>
        <w:rPr>
          <w:rFonts w:ascii="Times New Roman" w:hAnsi="Times New Roman" w:cs="Times New Roman"/>
        </w:rPr>
      </w:pPr>
      <w:r w:rsidRPr="001D292C">
        <w:rPr>
          <w:rFonts w:ascii="Times New Roman" w:hAnsi="Times New Roman" w:cs="Times New Roman"/>
        </w:rPr>
        <w:t xml:space="preserve">The table below </w:t>
      </w:r>
      <w:r w:rsidR="00F136F1" w:rsidRPr="001D292C">
        <w:rPr>
          <w:rFonts w:ascii="Times New Roman" w:hAnsi="Times New Roman" w:cs="Times New Roman"/>
        </w:rPr>
        <w:t>offers</w:t>
      </w:r>
      <w:r w:rsidRPr="001D292C">
        <w:rPr>
          <w:rFonts w:ascii="Times New Roman" w:hAnsi="Times New Roman" w:cs="Times New Roman"/>
        </w:rPr>
        <w:t xml:space="preserve"> a balanced scorecard of Outcome and Activity metrics across four performance dimensions: Cost, Quality, Time, and Productivity.</w:t>
      </w:r>
    </w:p>
    <w:tbl>
      <w:tblPr>
        <w:tblpPr w:leftFromText="180" w:rightFromText="180" w:vertAnchor="text" w:horzAnchor="margin" w:tblpXSpec="center" w:tblpY="211"/>
        <w:tblW w:w="10820" w:type="dxa"/>
        <w:tblLook w:val="04A0" w:firstRow="1" w:lastRow="0" w:firstColumn="1" w:lastColumn="0" w:noHBand="0" w:noVBand="1"/>
      </w:tblPr>
      <w:tblGrid>
        <w:gridCol w:w="1800"/>
        <w:gridCol w:w="3340"/>
        <w:gridCol w:w="2880"/>
        <w:gridCol w:w="2800"/>
      </w:tblGrid>
      <w:tr w:rsidR="00A56D56" w:rsidRPr="00A56D56" w14:paraId="3B66BE3D" w14:textId="77777777" w:rsidTr="00A56D56">
        <w:trPr>
          <w:trHeight w:val="300"/>
        </w:trPr>
        <w:tc>
          <w:tcPr>
            <w:tcW w:w="1800" w:type="dxa"/>
            <w:tcBorders>
              <w:top w:val="single" w:sz="4" w:space="0" w:color="44B3E1"/>
              <w:left w:val="single" w:sz="4" w:space="0" w:color="44B3E1"/>
              <w:bottom w:val="single" w:sz="4" w:space="0" w:color="44B3E1"/>
              <w:right w:val="nil"/>
            </w:tcBorders>
            <w:shd w:val="clear" w:color="156082" w:fill="156082"/>
            <w:vAlign w:val="center"/>
            <w:hideMark/>
          </w:tcPr>
          <w:p w14:paraId="0DBCDBE6" w14:textId="77777777" w:rsidR="00A56D56" w:rsidRPr="00A56D56" w:rsidRDefault="00A56D56" w:rsidP="00A56D56">
            <w:pPr>
              <w:spacing w:line="240" w:lineRule="auto"/>
              <w:jc w:val="center"/>
              <w:rPr>
                <w:rFonts w:ascii="Times New Roman" w:eastAsia="Times New Roman" w:hAnsi="Times New Roman" w:cs="Times New Roman"/>
                <w:b/>
                <w:bCs/>
                <w:color w:val="FFFFFF"/>
                <w:kern w:val="0"/>
                <w14:ligatures w14:val="none"/>
              </w:rPr>
            </w:pPr>
            <w:r w:rsidRPr="00A56D56">
              <w:rPr>
                <w:rFonts w:ascii="Times New Roman" w:eastAsia="Times New Roman" w:hAnsi="Times New Roman" w:cs="Times New Roman"/>
                <w:b/>
                <w:bCs/>
                <w:color w:val="FFFFFF"/>
                <w:kern w:val="0"/>
                <w14:ligatures w14:val="none"/>
              </w:rPr>
              <w:t>Category</w:t>
            </w:r>
          </w:p>
        </w:tc>
        <w:tc>
          <w:tcPr>
            <w:tcW w:w="3340" w:type="dxa"/>
            <w:tcBorders>
              <w:top w:val="single" w:sz="4" w:space="0" w:color="44B3E1"/>
              <w:left w:val="nil"/>
              <w:bottom w:val="single" w:sz="4" w:space="0" w:color="44B3E1"/>
              <w:right w:val="nil"/>
            </w:tcBorders>
            <w:shd w:val="clear" w:color="156082" w:fill="156082"/>
            <w:vAlign w:val="center"/>
            <w:hideMark/>
          </w:tcPr>
          <w:p w14:paraId="214CD1DC" w14:textId="77777777" w:rsidR="00A56D56" w:rsidRPr="00A56D56" w:rsidRDefault="00A56D56" w:rsidP="00A56D56">
            <w:pPr>
              <w:spacing w:line="240" w:lineRule="auto"/>
              <w:jc w:val="center"/>
              <w:rPr>
                <w:rFonts w:ascii="Times New Roman" w:eastAsia="Times New Roman" w:hAnsi="Times New Roman" w:cs="Times New Roman"/>
                <w:b/>
                <w:bCs/>
                <w:color w:val="FFFFFF"/>
                <w:kern w:val="0"/>
                <w14:ligatures w14:val="none"/>
              </w:rPr>
            </w:pPr>
            <w:r w:rsidRPr="00A56D56">
              <w:rPr>
                <w:rFonts w:ascii="Times New Roman" w:eastAsia="Times New Roman" w:hAnsi="Times New Roman" w:cs="Times New Roman"/>
                <w:b/>
                <w:bCs/>
                <w:color w:val="FFFFFF"/>
                <w:kern w:val="0"/>
                <w14:ligatures w14:val="none"/>
              </w:rPr>
              <w:t>Measure</w:t>
            </w:r>
          </w:p>
        </w:tc>
        <w:tc>
          <w:tcPr>
            <w:tcW w:w="2880" w:type="dxa"/>
            <w:tcBorders>
              <w:top w:val="single" w:sz="4" w:space="0" w:color="44B3E1"/>
              <w:left w:val="nil"/>
              <w:bottom w:val="single" w:sz="4" w:space="0" w:color="44B3E1"/>
              <w:right w:val="nil"/>
            </w:tcBorders>
            <w:shd w:val="clear" w:color="156082" w:fill="156082"/>
            <w:vAlign w:val="center"/>
            <w:hideMark/>
          </w:tcPr>
          <w:p w14:paraId="1B1BAD74" w14:textId="77777777" w:rsidR="00A56D56" w:rsidRPr="00A56D56" w:rsidRDefault="00A56D56" w:rsidP="00A56D56">
            <w:pPr>
              <w:spacing w:line="240" w:lineRule="auto"/>
              <w:jc w:val="center"/>
              <w:rPr>
                <w:rFonts w:ascii="Times New Roman" w:eastAsia="Times New Roman" w:hAnsi="Times New Roman" w:cs="Times New Roman"/>
                <w:b/>
                <w:bCs/>
                <w:color w:val="FFFFFF"/>
                <w:kern w:val="0"/>
                <w14:ligatures w14:val="none"/>
              </w:rPr>
            </w:pPr>
            <w:r w:rsidRPr="00A56D56">
              <w:rPr>
                <w:rFonts w:ascii="Times New Roman" w:eastAsia="Times New Roman" w:hAnsi="Times New Roman" w:cs="Times New Roman"/>
                <w:b/>
                <w:bCs/>
                <w:color w:val="FFFFFF"/>
                <w:kern w:val="0"/>
                <w14:ligatures w14:val="none"/>
              </w:rPr>
              <w:t>Definition</w:t>
            </w:r>
          </w:p>
        </w:tc>
        <w:tc>
          <w:tcPr>
            <w:tcW w:w="2800" w:type="dxa"/>
            <w:tcBorders>
              <w:top w:val="single" w:sz="4" w:space="0" w:color="44B3E1"/>
              <w:left w:val="nil"/>
              <w:bottom w:val="single" w:sz="4" w:space="0" w:color="44B3E1"/>
              <w:right w:val="single" w:sz="4" w:space="0" w:color="44B3E1"/>
            </w:tcBorders>
            <w:shd w:val="clear" w:color="156082" w:fill="156082"/>
            <w:vAlign w:val="center"/>
            <w:hideMark/>
          </w:tcPr>
          <w:p w14:paraId="0FDA0E64" w14:textId="77777777" w:rsidR="00A56D56" w:rsidRPr="00A56D56" w:rsidRDefault="00A56D56" w:rsidP="00A56D56">
            <w:pPr>
              <w:spacing w:line="240" w:lineRule="auto"/>
              <w:jc w:val="center"/>
              <w:rPr>
                <w:rFonts w:ascii="Times New Roman" w:eastAsia="Times New Roman" w:hAnsi="Times New Roman" w:cs="Times New Roman"/>
                <w:b/>
                <w:bCs/>
                <w:color w:val="FFFFFF"/>
                <w:kern w:val="0"/>
                <w14:ligatures w14:val="none"/>
              </w:rPr>
            </w:pPr>
            <w:r w:rsidRPr="00A56D56">
              <w:rPr>
                <w:rFonts w:ascii="Times New Roman" w:eastAsia="Times New Roman" w:hAnsi="Times New Roman" w:cs="Times New Roman"/>
                <w:b/>
                <w:bCs/>
                <w:color w:val="FFFFFF"/>
                <w:kern w:val="0"/>
                <w14:ligatures w14:val="none"/>
              </w:rPr>
              <w:t>Purpose</w:t>
            </w:r>
          </w:p>
        </w:tc>
      </w:tr>
      <w:tr w:rsidR="00A56D56" w:rsidRPr="00A56D56" w14:paraId="0472D70A" w14:textId="77777777" w:rsidTr="00A56D56">
        <w:trPr>
          <w:trHeight w:val="615"/>
        </w:trPr>
        <w:tc>
          <w:tcPr>
            <w:tcW w:w="1800" w:type="dxa"/>
            <w:tcBorders>
              <w:top w:val="single" w:sz="4" w:space="0" w:color="44B3E1"/>
              <w:left w:val="single" w:sz="4" w:space="0" w:color="44B3E1"/>
              <w:bottom w:val="single" w:sz="4" w:space="0" w:color="44B3E1"/>
              <w:right w:val="nil"/>
            </w:tcBorders>
            <w:shd w:val="clear" w:color="C0E6F5" w:fill="C0E6F5"/>
            <w:vAlign w:val="center"/>
            <w:hideMark/>
          </w:tcPr>
          <w:p w14:paraId="6F9CEE91" w14:textId="77777777" w:rsidR="00A56D56" w:rsidRPr="00A56D56" w:rsidRDefault="00A56D56" w:rsidP="00A56D56">
            <w:pPr>
              <w:spacing w:line="240" w:lineRule="auto"/>
              <w:jc w:val="center"/>
              <w:rPr>
                <w:rFonts w:ascii="Times New Roman" w:eastAsia="Times New Roman" w:hAnsi="Times New Roman" w:cs="Times New Roman"/>
                <w:color w:val="000000"/>
                <w:kern w:val="0"/>
                <w14:ligatures w14:val="none"/>
              </w:rPr>
            </w:pPr>
            <w:r w:rsidRPr="00A56D56">
              <w:rPr>
                <w:rFonts w:ascii="Times New Roman" w:eastAsia="Times New Roman" w:hAnsi="Times New Roman" w:cs="Times New Roman"/>
                <w:color w:val="000000"/>
                <w:kern w:val="0"/>
                <w14:ligatures w14:val="none"/>
              </w:rPr>
              <w:t>Quality</w:t>
            </w:r>
          </w:p>
        </w:tc>
        <w:tc>
          <w:tcPr>
            <w:tcW w:w="3340" w:type="dxa"/>
            <w:tcBorders>
              <w:top w:val="single" w:sz="4" w:space="0" w:color="44B3E1"/>
              <w:left w:val="nil"/>
              <w:bottom w:val="single" w:sz="4" w:space="0" w:color="44B3E1"/>
              <w:right w:val="nil"/>
            </w:tcBorders>
            <w:shd w:val="clear" w:color="C0E6F5" w:fill="C0E6F5"/>
            <w:vAlign w:val="center"/>
            <w:hideMark/>
          </w:tcPr>
          <w:p w14:paraId="72792AA8" w14:textId="77777777" w:rsidR="00A56D56" w:rsidRPr="00A56D56" w:rsidRDefault="00A56D56" w:rsidP="00A56D56">
            <w:pPr>
              <w:spacing w:line="240" w:lineRule="auto"/>
              <w:rPr>
                <w:rFonts w:ascii="Times New Roman" w:eastAsia="Times New Roman" w:hAnsi="Times New Roman" w:cs="Times New Roman"/>
                <w:color w:val="000000"/>
                <w:kern w:val="0"/>
                <w14:ligatures w14:val="none"/>
              </w:rPr>
            </w:pPr>
            <w:r w:rsidRPr="00A56D56">
              <w:rPr>
                <w:rFonts w:ascii="Times New Roman" w:eastAsia="Times New Roman" w:hAnsi="Times New Roman" w:cs="Times New Roman"/>
                <w:color w:val="000000"/>
                <w:kern w:val="0"/>
                <w14:ligatures w14:val="none"/>
              </w:rPr>
              <w:t>First-Pass Acceptance Rate (FPAR)</w:t>
            </w:r>
          </w:p>
        </w:tc>
        <w:tc>
          <w:tcPr>
            <w:tcW w:w="2880" w:type="dxa"/>
            <w:tcBorders>
              <w:top w:val="single" w:sz="4" w:space="0" w:color="44B3E1"/>
              <w:left w:val="nil"/>
              <w:bottom w:val="single" w:sz="4" w:space="0" w:color="44B3E1"/>
              <w:right w:val="nil"/>
            </w:tcBorders>
            <w:shd w:val="clear" w:color="C0E6F5" w:fill="C0E6F5"/>
            <w:vAlign w:val="center"/>
            <w:hideMark/>
          </w:tcPr>
          <w:p w14:paraId="2D666425" w14:textId="77777777" w:rsidR="00A56D56" w:rsidRPr="00A56D56" w:rsidRDefault="00A56D56" w:rsidP="00A56D56">
            <w:pPr>
              <w:spacing w:line="240" w:lineRule="auto"/>
              <w:rPr>
                <w:rFonts w:ascii="Times New Roman" w:eastAsia="Times New Roman" w:hAnsi="Times New Roman" w:cs="Times New Roman"/>
                <w:color w:val="000000"/>
                <w:kern w:val="0"/>
                <w14:ligatures w14:val="none"/>
              </w:rPr>
            </w:pPr>
            <w:r w:rsidRPr="00A56D56">
              <w:rPr>
                <w:rFonts w:ascii="Times New Roman" w:eastAsia="Times New Roman" w:hAnsi="Times New Roman" w:cs="Times New Roman"/>
                <w:color w:val="000000"/>
                <w:kern w:val="0"/>
                <w14:ligatures w14:val="none"/>
              </w:rPr>
              <w:t>% of raw materials accepted without rework</w:t>
            </w:r>
          </w:p>
        </w:tc>
        <w:tc>
          <w:tcPr>
            <w:tcW w:w="2800" w:type="dxa"/>
            <w:tcBorders>
              <w:top w:val="single" w:sz="4" w:space="0" w:color="44B3E1"/>
              <w:left w:val="nil"/>
              <w:bottom w:val="single" w:sz="4" w:space="0" w:color="44B3E1"/>
              <w:right w:val="single" w:sz="4" w:space="0" w:color="44B3E1"/>
            </w:tcBorders>
            <w:shd w:val="clear" w:color="C0E6F5" w:fill="C0E6F5"/>
            <w:vAlign w:val="center"/>
            <w:hideMark/>
          </w:tcPr>
          <w:p w14:paraId="4C1CB5AF" w14:textId="77777777" w:rsidR="00A56D56" w:rsidRPr="00A56D56" w:rsidRDefault="00A56D56" w:rsidP="00A56D56">
            <w:pPr>
              <w:spacing w:line="240" w:lineRule="auto"/>
              <w:rPr>
                <w:rFonts w:ascii="Times New Roman" w:eastAsia="Times New Roman" w:hAnsi="Times New Roman" w:cs="Times New Roman"/>
                <w:color w:val="000000"/>
                <w:kern w:val="0"/>
                <w14:ligatures w14:val="none"/>
              </w:rPr>
            </w:pPr>
            <w:r w:rsidRPr="00A56D56">
              <w:rPr>
                <w:rFonts w:ascii="Times New Roman" w:eastAsia="Times New Roman" w:hAnsi="Times New Roman" w:cs="Times New Roman"/>
                <w:color w:val="000000"/>
                <w:kern w:val="0"/>
                <w14:ligatures w14:val="none"/>
              </w:rPr>
              <w:t>Core metric to track quality goal progress</w:t>
            </w:r>
          </w:p>
        </w:tc>
      </w:tr>
      <w:tr w:rsidR="00A56D56" w:rsidRPr="00A56D56" w14:paraId="7FAF98DC" w14:textId="77777777" w:rsidTr="00A56D56">
        <w:trPr>
          <w:trHeight w:val="615"/>
        </w:trPr>
        <w:tc>
          <w:tcPr>
            <w:tcW w:w="1800" w:type="dxa"/>
            <w:tcBorders>
              <w:top w:val="single" w:sz="4" w:space="0" w:color="44B3E1"/>
              <w:left w:val="single" w:sz="4" w:space="0" w:color="44B3E1"/>
              <w:bottom w:val="single" w:sz="4" w:space="0" w:color="44B3E1"/>
              <w:right w:val="nil"/>
            </w:tcBorders>
            <w:shd w:val="clear" w:color="auto" w:fill="auto"/>
            <w:vAlign w:val="center"/>
            <w:hideMark/>
          </w:tcPr>
          <w:p w14:paraId="44B053A7" w14:textId="77777777" w:rsidR="00A56D56" w:rsidRPr="00A56D56" w:rsidRDefault="00A56D56" w:rsidP="00A56D56">
            <w:pPr>
              <w:spacing w:line="240" w:lineRule="auto"/>
              <w:rPr>
                <w:rFonts w:ascii="Times New Roman" w:eastAsia="Times New Roman" w:hAnsi="Times New Roman" w:cs="Times New Roman"/>
                <w:color w:val="000000"/>
                <w:kern w:val="0"/>
                <w14:ligatures w14:val="none"/>
              </w:rPr>
            </w:pPr>
          </w:p>
        </w:tc>
        <w:tc>
          <w:tcPr>
            <w:tcW w:w="3340" w:type="dxa"/>
            <w:tcBorders>
              <w:top w:val="single" w:sz="4" w:space="0" w:color="44B3E1"/>
              <w:left w:val="nil"/>
              <w:bottom w:val="single" w:sz="4" w:space="0" w:color="44B3E1"/>
              <w:right w:val="nil"/>
            </w:tcBorders>
            <w:shd w:val="clear" w:color="auto" w:fill="auto"/>
            <w:vAlign w:val="center"/>
            <w:hideMark/>
          </w:tcPr>
          <w:p w14:paraId="3B861046" w14:textId="77777777" w:rsidR="00A56D56" w:rsidRPr="00A56D56" w:rsidRDefault="00A56D56" w:rsidP="00A56D56">
            <w:pPr>
              <w:spacing w:line="240" w:lineRule="auto"/>
              <w:rPr>
                <w:rFonts w:ascii="Times New Roman" w:eastAsia="Times New Roman" w:hAnsi="Times New Roman" w:cs="Times New Roman"/>
                <w:color w:val="000000"/>
                <w:kern w:val="0"/>
                <w14:ligatures w14:val="none"/>
              </w:rPr>
            </w:pPr>
            <w:r w:rsidRPr="00A56D56">
              <w:rPr>
                <w:rFonts w:ascii="Times New Roman" w:eastAsia="Times New Roman" w:hAnsi="Times New Roman" w:cs="Times New Roman"/>
                <w:color w:val="000000"/>
                <w:kern w:val="0"/>
                <w14:ligatures w14:val="none"/>
              </w:rPr>
              <w:t>Supplier Defect Rate</w:t>
            </w:r>
          </w:p>
        </w:tc>
        <w:tc>
          <w:tcPr>
            <w:tcW w:w="2880" w:type="dxa"/>
            <w:tcBorders>
              <w:top w:val="single" w:sz="4" w:space="0" w:color="44B3E1"/>
              <w:left w:val="nil"/>
              <w:bottom w:val="single" w:sz="4" w:space="0" w:color="44B3E1"/>
              <w:right w:val="nil"/>
            </w:tcBorders>
            <w:shd w:val="clear" w:color="auto" w:fill="auto"/>
            <w:vAlign w:val="center"/>
            <w:hideMark/>
          </w:tcPr>
          <w:p w14:paraId="212B28C5" w14:textId="77777777" w:rsidR="00A56D56" w:rsidRPr="00A56D56" w:rsidRDefault="00A56D56" w:rsidP="00A56D56">
            <w:pPr>
              <w:spacing w:line="240" w:lineRule="auto"/>
              <w:rPr>
                <w:rFonts w:ascii="Times New Roman" w:eastAsia="Times New Roman" w:hAnsi="Times New Roman" w:cs="Times New Roman"/>
                <w:color w:val="000000"/>
                <w:kern w:val="0"/>
                <w14:ligatures w14:val="none"/>
              </w:rPr>
            </w:pPr>
            <w:r w:rsidRPr="00A56D56">
              <w:rPr>
                <w:rFonts w:ascii="Times New Roman" w:eastAsia="Times New Roman" w:hAnsi="Times New Roman" w:cs="Times New Roman"/>
                <w:color w:val="000000"/>
                <w:kern w:val="0"/>
                <w14:ligatures w14:val="none"/>
              </w:rPr>
              <w:t># of supplier-related quality issues per 100 deliveries</w:t>
            </w:r>
          </w:p>
        </w:tc>
        <w:tc>
          <w:tcPr>
            <w:tcW w:w="2800" w:type="dxa"/>
            <w:tcBorders>
              <w:top w:val="single" w:sz="4" w:space="0" w:color="44B3E1"/>
              <w:left w:val="nil"/>
              <w:bottom w:val="single" w:sz="4" w:space="0" w:color="44B3E1"/>
              <w:right w:val="single" w:sz="4" w:space="0" w:color="44B3E1"/>
            </w:tcBorders>
            <w:shd w:val="clear" w:color="auto" w:fill="auto"/>
            <w:vAlign w:val="center"/>
            <w:hideMark/>
          </w:tcPr>
          <w:p w14:paraId="0FC7D128" w14:textId="77777777" w:rsidR="00A56D56" w:rsidRPr="00A56D56" w:rsidRDefault="00A56D56" w:rsidP="00A56D56">
            <w:pPr>
              <w:spacing w:line="240" w:lineRule="auto"/>
              <w:rPr>
                <w:rFonts w:ascii="Times New Roman" w:eastAsia="Times New Roman" w:hAnsi="Times New Roman" w:cs="Times New Roman"/>
                <w:color w:val="000000"/>
                <w:kern w:val="0"/>
                <w14:ligatures w14:val="none"/>
              </w:rPr>
            </w:pPr>
            <w:r w:rsidRPr="00A56D56">
              <w:rPr>
                <w:rFonts w:ascii="Times New Roman" w:eastAsia="Times New Roman" w:hAnsi="Times New Roman" w:cs="Times New Roman"/>
                <w:color w:val="000000"/>
                <w:kern w:val="0"/>
                <w14:ligatures w14:val="none"/>
              </w:rPr>
              <w:t>Evaluate supplier compliance with SLAs</w:t>
            </w:r>
          </w:p>
        </w:tc>
      </w:tr>
      <w:tr w:rsidR="00A56D56" w:rsidRPr="00A56D56" w14:paraId="70523387" w14:textId="77777777" w:rsidTr="00A56D56">
        <w:trPr>
          <w:trHeight w:val="923"/>
        </w:trPr>
        <w:tc>
          <w:tcPr>
            <w:tcW w:w="1800" w:type="dxa"/>
            <w:tcBorders>
              <w:top w:val="single" w:sz="4" w:space="0" w:color="44B3E1"/>
              <w:left w:val="single" w:sz="4" w:space="0" w:color="44B3E1"/>
              <w:bottom w:val="single" w:sz="4" w:space="0" w:color="44B3E1"/>
              <w:right w:val="nil"/>
            </w:tcBorders>
            <w:shd w:val="clear" w:color="C0E6F5" w:fill="C0E6F5"/>
            <w:vAlign w:val="center"/>
            <w:hideMark/>
          </w:tcPr>
          <w:p w14:paraId="0E882C02" w14:textId="77777777" w:rsidR="00A56D56" w:rsidRPr="00A56D56" w:rsidRDefault="00A56D56" w:rsidP="00A56D56">
            <w:pPr>
              <w:spacing w:line="240" w:lineRule="auto"/>
              <w:rPr>
                <w:rFonts w:ascii="Times New Roman" w:eastAsia="Times New Roman" w:hAnsi="Times New Roman" w:cs="Times New Roman"/>
                <w:color w:val="000000"/>
                <w:kern w:val="0"/>
                <w14:ligatures w14:val="none"/>
              </w:rPr>
            </w:pPr>
          </w:p>
        </w:tc>
        <w:tc>
          <w:tcPr>
            <w:tcW w:w="3340" w:type="dxa"/>
            <w:tcBorders>
              <w:top w:val="single" w:sz="4" w:space="0" w:color="44B3E1"/>
              <w:left w:val="nil"/>
              <w:bottom w:val="single" w:sz="4" w:space="0" w:color="44B3E1"/>
              <w:right w:val="nil"/>
            </w:tcBorders>
            <w:shd w:val="clear" w:color="C0E6F5" w:fill="C0E6F5"/>
            <w:vAlign w:val="center"/>
            <w:hideMark/>
          </w:tcPr>
          <w:p w14:paraId="190CF46A" w14:textId="77777777" w:rsidR="00A56D56" w:rsidRPr="00A56D56" w:rsidRDefault="00A56D56" w:rsidP="00A56D56">
            <w:pPr>
              <w:spacing w:line="240" w:lineRule="auto"/>
              <w:rPr>
                <w:rFonts w:ascii="Times New Roman" w:eastAsia="Times New Roman" w:hAnsi="Times New Roman" w:cs="Times New Roman"/>
                <w:color w:val="000000"/>
                <w:kern w:val="0"/>
                <w14:ligatures w14:val="none"/>
              </w:rPr>
            </w:pPr>
            <w:r w:rsidRPr="00A56D56">
              <w:rPr>
                <w:rFonts w:ascii="Times New Roman" w:eastAsia="Times New Roman" w:hAnsi="Times New Roman" w:cs="Times New Roman"/>
                <w:color w:val="000000"/>
                <w:kern w:val="0"/>
                <w14:ligatures w14:val="none"/>
              </w:rPr>
              <w:t>Quality Incident Root Cause Traceability</w:t>
            </w:r>
          </w:p>
        </w:tc>
        <w:tc>
          <w:tcPr>
            <w:tcW w:w="2880" w:type="dxa"/>
            <w:tcBorders>
              <w:top w:val="single" w:sz="4" w:space="0" w:color="44B3E1"/>
              <w:left w:val="nil"/>
              <w:bottom w:val="single" w:sz="4" w:space="0" w:color="44B3E1"/>
              <w:right w:val="nil"/>
            </w:tcBorders>
            <w:shd w:val="clear" w:color="C0E6F5" w:fill="C0E6F5"/>
            <w:vAlign w:val="center"/>
            <w:hideMark/>
          </w:tcPr>
          <w:p w14:paraId="21093604" w14:textId="77777777" w:rsidR="00A56D56" w:rsidRPr="00A56D56" w:rsidRDefault="00A56D56" w:rsidP="00A56D56">
            <w:pPr>
              <w:spacing w:line="240" w:lineRule="auto"/>
              <w:rPr>
                <w:rFonts w:ascii="Times New Roman" w:eastAsia="Times New Roman" w:hAnsi="Times New Roman" w:cs="Times New Roman"/>
                <w:color w:val="000000"/>
                <w:kern w:val="0"/>
                <w14:ligatures w14:val="none"/>
              </w:rPr>
            </w:pPr>
            <w:r w:rsidRPr="00A56D56">
              <w:rPr>
                <w:rFonts w:ascii="Times New Roman" w:eastAsia="Times New Roman" w:hAnsi="Times New Roman" w:cs="Times New Roman"/>
                <w:color w:val="000000"/>
                <w:kern w:val="0"/>
                <w14:ligatures w14:val="none"/>
              </w:rPr>
              <w:t>% of defects successfully traced to supplier/process failure</w:t>
            </w:r>
          </w:p>
        </w:tc>
        <w:tc>
          <w:tcPr>
            <w:tcW w:w="2800" w:type="dxa"/>
            <w:tcBorders>
              <w:top w:val="single" w:sz="4" w:space="0" w:color="44B3E1"/>
              <w:left w:val="nil"/>
              <w:bottom w:val="single" w:sz="4" w:space="0" w:color="44B3E1"/>
              <w:right w:val="single" w:sz="4" w:space="0" w:color="44B3E1"/>
            </w:tcBorders>
            <w:shd w:val="clear" w:color="C0E6F5" w:fill="C0E6F5"/>
            <w:vAlign w:val="center"/>
            <w:hideMark/>
          </w:tcPr>
          <w:p w14:paraId="7969F112" w14:textId="77777777" w:rsidR="00A56D56" w:rsidRPr="00A56D56" w:rsidRDefault="00A56D56" w:rsidP="00A56D56">
            <w:pPr>
              <w:spacing w:line="240" w:lineRule="auto"/>
              <w:rPr>
                <w:rFonts w:ascii="Times New Roman" w:eastAsia="Times New Roman" w:hAnsi="Times New Roman" w:cs="Times New Roman"/>
                <w:color w:val="000000"/>
                <w:kern w:val="0"/>
                <w14:ligatures w14:val="none"/>
              </w:rPr>
            </w:pPr>
            <w:r w:rsidRPr="00A56D56">
              <w:rPr>
                <w:rFonts w:ascii="Times New Roman" w:eastAsia="Times New Roman" w:hAnsi="Times New Roman" w:cs="Times New Roman"/>
                <w:color w:val="000000"/>
                <w:kern w:val="0"/>
                <w14:ligatures w14:val="none"/>
              </w:rPr>
              <w:t>Helps focus on true causes, not symptoms</w:t>
            </w:r>
          </w:p>
        </w:tc>
      </w:tr>
      <w:tr w:rsidR="00A56D56" w:rsidRPr="00A56D56" w14:paraId="3BA4365B" w14:textId="77777777" w:rsidTr="00A56D56">
        <w:trPr>
          <w:trHeight w:val="615"/>
        </w:trPr>
        <w:tc>
          <w:tcPr>
            <w:tcW w:w="1800" w:type="dxa"/>
            <w:tcBorders>
              <w:top w:val="single" w:sz="4" w:space="0" w:color="44B3E1"/>
              <w:left w:val="single" w:sz="4" w:space="0" w:color="44B3E1"/>
              <w:bottom w:val="single" w:sz="4" w:space="0" w:color="44B3E1"/>
              <w:right w:val="nil"/>
            </w:tcBorders>
            <w:shd w:val="clear" w:color="auto" w:fill="auto"/>
            <w:vAlign w:val="center"/>
            <w:hideMark/>
          </w:tcPr>
          <w:p w14:paraId="1C8FA2C7" w14:textId="77777777" w:rsidR="00A56D56" w:rsidRPr="00A56D56" w:rsidRDefault="00A56D56" w:rsidP="00A56D56">
            <w:pPr>
              <w:spacing w:line="240" w:lineRule="auto"/>
              <w:jc w:val="center"/>
              <w:rPr>
                <w:rFonts w:ascii="Times New Roman" w:eastAsia="Times New Roman" w:hAnsi="Times New Roman" w:cs="Times New Roman"/>
                <w:color w:val="000000"/>
                <w:kern w:val="0"/>
                <w14:ligatures w14:val="none"/>
              </w:rPr>
            </w:pPr>
            <w:r w:rsidRPr="00A56D56">
              <w:rPr>
                <w:rFonts w:ascii="Times New Roman" w:eastAsia="Times New Roman" w:hAnsi="Times New Roman" w:cs="Times New Roman"/>
                <w:color w:val="000000"/>
                <w:kern w:val="0"/>
                <w14:ligatures w14:val="none"/>
              </w:rPr>
              <w:t>Time</w:t>
            </w:r>
          </w:p>
        </w:tc>
        <w:tc>
          <w:tcPr>
            <w:tcW w:w="3340" w:type="dxa"/>
            <w:tcBorders>
              <w:top w:val="single" w:sz="4" w:space="0" w:color="44B3E1"/>
              <w:left w:val="nil"/>
              <w:bottom w:val="single" w:sz="4" w:space="0" w:color="44B3E1"/>
              <w:right w:val="nil"/>
            </w:tcBorders>
            <w:shd w:val="clear" w:color="auto" w:fill="auto"/>
            <w:vAlign w:val="center"/>
            <w:hideMark/>
          </w:tcPr>
          <w:p w14:paraId="4D6472F3" w14:textId="77777777" w:rsidR="00A56D56" w:rsidRPr="00A56D56" w:rsidRDefault="00A56D56" w:rsidP="00A56D56">
            <w:pPr>
              <w:spacing w:line="240" w:lineRule="auto"/>
              <w:rPr>
                <w:rFonts w:ascii="Times New Roman" w:eastAsia="Times New Roman" w:hAnsi="Times New Roman" w:cs="Times New Roman"/>
                <w:color w:val="000000"/>
                <w:kern w:val="0"/>
                <w14:ligatures w14:val="none"/>
              </w:rPr>
            </w:pPr>
            <w:r w:rsidRPr="00A56D56">
              <w:rPr>
                <w:rFonts w:ascii="Times New Roman" w:eastAsia="Times New Roman" w:hAnsi="Times New Roman" w:cs="Times New Roman"/>
                <w:color w:val="000000"/>
                <w:kern w:val="0"/>
                <w14:ligatures w14:val="none"/>
              </w:rPr>
              <w:t>Material Inspection Lead Time</w:t>
            </w:r>
          </w:p>
        </w:tc>
        <w:tc>
          <w:tcPr>
            <w:tcW w:w="2880" w:type="dxa"/>
            <w:tcBorders>
              <w:top w:val="single" w:sz="4" w:space="0" w:color="44B3E1"/>
              <w:left w:val="nil"/>
              <w:bottom w:val="single" w:sz="4" w:space="0" w:color="44B3E1"/>
              <w:right w:val="nil"/>
            </w:tcBorders>
            <w:shd w:val="clear" w:color="auto" w:fill="auto"/>
            <w:vAlign w:val="center"/>
            <w:hideMark/>
          </w:tcPr>
          <w:p w14:paraId="219AB922" w14:textId="77777777" w:rsidR="00A56D56" w:rsidRPr="00A56D56" w:rsidRDefault="00A56D56" w:rsidP="00A56D56">
            <w:pPr>
              <w:spacing w:line="240" w:lineRule="auto"/>
              <w:rPr>
                <w:rFonts w:ascii="Times New Roman" w:eastAsia="Times New Roman" w:hAnsi="Times New Roman" w:cs="Times New Roman"/>
                <w:color w:val="000000"/>
                <w:kern w:val="0"/>
                <w14:ligatures w14:val="none"/>
              </w:rPr>
            </w:pPr>
            <w:r w:rsidRPr="00A56D56">
              <w:rPr>
                <w:rFonts w:ascii="Times New Roman" w:eastAsia="Times New Roman" w:hAnsi="Times New Roman" w:cs="Times New Roman"/>
                <w:color w:val="000000"/>
                <w:kern w:val="0"/>
                <w14:ligatures w14:val="none"/>
              </w:rPr>
              <w:t>Avg. time from goods receipt to inspection complete</w:t>
            </w:r>
          </w:p>
        </w:tc>
        <w:tc>
          <w:tcPr>
            <w:tcW w:w="2800" w:type="dxa"/>
            <w:tcBorders>
              <w:top w:val="single" w:sz="4" w:space="0" w:color="44B3E1"/>
              <w:left w:val="nil"/>
              <w:bottom w:val="single" w:sz="4" w:space="0" w:color="44B3E1"/>
              <w:right w:val="single" w:sz="4" w:space="0" w:color="44B3E1"/>
            </w:tcBorders>
            <w:shd w:val="clear" w:color="auto" w:fill="auto"/>
            <w:vAlign w:val="center"/>
            <w:hideMark/>
          </w:tcPr>
          <w:p w14:paraId="47BD138F" w14:textId="77777777" w:rsidR="00A56D56" w:rsidRPr="00A56D56" w:rsidRDefault="00A56D56" w:rsidP="00A56D56">
            <w:pPr>
              <w:spacing w:line="240" w:lineRule="auto"/>
              <w:rPr>
                <w:rFonts w:ascii="Times New Roman" w:eastAsia="Times New Roman" w:hAnsi="Times New Roman" w:cs="Times New Roman"/>
                <w:color w:val="000000"/>
                <w:kern w:val="0"/>
                <w14:ligatures w14:val="none"/>
              </w:rPr>
            </w:pPr>
            <w:r w:rsidRPr="00A56D56">
              <w:rPr>
                <w:rFonts w:ascii="Times New Roman" w:eastAsia="Times New Roman" w:hAnsi="Times New Roman" w:cs="Times New Roman"/>
                <w:color w:val="000000"/>
                <w:kern w:val="0"/>
                <w14:ligatures w14:val="none"/>
              </w:rPr>
              <w:t>Identifies warehouse efficiency bottlenecks</w:t>
            </w:r>
          </w:p>
        </w:tc>
      </w:tr>
      <w:tr w:rsidR="00A56D56" w:rsidRPr="00A56D56" w14:paraId="4E5C0390" w14:textId="77777777" w:rsidTr="00A56D56">
        <w:trPr>
          <w:trHeight w:val="615"/>
        </w:trPr>
        <w:tc>
          <w:tcPr>
            <w:tcW w:w="1800" w:type="dxa"/>
            <w:tcBorders>
              <w:top w:val="single" w:sz="4" w:space="0" w:color="44B3E1"/>
              <w:left w:val="single" w:sz="4" w:space="0" w:color="44B3E1"/>
              <w:bottom w:val="single" w:sz="4" w:space="0" w:color="44B3E1"/>
              <w:right w:val="nil"/>
            </w:tcBorders>
            <w:shd w:val="clear" w:color="C0E6F5" w:fill="C0E6F5"/>
            <w:vAlign w:val="center"/>
            <w:hideMark/>
          </w:tcPr>
          <w:p w14:paraId="25C61FFF" w14:textId="77777777" w:rsidR="00A56D56" w:rsidRPr="00A56D56" w:rsidRDefault="00A56D56" w:rsidP="00A56D56">
            <w:pPr>
              <w:spacing w:line="240" w:lineRule="auto"/>
              <w:rPr>
                <w:rFonts w:ascii="Times New Roman" w:eastAsia="Times New Roman" w:hAnsi="Times New Roman" w:cs="Times New Roman"/>
                <w:color w:val="000000"/>
                <w:kern w:val="0"/>
                <w14:ligatures w14:val="none"/>
              </w:rPr>
            </w:pPr>
          </w:p>
        </w:tc>
        <w:tc>
          <w:tcPr>
            <w:tcW w:w="3340" w:type="dxa"/>
            <w:tcBorders>
              <w:top w:val="single" w:sz="4" w:space="0" w:color="44B3E1"/>
              <w:left w:val="nil"/>
              <w:bottom w:val="single" w:sz="4" w:space="0" w:color="44B3E1"/>
              <w:right w:val="nil"/>
            </w:tcBorders>
            <w:shd w:val="clear" w:color="C0E6F5" w:fill="C0E6F5"/>
            <w:vAlign w:val="center"/>
            <w:hideMark/>
          </w:tcPr>
          <w:p w14:paraId="3CC6326F" w14:textId="77777777" w:rsidR="00A56D56" w:rsidRPr="00A56D56" w:rsidRDefault="00A56D56" w:rsidP="00A56D56">
            <w:pPr>
              <w:spacing w:line="240" w:lineRule="auto"/>
              <w:rPr>
                <w:rFonts w:ascii="Times New Roman" w:eastAsia="Times New Roman" w:hAnsi="Times New Roman" w:cs="Times New Roman"/>
                <w:color w:val="000000"/>
                <w:kern w:val="0"/>
                <w14:ligatures w14:val="none"/>
              </w:rPr>
            </w:pPr>
            <w:r w:rsidRPr="00A56D56">
              <w:rPr>
                <w:rFonts w:ascii="Times New Roman" w:eastAsia="Times New Roman" w:hAnsi="Times New Roman" w:cs="Times New Roman"/>
                <w:color w:val="000000"/>
                <w:kern w:val="0"/>
                <w14:ligatures w14:val="none"/>
              </w:rPr>
              <w:t>Response Time to Supplier Non-Conformance</w:t>
            </w:r>
          </w:p>
        </w:tc>
        <w:tc>
          <w:tcPr>
            <w:tcW w:w="2880" w:type="dxa"/>
            <w:tcBorders>
              <w:top w:val="single" w:sz="4" w:space="0" w:color="44B3E1"/>
              <w:left w:val="nil"/>
              <w:bottom w:val="single" w:sz="4" w:space="0" w:color="44B3E1"/>
              <w:right w:val="nil"/>
            </w:tcBorders>
            <w:shd w:val="clear" w:color="C0E6F5" w:fill="C0E6F5"/>
            <w:vAlign w:val="center"/>
            <w:hideMark/>
          </w:tcPr>
          <w:p w14:paraId="1A899A07" w14:textId="77777777" w:rsidR="00A56D56" w:rsidRPr="00A56D56" w:rsidRDefault="00A56D56" w:rsidP="00A56D56">
            <w:pPr>
              <w:spacing w:line="240" w:lineRule="auto"/>
              <w:rPr>
                <w:rFonts w:ascii="Times New Roman" w:eastAsia="Times New Roman" w:hAnsi="Times New Roman" w:cs="Times New Roman"/>
                <w:color w:val="000000"/>
                <w:kern w:val="0"/>
                <w14:ligatures w14:val="none"/>
              </w:rPr>
            </w:pPr>
            <w:r w:rsidRPr="00A56D56">
              <w:rPr>
                <w:rFonts w:ascii="Times New Roman" w:eastAsia="Times New Roman" w:hAnsi="Times New Roman" w:cs="Times New Roman"/>
                <w:color w:val="000000"/>
                <w:kern w:val="0"/>
                <w14:ligatures w14:val="none"/>
              </w:rPr>
              <w:t>Avg. time to initiate corrective action post-defect</w:t>
            </w:r>
          </w:p>
        </w:tc>
        <w:tc>
          <w:tcPr>
            <w:tcW w:w="2800" w:type="dxa"/>
            <w:tcBorders>
              <w:top w:val="single" w:sz="4" w:space="0" w:color="44B3E1"/>
              <w:left w:val="nil"/>
              <w:bottom w:val="single" w:sz="4" w:space="0" w:color="44B3E1"/>
              <w:right w:val="single" w:sz="4" w:space="0" w:color="44B3E1"/>
            </w:tcBorders>
            <w:shd w:val="clear" w:color="C0E6F5" w:fill="C0E6F5"/>
            <w:vAlign w:val="center"/>
            <w:hideMark/>
          </w:tcPr>
          <w:p w14:paraId="2BE6BFE2" w14:textId="77777777" w:rsidR="00A56D56" w:rsidRPr="00A56D56" w:rsidRDefault="00A56D56" w:rsidP="00A56D56">
            <w:pPr>
              <w:spacing w:line="240" w:lineRule="auto"/>
              <w:rPr>
                <w:rFonts w:ascii="Times New Roman" w:eastAsia="Times New Roman" w:hAnsi="Times New Roman" w:cs="Times New Roman"/>
                <w:color w:val="000000"/>
                <w:kern w:val="0"/>
                <w14:ligatures w14:val="none"/>
              </w:rPr>
            </w:pPr>
            <w:r w:rsidRPr="00A56D56">
              <w:rPr>
                <w:rFonts w:ascii="Times New Roman" w:eastAsia="Times New Roman" w:hAnsi="Times New Roman" w:cs="Times New Roman"/>
                <w:color w:val="000000"/>
                <w:kern w:val="0"/>
                <w14:ligatures w14:val="none"/>
              </w:rPr>
              <w:t>Monitors supply chain responsiveness</w:t>
            </w:r>
          </w:p>
        </w:tc>
      </w:tr>
      <w:tr w:rsidR="00A56D56" w:rsidRPr="00A56D56" w14:paraId="5096574F" w14:textId="77777777" w:rsidTr="00A56D56">
        <w:trPr>
          <w:trHeight w:val="923"/>
        </w:trPr>
        <w:tc>
          <w:tcPr>
            <w:tcW w:w="1800" w:type="dxa"/>
            <w:tcBorders>
              <w:top w:val="single" w:sz="4" w:space="0" w:color="44B3E1"/>
              <w:left w:val="single" w:sz="4" w:space="0" w:color="44B3E1"/>
              <w:bottom w:val="single" w:sz="4" w:space="0" w:color="44B3E1"/>
              <w:right w:val="nil"/>
            </w:tcBorders>
            <w:shd w:val="clear" w:color="auto" w:fill="auto"/>
            <w:vAlign w:val="center"/>
            <w:hideMark/>
          </w:tcPr>
          <w:p w14:paraId="3B018993" w14:textId="77777777" w:rsidR="00A56D56" w:rsidRPr="00A56D56" w:rsidRDefault="00A56D56" w:rsidP="00A56D56">
            <w:pPr>
              <w:spacing w:line="240" w:lineRule="auto"/>
              <w:jc w:val="center"/>
              <w:rPr>
                <w:rFonts w:ascii="Times New Roman" w:eastAsia="Times New Roman" w:hAnsi="Times New Roman" w:cs="Times New Roman"/>
                <w:color w:val="000000"/>
                <w:kern w:val="0"/>
                <w14:ligatures w14:val="none"/>
              </w:rPr>
            </w:pPr>
            <w:r w:rsidRPr="00A56D56">
              <w:rPr>
                <w:rFonts w:ascii="Times New Roman" w:eastAsia="Times New Roman" w:hAnsi="Times New Roman" w:cs="Times New Roman"/>
                <w:color w:val="000000"/>
                <w:kern w:val="0"/>
                <w14:ligatures w14:val="none"/>
              </w:rPr>
              <w:t>Cost</w:t>
            </w:r>
          </w:p>
        </w:tc>
        <w:tc>
          <w:tcPr>
            <w:tcW w:w="3340" w:type="dxa"/>
            <w:tcBorders>
              <w:top w:val="single" w:sz="4" w:space="0" w:color="44B3E1"/>
              <w:left w:val="nil"/>
              <w:bottom w:val="single" w:sz="4" w:space="0" w:color="44B3E1"/>
              <w:right w:val="nil"/>
            </w:tcBorders>
            <w:shd w:val="clear" w:color="auto" w:fill="auto"/>
            <w:vAlign w:val="center"/>
            <w:hideMark/>
          </w:tcPr>
          <w:p w14:paraId="45079336" w14:textId="77777777" w:rsidR="00A56D56" w:rsidRPr="00A56D56" w:rsidRDefault="00A56D56" w:rsidP="00A56D56">
            <w:pPr>
              <w:spacing w:line="240" w:lineRule="auto"/>
              <w:rPr>
                <w:rFonts w:ascii="Times New Roman" w:eastAsia="Times New Roman" w:hAnsi="Times New Roman" w:cs="Times New Roman"/>
                <w:color w:val="000000"/>
                <w:kern w:val="0"/>
                <w14:ligatures w14:val="none"/>
              </w:rPr>
            </w:pPr>
            <w:r w:rsidRPr="00A56D56">
              <w:rPr>
                <w:rFonts w:ascii="Times New Roman" w:eastAsia="Times New Roman" w:hAnsi="Times New Roman" w:cs="Times New Roman"/>
                <w:color w:val="000000"/>
                <w:kern w:val="0"/>
                <w14:ligatures w14:val="none"/>
              </w:rPr>
              <w:t>Cost of Poor Quality (COPQ)</w:t>
            </w:r>
          </w:p>
        </w:tc>
        <w:tc>
          <w:tcPr>
            <w:tcW w:w="2880" w:type="dxa"/>
            <w:tcBorders>
              <w:top w:val="single" w:sz="4" w:space="0" w:color="44B3E1"/>
              <w:left w:val="nil"/>
              <w:bottom w:val="single" w:sz="4" w:space="0" w:color="44B3E1"/>
              <w:right w:val="nil"/>
            </w:tcBorders>
            <w:shd w:val="clear" w:color="auto" w:fill="auto"/>
            <w:vAlign w:val="center"/>
            <w:hideMark/>
          </w:tcPr>
          <w:p w14:paraId="4EA74B0B" w14:textId="77777777" w:rsidR="00A56D56" w:rsidRPr="00A56D56" w:rsidRDefault="00A56D56" w:rsidP="00A56D56">
            <w:pPr>
              <w:spacing w:line="240" w:lineRule="auto"/>
              <w:rPr>
                <w:rFonts w:ascii="Times New Roman" w:eastAsia="Times New Roman" w:hAnsi="Times New Roman" w:cs="Times New Roman"/>
                <w:color w:val="000000"/>
                <w:kern w:val="0"/>
                <w14:ligatures w14:val="none"/>
              </w:rPr>
            </w:pPr>
            <w:r w:rsidRPr="00A56D56">
              <w:rPr>
                <w:rFonts w:ascii="Times New Roman" w:eastAsia="Times New Roman" w:hAnsi="Times New Roman" w:cs="Times New Roman"/>
                <w:color w:val="000000"/>
                <w:kern w:val="0"/>
                <w14:ligatures w14:val="none"/>
              </w:rPr>
              <w:t>Total rework, scrap, and warranty claims caused by poor raw materials</w:t>
            </w:r>
          </w:p>
        </w:tc>
        <w:tc>
          <w:tcPr>
            <w:tcW w:w="2800" w:type="dxa"/>
            <w:tcBorders>
              <w:top w:val="single" w:sz="4" w:space="0" w:color="44B3E1"/>
              <w:left w:val="nil"/>
              <w:bottom w:val="single" w:sz="4" w:space="0" w:color="44B3E1"/>
              <w:right w:val="single" w:sz="4" w:space="0" w:color="44B3E1"/>
            </w:tcBorders>
            <w:shd w:val="clear" w:color="auto" w:fill="auto"/>
            <w:vAlign w:val="center"/>
            <w:hideMark/>
          </w:tcPr>
          <w:p w14:paraId="02F6C954" w14:textId="77777777" w:rsidR="00A56D56" w:rsidRPr="00A56D56" w:rsidRDefault="00A56D56" w:rsidP="00A56D56">
            <w:pPr>
              <w:spacing w:line="240" w:lineRule="auto"/>
              <w:rPr>
                <w:rFonts w:ascii="Times New Roman" w:eastAsia="Times New Roman" w:hAnsi="Times New Roman" w:cs="Times New Roman"/>
                <w:color w:val="000000"/>
                <w:kern w:val="0"/>
                <w14:ligatures w14:val="none"/>
              </w:rPr>
            </w:pPr>
            <w:r w:rsidRPr="00A56D56">
              <w:rPr>
                <w:rFonts w:ascii="Times New Roman" w:eastAsia="Times New Roman" w:hAnsi="Times New Roman" w:cs="Times New Roman"/>
                <w:color w:val="000000"/>
                <w:kern w:val="0"/>
                <w14:ligatures w14:val="none"/>
              </w:rPr>
              <w:t>Financial view of quality failures</w:t>
            </w:r>
          </w:p>
        </w:tc>
      </w:tr>
      <w:tr w:rsidR="00A56D56" w:rsidRPr="00A56D56" w14:paraId="6204CF04" w14:textId="77777777" w:rsidTr="00A56D56">
        <w:trPr>
          <w:trHeight w:val="923"/>
        </w:trPr>
        <w:tc>
          <w:tcPr>
            <w:tcW w:w="1800" w:type="dxa"/>
            <w:tcBorders>
              <w:top w:val="single" w:sz="4" w:space="0" w:color="44B3E1"/>
              <w:left w:val="single" w:sz="4" w:space="0" w:color="44B3E1"/>
              <w:bottom w:val="single" w:sz="4" w:space="0" w:color="44B3E1"/>
              <w:right w:val="nil"/>
            </w:tcBorders>
            <w:shd w:val="clear" w:color="C0E6F5" w:fill="C0E6F5"/>
            <w:vAlign w:val="center"/>
            <w:hideMark/>
          </w:tcPr>
          <w:p w14:paraId="32A04998" w14:textId="77777777" w:rsidR="00A56D56" w:rsidRPr="00A56D56" w:rsidRDefault="00A56D56" w:rsidP="00A56D56">
            <w:pPr>
              <w:spacing w:line="240" w:lineRule="auto"/>
              <w:rPr>
                <w:rFonts w:ascii="Times New Roman" w:eastAsia="Times New Roman" w:hAnsi="Times New Roman" w:cs="Times New Roman"/>
                <w:color w:val="000000"/>
                <w:kern w:val="0"/>
                <w14:ligatures w14:val="none"/>
              </w:rPr>
            </w:pPr>
          </w:p>
        </w:tc>
        <w:tc>
          <w:tcPr>
            <w:tcW w:w="3340" w:type="dxa"/>
            <w:tcBorders>
              <w:top w:val="single" w:sz="4" w:space="0" w:color="44B3E1"/>
              <w:left w:val="nil"/>
              <w:bottom w:val="single" w:sz="4" w:space="0" w:color="44B3E1"/>
              <w:right w:val="nil"/>
            </w:tcBorders>
            <w:shd w:val="clear" w:color="C0E6F5" w:fill="C0E6F5"/>
            <w:vAlign w:val="center"/>
            <w:hideMark/>
          </w:tcPr>
          <w:p w14:paraId="4A34192B" w14:textId="77777777" w:rsidR="00A56D56" w:rsidRPr="00A56D56" w:rsidRDefault="00A56D56" w:rsidP="00A56D56">
            <w:pPr>
              <w:spacing w:line="240" w:lineRule="auto"/>
              <w:rPr>
                <w:rFonts w:ascii="Times New Roman" w:eastAsia="Times New Roman" w:hAnsi="Times New Roman" w:cs="Times New Roman"/>
                <w:color w:val="000000"/>
                <w:kern w:val="0"/>
                <w14:ligatures w14:val="none"/>
              </w:rPr>
            </w:pPr>
            <w:r w:rsidRPr="00A56D56">
              <w:rPr>
                <w:rFonts w:ascii="Times New Roman" w:eastAsia="Times New Roman" w:hAnsi="Times New Roman" w:cs="Times New Roman"/>
                <w:color w:val="000000"/>
                <w:kern w:val="0"/>
                <w14:ligatures w14:val="none"/>
              </w:rPr>
              <w:t>Procurement Savings per Unit vs. Total Value Index</w:t>
            </w:r>
          </w:p>
        </w:tc>
        <w:tc>
          <w:tcPr>
            <w:tcW w:w="2880" w:type="dxa"/>
            <w:tcBorders>
              <w:top w:val="single" w:sz="4" w:space="0" w:color="44B3E1"/>
              <w:left w:val="nil"/>
              <w:bottom w:val="single" w:sz="4" w:space="0" w:color="44B3E1"/>
              <w:right w:val="nil"/>
            </w:tcBorders>
            <w:shd w:val="clear" w:color="C0E6F5" w:fill="C0E6F5"/>
            <w:vAlign w:val="center"/>
            <w:hideMark/>
          </w:tcPr>
          <w:p w14:paraId="4BB6755D" w14:textId="77777777" w:rsidR="00A56D56" w:rsidRPr="00A56D56" w:rsidRDefault="00A56D56" w:rsidP="00A56D56">
            <w:pPr>
              <w:spacing w:line="240" w:lineRule="auto"/>
              <w:rPr>
                <w:rFonts w:ascii="Times New Roman" w:eastAsia="Times New Roman" w:hAnsi="Times New Roman" w:cs="Times New Roman"/>
                <w:color w:val="000000"/>
                <w:kern w:val="0"/>
                <w14:ligatures w14:val="none"/>
              </w:rPr>
            </w:pPr>
            <w:r w:rsidRPr="00A56D56">
              <w:rPr>
                <w:rFonts w:ascii="Times New Roman" w:eastAsia="Times New Roman" w:hAnsi="Times New Roman" w:cs="Times New Roman"/>
                <w:color w:val="000000"/>
                <w:kern w:val="0"/>
                <w14:ligatures w14:val="none"/>
              </w:rPr>
              <w:t>Cost saved per unit adjusted by defect risk and SLA adherence</w:t>
            </w:r>
          </w:p>
        </w:tc>
        <w:tc>
          <w:tcPr>
            <w:tcW w:w="2800" w:type="dxa"/>
            <w:tcBorders>
              <w:top w:val="single" w:sz="4" w:space="0" w:color="44B3E1"/>
              <w:left w:val="nil"/>
              <w:bottom w:val="single" w:sz="4" w:space="0" w:color="44B3E1"/>
              <w:right w:val="single" w:sz="4" w:space="0" w:color="44B3E1"/>
            </w:tcBorders>
            <w:shd w:val="clear" w:color="C0E6F5" w:fill="C0E6F5"/>
            <w:vAlign w:val="center"/>
            <w:hideMark/>
          </w:tcPr>
          <w:p w14:paraId="31C15C75" w14:textId="77777777" w:rsidR="00A56D56" w:rsidRPr="00A56D56" w:rsidRDefault="00A56D56" w:rsidP="00A56D56">
            <w:pPr>
              <w:spacing w:line="240" w:lineRule="auto"/>
              <w:rPr>
                <w:rFonts w:ascii="Times New Roman" w:eastAsia="Times New Roman" w:hAnsi="Times New Roman" w:cs="Times New Roman"/>
                <w:color w:val="000000"/>
                <w:kern w:val="0"/>
                <w14:ligatures w14:val="none"/>
              </w:rPr>
            </w:pPr>
            <w:r w:rsidRPr="00A56D56">
              <w:rPr>
                <w:rFonts w:ascii="Times New Roman" w:eastAsia="Times New Roman" w:hAnsi="Times New Roman" w:cs="Times New Roman"/>
                <w:color w:val="000000"/>
                <w:kern w:val="0"/>
                <w14:ligatures w14:val="none"/>
              </w:rPr>
              <w:t>Supports incentive rebalancing</w:t>
            </w:r>
          </w:p>
        </w:tc>
      </w:tr>
      <w:tr w:rsidR="00A56D56" w:rsidRPr="00A56D56" w14:paraId="234CCA6A" w14:textId="77777777" w:rsidTr="00A56D56">
        <w:trPr>
          <w:trHeight w:val="923"/>
        </w:trPr>
        <w:tc>
          <w:tcPr>
            <w:tcW w:w="1800" w:type="dxa"/>
            <w:tcBorders>
              <w:top w:val="single" w:sz="4" w:space="0" w:color="44B3E1"/>
              <w:left w:val="single" w:sz="4" w:space="0" w:color="44B3E1"/>
              <w:bottom w:val="single" w:sz="4" w:space="0" w:color="44B3E1"/>
              <w:right w:val="nil"/>
            </w:tcBorders>
            <w:shd w:val="clear" w:color="auto" w:fill="auto"/>
            <w:vAlign w:val="center"/>
            <w:hideMark/>
          </w:tcPr>
          <w:p w14:paraId="6D86B679" w14:textId="77777777" w:rsidR="00A56D56" w:rsidRPr="00A56D56" w:rsidRDefault="00A56D56" w:rsidP="00A56D56">
            <w:pPr>
              <w:spacing w:line="240" w:lineRule="auto"/>
              <w:jc w:val="center"/>
              <w:rPr>
                <w:rFonts w:ascii="Times New Roman" w:eastAsia="Times New Roman" w:hAnsi="Times New Roman" w:cs="Times New Roman"/>
                <w:color w:val="000000"/>
                <w:kern w:val="0"/>
                <w14:ligatures w14:val="none"/>
              </w:rPr>
            </w:pPr>
            <w:r w:rsidRPr="00A56D56">
              <w:rPr>
                <w:rFonts w:ascii="Times New Roman" w:eastAsia="Times New Roman" w:hAnsi="Times New Roman" w:cs="Times New Roman"/>
                <w:color w:val="000000"/>
                <w:kern w:val="0"/>
                <w14:ligatures w14:val="none"/>
              </w:rPr>
              <w:t>Productivity</w:t>
            </w:r>
          </w:p>
        </w:tc>
        <w:tc>
          <w:tcPr>
            <w:tcW w:w="3340" w:type="dxa"/>
            <w:tcBorders>
              <w:top w:val="single" w:sz="4" w:space="0" w:color="44B3E1"/>
              <w:left w:val="nil"/>
              <w:bottom w:val="single" w:sz="4" w:space="0" w:color="44B3E1"/>
              <w:right w:val="nil"/>
            </w:tcBorders>
            <w:shd w:val="clear" w:color="auto" w:fill="auto"/>
            <w:vAlign w:val="center"/>
            <w:hideMark/>
          </w:tcPr>
          <w:p w14:paraId="641340FB" w14:textId="77777777" w:rsidR="00A56D56" w:rsidRPr="00A56D56" w:rsidRDefault="00A56D56" w:rsidP="00A56D56">
            <w:pPr>
              <w:spacing w:line="240" w:lineRule="auto"/>
              <w:rPr>
                <w:rFonts w:ascii="Times New Roman" w:eastAsia="Times New Roman" w:hAnsi="Times New Roman" w:cs="Times New Roman"/>
                <w:color w:val="000000"/>
                <w:kern w:val="0"/>
                <w14:ligatures w14:val="none"/>
              </w:rPr>
            </w:pPr>
            <w:r w:rsidRPr="00A56D56">
              <w:rPr>
                <w:rFonts w:ascii="Times New Roman" w:eastAsia="Times New Roman" w:hAnsi="Times New Roman" w:cs="Times New Roman"/>
                <w:color w:val="000000"/>
                <w:kern w:val="0"/>
                <w14:ligatures w14:val="none"/>
              </w:rPr>
              <w:t>Procurement SLA Adherence Score</w:t>
            </w:r>
          </w:p>
        </w:tc>
        <w:tc>
          <w:tcPr>
            <w:tcW w:w="2880" w:type="dxa"/>
            <w:tcBorders>
              <w:top w:val="single" w:sz="4" w:space="0" w:color="44B3E1"/>
              <w:left w:val="nil"/>
              <w:bottom w:val="single" w:sz="4" w:space="0" w:color="44B3E1"/>
              <w:right w:val="nil"/>
            </w:tcBorders>
            <w:shd w:val="clear" w:color="auto" w:fill="auto"/>
            <w:vAlign w:val="center"/>
            <w:hideMark/>
          </w:tcPr>
          <w:p w14:paraId="51B0D54B" w14:textId="77777777" w:rsidR="00A56D56" w:rsidRPr="00A56D56" w:rsidRDefault="00A56D56" w:rsidP="00A56D56">
            <w:pPr>
              <w:spacing w:line="240" w:lineRule="auto"/>
              <w:rPr>
                <w:rFonts w:ascii="Times New Roman" w:eastAsia="Times New Roman" w:hAnsi="Times New Roman" w:cs="Times New Roman"/>
                <w:color w:val="000000"/>
                <w:kern w:val="0"/>
                <w14:ligatures w14:val="none"/>
              </w:rPr>
            </w:pPr>
            <w:r w:rsidRPr="00A56D56">
              <w:rPr>
                <w:rFonts w:ascii="Times New Roman" w:eastAsia="Times New Roman" w:hAnsi="Times New Roman" w:cs="Times New Roman"/>
                <w:color w:val="000000"/>
                <w:kern w:val="0"/>
                <w14:ligatures w14:val="none"/>
              </w:rPr>
              <w:t>% of orders placed and delivered under full specification compliance</w:t>
            </w:r>
          </w:p>
        </w:tc>
        <w:tc>
          <w:tcPr>
            <w:tcW w:w="2800" w:type="dxa"/>
            <w:tcBorders>
              <w:top w:val="single" w:sz="4" w:space="0" w:color="44B3E1"/>
              <w:left w:val="nil"/>
              <w:bottom w:val="single" w:sz="4" w:space="0" w:color="44B3E1"/>
              <w:right w:val="single" w:sz="4" w:space="0" w:color="44B3E1"/>
            </w:tcBorders>
            <w:shd w:val="clear" w:color="auto" w:fill="auto"/>
            <w:vAlign w:val="center"/>
            <w:hideMark/>
          </w:tcPr>
          <w:p w14:paraId="07F37E9C" w14:textId="77777777" w:rsidR="00A56D56" w:rsidRPr="00A56D56" w:rsidRDefault="00A56D56" w:rsidP="00A56D56">
            <w:pPr>
              <w:spacing w:line="240" w:lineRule="auto"/>
              <w:rPr>
                <w:rFonts w:ascii="Times New Roman" w:eastAsia="Times New Roman" w:hAnsi="Times New Roman" w:cs="Times New Roman"/>
                <w:color w:val="000000"/>
                <w:kern w:val="0"/>
                <w14:ligatures w14:val="none"/>
              </w:rPr>
            </w:pPr>
            <w:r w:rsidRPr="00A56D56">
              <w:rPr>
                <w:rFonts w:ascii="Times New Roman" w:eastAsia="Times New Roman" w:hAnsi="Times New Roman" w:cs="Times New Roman"/>
                <w:color w:val="000000"/>
                <w:kern w:val="0"/>
                <w14:ligatures w14:val="none"/>
              </w:rPr>
              <w:t>Tracks internal and external discipline</w:t>
            </w:r>
          </w:p>
        </w:tc>
      </w:tr>
      <w:tr w:rsidR="00A56D56" w:rsidRPr="00A56D56" w14:paraId="03A6EFE9" w14:textId="77777777" w:rsidTr="00A56D56">
        <w:trPr>
          <w:trHeight w:val="615"/>
        </w:trPr>
        <w:tc>
          <w:tcPr>
            <w:tcW w:w="1800" w:type="dxa"/>
            <w:tcBorders>
              <w:top w:val="single" w:sz="4" w:space="0" w:color="44B3E1"/>
              <w:left w:val="single" w:sz="4" w:space="0" w:color="44B3E1"/>
              <w:bottom w:val="single" w:sz="4" w:space="0" w:color="44B3E1"/>
              <w:right w:val="nil"/>
            </w:tcBorders>
            <w:shd w:val="clear" w:color="C0E6F5" w:fill="C0E6F5"/>
            <w:vAlign w:val="center"/>
            <w:hideMark/>
          </w:tcPr>
          <w:p w14:paraId="53FE10A2" w14:textId="77777777" w:rsidR="00A56D56" w:rsidRPr="00A56D56" w:rsidRDefault="00A56D56" w:rsidP="00A56D56">
            <w:pPr>
              <w:spacing w:line="240" w:lineRule="auto"/>
              <w:rPr>
                <w:rFonts w:ascii="Times New Roman" w:eastAsia="Times New Roman" w:hAnsi="Times New Roman" w:cs="Times New Roman"/>
                <w:color w:val="000000"/>
                <w:kern w:val="0"/>
                <w14:ligatures w14:val="none"/>
              </w:rPr>
            </w:pPr>
          </w:p>
        </w:tc>
        <w:tc>
          <w:tcPr>
            <w:tcW w:w="3340" w:type="dxa"/>
            <w:tcBorders>
              <w:top w:val="single" w:sz="4" w:space="0" w:color="44B3E1"/>
              <w:left w:val="nil"/>
              <w:bottom w:val="single" w:sz="4" w:space="0" w:color="44B3E1"/>
              <w:right w:val="nil"/>
            </w:tcBorders>
            <w:shd w:val="clear" w:color="C0E6F5" w:fill="C0E6F5"/>
            <w:vAlign w:val="center"/>
            <w:hideMark/>
          </w:tcPr>
          <w:p w14:paraId="54D105AB" w14:textId="77777777" w:rsidR="00A56D56" w:rsidRPr="00A56D56" w:rsidRDefault="00A56D56" w:rsidP="00A56D56">
            <w:pPr>
              <w:spacing w:line="240" w:lineRule="auto"/>
              <w:rPr>
                <w:rFonts w:ascii="Times New Roman" w:eastAsia="Times New Roman" w:hAnsi="Times New Roman" w:cs="Times New Roman"/>
                <w:color w:val="000000"/>
                <w:kern w:val="0"/>
                <w14:ligatures w14:val="none"/>
              </w:rPr>
            </w:pPr>
            <w:r w:rsidRPr="00A56D56">
              <w:rPr>
                <w:rFonts w:ascii="Times New Roman" w:eastAsia="Times New Roman" w:hAnsi="Times New Roman" w:cs="Times New Roman"/>
                <w:color w:val="000000"/>
                <w:kern w:val="0"/>
                <w14:ligatures w14:val="none"/>
              </w:rPr>
              <w:t>Training Compliance Rate</w:t>
            </w:r>
          </w:p>
        </w:tc>
        <w:tc>
          <w:tcPr>
            <w:tcW w:w="2880" w:type="dxa"/>
            <w:tcBorders>
              <w:top w:val="single" w:sz="4" w:space="0" w:color="44B3E1"/>
              <w:left w:val="nil"/>
              <w:bottom w:val="single" w:sz="4" w:space="0" w:color="44B3E1"/>
              <w:right w:val="nil"/>
            </w:tcBorders>
            <w:shd w:val="clear" w:color="C0E6F5" w:fill="C0E6F5"/>
            <w:vAlign w:val="center"/>
            <w:hideMark/>
          </w:tcPr>
          <w:p w14:paraId="71D363C2" w14:textId="77777777" w:rsidR="00A56D56" w:rsidRPr="00A56D56" w:rsidRDefault="00A56D56" w:rsidP="00A56D56">
            <w:pPr>
              <w:spacing w:line="240" w:lineRule="auto"/>
              <w:rPr>
                <w:rFonts w:ascii="Times New Roman" w:eastAsia="Times New Roman" w:hAnsi="Times New Roman" w:cs="Times New Roman"/>
                <w:color w:val="000000"/>
                <w:kern w:val="0"/>
                <w14:ligatures w14:val="none"/>
              </w:rPr>
            </w:pPr>
            <w:r w:rsidRPr="00A56D56">
              <w:rPr>
                <w:rFonts w:ascii="Times New Roman" w:eastAsia="Times New Roman" w:hAnsi="Times New Roman" w:cs="Times New Roman"/>
                <w:color w:val="000000"/>
                <w:kern w:val="0"/>
                <w14:ligatures w14:val="none"/>
              </w:rPr>
              <w:t>% of staff trained on ERP/SOPs as per policy</w:t>
            </w:r>
          </w:p>
        </w:tc>
        <w:tc>
          <w:tcPr>
            <w:tcW w:w="2800" w:type="dxa"/>
            <w:tcBorders>
              <w:top w:val="single" w:sz="4" w:space="0" w:color="44B3E1"/>
              <w:left w:val="nil"/>
              <w:bottom w:val="single" w:sz="4" w:space="0" w:color="44B3E1"/>
              <w:right w:val="single" w:sz="4" w:space="0" w:color="44B3E1"/>
            </w:tcBorders>
            <w:shd w:val="clear" w:color="C0E6F5" w:fill="C0E6F5"/>
            <w:vAlign w:val="center"/>
            <w:hideMark/>
          </w:tcPr>
          <w:p w14:paraId="55A7063B" w14:textId="77777777" w:rsidR="00A56D56" w:rsidRPr="00A56D56" w:rsidRDefault="00A56D56" w:rsidP="00A56D56">
            <w:pPr>
              <w:spacing w:line="240" w:lineRule="auto"/>
              <w:rPr>
                <w:rFonts w:ascii="Times New Roman" w:eastAsia="Times New Roman" w:hAnsi="Times New Roman" w:cs="Times New Roman"/>
                <w:color w:val="000000"/>
                <w:kern w:val="0"/>
                <w14:ligatures w14:val="none"/>
              </w:rPr>
            </w:pPr>
            <w:r w:rsidRPr="00A56D56">
              <w:rPr>
                <w:rFonts w:ascii="Times New Roman" w:eastAsia="Times New Roman" w:hAnsi="Times New Roman" w:cs="Times New Roman"/>
                <w:color w:val="000000"/>
                <w:kern w:val="0"/>
                <w14:ligatures w14:val="none"/>
              </w:rPr>
              <w:t>Reinforces change management, reduces errors</w:t>
            </w:r>
          </w:p>
        </w:tc>
      </w:tr>
    </w:tbl>
    <w:p w14:paraId="051C04B9" w14:textId="77777777" w:rsidR="00A56D56" w:rsidRDefault="00A56D56" w:rsidP="00B156C8">
      <w:pPr>
        <w:spacing w:line="240" w:lineRule="auto"/>
        <w:rPr>
          <w:rFonts w:ascii="Times New Roman" w:hAnsi="Times New Roman" w:cs="Times New Roman"/>
          <w:b/>
          <w:bCs/>
        </w:rPr>
      </w:pPr>
    </w:p>
    <w:p w14:paraId="58D8DA26" w14:textId="77777777" w:rsidR="00A56D56" w:rsidRDefault="00A56D56" w:rsidP="00B156C8">
      <w:pPr>
        <w:spacing w:line="240" w:lineRule="auto"/>
        <w:rPr>
          <w:rFonts w:ascii="Times New Roman" w:hAnsi="Times New Roman" w:cs="Times New Roman"/>
          <w:b/>
          <w:bCs/>
          <w:u w:val="single"/>
        </w:rPr>
      </w:pPr>
    </w:p>
    <w:p w14:paraId="36486B9E" w14:textId="77777777" w:rsidR="00A56D56" w:rsidRDefault="00A56D56" w:rsidP="00B156C8">
      <w:pPr>
        <w:spacing w:line="240" w:lineRule="auto"/>
        <w:rPr>
          <w:rFonts w:ascii="Times New Roman" w:hAnsi="Times New Roman" w:cs="Times New Roman"/>
          <w:b/>
          <w:bCs/>
          <w:u w:val="single"/>
        </w:rPr>
      </w:pPr>
    </w:p>
    <w:p w14:paraId="41A412DA" w14:textId="1235D566" w:rsidR="00B156C8" w:rsidRPr="001D292C" w:rsidRDefault="00B156C8" w:rsidP="00B156C8">
      <w:pPr>
        <w:spacing w:line="240" w:lineRule="auto"/>
        <w:rPr>
          <w:rFonts w:ascii="Times New Roman" w:hAnsi="Times New Roman" w:cs="Times New Roman"/>
          <w:b/>
          <w:bCs/>
        </w:rPr>
      </w:pPr>
      <w:r w:rsidRPr="00A56D56">
        <w:rPr>
          <w:rFonts w:ascii="Times New Roman" w:hAnsi="Times New Roman" w:cs="Times New Roman"/>
          <w:b/>
          <w:bCs/>
          <w:u w:val="single"/>
        </w:rPr>
        <w:lastRenderedPageBreak/>
        <w:t>How ABC Can Use These Measures Effectively as a Management Practice</w:t>
      </w:r>
    </w:p>
    <w:p w14:paraId="4E741195" w14:textId="77777777" w:rsidR="00B156C8" w:rsidRPr="00A56D56" w:rsidRDefault="00B156C8" w:rsidP="00B156C8">
      <w:pPr>
        <w:spacing w:line="240" w:lineRule="auto"/>
        <w:rPr>
          <w:rFonts w:ascii="Times New Roman" w:hAnsi="Times New Roman" w:cs="Times New Roman"/>
        </w:rPr>
      </w:pPr>
      <w:r w:rsidRPr="001D292C">
        <w:rPr>
          <w:rFonts w:ascii="Times New Roman" w:hAnsi="Times New Roman" w:cs="Times New Roman"/>
        </w:rPr>
        <w:t xml:space="preserve">To use these metrics </w:t>
      </w:r>
      <w:r w:rsidRPr="00A56D56">
        <w:rPr>
          <w:rFonts w:ascii="Times New Roman" w:hAnsi="Times New Roman" w:cs="Times New Roman"/>
        </w:rPr>
        <w:t>as a true management tool, ABC must go beyond collecting data. The company should:</w:t>
      </w:r>
    </w:p>
    <w:p w14:paraId="55D3598B" w14:textId="77777777" w:rsidR="00B156C8" w:rsidRPr="001D292C" w:rsidRDefault="00B156C8" w:rsidP="00D60C94">
      <w:pPr>
        <w:numPr>
          <w:ilvl w:val="0"/>
          <w:numId w:val="37"/>
        </w:numPr>
        <w:spacing w:line="240" w:lineRule="auto"/>
        <w:rPr>
          <w:rFonts w:ascii="Times New Roman" w:hAnsi="Times New Roman" w:cs="Times New Roman"/>
        </w:rPr>
      </w:pPr>
      <w:r w:rsidRPr="001D292C">
        <w:rPr>
          <w:rFonts w:ascii="Times New Roman" w:hAnsi="Times New Roman" w:cs="Times New Roman"/>
          <w:b/>
          <w:bCs/>
        </w:rPr>
        <w:t>Create a Visual Dashboard:</w:t>
      </w:r>
    </w:p>
    <w:p w14:paraId="281F1039" w14:textId="77777777" w:rsidR="00B156C8" w:rsidRPr="001D292C" w:rsidRDefault="00B156C8" w:rsidP="00D60C94">
      <w:pPr>
        <w:numPr>
          <w:ilvl w:val="1"/>
          <w:numId w:val="37"/>
        </w:numPr>
        <w:spacing w:line="240" w:lineRule="auto"/>
        <w:rPr>
          <w:rFonts w:ascii="Times New Roman" w:hAnsi="Times New Roman" w:cs="Times New Roman"/>
        </w:rPr>
      </w:pPr>
      <w:r w:rsidRPr="001D292C">
        <w:rPr>
          <w:rFonts w:ascii="Times New Roman" w:hAnsi="Times New Roman" w:cs="Times New Roman"/>
        </w:rPr>
        <w:t xml:space="preserve">Develop a real-time dashboard showing trends across key metrics. Use visuals like bar charts or control charts to </w:t>
      </w:r>
      <w:proofErr w:type="gramStart"/>
      <w:r w:rsidRPr="001D292C">
        <w:rPr>
          <w:rFonts w:ascii="Times New Roman" w:hAnsi="Times New Roman" w:cs="Times New Roman"/>
        </w:rPr>
        <w:t>quickly</w:t>
      </w:r>
      <w:proofErr w:type="gramEnd"/>
      <w:r w:rsidRPr="001D292C">
        <w:rPr>
          <w:rFonts w:ascii="Times New Roman" w:hAnsi="Times New Roman" w:cs="Times New Roman"/>
        </w:rPr>
        <w:t xml:space="preserve"> flag problems.</w:t>
      </w:r>
    </w:p>
    <w:p w14:paraId="4ABE35AB" w14:textId="4608B3D7" w:rsidR="00B156C8" w:rsidRPr="001D292C" w:rsidRDefault="00B156C8" w:rsidP="00D60C94">
      <w:pPr>
        <w:numPr>
          <w:ilvl w:val="1"/>
          <w:numId w:val="37"/>
        </w:numPr>
        <w:spacing w:line="240" w:lineRule="auto"/>
        <w:rPr>
          <w:rFonts w:ascii="Times New Roman" w:hAnsi="Times New Roman" w:cs="Times New Roman"/>
        </w:rPr>
      </w:pPr>
      <w:r w:rsidRPr="00335124">
        <w:rPr>
          <w:rFonts w:ascii="Times New Roman" w:hAnsi="Times New Roman" w:cs="Times New Roman"/>
        </w:rPr>
        <w:t>Class concept</w:t>
      </w:r>
      <w:r w:rsidRPr="001D292C">
        <w:rPr>
          <w:rFonts w:ascii="Times New Roman" w:hAnsi="Times New Roman" w:cs="Times New Roman"/>
          <w:i/>
          <w:iCs/>
        </w:rPr>
        <w:t>:</w:t>
      </w:r>
      <w:r w:rsidRPr="001D292C">
        <w:rPr>
          <w:rFonts w:ascii="Times New Roman" w:hAnsi="Times New Roman" w:cs="Times New Roman"/>
        </w:rPr>
        <w:t xml:space="preserve"> From </w:t>
      </w:r>
      <w:r w:rsidRPr="00A56D56">
        <w:rPr>
          <w:rFonts w:ascii="Times New Roman" w:hAnsi="Times New Roman" w:cs="Times New Roman"/>
        </w:rPr>
        <w:t>the Communicating and Measuring Results</w:t>
      </w:r>
      <w:r w:rsidRPr="001D292C">
        <w:rPr>
          <w:rFonts w:ascii="Times New Roman" w:hAnsi="Times New Roman" w:cs="Times New Roman"/>
        </w:rPr>
        <w:t xml:space="preserve"> </w:t>
      </w:r>
      <w:r w:rsidR="00A56D56" w:rsidRPr="001D292C">
        <w:rPr>
          <w:rFonts w:ascii="Times New Roman" w:hAnsi="Times New Roman" w:cs="Times New Roman"/>
        </w:rPr>
        <w:t>lecture</w:t>
      </w:r>
      <w:r w:rsidR="00A56D56">
        <w:rPr>
          <w:rFonts w:ascii="Times New Roman" w:hAnsi="Times New Roman" w:cs="Times New Roman"/>
        </w:rPr>
        <w:t>,</w:t>
      </w:r>
      <w:r w:rsidR="00A56D56" w:rsidRPr="001D292C">
        <w:rPr>
          <w:rFonts w:ascii="Times New Roman" w:hAnsi="Times New Roman" w:cs="Times New Roman"/>
        </w:rPr>
        <w:t xml:space="preserve"> make</w:t>
      </w:r>
      <w:r w:rsidRPr="001D292C">
        <w:rPr>
          <w:rFonts w:ascii="Times New Roman" w:hAnsi="Times New Roman" w:cs="Times New Roman"/>
        </w:rPr>
        <w:t xml:space="preserve"> metrics “visible and formal.”</w:t>
      </w:r>
    </w:p>
    <w:p w14:paraId="7E1DCE96" w14:textId="77777777" w:rsidR="00B156C8" w:rsidRPr="001D292C" w:rsidRDefault="00B156C8" w:rsidP="00D60C94">
      <w:pPr>
        <w:numPr>
          <w:ilvl w:val="0"/>
          <w:numId w:val="37"/>
        </w:numPr>
        <w:spacing w:line="240" w:lineRule="auto"/>
        <w:rPr>
          <w:rFonts w:ascii="Times New Roman" w:hAnsi="Times New Roman" w:cs="Times New Roman"/>
        </w:rPr>
      </w:pPr>
      <w:r w:rsidRPr="001D292C">
        <w:rPr>
          <w:rFonts w:ascii="Times New Roman" w:hAnsi="Times New Roman" w:cs="Times New Roman"/>
          <w:b/>
          <w:bCs/>
        </w:rPr>
        <w:t>Tie Metrics to Accountability:</w:t>
      </w:r>
    </w:p>
    <w:p w14:paraId="588B5F28" w14:textId="77777777" w:rsidR="00B156C8" w:rsidRPr="001D292C" w:rsidRDefault="00B156C8" w:rsidP="00D60C94">
      <w:pPr>
        <w:numPr>
          <w:ilvl w:val="1"/>
          <w:numId w:val="37"/>
        </w:numPr>
        <w:spacing w:line="240" w:lineRule="auto"/>
        <w:rPr>
          <w:rFonts w:ascii="Times New Roman" w:hAnsi="Times New Roman" w:cs="Times New Roman"/>
        </w:rPr>
      </w:pPr>
      <w:r w:rsidRPr="001D292C">
        <w:rPr>
          <w:rFonts w:ascii="Times New Roman" w:hAnsi="Times New Roman" w:cs="Times New Roman"/>
        </w:rPr>
        <w:t>Assign ownership of each metric to a responsible department (e.g., procurement, quality assurance, warehouse).</w:t>
      </w:r>
    </w:p>
    <w:p w14:paraId="75CE5560" w14:textId="77777777" w:rsidR="00B156C8" w:rsidRPr="001D292C" w:rsidRDefault="00B156C8" w:rsidP="00D60C94">
      <w:pPr>
        <w:numPr>
          <w:ilvl w:val="1"/>
          <w:numId w:val="37"/>
        </w:numPr>
        <w:spacing w:line="240" w:lineRule="auto"/>
        <w:rPr>
          <w:rFonts w:ascii="Times New Roman" w:hAnsi="Times New Roman" w:cs="Times New Roman"/>
        </w:rPr>
      </w:pPr>
      <w:r w:rsidRPr="001D292C">
        <w:rPr>
          <w:rFonts w:ascii="Times New Roman" w:hAnsi="Times New Roman" w:cs="Times New Roman"/>
        </w:rPr>
        <w:t xml:space="preserve">Use the data </w:t>
      </w:r>
      <w:r w:rsidRPr="00A56D56">
        <w:rPr>
          <w:rFonts w:ascii="Times New Roman" w:hAnsi="Times New Roman" w:cs="Times New Roman"/>
        </w:rPr>
        <w:t>during performance reviews,</w:t>
      </w:r>
      <w:r w:rsidRPr="001D292C">
        <w:rPr>
          <w:rFonts w:ascii="Times New Roman" w:hAnsi="Times New Roman" w:cs="Times New Roman"/>
        </w:rPr>
        <w:t xml:space="preserve"> vendor negotiations, and bonus evaluations.</w:t>
      </w:r>
    </w:p>
    <w:p w14:paraId="07AE2789" w14:textId="77777777" w:rsidR="00B156C8" w:rsidRPr="001D292C" w:rsidRDefault="00B156C8" w:rsidP="00D60C94">
      <w:pPr>
        <w:numPr>
          <w:ilvl w:val="0"/>
          <w:numId w:val="37"/>
        </w:numPr>
        <w:spacing w:line="240" w:lineRule="auto"/>
        <w:rPr>
          <w:rFonts w:ascii="Times New Roman" w:hAnsi="Times New Roman" w:cs="Times New Roman"/>
        </w:rPr>
      </w:pPr>
      <w:r w:rsidRPr="001D292C">
        <w:rPr>
          <w:rFonts w:ascii="Times New Roman" w:hAnsi="Times New Roman" w:cs="Times New Roman"/>
          <w:b/>
          <w:bCs/>
        </w:rPr>
        <w:t>Set Benchmarks and Goals:</w:t>
      </w:r>
    </w:p>
    <w:p w14:paraId="3F2F565C" w14:textId="77777777" w:rsidR="00B156C8" w:rsidRPr="00A56D56" w:rsidRDefault="00B156C8" w:rsidP="00D60C94">
      <w:pPr>
        <w:numPr>
          <w:ilvl w:val="1"/>
          <w:numId w:val="37"/>
        </w:numPr>
        <w:spacing w:line="240" w:lineRule="auto"/>
        <w:rPr>
          <w:rFonts w:ascii="Times New Roman" w:hAnsi="Times New Roman" w:cs="Times New Roman"/>
        </w:rPr>
      </w:pPr>
      <w:r w:rsidRPr="001D292C">
        <w:rPr>
          <w:rFonts w:ascii="Times New Roman" w:hAnsi="Times New Roman" w:cs="Times New Roman"/>
        </w:rPr>
        <w:t xml:space="preserve">Establish </w:t>
      </w:r>
      <w:r w:rsidRPr="00A56D56">
        <w:rPr>
          <w:rFonts w:ascii="Times New Roman" w:hAnsi="Times New Roman" w:cs="Times New Roman"/>
        </w:rPr>
        <w:t>baseline data from the past 12–24 months and define SMART targets (e.g., increase FPAR from 70% to 90% within 6 months).</w:t>
      </w:r>
    </w:p>
    <w:p w14:paraId="1610EBFB" w14:textId="220D8BF0" w:rsidR="00B156C8" w:rsidRPr="00335124" w:rsidRDefault="00B156C8" w:rsidP="00D60C94">
      <w:pPr>
        <w:numPr>
          <w:ilvl w:val="1"/>
          <w:numId w:val="37"/>
        </w:numPr>
        <w:spacing w:line="240" w:lineRule="auto"/>
        <w:rPr>
          <w:rFonts w:ascii="Times New Roman" w:hAnsi="Times New Roman" w:cs="Times New Roman"/>
        </w:rPr>
      </w:pPr>
      <w:r w:rsidRPr="00335124">
        <w:rPr>
          <w:rFonts w:ascii="Times New Roman" w:hAnsi="Times New Roman" w:cs="Times New Roman"/>
        </w:rPr>
        <w:t>Class concept:</w:t>
      </w:r>
      <w:r w:rsidRPr="00A56D56">
        <w:rPr>
          <w:rFonts w:ascii="Times New Roman" w:hAnsi="Times New Roman" w:cs="Times New Roman"/>
        </w:rPr>
        <w:t xml:space="preserve"> From Performance Measurement Principles</w:t>
      </w:r>
      <w:r w:rsidRPr="001D292C">
        <w:rPr>
          <w:rFonts w:ascii="Times New Roman" w:hAnsi="Times New Roman" w:cs="Times New Roman"/>
        </w:rPr>
        <w:t xml:space="preserve"> use both </w:t>
      </w:r>
      <w:r w:rsidRPr="00335124">
        <w:rPr>
          <w:rFonts w:ascii="Times New Roman" w:hAnsi="Times New Roman" w:cs="Times New Roman"/>
        </w:rPr>
        <w:t>activity and outcome measures.</w:t>
      </w:r>
    </w:p>
    <w:p w14:paraId="2239A685" w14:textId="77777777" w:rsidR="00B156C8" w:rsidRPr="001D292C" w:rsidRDefault="00B156C8" w:rsidP="00D60C94">
      <w:pPr>
        <w:numPr>
          <w:ilvl w:val="0"/>
          <w:numId w:val="37"/>
        </w:numPr>
        <w:spacing w:line="240" w:lineRule="auto"/>
        <w:rPr>
          <w:rFonts w:ascii="Times New Roman" w:hAnsi="Times New Roman" w:cs="Times New Roman"/>
        </w:rPr>
      </w:pPr>
      <w:r w:rsidRPr="001D292C">
        <w:rPr>
          <w:rFonts w:ascii="Times New Roman" w:hAnsi="Times New Roman" w:cs="Times New Roman"/>
          <w:b/>
          <w:bCs/>
        </w:rPr>
        <w:t>Integrate into Continuous Improvement Loops:</w:t>
      </w:r>
    </w:p>
    <w:p w14:paraId="18B607D9" w14:textId="77777777" w:rsidR="00B156C8" w:rsidRPr="001D292C" w:rsidRDefault="00B156C8" w:rsidP="00D60C94">
      <w:pPr>
        <w:numPr>
          <w:ilvl w:val="1"/>
          <w:numId w:val="37"/>
        </w:numPr>
        <w:spacing w:line="240" w:lineRule="auto"/>
        <w:rPr>
          <w:rFonts w:ascii="Times New Roman" w:hAnsi="Times New Roman" w:cs="Times New Roman"/>
        </w:rPr>
      </w:pPr>
      <w:r w:rsidRPr="001D292C">
        <w:rPr>
          <w:rFonts w:ascii="Times New Roman" w:hAnsi="Times New Roman" w:cs="Times New Roman"/>
        </w:rPr>
        <w:t>Use these measures as part of monthly quality review meetings to guide decision-making and improvement plans.</w:t>
      </w:r>
    </w:p>
    <w:p w14:paraId="1A57C6E8" w14:textId="77777777" w:rsidR="00B156C8" w:rsidRPr="001D292C" w:rsidRDefault="00B156C8" w:rsidP="00D60C94">
      <w:pPr>
        <w:numPr>
          <w:ilvl w:val="1"/>
          <w:numId w:val="37"/>
        </w:numPr>
        <w:spacing w:line="240" w:lineRule="auto"/>
        <w:rPr>
          <w:rFonts w:ascii="Times New Roman" w:hAnsi="Times New Roman" w:cs="Times New Roman"/>
        </w:rPr>
      </w:pPr>
      <w:r w:rsidRPr="001D292C">
        <w:rPr>
          <w:rFonts w:ascii="Times New Roman" w:hAnsi="Times New Roman" w:cs="Times New Roman"/>
        </w:rPr>
        <w:t xml:space="preserve">Allow cross-functional teams to interpret trends </w:t>
      </w:r>
      <w:r w:rsidRPr="00335124">
        <w:rPr>
          <w:rFonts w:ascii="Times New Roman" w:hAnsi="Times New Roman" w:cs="Times New Roman"/>
        </w:rPr>
        <w:t>and take corrective action</w:t>
      </w:r>
      <w:r w:rsidRPr="001D292C">
        <w:rPr>
          <w:rFonts w:ascii="Times New Roman" w:hAnsi="Times New Roman" w:cs="Times New Roman"/>
        </w:rPr>
        <w:t xml:space="preserve"> in real time.</w:t>
      </w:r>
    </w:p>
    <w:p w14:paraId="3476792A" w14:textId="77777777" w:rsidR="00B156C8" w:rsidRPr="001D292C" w:rsidRDefault="00B156C8" w:rsidP="00D60C94">
      <w:pPr>
        <w:numPr>
          <w:ilvl w:val="0"/>
          <w:numId w:val="37"/>
        </w:numPr>
        <w:spacing w:line="240" w:lineRule="auto"/>
        <w:rPr>
          <w:rFonts w:ascii="Times New Roman" w:hAnsi="Times New Roman" w:cs="Times New Roman"/>
        </w:rPr>
      </w:pPr>
      <w:r w:rsidRPr="001D292C">
        <w:rPr>
          <w:rFonts w:ascii="Times New Roman" w:hAnsi="Times New Roman" w:cs="Times New Roman"/>
          <w:b/>
          <w:bCs/>
        </w:rPr>
        <w:t>Report Externally to Vendors:</w:t>
      </w:r>
    </w:p>
    <w:p w14:paraId="401313A7" w14:textId="77777777" w:rsidR="00B156C8" w:rsidRPr="001D292C" w:rsidRDefault="00B156C8" w:rsidP="00D60C94">
      <w:pPr>
        <w:numPr>
          <w:ilvl w:val="1"/>
          <w:numId w:val="37"/>
        </w:numPr>
        <w:spacing w:line="240" w:lineRule="auto"/>
        <w:rPr>
          <w:rFonts w:ascii="Times New Roman" w:hAnsi="Times New Roman" w:cs="Times New Roman"/>
        </w:rPr>
      </w:pPr>
      <w:r w:rsidRPr="001D292C">
        <w:rPr>
          <w:rFonts w:ascii="Times New Roman" w:hAnsi="Times New Roman" w:cs="Times New Roman"/>
        </w:rPr>
        <w:t>Share supplier-specific performance reports with vendors to promote transparency and encourage collaboration on quality improvement.</w:t>
      </w:r>
    </w:p>
    <w:p w14:paraId="36E5CDE0" w14:textId="77777777" w:rsidR="00B156C8" w:rsidRPr="00335124" w:rsidRDefault="00B156C8" w:rsidP="00D60C94">
      <w:pPr>
        <w:numPr>
          <w:ilvl w:val="1"/>
          <w:numId w:val="37"/>
        </w:numPr>
        <w:spacing w:line="240" w:lineRule="auto"/>
        <w:rPr>
          <w:rFonts w:ascii="Times New Roman" w:hAnsi="Times New Roman" w:cs="Times New Roman"/>
        </w:rPr>
      </w:pPr>
      <w:r w:rsidRPr="001D292C">
        <w:rPr>
          <w:rFonts w:ascii="Times New Roman" w:hAnsi="Times New Roman" w:cs="Times New Roman"/>
        </w:rPr>
        <w:t xml:space="preserve">Incorporate vendor performance into </w:t>
      </w:r>
      <w:r w:rsidRPr="00335124">
        <w:rPr>
          <w:rFonts w:ascii="Times New Roman" w:hAnsi="Times New Roman" w:cs="Times New Roman"/>
        </w:rPr>
        <w:t>strategic sourcing decisions.</w:t>
      </w:r>
    </w:p>
    <w:p w14:paraId="74F4E49A" w14:textId="47A5A0BF" w:rsidR="00F279C1" w:rsidRPr="001D292C" w:rsidRDefault="00F279C1" w:rsidP="00F279C1">
      <w:pPr>
        <w:spacing w:line="240" w:lineRule="auto"/>
        <w:rPr>
          <w:rFonts w:ascii="Times New Roman" w:hAnsi="Times New Roman" w:cs="Times New Roman"/>
          <w:b/>
          <w:bCs/>
        </w:rPr>
      </w:pPr>
    </w:p>
    <w:p w14:paraId="44E9AD53" w14:textId="77777777" w:rsidR="002015DC" w:rsidRPr="00335124" w:rsidRDefault="002015DC" w:rsidP="00D60C94">
      <w:pPr>
        <w:numPr>
          <w:ilvl w:val="0"/>
          <w:numId w:val="38"/>
        </w:numPr>
        <w:spacing w:line="240" w:lineRule="auto"/>
        <w:rPr>
          <w:rFonts w:ascii="Times New Roman" w:hAnsi="Times New Roman" w:cs="Times New Roman"/>
        </w:rPr>
      </w:pPr>
      <w:r w:rsidRPr="00335124">
        <w:rPr>
          <w:rFonts w:ascii="Times New Roman" w:hAnsi="Times New Roman" w:cs="Times New Roman"/>
        </w:rPr>
        <w:t>Performance Measurement: Ensures data-driven process monitoring using activity/outcome metrics.</w:t>
      </w:r>
    </w:p>
    <w:p w14:paraId="53AB357F" w14:textId="77777777" w:rsidR="002015DC" w:rsidRPr="00335124" w:rsidRDefault="002015DC" w:rsidP="00D60C94">
      <w:pPr>
        <w:numPr>
          <w:ilvl w:val="0"/>
          <w:numId w:val="38"/>
        </w:numPr>
        <w:spacing w:line="240" w:lineRule="auto"/>
        <w:rPr>
          <w:rFonts w:ascii="Times New Roman" w:hAnsi="Times New Roman" w:cs="Times New Roman"/>
        </w:rPr>
      </w:pPr>
      <w:r w:rsidRPr="00335124">
        <w:rPr>
          <w:rFonts w:ascii="Times New Roman" w:hAnsi="Times New Roman" w:cs="Times New Roman"/>
        </w:rPr>
        <w:t>Business Risk Management: Helps mitigate operational risk by monitoring supplier quality and internal accountability.</w:t>
      </w:r>
    </w:p>
    <w:p w14:paraId="6A303C00" w14:textId="77777777" w:rsidR="002015DC" w:rsidRPr="00335124" w:rsidRDefault="002015DC" w:rsidP="00D60C94">
      <w:pPr>
        <w:numPr>
          <w:ilvl w:val="0"/>
          <w:numId w:val="38"/>
        </w:numPr>
        <w:spacing w:line="240" w:lineRule="auto"/>
        <w:rPr>
          <w:rFonts w:ascii="Times New Roman" w:hAnsi="Times New Roman" w:cs="Times New Roman"/>
        </w:rPr>
      </w:pPr>
      <w:r w:rsidRPr="00335124">
        <w:rPr>
          <w:rFonts w:ascii="Times New Roman" w:hAnsi="Times New Roman" w:cs="Times New Roman"/>
        </w:rPr>
        <w:t>Performance Improvement Methodology: Supports the “Measure &amp; Monitor” phase to ensure changes produce the intended business outcomes.</w:t>
      </w:r>
    </w:p>
    <w:p w14:paraId="577AB74C" w14:textId="77777777" w:rsidR="002015DC" w:rsidRPr="001D292C" w:rsidRDefault="002015DC" w:rsidP="00D60C94">
      <w:pPr>
        <w:numPr>
          <w:ilvl w:val="0"/>
          <w:numId w:val="38"/>
        </w:numPr>
        <w:spacing w:line="240" w:lineRule="auto"/>
        <w:rPr>
          <w:rFonts w:ascii="Times New Roman" w:hAnsi="Times New Roman" w:cs="Times New Roman"/>
        </w:rPr>
      </w:pPr>
      <w:r w:rsidRPr="00335124">
        <w:rPr>
          <w:rFonts w:ascii="Times New Roman" w:hAnsi="Times New Roman" w:cs="Times New Roman"/>
        </w:rPr>
        <w:t>Continuous Improvement Movements: Embeds regular evaluation cycles, much like Six Sigma’s “Control” phase in DMAIC</w:t>
      </w:r>
      <w:r w:rsidRPr="001D292C">
        <w:rPr>
          <w:rFonts w:ascii="Times New Roman" w:hAnsi="Times New Roman" w:cs="Times New Roman"/>
        </w:rPr>
        <w:t>.</w:t>
      </w:r>
    </w:p>
    <w:p w14:paraId="1B5A2C88" w14:textId="6AC41A62" w:rsidR="00F279C1" w:rsidRPr="001D292C" w:rsidRDefault="00F279C1" w:rsidP="00F279C1">
      <w:pPr>
        <w:spacing w:line="240" w:lineRule="auto"/>
        <w:rPr>
          <w:rFonts w:ascii="Times New Roman" w:hAnsi="Times New Roman" w:cs="Times New Roman"/>
          <w:b/>
          <w:bCs/>
        </w:rPr>
      </w:pPr>
    </w:p>
    <w:p w14:paraId="65CF6D9A" w14:textId="03010AD4" w:rsidR="00A77547" w:rsidRPr="001D292C" w:rsidRDefault="00A77547" w:rsidP="00A77547">
      <w:pPr>
        <w:spacing w:line="240" w:lineRule="auto"/>
        <w:rPr>
          <w:rFonts w:ascii="Times New Roman" w:hAnsi="Times New Roman" w:cs="Times New Roman"/>
          <w:b/>
          <w:bCs/>
        </w:rPr>
      </w:pPr>
      <w:r w:rsidRPr="00335124">
        <w:rPr>
          <w:rFonts w:ascii="Times New Roman" w:hAnsi="Times New Roman" w:cs="Times New Roman"/>
          <w:b/>
          <w:bCs/>
          <w:u w:val="single"/>
        </w:rPr>
        <w:t>Conclusion</w:t>
      </w:r>
    </w:p>
    <w:p w14:paraId="61AC91F2" w14:textId="7633565D" w:rsidR="00A77547" w:rsidRDefault="00A77547" w:rsidP="00A77547">
      <w:pPr>
        <w:spacing w:line="240" w:lineRule="auto"/>
        <w:rPr>
          <w:rFonts w:ascii="Times New Roman" w:hAnsi="Times New Roman" w:cs="Times New Roman"/>
        </w:rPr>
      </w:pPr>
      <w:r w:rsidRPr="001D292C">
        <w:rPr>
          <w:rFonts w:ascii="Times New Roman" w:hAnsi="Times New Roman" w:cs="Times New Roman"/>
        </w:rPr>
        <w:t xml:space="preserve">Implementing a clear, balanced, and transparent set of performance measures and using them consistently will empower ABC’s leadership and frontline teams to track progress, </w:t>
      </w:r>
      <w:proofErr w:type="gramStart"/>
      <w:r w:rsidRPr="001D292C">
        <w:rPr>
          <w:rFonts w:ascii="Times New Roman" w:hAnsi="Times New Roman" w:cs="Times New Roman"/>
        </w:rPr>
        <w:t>take action</w:t>
      </w:r>
      <w:proofErr w:type="gramEnd"/>
      <w:r w:rsidRPr="001D292C">
        <w:rPr>
          <w:rFonts w:ascii="Times New Roman" w:hAnsi="Times New Roman" w:cs="Times New Roman"/>
        </w:rPr>
        <w:t>, and embed a culture of accountability and continuous improvement. This is essential not only to meet the VP’s 30% target but to rebuild customer trust and elevate operational excellence over the long term.</w:t>
      </w:r>
    </w:p>
    <w:p w14:paraId="671DB90E" w14:textId="77777777" w:rsidR="008B41B0" w:rsidRDefault="008B41B0" w:rsidP="00A77547">
      <w:pPr>
        <w:spacing w:line="240" w:lineRule="auto"/>
        <w:rPr>
          <w:rFonts w:ascii="Times New Roman" w:hAnsi="Times New Roman" w:cs="Times New Roman"/>
        </w:rPr>
      </w:pPr>
    </w:p>
    <w:p w14:paraId="1FBE0D69" w14:textId="77777777" w:rsidR="008B41B0" w:rsidRDefault="008B41B0" w:rsidP="00870369">
      <w:pPr>
        <w:spacing w:line="240" w:lineRule="auto"/>
        <w:rPr>
          <w:rFonts w:ascii="Times New Roman" w:hAnsi="Times New Roman" w:cs="Times New Roman"/>
          <w:b/>
          <w:bCs/>
          <w:u w:val="single"/>
        </w:rPr>
      </w:pPr>
    </w:p>
    <w:p w14:paraId="1D98B85B" w14:textId="77777777" w:rsidR="008B41B0" w:rsidRDefault="008B41B0" w:rsidP="00870369">
      <w:pPr>
        <w:spacing w:line="240" w:lineRule="auto"/>
        <w:rPr>
          <w:rFonts w:ascii="Times New Roman" w:hAnsi="Times New Roman" w:cs="Times New Roman"/>
          <w:b/>
          <w:bCs/>
          <w:u w:val="single"/>
        </w:rPr>
      </w:pPr>
    </w:p>
    <w:p w14:paraId="4354D927" w14:textId="591534D5" w:rsidR="008B41B0" w:rsidRDefault="008B41B0" w:rsidP="00870369">
      <w:pPr>
        <w:spacing w:line="240" w:lineRule="auto"/>
        <w:rPr>
          <w:rFonts w:ascii="Times New Roman" w:hAnsi="Times New Roman" w:cs="Times New Roman"/>
          <w:b/>
          <w:bCs/>
          <w:u w:val="single"/>
        </w:rPr>
      </w:pPr>
      <w:r w:rsidRPr="007E53BA">
        <w:rPr>
          <w:rFonts w:ascii="Times New Roman" w:hAnsi="Times New Roman" w:cs="Times New Roman"/>
          <w:b/>
          <w:bCs/>
          <w:u w:val="single"/>
        </w:rPr>
        <w:lastRenderedPageBreak/>
        <w:t>Supporting Research</w:t>
      </w:r>
    </w:p>
    <w:p w14:paraId="2A39C1C9" w14:textId="4066D060" w:rsidR="00870369" w:rsidRPr="001D292C" w:rsidRDefault="00870369" w:rsidP="00870369">
      <w:pPr>
        <w:spacing w:line="240" w:lineRule="auto"/>
        <w:rPr>
          <w:rFonts w:ascii="Times New Roman" w:hAnsi="Times New Roman" w:cs="Times New Roman"/>
        </w:rPr>
      </w:pPr>
      <w:r w:rsidRPr="001D292C">
        <w:rPr>
          <w:rFonts w:ascii="Times New Roman" w:hAnsi="Times New Roman" w:cs="Times New Roman"/>
        </w:rPr>
        <w:t xml:space="preserve">According to a 2022 report by the American Society for Quality (ASQ), “Organizations that use balanced, transparent quality metrics </w:t>
      </w:r>
      <w:r w:rsidRPr="000C2F99">
        <w:rPr>
          <w:rFonts w:ascii="Times New Roman" w:hAnsi="Times New Roman" w:cs="Times New Roman"/>
        </w:rPr>
        <w:t>and tie them to team incentives see up to 30% fewer defects, 40% faster root cause response, and 20% greater employee engagement in</w:t>
      </w:r>
      <w:r w:rsidRPr="001D292C">
        <w:rPr>
          <w:rFonts w:ascii="Times New Roman" w:hAnsi="Times New Roman" w:cs="Times New Roman"/>
        </w:rPr>
        <w:t xml:space="preserve"> continuous improvement efforts.”</w:t>
      </w:r>
    </w:p>
    <w:p w14:paraId="63FCDEC9" w14:textId="77777777" w:rsidR="00A77547" w:rsidRPr="001D292C" w:rsidRDefault="00A77547" w:rsidP="00A77547">
      <w:pPr>
        <w:spacing w:line="240" w:lineRule="auto"/>
        <w:rPr>
          <w:rFonts w:ascii="Times New Roman" w:hAnsi="Times New Roman" w:cs="Times New Roman"/>
        </w:rPr>
      </w:pPr>
    </w:p>
    <w:p w14:paraId="3F41DAE9" w14:textId="77777777" w:rsidR="00624B81" w:rsidRDefault="00624B81" w:rsidP="00624B81">
      <w:pPr>
        <w:spacing w:line="240" w:lineRule="auto"/>
        <w:rPr>
          <w:rFonts w:ascii="Times New Roman" w:hAnsi="Times New Roman" w:cs="Times New Roman"/>
          <w:b/>
          <w:bCs/>
        </w:rPr>
      </w:pPr>
      <w:r w:rsidRPr="00F8521A">
        <w:rPr>
          <w:rFonts w:ascii="Times New Roman" w:hAnsi="Times New Roman" w:cs="Times New Roman"/>
          <w:b/>
          <w:bCs/>
        </w:rPr>
        <w:t xml:space="preserve">Question 8: Do you see any risk management issues here? If </w:t>
      </w:r>
      <w:proofErr w:type="gramStart"/>
      <w:r w:rsidRPr="00F8521A">
        <w:rPr>
          <w:rFonts w:ascii="Times New Roman" w:hAnsi="Times New Roman" w:cs="Times New Roman"/>
          <w:b/>
          <w:bCs/>
        </w:rPr>
        <w:t>so</w:t>
      </w:r>
      <w:proofErr w:type="gramEnd"/>
      <w:r w:rsidRPr="00F8521A">
        <w:rPr>
          <w:rFonts w:ascii="Times New Roman" w:hAnsi="Times New Roman" w:cs="Times New Roman"/>
          <w:b/>
          <w:bCs/>
        </w:rPr>
        <w:t xml:space="preserve"> what? What controls and control objectives could be used to mitigate these risks.</w:t>
      </w:r>
    </w:p>
    <w:p w14:paraId="396A3F83" w14:textId="77777777" w:rsidR="00F8521A" w:rsidRPr="00F8521A" w:rsidRDefault="00F8521A" w:rsidP="00624B81">
      <w:pPr>
        <w:spacing w:line="240" w:lineRule="auto"/>
        <w:rPr>
          <w:rFonts w:ascii="Times New Roman" w:hAnsi="Times New Roman" w:cs="Times New Roman"/>
          <w:b/>
          <w:bCs/>
        </w:rPr>
      </w:pPr>
    </w:p>
    <w:p w14:paraId="3C803BF6" w14:textId="77777777" w:rsidR="00897789" w:rsidRPr="001D292C" w:rsidRDefault="00897789" w:rsidP="00897789">
      <w:pPr>
        <w:spacing w:line="240" w:lineRule="auto"/>
        <w:rPr>
          <w:rFonts w:ascii="Times New Roman" w:hAnsi="Times New Roman" w:cs="Times New Roman"/>
        </w:rPr>
      </w:pPr>
      <w:r w:rsidRPr="001D292C">
        <w:rPr>
          <w:rFonts w:ascii="Times New Roman" w:hAnsi="Times New Roman" w:cs="Times New Roman"/>
        </w:rPr>
        <w:t>Yes, there are multiple risk management issues in ABC’s current procurement and raw materials quality process. These risks contribute directly to poor product performance, customer dissatisfaction, and financial loss. The absence of structured controls and clearly defined control objectives makes the company vulnerable to recurring problems and reactive crisis management.</w:t>
      </w:r>
    </w:p>
    <w:p w14:paraId="0E931B05" w14:textId="77777777" w:rsidR="00897789" w:rsidRPr="001D292C" w:rsidRDefault="00897789" w:rsidP="00624B81">
      <w:pPr>
        <w:spacing w:line="240" w:lineRule="auto"/>
        <w:rPr>
          <w:rFonts w:ascii="Times New Roman" w:hAnsi="Times New Roman" w:cs="Times New Roman"/>
          <w:b/>
          <w:bCs/>
          <w:color w:val="80340D" w:themeColor="accent2" w:themeShade="80"/>
        </w:rPr>
      </w:pPr>
    </w:p>
    <w:p w14:paraId="09A72785" w14:textId="4A3AC040" w:rsidR="00FA57CC" w:rsidRDefault="00FA57CC" w:rsidP="00FA57CC">
      <w:pPr>
        <w:spacing w:line="240" w:lineRule="auto"/>
        <w:rPr>
          <w:rFonts w:ascii="Times New Roman" w:hAnsi="Times New Roman" w:cs="Times New Roman"/>
        </w:rPr>
      </w:pPr>
      <w:r w:rsidRPr="001D292C">
        <w:rPr>
          <w:rFonts w:ascii="Times New Roman" w:hAnsi="Times New Roman" w:cs="Times New Roman"/>
        </w:rPr>
        <w:t>Risk management in operations is not just about avoiding loss</w:t>
      </w:r>
      <w:r w:rsidR="00F8521A">
        <w:rPr>
          <w:rFonts w:ascii="Times New Roman" w:hAnsi="Times New Roman" w:cs="Times New Roman"/>
        </w:rPr>
        <w:t>-</w:t>
      </w:r>
      <w:r w:rsidRPr="001D292C">
        <w:rPr>
          <w:rFonts w:ascii="Times New Roman" w:hAnsi="Times New Roman" w:cs="Times New Roman"/>
        </w:rPr>
        <w:t>it is about ensuring the reliability and integrity of key business processes that support quality, customer satisfaction, and strategic goals. In ABC’s case, its failure to anticipate and mitigate process risks has directly led to:</w:t>
      </w:r>
    </w:p>
    <w:p w14:paraId="2F25EDCC" w14:textId="77777777" w:rsidR="00F8521A" w:rsidRPr="001D292C" w:rsidRDefault="00F8521A" w:rsidP="00FA57CC">
      <w:pPr>
        <w:spacing w:line="240" w:lineRule="auto"/>
        <w:rPr>
          <w:rFonts w:ascii="Times New Roman" w:hAnsi="Times New Roman" w:cs="Times New Roman"/>
        </w:rPr>
      </w:pPr>
    </w:p>
    <w:p w14:paraId="6CA3CCCA" w14:textId="77777777" w:rsidR="00FA57CC" w:rsidRPr="001D292C" w:rsidRDefault="00FA57CC" w:rsidP="00D60C94">
      <w:pPr>
        <w:numPr>
          <w:ilvl w:val="0"/>
          <w:numId w:val="17"/>
        </w:numPr>
        <w:spacing w:line="240" w:lineRule="auto"/>
        <w:rPr>
          <w:rFonts w:ascii="Times New Roman" w:hAnsi="Times New Roman" w:cs="Times New Roman"/>
        </w:rPr>
      </w:pPr>
      <w:r w:rsidRPr="001D292C">
        <w:rPr>
          <w:rFonts w:ascii="Times New Roman" w:hAnsi="Times New Roman" w:cs="Times New Roman"/>
        </w:rPr>
        <w:t>Material defects</w:t>
      </w:r>
    </w:p>
    <w:p w14:paraId="62F4596B" w14:textId="77777777" w:rsidR="00FA57CC" w:rsidRPr="001D292C" w:rsidRDefault="00FA57CC" w:rsidP="00D60C94">
      <w:pPr>
        <w:numPr>
          <w:ilvl w:val="0"/>
          <w:numId w:val="17"/>
        </w:numPr>
        <w:spacing w:line="240" w:lineRule="auto"/>
        <w:rPr>
          <w:rFonts w:ascii="Times New Roman" w:hAnsi="Times New Roman" w:cs="Times New Roman"/>
        </w:rPr>
      </w:pPr>
      <w:r w:rsidRPr="001D292C">
        <w:rPr>
          <w:rFonts w:ascii="Times New Roman" w:hAnsi="Times New Roman" w:cs="Times New Roman"/>
        </w:rPr>
        <w:t>Customer complaints and churn</w:t>
      </w:r>
    </w:p>
    <w:p w14:paraId="53173769" w14:textId="77777777" w:rsidR="00FA57CC" w:rsidRPr="001D292C" w:rsidRDefault="00FA57CC" w:rsidP="00D60C94">
      <w:pPr>
        <w:numPr>
          <w:ilvl w:val="0"/>
          <w:numId w:val="17"/>
        </w:numPr>
        <w:spacing w:line="240" w:lineRule="auto"/>
        <w:rPr>
          <w:rFonts w:ascii="Times New Roman" w:hAnsi="Times New Roman" w:cs="Times New Roman"/>
        </w:rPr>
      </w:pPr>
      <w:r w:rsidRPr="001D292C">
        <w:rPr>
          <w:rFonts w:ascii="Times New Roman" w:hAnsi="Times New Roman" w:cs="Times New Roman"/>
        </w:rPr>
        <w:t>Vendor dissatisfaction</w:t>
      </w:r>
    </w:p>
    <w:p w14:paraId="3CB5934F" w14:textId="77777777" w:rsidR="00FA57CC" w:rsidRDefault="00FA57CC" w:rsidP="00D60C94">
      <w:pPr>
        <w:numPr>
          <w:ilvl w:val="0"/>
          <w:numId w:val="17"/>
        </w:numPr>
        <w:spacing w:line="240" w:lineRule="auto"/>
        <w:rPr>
          <w:rFonts w:ascii="Times New Roman" w:hAnsi="Times New Roman" w:cs="Times New Roman"/>
        </w:rPr>
      </w:pPr>
      <w:r w:rsidRPr="001D292C">
        <w:rPr>
          <w:rFonts w:ascii="Times New Roman" w:hAnsi="Times New Roman" w:cs="Times New Roman"/>
        </w:rPr>
        <w:t>Internal blame-shifting and operational inconsistency</w:t>
      </w:r>
    </w:p>
    <w:p w14:paraId="3F96FE1E" w14:textId="77777777" w:rsidR="00F8521A" w:rsidRPr="001D292C" w:rsidRDefault="00F8521A" w:rsidP="00F8521A">
      <w:pPr>
        <w:spacing w:line="240" w:lineRule="auto"/>
        <w:ind w:left="720"/>
        <w:rPr>
          <w:rFonts w:ascii="Times New Roman" w:hAnsi="Times New Roman" w:cs="Times New Roman"/>
        </w:rPr>
      </w:pPr>
    </w:p>
    <w:p w14:paraId="1CE10136" w14:textId="77777777" w:rsidR="00FA57CC" w:rsidRPr="001D292C" w:rsidRDefault="00FA57CC" w:rsidP="00FA57CC">
      <w:pPr>
        <w:spacing w:line="240" w:lineRule="auto"/>
        <w:rPr>
          <w:rFonts w:ascii="Times New Roman" w:hAnsi="Times New Roman" w:cs="Times New Roman"/>
        </w:rPr>
      </w:pPr>
      <w:r w:rsidRPr="001D292C">
        <w:rPr>
          <w:rFonts w:ascii="Times New Roman" w:hAnsi="Times New Roman" w:cs="Times New Roman"/>
        </w:rPr>
        <w:t xml:space="preserve">As per your </w:t>
      </w:r>
      <w:r w:rsidRPr="00F8521A">
        <w:rPr>
          <w:rFonts w:ascii="Times New Roman" w:hAnsi="Times New Roman" w:cs="Times New Roman"/>
        </w:rPr>
        <w:t>Business Risk Management framework</w:t>
      </w:r>
      <w:r w:rsidRPr="001D292C">
        <w:rPr>
          <w:rFonts w:ascii="Times New Roman" w:hAnsi="Times New Roman" w:cs="Times New Roman"/>
        </w:rPr>
        <w:t>, ABC suffers from failures across several major risk categories, including Process Risk, Empowerment Risk, Integrity Risk, and Information Processing Risk.</w:t>
      </w:r>
    </w:p>
    <w:p w14:paraId="7EF84157" w14:textId="507140CA" w:rsidR="00FA57CC" w:rsidRPr="001D292C" w:rsidRDefault="00FA57CC" w:rsidP="00FA57CC">
      <w:pPr>
        <w:spacing w:line="240" w:lineRule="auto"/>
        <w:rPr>
          <w:rFonts w:ascii="Times New Roman" w:hAnsi="Times New Roman" w:cs="Times New Roman"/>
          <w:b/>
          <w:bCs/>
        </w:rPr>
      </w:pPr>
    </w:p>
    <w:p w14:paraId="54707C9B" w14:textId="1E9FABB4" w:rsidR="003710A9" w:rsidRPr="00F8521A" w:rsidRDefault="003710A9" w:rsidP="003710A9">
      <w:pPr>
        <w:spacing w:line="240" w:lineRule="auto"/>
        <w:rPr>
          <w:rFonts w:ascii="Times New Roman" w:hAnsi="Times New Roman" w:cs="Times New Roman"/>
          <w:b/>
          <w:bCs/>
          <w:u w:val="single"/>
        </w:rPr>
      </w:pPr>
      <w:r w:rsidRPr="00F8521A">
        <w:rPr>
          <w:rFonts w:ascii="Times New Roman" w:hAnsi="Times New Roman" w:cs="Times New Roman"/>
          <w:b/>
          <w:bCs/>
          <w:u w:val="single"/>
        </w:rPr>
        <w:t>Key Risk Management Issues Identified</w:t>
      </w:r>
    </w:p>
    <w:p w14:paraId="7A69197A" w14:textId="77777777" w:rsidR="003710A9" w:rsidRPr="001D292C" w:rsidRDefault="003710A9" w:rsidP="00D60C94">
      <w:pPr>
        <w:numPr>
          <w:ilvl w:val="0"/>
          <w:numId w:val="39"/>
        </w:numPr>
        <w:spacing w:line="240" w:lineRule="auto"/>
        <w:rPr>
          <w:rFonts w:ascii="Times New Roman" w:hAnsi="Times New Roman" w:cs="Times New Roman"/>
        </w:rPr>
      </w:pPr>
      <w:r w:rsidRPr="001D292C">
        <w:rPr>
          <w:rFonts w:ascii="Times New Roman" w:hAnsi="Times New Roman" w:cs="Times New Roman"/>
          <w:b/>
          <w:bCs/>
        </w:rPr>
        <w:t>Operational Risk – Low Quality of Raw Materials:</w:t>
      </w:r>
    </w:p>
    <w:p w14:paraId="2D034EFD" w14:textId="77777777" w:rsidR="003710A9" w:rsidRPr="001D292C" w:rsidRDefault="003710A9" w:rsidP="00D60C94">
      <w:pPr>
        <w:numPr>
          <w:ilvl w:val="1"/>
          <w:numId w:val="39"/>
        </w:numPr>
        <w:spacing w:line="240" w:lineRule="auto"/>
        <w:rPr>
          <w:rFonts w:ascii="Times New Roman" w:hAnsi="Times New Roman" w:cs="Times New Roman"/>
        </w:rPr>
      </w:pPr>
      <w:r w:rsidRPr="001D292C">
        <w:rPr>
          <w:rFonts w:ascii="Times New Roman" w:hAnsi="Times New Roman" w:cs="Times New Roman"/>
        </w:rPr>
        <w:t>Vendors are delivering low-quality inputs due to lack of quality specifications and enforcement.</w:t>
      </w:r>
    </w:p>
    <w:p w14:paraId="72FA0883" w14:textId="77777777" w:rsidR="003710A9" w:rsidRPr="001D292C" w:rsidRDefault="003710A9" w:rsidP="00D60C94">
      <w:pPr>
        <w:numPr>
          <w:ilvl w:val="1"/>
          <w:numId w:val="39"/>
        </w:numPr>
        <w:spacing w:line="240" w:lineRule="auto"/>
        <w:rPr>
          <w:rFonts w:ascii="Times New Roman" w:hAnsi="Times New Roman" w:cs="Times New Roman"/>
        </w:rPr>
      </w:pPr>
      <w:r w:rsidRPr="001D292C">
        <w:rPr>
          <w:rFonts w:ascii="Times New Roman" w:hAnsi="Times New Roman" w:cs="Times New Roman"/>
        </w:rPr>
        <w:t>This increases rework, scrap, and product failure rates.</w:t>
      </w:r>
    </w:p>
    <w:p w14:paraId="7D258A2A" w14:textId="77777777" w:rsidR="003710A9" w:rsidRPr="001D292C" w:rsidRDefault="003710A9" w:rsidP="00D60C94">
      <w:pPr>
        <w:numPr>
          <w:ilvl w:val="0"/>
          <w:numId w:val="39"/>
        </w:numPr>
        <w:spacing w:line="240" w:lineRule="auto"/>
        <w:rPr>
          <w:rFonts w:ascii="Times New Roman" w:hAnsi="Times New Roman" w:cs="Times New Roman"/>
        </w:rPr>
      </w:pPr>
      <w:r w:rsidRPr="001D292C">
        <w:rPr>
          <w:rFonts w:ascii="Times New Roman" w:hAnsi="Times New Roman" w:cs="Times New Roman"/>
          <w:b/>
          <w:bCs/>
        </w:rPr>
        <w:t>Process Risk – Inconsistent Procedures and Poor System Use:</w:t>
      </w:r>
    </w:p>
    <w:p w14:paraId="243261C6" w14:textId="77777777" w:rsidR="003710A9" w:rsidRPr="001D292C" w:rsidRDefault="003710A9" w:rsidP="00D60C94">
      <w:pPr>
        <w:numPr>
          <w:ilvl w:val="1"/>
          <w:numId w:val="39"/>
        </w:numPr>
        <w:spacing w:line="240" w:lineRule="auto"/>
        <w:rPr>
          <w:rFonts w:ascii="Times New Roman" w:hAnsi="Times New Roman" w:cs="Times New Roman"/>
        </w:rPr>
      </w:pPr>
      <w:r w:rsidRPr="001D292C">
        <w:rPr>
          <w:rFonts w:ascii="Times New Roman" w:hAnsi="Times New Roman" w:cs="Times New Roman"/>
        </w:rPr>
        <w:t>Lack of training on new procurement/warehouse systems has led to ongoing order and receiving errors.</w:t>
      </w:r>
    </w:p>
    <w:p w14:paraId="3BDDADCA" w14:textId="77777777" w:rsidR="003710A9" w:rsidRPr="001D292C" w:rsidRDefault="003710A9" w:rsidP="00D60C94">
      <w:pPr>
        <w:numPr>
          <w:ilvl w:val="1"/>
          <w:numId w:val="39"/>
        </w:numPr>
        <w:spacing w:line="240" w:lineRule="auto"/>
        <w:rPr>
          <w:rFonts w:ascii="Times New Roman" w:hAnsi="Times New Roman" w:cs="Times New Roman"/>
        </w:rPr>
      </w:pPr>
      <w:r w:rsidRPr="001D292C">
        <w:rPr>
          <w:rFonts w:ascii="Times New Roman" w:hAnsi="Times New Roman" w:cs="Times New Roman"/>
        </w:rPr>
        <w:t>Warehouse inspections are inconsistently applied, increasing the likelihood of missed defects.</w:t>
      </w:r>
    </w:p>
    <w:p w14:paraId="4260F573" w14:textId="77777777" w:rsidR="003710A9" w:rsidRPr="001D292C" w:rsidRDefault="003710A9" w:rsidP="00D60C94">
      <w:pPr>
        <w:numPr>
          <w:ilvl w:val="0"/>
          <w:numId w:val="39"/>
        </w:numPr>
        <w:spacing w:line="240" w:lineRule="auto"/>
        <w:rPr>
          <w:rFonts w:ascii="Times New Roman" w:hAnsi="Times New Roman" w:cs="Times New Roman"/>
        </w:rPr>
      </w:pPr>
      <w:r w:rsidRPr="001D292C">
        <w:rPr>
          <w:rFonts w:ascii="Times New Roman" w:hAnsi="Times New Roman" w:cs="Times New Roman"/>
          <w:b/>
          <w:bCs/>
        </w:rPr>
        <w:t>Information Risk – Lack of Forecast Sharing with Vendors:</w:t>
      </w:r>
    </w:p>
    <w:p w14:paraId="1CB5192B" w14:textId="77777777" w:rsidR="003710A9" w:rsidRPr="001D292C" w:rsidRDefault="003710A9" w:rsidP="00D60C94">
      <w:pPr>
        <w:numPr>
          <w:ilvl w:val="1"/>
          <w:numId w:val="39"/>
        </w:numPr>
        <w:spacing w:line="240" w:lineRule="auto"/>
        <w:rPr>
          <w:rFonts w:ascii="Times New Roman" w:hAnsi="Times New Roman" w:cs="Times New Roman"/>
        </w:rPr>
      </w:pPr>
      <w:r w:rsidRPr="001D292C">
        <w:rPr>
          <w:rFonts w:ascii="Times New Roman" w:hAnsi="Times New Roman" w:cs="Times New Roman"/>
        </w:rPr>
        <w:t>By not sharing forecasts or design tolerances, ABC limits its vendors’ ability to plan and deliver quality materials.</w:t>
      </w:r>
    </w:p>
    <w:p w14:paraId="6A9338AC" w14:textId="77777777" w:rsidR="003710A9" w:rsidRPr="001D292C" w:rsidRDefault="003710A9" w:rsidP="00D60C94">
      <w:pPr>
        <w:numPr>
          <w:ilvl w:val="0"/>
          <w:numId w:val="39"/>
        </w:numPr>
        <w:spacing w:line="240" w:lineRule="auto"/>
        <w:rPr>
          <w:rFonts w:ascii="Times New Roman" w:hAnsi="Times New Roman" w:cs="Times New Roman"/>
        </w:rPr>
      </w:pPr>
      <w:r w:rsidRPr="001D292C">
        <w:rPr>
          <w:rFonts w:ascii="Times New Roman" w:hAnsi="Times New Roman" w:cs="Times New Roman"/>
          <w:b/>
          <w:bCs/>
        </w:rPr>
        <w:t>Empowerment Risk – Misaligned Incentives and No Accountability:</w:t>
      </w:r>
    </w:p>
    <w:p w14:paraId="2CF20536" w14:textId="77777777" w:rsidR="003710A9" w:rsidRPr="001D292C" w:rsidRDefault="003710A9" w:rsidP="00D60C94">
      <w:pPr>
        <w:numPr>
          <w:ilvl w:val="1"/>
          <w:numId w:val="39"/>
        </w:numPr>
        <w:spacing w:line="240" w:lineRule="auto"/>
        <w:rPr>
          <w:rFonts w:ascii="Times New Roman" w:hAnsi="Times New Roman" w:cs="Times New Roman"/>
        </w:rPr>
      </w:pPr>
      <w:r w:rsidRPr="001D292C">
        <w:rPr>
          <w:rFonts w:ascii="Times New Roman" w:hAnsi="Times New Roman" w:cs="Times New Roman"/>
        </w:rPr>
        <w:t>Procurement is rewarded for cost savings, not quality performance.</w:t>
      </w:r>
    </w:p>
    <w:p w14:paraId="5BBEC394" w14:textId="77777777" w:rsidR="003710A9" w:rsidRPr="001D292C" w:rsidRDefault="003710A9" w:rsidP="00D60C94">
      <w:pPr>
        <w:numPr>
          <w:ilvl w:val="1"/>
          <w:numId w:val="39"/>
        </w:numPr>
        <w:spacing w:line="240" w:lineRule="auto"/>
        <w:rPr>
          <w:rFonts w:ascii="Times New Roman" w:hAnsi="Times New Roman" w:cs="Times New Roman"/>
        </w:rPr>
      </w:pPr>
      <w:r w:rsidRPr="001D292C">
        <w:rPr>
          <w:rFonts w:ascii="Times New Roman" w:hAnsi="Times New Roman" w:cs="Times New Roman"/>
        </w:rPr>
        <w:t xml:space="preserve">Warehouse and procurement teams deflect blame </w:t>
      </w:r>
      <w:proofErr w:type="gramStart"/>
      <w:r w:rsidRPr="001D292C">
        <w:rPr>
          <w:rFonts w:ascii="Times New Roman" w:hAnsi="Times New Roman" w:cs="Times New Roman"/>
        </w:rPr>
        <w:t>onto</w:t>
      </w:r>
      <w:proofErr w:type="gramEnd"/>
      <w:r w:rsidRPr="001D292C">
        <w:rPr>
          <w:rFonts w:ascii="Times New Roman" w:hAnsi="Times New Roman" w:cs="Times New Roman"/>
        </w:rPr>
        <w:t xml:space="preserve"> vendors instead of owning internal improvement opportunities.</w:t>
      </w:r>
    </w:p>
    <w:p w14:paraId="4061F23C" w14:textId="77777777" w:rsidR="003710A9" w:rsidRPr="001D292C" w:rsidRDefault="003710A9" w:rsidP="00D60C94">
      <w:pPr>
        <w:numPr>
          <w:ilvl w:val="0"/>
          <w:numId w:val="39"/>
        </w:numPr>
        <w:spacing w:line="240" w:lineRule="auto"/>
        <w:rPr>
          <w:rFonts w:ascii="Times New Roman" w:hAnsi="Times New Roman" w:cs="Times New Roman"/>
        </w:rPr>
      </w:pPr>
      <w:r w:rsidRPr="001D292C">
        <w:rPr>
          <w:rFonts w:ascii="Times New Roman" w:hAnsi="Times New Roman" w:cs="Times New Roman"/>
          <w:b/>
          <w:bCs/>
        </w:rPr>
        <w:t>Compliance Risk – Outdated Policies and Documentation:</w:t>
      </w:r>
    </w:p>
    <w:p w14:paraId="0896D01A" w14:textId="77777777" w:rsidR="003710A9" w:rsidRPr="001D292C" w:rsidRDefault="003710A9" w:rsidP="00D60C94">
      <w:pPr>
        <w:numPr>
          <w:ilvl w:val="1"/>
          <w:numId w:val="39"/>
        </w:numPr>
        <w:spacing w:line="240" w:lineRule="auto"/>
        <w:rPr>
          <w:rFonts w:ascii="Times New Roman" w:hAnsi="Times New Roman" w:cs="Times New Roman"/>
        </w:rPr>
      </w:pPr>
      <w:r w:rsidRPr="001D292C">
        <w:rPr>
          <w:rFonts w:ascii="Times New Roman" w:hAnsi="Times New Roman" w:cs="Times New Roman"/>
        </w:rPr>
        <w:t>The inspection policy is 7 years old and not used in practice or training.</w:t>
      </w:r>
    </w:p>
    <w:p w14:paraId="1CBA22EE" w14:textId="77777777" w:rsidR="003710A9" w:rsidRPr="001D292C" w:rsidRDefault="003710A9" w:rsidP="00D60C94">
      <w:pPr>
        <w:numPr>
          <w:ilvl w:val="1"/>
          <w:numId w:val="39"/>
        </w:numPr>
        <w:spacing w:line="240" w:lineRule="auto"/>
        <w:rPr>
          <w:rFonts w:ascii="Times New Roman" w:hAnsi="Times New Roman" w:cs="Times New Roman"/>
        </w:rPr>
      </w:pPr>
      <w:r w:rsidRPr="001D292C">
        <w:rPr>
          <w:rFonts w:ascii="Times New Roman" w:hAnsi="Times New Roman" w:cs="Times New Roman"/>
        </w:rPr>
        <w:lastRenderedPageBreak/>
        <w:t>This creates exposure to internal audit failures and reputational damage.</w:t>
      </w:r>
    </w:p>
    <w:p w14:paraId="2BDAC1C1" w14:textId="77777777" w:rsidR="003710A9" w:rsidRPr="001D292C" w:rsidRDefault="003710A9" w:rsidP="00D60C94">
      <w:pPr>
        <w:numPr>
          <w:ilvl w:val="0"/>
          <w:numId w:val="39"/>
        </w:numPr>
        <w:spacing w:line="240" w:lineRule="auto"/>
        <w:rPr>
          <w:rFonts w:ascii="Times New Roman" w:hAnsi="Times New Roman" w:cs="Times New Roman"/>
        </w:rPr>
      </w:pPr>
      <w:r w:rsidRPr="001D292C">
        <w:rPr>
          <w:rFonts w:ascii="Times New Roman" w:hAnsi="Times New Roman" w:cs="Times New Roman"/>
          <w:b/>
          <w:bCs/>
        </w:rPr>
        <w:t>Reputational/Customer Risk – Loss of Client Trust:</w:t>
      </w:r>
    </w:p>
    <w:p w14:paraId="0247D2EC" w14:textId="77777777" w:rsidR="003710A9" w:rsidRPr="001D292C" w:rsidRDefault="003710A9" w:rsidP="00D60C94">
      <w:pPr>
        <w:numPr>
          <w:ilvl w:val="1"/>
          <w:numId w:val="39"/>
        </w:numPr>
        <w:spacing w:line="240" w:lineRule="auto"/>
        <w:rPr>
          <w:rFonts w:ascii="Times New Roman" w:hAnsi="Times New Roman" w:cs="Times New Roman"/>
        </w:rPr>
      </w:pPr>
      <w:r w:rsidRPr="001D292C">
        <w:rPr>
          <w:rFonts w:ascii="Times New Roman" w:hAnsi="Times New Roman" w:cs="Times New Roman"/>
        </w:rPr>
        <w:t>Customers are leaving due to repeated quality issues traced back to poor raw material inputs, threatening revenue and market position.</w:t>
      </w:r>
    </w:p>
    <w:p w14:paraId="04CEE064" w14:textId="0CCFF064" w:rsidR="00FA57CC" w:rsidRPr="001D292C" w:rsidRDefault="00FA57CC" w:rsidP="00FA57CC">
      <w:pPr>
        <w:spacing w:line="240" w:lineRule="auto"/>
        <w:rPr>
          <w:rFonts w:ascii="Times New Roman" w:hAnsi="Times New Roman" w:cs="Times New Roman"/>
        </w:rPr>
      </w:pPr>
    </w:p>
    <w:p w14:paraId="0F830B76" w14:textId="1AD2C093" w:rsidR="00FA57CC" w:rsidRPr="00F8521A" w:rsidRDefault="00FA57CC" w:rsidP="00FA57CC">
      <w:pPr>
        <w:spacing w:line="240" w:lineRule="auto"/>
        <w:rPr>
          <w:rFonts w:ascii="Times New Roman" w:hAnsi="Times New Roman" w:cs="Times New Roman"/>
          <w:b/>
          <w:bCs/>
          <w:u w:val="single"/>
        </w:rPr>
      </w:pPr>
      <w:r w:rsidRPr="00F8521A">
        <w:rPr>
          <w:rFonts w:ascii="Times New Roman" w:hAnsi="Times New Roman" w:cs="Times New Roman"/>
          <w:b/>
          <w:bCs/>
          <w:u w:val="single"/>
        </w:rPr>
        <w:t>Internal Controls and Control Objectives to Mitigate Risks</w:t>
      </w:r>
    </w:p>
    <w:p w14:paraId="315B6B03" w14:textId="095E1059" w:rsidR="00FA57CC" w:rsidRPr="001D292C" w:rsidRDefault="00FA57CC" w:rsidP="00FA57CC">
      <w:pPr>
        <w:spacing w:line="240" w:lineRule="auto"/>
        <w:rPr>
          <w:rFonts w:ascii="Times New Roman" w:hAnsi="Times New Roman" w:cs="Times New Roman"/>
          <w:b/>
          <w:bCs/>
        </w:rPr>
      </w:pPr>
      <w:r w:rsidRPr="001D292C">
        <w:rPr>
          <w:rFonts w:ascii="Times New Roman" w:hAnsi="Times New Roman" w:cs="Times New Roman"/>
          <w:b/>
          <w:bCs/>
        </w:rPr>
        <w:t>1. Control Objective: Enforce Consistent Quality in Incoming Materials</w:t>
      </w:r>
    </w:p>
    <w:p w14:paraId="1B250DF6" w14:textId="77777777" w:rsidR="00FA57CC" w:rsidRPr="001D292C" w:rsidRDefault="00FA57CC" w:rsidP="00D60C94">
      <w:pPr>
        <w:numPr>
          <w:ilvl w:val="0"/>
          <w:numId w:val="18"/>
        </w:numPr>
        <w:spacing w:line="240" w:lineRule="auto"/>
        <w:rPr>
          <w:rFonts w:ascii="Times New Roman" w:hAnsi="Times New Roman" w:cs="Times New Roman"/>
          <w:b/>
          <w:bCs/>
        </w:rPr>
      </w:pPr>
      <w:r w:rsidRPr="001D292C">
        <w:rPr>
          <w:rFonts w:ascii="Times New Roman" w:hAnsi="Times New Roman" w:cs="Times New Roman"/>
          <w:b/>
          <w:bCs/>
        </w:rPr>
        <w:t xml:space="preserve">Control: </w:t>
      </w:r>
      <w:r w:rsidRPr="001D292C">
        <w:rPr>
          <w:rFonts w:ascii="Times New Roman" w:hAnsi="Times New Roman" w:cs="Times New Roman"/>
        </w:rPr>
        <w:t>Implement a formal Receiving Inspection SOP aligned with ISO 9001</w:t>
      </w:r>
    </w:p>
    <w:p w14:paraId="77954EDC" w14:textId="77777777" w:rsidR="00FA57CC" w:rsidRPr="001D292C" w:rsidRDefault="00FA57CC" w:rsidP="00D60C94">
      <w:pPr>
        <w:numPr>
          <w:ilvl w:val="0"/>
          <w:numId w:val="18"/>
        </w:numPr>
        <w:spacing w:line="240" w:lineRule="auto"/>
        <w:rPr>
          <w:rFonts w:ascii="Times New Roman" w:hAnsi="Times New Roman" w:cs="Times New Roman"/>
          <w:b/>
          <w:bCs/>
        </w:rPr>
      </w:pPr>
      <w:r w:rsidRPr="001D292C">
        <w:rPr>
          <w:rFonts w:ascii="Times New Roman" w:hAnsi="Times New Roman" w:cs="Times New Roman"/>
          <w:b/>
          <w:bCs/>
        </w:rPr>
        <w:t xml:space="preserve">Mitigation: </w:t>
      </w:r>
      <w:r w:rsidRPr="001D292C">
        <w:rPr>
          <w:rFonts w:ascii="Times New Roman" w:hAnsi="Times New Roman" w:cs="Times New Roman"/>
        </w:rPr>
        <w:t>Ensures consistency across warehouse personnel and increases defect detection</w:t>
      </w:r>
    </w:p>
    <w:p w14:paraId="35FF4C7A" w14:textId="77777777" w:rsidR="00FA57CC" w:rsidRPr="001D292C" w:rsidRDefault="00FA57CC" w:rsidP="00D60C94">
      <w:pPr>
        <w:numPr>
          <w:ilvl w:val="0"/>
          <w:numId w:val="18"/>
        </w:numPr>
        <w:spacing w:line="240" w:lineRule="auto"/>
        <w:rPr>
          <w:rFonts w:ascii="Times New Roman" w:hAnsi="Times New Roman" w:cs="Times New Roman"/>
        </w:rPr>
      </w:pPr>
      <w:r w:rsidRPr="001D292C">
        <w:rPr>
          <w:rFonts w:ascii="Times New Roman" w:hAnsi="Times New Roman" w:cs="Times New Roman"/>
          <w:b/>
          <w:bCs/>
        </w:rPr>
        <w:t xml:space="preserve">Documentation: </w:t>
      </w:r>
      <w:r w:rsidRPr="001D292C">
        <w:rPr>
          <w:rFonts w:ascii="Times New Roman" w:hAnsi="Times New Roman" w:cs="Times New Roman"/>
        </w:rPr>
        <w:t>Checklist templates, required fields in ERP, barcode-based verification</w:t>
      </w:r>
    </w:p>
    <w:p w14:paraId="1E25B638" w14:textId="77777777" w:rsidR="00FA57CC" w:rsidRPr="001D292C" w:rsidRDefault="00FA57CC" w:rsidP="00FA57CC">
      <w:pPr>
        <w:spacing w:line="240" w:lineRule="auto"/>
        <w:rPr>
          <w:rFonts w:ascii="Times New Roman" w:hAnsi="Times New Roman" w:cs="Times New Roman"/>
        </w:rPr>
      </w:pPr>
      <w:r w:rsidRPr="001D292C">
        <w:rPr>
          <w:rFonts w:ascii="Times New Roman" w:hAnsi="Times New Roman" w:cs="Times New Roman"/>
        </w:rPr>
        <w:t>Risk Reduced: Process Risk, Integrity Risk</w:t>
      </w:r>
    </w:p>
    <w:p w14:paraId="27CC4A47" w14:textId="5AE25F0A" w:rsidR="00FA57CC" w:rsidRPr="001D292C" w:rsidRDefault="00FA57CC" w:rsidP="00FA57CC">
      <w:pPr>
        <w:spacing w:line="240" w:lineRule="auto"/>
        <w:rPr>
          <w:rFonts w:ascii="Times New Roman" w:hAnsi="Times New Roman" w:cs="Times New Roman"/>
        </w:rPr>
      </w:pPr>
    </w:p>
    <w:p w14:paraId="634A47A7" w14:textId="0EE0BD85" w:rsidR="00FA57CC" w:rsidRPr="001D292C" w:rsidRDefault="00FA57CC" w:rsidP="00FA57CC">
      <w:pPr>
        <w:spacing w:line="240" w:lineRule="auto"/>
        <w:rPr>
          <w:rFonts w:ascii="Times New Roman" w:hAnsi="Times New Roman" w:cs="Times New Roman"/>
          <w:b/>
          <w:bCs/>
        </w:rPr>
      </w:pPr>
      <w:r w:rsidRPr="001D292C">
        <w:rPr>
          <w:rFonts w:ascii="Times New Roman" w:hAnsi="Times New Roman" w:cs="Times New Roman"/>
          <w:b/>
          <w:bCs/>
        </w:rPr>
        <w:t>2. Control Objective: Align Procurement with Strategic Quality Priorities</w:t>
      </w:r>
    </w:p>
    <w:p w14:paraId="33ABC4E9" w14:textId="77777777" w:rsidR="00FA57CC" w:rsidRPr="001D292C" w:rsidRDefault="00FA57CC" w:rsidP="00D60C94">
      <w:pPr>
        <w:numPr>
          <w:ilvl w:val="0"/>
          <w:numId w:val="19"/>
        </w:numPr>
        <w:spacing w:line="240" w:lineRule="auto"/>
        <w:rPr>
          <w:rFonts w:ascii="Times New Roman" w:hAnsi="Times New Roman" w:cs="Times New Roman"/>
        </w:rPr>
      </w:pPr>
      <w:r w:rsidRPr="001D292C">
        <w:rPr>
          <w:rFonts w:ascii="Times New Roman" w:hAnsi="Times New Roman" w:cs="Times New Roman"/>
          <w:b/>
          <w:bCs/>
        </w:rPr>
        <w:t xml:space="preserve">Control: </w:t>
      </w:r>
      <w:r w:rsidRPr="001D292C">
        <w:rPr>
          <w:rFonts w:ascii="Times New Roman" w:hAnsi="Times New Roman" w:cs="Times New Roman"/>
        </w:rPr>
        <w:t>Introduce a Procurement Scorecard with KPIs (cost, quality, on-time delivery)</w:t>
      </w:r>
    </w:p>
    <w:p w14:paraId="5FADE00E" w14:textId="77777777" w:rsidR="00FA57CC" w:rsidRPr="001D292C" w:rsidRDefault="00FA57CC" w:rsidP="00D60C94">
      <w:pPr>
        <w:numPr>
          <w:ilvl w:val="0"/>
          <w:numId w:val="19"/>
        </w:numPr>
        <w:spacing w:line="240" w:lineRule="auto"/>
        <w:rPr>
          <w:rFonts w:ascii="Times New Roman" w:hAnsi="Times New Roman" w:cs="Times New Roman"/>
        </w:rPr>
      </w:pPr>
      <w:r w:rsidRPr="001D292C">
        <w:rPr>
          <w:rFonts w:ascii="Times New Roman" w:hAnsi="Times New Roman" w:cs="Times New Roman"/>
          <w:b/>
          <w:bCs/>
        </w:rPr>
        <w:t xml:space="preserve">Mitigation: </w:t>
      </w:r>
      <w:r w:rsidRPr="001D292C">
        <w:rPr>
          <w:rFonts w:ascii="Times New Roman" w:hAnsi="Times New Roman" w:cs="Times New Roman"/>
        </w:rPr>
        <w:t>Shifts behavior from cost-only sourcing to total value approach</w:t>
      </w:r>
    </w:p>
    <w:p w14:paraId="2C7968E1" w14:textId="77777777" w:rsidR="00FA57CC" w:rsidRPr="001D292C" w:rsidRDefault="00FA57CC" w:rsidP="00D60C94">
      <w:pPr>
        <w:numPr>
          <w:ilvl w:val="0"/>
          <w:numId w:val="19"/>
        </w:numPr>
        <w:spacing w:line="240" w:lineRule="auto"/>
        <w:rPr>
          <w:rFonts w:ascii="Times New Roman" w:hAnsi="Times New Roman" w:cs="Times New Roman"/>
        </w:rPr>
      </w:pPr>
      <w:r w:rsidRPr="001D292C">
        <w:rPr>
          <w:rFonts w:ascii="Times New Roman" w:hAnsi="Times New Roman" w:cs="Times New Roman"/>
          <w:b/>
          <w:bCs/>
        </w:rPr>
        <w:t xml:space="preserve">Documentation: </w:t>
      </w:r>
      <w:r w:rsidRPr="001D292C">
        <w:rPr>
          <w:rFonts w:ascii="Times New Roman" w:hAnsi="Times New Roman" w:cs="Times New Roman"/>
        </w:rPr>
        <w:t>Scorecard dashboards, performance-based contract clauses</w:t>
      </w:r>
    </w:p>
    <w:p w14:paraId="48B959E0" w14:textId="77777777" w:rsidR="00FA57CC" w:rsidRPr="001D292C" w:rsidRDefault="00FA57CC" w:rsidP="00FA57CC">
      <w:pPr>
        <w:spacing w:line="240" w:lineRule="auto"/>
        <w:rPr>
          <w:rFonts w:ascii="Times New Roman" w:hAnsi="Times New Roman" w:cs="Times New Roman"/>
        </w:rPr>
      </w:pPr>
      <w:r w:rsidRPr="001D292C">
        <w:rPr>
          <w:rFonts w:ascii="Times New Roman" w:hAnsi="Times New Roman" w:cs="Times New Roman"/>
        </w:rPr>
        <w:t>Risk Reduced: Empowerment Risk, Process Risk</w:t>
      </w:r>
    </w:p>
    <w:p w14:paraId="09B9D3EC" w14:textId="628E6EF9" w:rsidR="00FA57CC" w:rsidRPr="001D292C" w:rsidRDefault="00FA57CC" w:rsidP="00FA57CC">
      <w:pPr>
        <w:spacing w:line="240" w:lineRule="auto"/>
        <w:rPr>
          <w:rFonts w:ascii="Times New Roman" w:hAnsi="Times New Roman" w:cs="Times New Roman"/>
        </w:rPr>
      </w:pPr>
    </w:p>
    <w:p w14:paraId="3903CDA4" w14:textId="4779B29C" w:rsidR="00FA57CC" w:rsidRPr="001D292C" w:rsidRDefault="00FA57CC" w:rsidP="00FA57CC">
      <w:pPr>
        <w:spacing w:line="240" w:lineRule="auto"/>
        <w:rPr>
          <w:rFonts w:ascii="Times New Roman" w:hAnsi="Times New Roman" w:cs="Times New Roman"/>
          <w:b/>
          <w:bCs/>
        </w:rPr>
      </w:pPr>
      <w:r w:rsidRPr="001D292C">
        <w:rPr>
          <w:rFonts w:ascii="Times New Roman" w:hAnsi="Times New Roman" w:cs="Times New Roman"/>
          <w:b/>
          <w:bCs/>
        </w:rPr>
        <w:t>3. Control Objective: Improve Vendor Reliability and Accountability</w:t>
      </w:r>
    </w:p>
    <w:p w14:paraId="61F4DC4D" w14:textId="77777777" w:rsidR="00FA57CC" w:rsidRPr="001D292C" w:rsidRDefault="00FA57CC" w:rsidP="00D60C94">
      <w:pPr>
        <w:numPr>
          <w:ilvl w:val="0"/>
          <w:numId w:val="20"/>
        </w:numPr>
        <w:spacing w:line="240" w:lineRule="auto"/>
        <w:rPr>
          <w:rFonts w:ascii="Times New Roman" w:hAnsi="Times New Roman" w:cs="Times New Roman"/>
          <w:b/>
          <w:bCs/>
        </w:rPr>
      </w:pPr>
      <w:r w:rsidRPr="001D292C">
        <w:rPr>
          <w:rFonts w:ascii="Times New Roman" w:hAnsi="Times New Roman" w:cs="Times New Roman"/>
          <w:b/>
          <w:bCs/>
        </w:rPr>
        <w:t xml:space="preserve">Control: </w:t>
      </w:r>
      <w:r w:rsidRPr="001D292C">
        <w:rPr>
          <w:rFonts w:ascii="Times New Roman" w:hAnsi="Times New Roman" w:cs="Times New Roman"/>
        </w:rPr>
        <w:t>Sign Supplier Quality Agreements (SQAs) that specify acceptance criteria, testing protocols, and penalties</w:t>
      </w:r>
    </w:p>
    <w:p w14:paraId="09B45A01" w14:textId="77777777" w:rsidR="00FA57CC" w:rsidRPr="001D292C" w:rsidRDefault="00FA57CC" w:rsidP="00D60C94">
      <w:pPr>
        <w:numPr>
          <w:ilvl w:val="0"/>
          <w:numId w:val="20"/>
        </w:numPr>
        <w:spacing w:line="240" w:lineRule="auto"/>
        <w:rPr>
          <w:rFonts w:ascii="Times New Roman" w:hAnsi="Times New Roman" w:cs="Times New Roman"/>
        </w:rPr>
      </w:pPr>
      <w:r w:rsidRPr="001D292C">
        <w:rPr>
          <w:rFonts w:ascii="Times New Roman" w:hAnsi="Times New Roman" w:cs="Times New Roman"/>
          <w:b/>
          <w:bCs/>
        </w:rPr>
        <w:t xml:space="preserve">Mitigation: </w:t>
      </w:r>
      <w:r w:rsidRPr="001D292C">
        <w:rPr>
          <w:rFonts w:ascii="Times New Roman" w:hAnsi="Times New Roman" w:cs="Times New Roman"/>
        </w:rPr>
        <w:t>Creates enforceable mechanisms to ensure consistent vendor performance</w:t>
      </w:r>
    </w:p>
    <w:p w14:paraId="66ED9EA5" w14:textId="77777777" w:rsidR="00FA57CC" w:rsidRPr="001D292C" w:rsidRDefault="00FA57CC" w:rsidP="00D60C94">
      <w:pPr>
        <w:numPr>
          <w:ilvl w:val="0"/>
          <w:numId w:val="20"/>
        </w:numPr>
        <w:spacing w:line="240" w:lineRule="auto"/>
        <w:rPr>
          <w:rFonts w:ascii="Times New Roman" w:hAnsi="Times New Roman" w:cs="Times New Roman"/>
        </w:rPr>
      </w:pPr>
      <w:r w:rsidRPr="001D292C">
        <w:rPr>
          <w:rFonts w:ascii="Times New Roman" w:hAnsi="Times New Roman" w:cs="Times New Roman"/>
          <w:b/>
          <w:bCs/>
        </w:rPr>
        <w:t xml:space="preserve">Documentation: </w:t>
      </w:r>
      <w:r w:rsidRPr="001D292C">
        <w:rPr>
          <w:rFonts w:ascii="Times New Roman" w:hAnsi="Times New Roman" w:cs="Times New Roman"/>
        </w:rPr>
        <w:t>SLAs, SQA contracts, rejection logs</w:t>
      </w:r>
    </w:p>
    <w:p w14:paraId="44EC0851" w14:textId="77777777" w:rsidR="00FA57CC" w:rsidRPr="001D292C" w:rsidRDefault="00FA57CC" w:rsidP="00FA57CC">
      <w:pPr>
        <w:spacing w:line="240" w:lineRule="auto"/>
        <w:rPr>
          <w:rFonts w:ascii="Times New Roman" w:hAnsi="Times New Roman" w:cs="Times New Roman"/>
        </w:rPr>
      </w:pPr>
      <w:r w:rsidRPr="001D292C">
        <w:rPr>
          <w:rFonts w:ascii="Times New Roman" w:hAnsi="Times New Roman" w:cs="Times New Roman"/>
        </w:rPr>
        <w:t>Risk Reduced: Environmental Risk, Integrity Risk</w:t>
      </w:r>
    </w:p>
    <w:p w14:paraId="2E07E63E" w14:textId="243F6339" w:rsidR="00FA57CC" w:rsidRPr="001D292C" w:rsidRDefault="00FA57CC" w:rsidP="00FA57CC">
      <w:pPr>
        <w:spacing w:line="240" w:lineRule="auto"/>
        <w:rPr>
          <w:rFonts w:ascii="Times New Roman" w:hAnsi="Times New Roman" w:cs="Times New Roman"/>
          <w:b/>
          <w:bCs/>
        </w:rPr>
      </w:pPr>
    </w:p>
    <w:p w14:paraId="001891B3" w14:textId="3A1983B5" w:rsidR="00FA57CC" w:rsidRPr="001D292C" w:rsidRDefault="00EE3436" w:rsidP="00FA57CC">
      <w:pPr>
        <w:spacing w:line="240" w:lineRule="auto"/>
        <w:rPr>
          <w:rFonts w:ascii="Times New Roman" w:hAnsi="Times New Roman" w:cs="Times New Roman"/>
          <w:b/>
          <w:bCs/>
        </w:rPr>
      </w:pPr>
      <w:r w:rsidRPr="00EE3436">
        <w:rPr>
          <w:rFonts w:ascii="Times New Roman" w:hAnsi="Times New Roman" w:cs="Times New Roman"/>
          <w:b/>
          <w:bCs/>
        </w:rPr>
        <w:t>4</w:t>
      </w:r>
      <w:r w:rsidR="00FA57CC" w:rsidRPr="001D292C">
        <w:rPr>
          <w:rFonts w:ascii="Times New Roman" w:hAnsi="Times New Roman" w:cs="Times New Roman"/>
          <w:b/>
          <w:bCs/>
        </w:rPr>
        <w:t>. Control Objective: Reduce Systemic Data Entry and Process Errors</w:t>
      </w:r>
    </w:p>
    <w:p w14:paraId="499A23D8" w14:textId="77777777" w:rsidR="00FA57CC" w:rsidRPr="001D292C" w:rsidRDefault="00FA57CC" w:rsidP="00D60C94">
      <w:pPr>
        <w:numPr>
          <w:ilvl w:val="0"/>
          <w:numId w:val="21"/>
        </w:numPr>
        <w:spacing w:line="240" w:lineRule="auto"/>
        <w:rPr>
          <w:rFonts w:ascii="Times New Roman" w:hAnsi="Times New Roman" w:cs="Times New Roman"/>
        </w:rPr>
      </w:pPr>
      <w:r w:rsidRPr="001D292C">
        <w:rPr>
          <w:rFonts w:ascii="Times New Roman" w:hAnsi="Times New Roman" w:cs="Times New Roman"/>
          <w:b/>
          <w:bCs/>
        </w:rPr>
        <w:t xml:space="preserve">Control: </w:t>
      </w:r>
      <w:r w:rsidRPr="001D292C">
        <w:rPr>
          <w:rFonts w:ascii="Times New Roman" w:hAnsi="Times New Roman" w:cs="Times New Roman"/>
        </w:rPr>
        <w:t>Conduct mandatory, role-specific ERP training for all procurement and warehouse users</w:t>
      </w:r>
    </w:p>
    <w:p w14:paraId="395DE891" w14:textId="77777777" w:rsidR="00FA57CC" w:rsidRPr="001D292C" w:rsidRDefault="00FA57CC" w:rsidP="00D60C94">
      <w:pPr>
        <w:numPr>
          <w:ilvl w:val="0"/>
          <w:numId w:val="21"/>
        </w:numPr>
        <w:spacing w:line="240" w:lineRule="auto"/>
        <w:rPr>
          <w:rFonts w:ascii="Times New Roman" w:hAnsi="Times New Roman" w:cs="Times New Roman"/>
        </w:rPr>
      </w:pPr>
      <w:r w:rsidRPr="001D292C">
        <w:rPr>
          <w:rFonts w:ascii="Times New Roman" w:hAnsi="Times New Roman" w:cs="Times New Roman"/>
          <w:b/>
          <w:bCs/>
        </w:rPr>
        <w:t xml:space="preserve">Mitigation: </w:t>
      </w:r>
      <w:r w:rsidRPr="001D292C">
        <w:rPr>
          <w:rFonts w:ascii="Times New Roman" w:hAnsi="Times New Roman" w:cs="Times New Roman"/>
        </w:rPr>
        <w:t>Prevents incorrect or incomplete entries that lead to errors and audit failure</w:t>
      </w:r>
    </w:p>
    <w:p w14:paraId="62AFD4A5" w14:textId="77777777" w:rsidR="00FA57CC" w:rsidRPr="001D292C" w:rsidRDefault="00FA57CC" w:rsidP="00D60C94">
      <w:pPr>
        <w:numPr>
          <w:ilvl w:val="0"/>
          <w:numId w:val="21"/>
        </w:numPr>
        <w:spacing w:line="240" w:lineRule="auto"/>
        <w:rPr>
          <w:rFonts w:ascii="Times New Roman" w:hAnsi="Times New Roman" w:cs="Times New Roman"/>
        </w:rPr>
      </w:pPr>
      <w:r w:rsidRPr="001D292C">
        <w:rPr>
          <w:rFonts w:ascii="Times New Roman" w:hAnsi="Times New Roman" w:cs="Times New Roman"/>
          <w:b/>
          <w:bCs/>
        </w:rPr>
        <w:t xml:space="preserve">Documentation: </w:t>
      </w:r>
      <w:r w:rsidRPr="001D292C">
        <w:rPr>
          <w:rFonts w:ascii="Times New Roman" w:hAnsi="Times New Roman" w:cs="Times New Roman"/>
        </w:rPr>
        <w:t>Training logs, ERP usage reports, certification records</w:t>
      </w:r>
    </w:p>
    <w:p w14:paraId="0E7DB335" w14:textId="77777777" w:rsidR="00FA57CC" w:rsidRPr="001D292C" w:rsidRDefault="00FA57CC" w:rsidP="00FA57CC">
      <w:pPr>
        <w:spacing w:line="240" w:lineRule="auto"/>
        <w:rPr>
          <w:rFonts w:ascii="Times New Roman" w:hAnsi="Times New Roman" w:cs="Times New Roman"/>
        </w:rPr>
      </w:pPr>
      <w:r w:rsidRPr="001D292C">
        <w:rPr>
          <w:rFonts w:ascii="Times New Roman" w:hAnsi="Times New Roman" w:cs="Times New Roman"/>
        </w:rPr>
        <w:t>Risk Reduced: Information Processing Risk</w:t>
      </w:r>
    </w:p>
    <w:p w14:paraId="0750B600" w14:textId="3FA29174" w:rsidR="00FA57CC" w:rsidRPr="001D292C" w:rsidRDefault="00FA57CC" w:rsidP="00FA57CC">
      <w:pPr>
        <w:spacing w:line="240" w:lineRule="auto"/>
        <w:rPr>
          <w:rFonts w:ascii="Times New Roman" w:hAnsi="Times New Roman" w:cs="Times New Roman"/>
        </w:rPr>
      </w:pPr>
    </w:p>
    <w:p w14:paraId="3E62C4E3" w14:textId="501AC1EA" w:rsidR="00FA57CC" w:rsidRPr="001D292C" w:rsidRDefault="00FA57CC" w:rsidP="00FA57CC">
      <w:pPr>
        <w:spacing w:line="240" w:lineRule="auto"/>
        <w:rPr>
          <w:rFonts w:ascii="Times New Roman" w:hAnsi="Times New Roman" w:cs="Times New Roman"/>
          <w:b/>
          <w:bCs/>
        </w:rPr>
      </w:pPr>
      <w:r w:rsidRPr="001D292C">
        <w:rPr>
          <w:rFonts w:ascii="Times New Roman" w:hAnsi="Times New Roman" w:cs="Times New Roman"/>
          <w:b/>
          <w:bCs/>
        </w:rPr>
        <w:t>5. Control Objective: Ensure Ongoing Risk Oversight and Accountability</w:t>
      </w:r>
    </w:p>
    <w:p w14:paraId="6E281CB7" w14:textId="77777777" w:rsidR="00FA57CC" w:rsidRPr="001D292C" w:rsidRDefault="00FA57CC" w:rsidP="00D60C94">
      <w:pPr>
        <w:numPr>
          <w:ilvl w:val="0"/>
          <w:numId w:val="22"/>
        </w:numPr>
        <w:spacing w:line="240" w:lineRule="auto"/>
        <w:rPr>
          <w:rFonts w:ascii="Times New Roman" w:hAnsi="Times New Roman" w:cs="Times New Roman"/>
          <w:b/>
          <w:bCs/>
        </w:rPr>
      </w:pPr>
      <w:r w:rsidRPr="001D292C">
        <w:rPr>
          <w:rFonts w:ascii="Times New Roman" w:hAnsi="Times New Roman" w:cs="Times New Roman"/>
          <w:b/>
          <w:bCs/>
        </w:rPr>
        <w:t xml:space="preserve">Control: </w:t>
      </w:r>
      <w:r w:rsidRPr="001D292C">
        <w:rPr>
          <w:rFonts w:ascii="Times New Roman" w:hAnsi="Times New Roman" w:cs="Times New Roman"/>
        </w:rPr>
        <w:t>Create a Cross-Functional Risk Management Committee to review metrics, incidents, and vendor issues monthly</w:t>
      </w:r>
    </w:p>
    <w:p w14:paraId="13E29A09" w14:textId="2E6808CB" w:rsidR="00FA57CC" w:rsidRPr="001D292C" w:rsidRDefault="00FA57CC" w:rsidP="00D60C94">
      <w:pPr>
        <w:numPr>
          <w:ilvl w:val="0"/>
          <w:numId w:val="22"/>
        </w:numPr>
        <w:spacing w:line="240" w:lineRule="auto"/>
        <w:rPr>
          <w:rFonts w:ascii="Times New Roman" w:hAnsi="Times New Roman" w:cs="Times New Roman"/>
          <w:b/>
          <w:bCs/>
        </w:rPr>
      </w:pPr>
      <w:r w:rsidRPr="001D292C">
        <w:rPr>
          <w:rFonts w:ascii="Times New Roman" w:hAnsi="Times New Roman" w:cs="Times New Roman"/>
          <w:b/>
          <w:bCs/>
        </w:rPr>
        <w:t xml:space="preserve">Mitigation: </w:t>
      </w:r>
      <w:r w:rsidRPr="001D292C">
        <w:rPr>
          <w:rFonts w:ascii="Times New Roman" w:hAnsi="Times New Roman" w:cs="Times New Roman"/>
        </w:rPr>
        <w:t xml:space="preserve">Enables proactive identification of recurring risks and </w:t>
      </w:r>
      <w:proofErr w:type="gramStart"/>
      <w:r w:rsidR="00EE3436" w:rsidRPr="001D292C">
        <w:rPr>
          <w:rFonts w:ascii="Times New Roman" w:hAnsi="Times New Roman" w:cs="Times New Roman"/>
        </w:rPr>
        <w:t>escalate</w:t>
      </w:r>
      <w:proofErr w:type="gramEnd"/>
      <w:r w:rsidRPr="001D292C">
        <w:rPr>
          <w:rFonts w:ascii="Times New Roman" w:hAnsi="Times New Roman" w:cs="Times New Roman"/>
        </w:rPr>
        <w:t xml:space="preserve"> concerns</w:t>
      </w:r>
    </w:p>
    <w:p w14:paraId="773C00FD" w14:textId="77777777" w:rsidR="00FA57CC" w:rsidRPr="001D292C" w:rsidRDefault="00FA57CC" w:rsidP="00D60C94">
      <w:pPr>
        <w:numPr>
          <w:ilvl w:val="0"/>
          <w:numId w:val="22"/>
        </w:numPr>
        <w:spacing w:line="240" w:lineRule="auto"/>
        <w:rPr>
          <w:rFonts w:ascii="Times New Roman" w:hAnsi="Times New Roman" w:cs="Times New Roman"/>
        </w:rPr>
      </w:pPr>
      <w:r w:rsidRPr="001D292C">
        <w:rPr>
          <w:rFonts w:ascii="Times New Roman" w:hAnsi="Times New Roman" w:cs="Times New Roman"/>
          <w:b/>
          <w:bCs/>
        </w:rPr>
        <w:t>Documentation</w:t>
      </w:r>
      <w:r w:rsidRPr="001D292C">
        <w:rPr>
          <w:rFonts w:ascii="Times New Roman" w:hAnsi="Times New Roman" w:cs="Times New Roman"/>
        </w:rPr>
        <w:t>: Meeting minutes, risk log, root cause analysis documents</w:t>
      </w:r>
    </w:p>
    <w:p w14:paraId="53FEF32E" w14:textId="77777777" w:rsidR="00FA57CC" w:rsidRPr="001D292C" w:rsidRDefault="00FA57CC" w:rsidP="00FA57CC">
      <w:pPr>
        <w:spacing w:line="240" w:lineRule="auto"/>
        <w:rPr>
          <w:rFonts w:ascii="Times New Roman" w:hAnsi="Times New Roman" w:cs="Times New Roman"/>
        </w:rPr>
      </w:pPr>
      <w:r w:rsidRPr="001D292C">
        <w:rPr>
          <w:rFonts w:ascii="Times New Roman" w:hAnsi="Times New Roman" w:cs="Times New Roman"/>
        </w:rPr>
        <w:t>Risk Reduced: Information for Decision-Making Risk, Process Risk</w:t>
      </w:r>
    </w:p>
    <w:p w14:paraId="76C3FC8E" w14:textId="60B29B78" w:rsidR="00FA57CC" w:rsidRPr="001D292C" w:rsidRDefault="00FA57CC" w:rsidP="00FA57CC">
      <w:pPr>
        <w:spacing w:line="240" w:lineRule="auto"/>
        <w:rPr>
          <w:rFonts w:ascii="Times New Roman" w:hAnsi="Times New Roman" w:cs="Times New Roman"/>
        </w:rPr>
      </w:pPr>
    </w:p>
    <w:p w14:paraId="57BCD36A" w14:textId="3BD00D04" w:rsidR="00FA57CC" w:rsidRPr="001D292C" w:rsidRDefault="00FA57CC" w:rsidP="00FA57CC">
      <w:pPr>
        <w:spacing w:line="240" w:lineRule="auto"/>
        <w:rPr>
          <w:rFonts w:ascii="Times New Roman" w:hAnsi="Times New Roman" w:cs="Times New Roman"/>
          <w:b/>
          <w:bCs/>
        </w:rPr>
      </w:pPr>
      <w:r w:rsidRPr="001D292C">
        <w:rPr>
          <w:rFonts w:ascii="Times New Roman" w:hAnsi="Times New Roman" w:cs="Times New Roman"/>
          <w:b/>
          <w:bCs/>
        </w:rPr>
        <w:t>6. Control Objective: Maintain Compliance and Traceability</w:t>
      </w:r>
    </w:p>
    <w:p w14:paraId="02075EDB" w14:textId="77777777" w:rsidR="00FA57CC" w:rsidRPr="001D292C" w:rsidRDefault="00FA57CC" w:rsidP="00D60C94">
      <w:pPr>
        <w:numPr>
          <w:ilvl w:val="0"/>
          <w:numId w:val="23"/>
        </w:numPr>
        <w:spacing w:line="240" w:lineRule="auto"/>
        <w:rPr>
          <w:rFonts w:ascii="Times New Roman" w:hAnsi="Times New Roman" w:cs="Times New Roman"/>
          <w:b/>
          <w:bCs/>
        </w:rPr>
      </w:pPr>
      <w:r w:rsidRPr="001D292C">
        <w:rPr>
          <w:rFonts w:ascii="Times New Roman" w:hAnsi="Times New Roman" w:cs="Times New Roman"/>
          <w:b/>
          <w:bCs/>
        </w:rPr>
        <w:t xml:space="preserve">Control: </w:t>
      </w:r>
      <w:r w:rsidRPr="001D292C">
        <w:rPr>
          <w:rFonts w:ascii="Times New Roman" w:hAnsi="Times New Roman" w:cs="Times New Roman"/>
        </w:rPr>
        <w:t>Establish audit trails within ERP for procurement actions and inspections</w:t>
      </w:r>
    </w:p>
    <w:p w14:paraId="6FCEA6C3" w14:textId="77777777" w:rsidR="00FA57CC" w:rsidRPr="001D292C" w:rsidRDefault="00FA57CC" w:rsidP="00D60C94">
      <w:pPr>
        <w:numPr>
          <w:ilvl w:val="0"/>
          <w:numId w:val="23"/>
        </w:numPr>
        <w:spacing w:line="240" w:lineRule="auto"/>
        <w:rPr>
          <w:rFonts w:ascii="Times New Roman" w:hAnsi="Times New Roman" w:cs="Times New Roman"/>
        </w:rPr>
      </w:pPr>
      <w:r w:rsidRPr="001D292C">
        <w:rPr>
          <w:rFonts w:ascii="Times New Roman" w:hAnsi="Times New Roman" w:cs="Times New Roman"/>
          <w:b/>
          <w:bCs/>
        </w:rPr>
        <w:t xml:space="preserve">Mitigation: </w:t>
      </w:r>
      <w:r w:rsidRPr="001D292C">
        <w:rPr>
          <w:rFonts w:ascii="Times New Roman" w:hAnsi="Times New Roman" w:cs="Times New Roman"/>
        </w:rPr>
        <w:t>Ensures traceability, supports internal audits, and reduces compliance risks</w:t>
      </w:r>
    </w:p>
    <w:p w14:paraId="65E07150" w14:textId="1BC8ED73" w:rsidR="00FA57CC" w:rsidRPr="001D292C" w:rsidRDefault="00FA57CC" w:rsidP="00D60C94">
      <w:pPr>
        <w:numPr>
          <w:ilvl w:val="0"/>
          <w:numId w:val="23"/>
        </w:numPr>
        <w:spacing w:line="240" w:lineRule="auto"/>
        <w:rPr>
          <w:rFonts w:ascii="Times New Roman" w:hAnsi="Times New Roman" w:cs="Times New Roman"/>
        </w:rPr>
      </w:pPr>
      <w:r w:rsidRPr="001D292C">
        <w:rPr>
          <w:rFonts w:ascii="Times New Roman" w:hAnsi="Times New Roman" w:cs="Times New Roman"/>
          <w:b/>
          <w:bCs/>
        </w:rPr>
        <w:t xml:space="preserve">Documentation: </w:t>
      </w:r>
      <w:r w:rsidRPr="001D292C">
        <w:rPr>
          <w:rFonts w:ascii="Times New Roman" w:hAnsi="Times New Roman" w:cs="Times New Roman"/>
        </w:rPr>
        <w:t xml:space="preserve">ERP logs, digital </w:t>
      </w:r>
      <w:r w:rsidR="00EE3436" w:rsidRPr="001D292C">
        <w:rPr>
          <w:rFonts w:ascii="Times New Roman" w:hAnsi="Times New Roman" w:cs="Times New Roman"/>
        </w:rPr>
        <w:t>signoffs</w:t>
      </w:r>
      <w:r w:rsidRPr="001D292C">
        <w:rPr>
          <w:rFonts w:ascii="Times New Roman" w:hAnsi="Times New Roman" w:cs="Times New Roman"/>
        </w:rPr>
        <w:t>, exception reports</w:t>
      </w:r>
    </w:p>
    <w:p w14:paraId="6E67FF2C" w14:textId="77777777" w:rsidR="00FA57CC" w:rsidRPr="001D292C" w:rsidRDefault="00FA57CC" w:rsidP="00FA57CC">
      <w:pPr>
        <w:spacing w:line="240" w:lineRule="auto"/>
        <w:rPr>
          <w:rFonts w:ascii="Times New Roman" w:hAnsi="Times New Roman" w:cs="Times New Roman"/>
        </w:rPr>
      </w:pPr>
      <w:r w:rsidRPr="001D292C">
        <w:rPr>
          <w:rFonts w:ascii="Times New Roman" w:hAnsi="Times New Roman" w:cs="Times New Roman"/>
        </w:rPr>
        <w:t>Risk Reduced: Integrity Risk</w:t>
      </w:r>
    </w:p>
    <w:p w14:paraId="26B53784" w14:textId="469384C2" w:rsidR="00FA57CC" w:rsidRPr="001D292C" w:rsidRDefault="00FA57CC" w:rsidP="00FA57CC">
      <w:pPr>
        <w:spacing w:line="240" w:lineRule="auto"/>
        <w:rPr>
          <w:rFonts w:ascii="Times New Roman" w:hAnsi="Times New Roman" w:cs="Times New Roman"/>
          <w:b/>
          <w:bCs/>
        </w:rPr>
      </w:pPr>
    </w:p>
    <w:p w14:paraId="111F9899" w14:textId="759790F6" w:rsidR="00FA57CC" w:rsidRDefault="00FA57CC" w:rsidP="00FA57CC">
      <w:pPr>
        <w:spacing w:line="240" w:lineRule="auto"/>
        <w:rPr>
          <w:rFonts w:ascii="Times New Roman" w:hAnsi="Times New Roman" w:cs="Times New Roman"/>
          <w:b/>
          <w:bCs/>
          <w:u w:val="single"/>
        </w:rPr>
      </w:pPr>
      <w:r w:rsidRPr="00EE3436">
        <w:rPr>
          <w:rFonts w:ascii="Times New Roman" w:hAnsi="Times New Roman" w:cs="Times New Roman"/>
          <w:b/>
          <w:bCs/>
          <w:u w:val="single"/>
        </w:rPr>
        <w:lastRenderedPageBreak/>
        <w:t>Sample Control Matrix</w:t>
      </w:r>
    </w:p>
    <w:tbl>
      <w:tblPr>
        <w:tblpPr w:leftFromText="180" w:rightFromText="180" w:vertAnchor="text" w:horzAnchor="margin" w:tblpXSpec="center" w:tblpY="228"/>
        <w:tblW w:w="11495" w:type="dxa"/>
        <w:tblLook w:val="04A0" w:firstRow="1" w:lastRow="0" w:firstColumn="1" w:lastColumn="0" w:noHBand="0" w:noVBand="1"/>
      </w:tblPr>
      <w:tblGrid>
        <w:gridCol w:w="2022"/>
        <w:gridCol w:w="3216"/>
        <w:gridCol w:w="2773"/>
        <w:gridCol w:w="1328"/>
        <w:gridCol w:w="2156"/>
      </w:tblGrid>
      <w:tr w:rsidR="00BB5831" w:rsidRPr="00BB5831" w14:paraId="2536A426" w14:textId="77777777" w:rsidTr="00BB5831">
        <w:trPr>
          <w:trHeight w:val="275"/>
        </w:trPr>
        <w:tc>
          <w:tcPr>
            <w:tcW w:w="2022" w:type="dxa"/>
            <w:tcBorders>
              <w:top w:val="single" w:sz="4" w:space="0" w:color="44B3E1"/>
              <w:left w:val="single" w:sz="4" w:space="0" w:color="44B3E1"/>
              <w:bottom w:val="single" w:sz="4" w:space="0" w:color="44B3E1"/>
              <w:right w:val="nil"/>
            </w:tcBorders>
            <w:shd w:val="clear" w:color="156082" w:fill="156082"/>
            <w:vAlign w:val="center"/>
            <w:hideMark/>
          </w:tcPr>
          <w:p w14:paraId="735A4A52" w14:textId="77777777" w:rsidR="00BB5831" w:rsidRPr="00BB5831" w:rsidRDefault="00BB5831" w:rsidP="00BB5831">
            <w:pPr>
              <w:spacing w:line="240" w:lineRule="auto"/>
              <w:jc w:val="center"/>
              <w:rPr>
                <w:rFonts w:ascii="Times New Roman" w:eastAsia="Times New Roman" w:hAnsi="Times New Roman" w:cs="Times New Roman"/>
                <w:b/>
                <w:bCs/>
                <w:color w:val="FFFFFF"/>
                <w:kern w:val="0"/>
                <w14:ligatures w14:val="none"/>
              </w:rPr>
            </w:pPr>
            <w:r w:rsidRPr="00BB5831">
              <w:rPr>
                <w:rFonts w:ascii="Times New Roman" w:eastAsia="Times New Roman" w:hAnsi="Times New Roman" w:cs="Times New Roman"/>
                <w:b/>
                <w:bCs/>
                <w:color w:val="FFFFFF"/>
                <w:kern w:val="0"/>
                <w14:ligatures w14:val="none"/>
              </w:rPr>
              <w:t>Risk</w:t>
            </w:r>
          </w:p>
        </w:tc>
        <w:tc>
          <w:tcPr>
            <w:tcW w:w="3216" w:type="dxa"/>
            <w:tcBorders>
              <w:top w:val="single" w:sz="4" w:space="0" w:color="44B3E1"/>
              <w:left w:val="nil"/>
              <w:bottom w:val="single" w:sz="4" w:space="0" w:color="44B3E1"/>
              <w:right w:val="nil"/>
            </w:tcBorders>
            <w:shd w:val="clear" w:color="156082" w:fill="156082"/>
            <w:vAlign w:val="center"/>
            <w:hideMark/>
          </w:tcPr>
          <w:p w14:paraId="69E22FA9" w14:textId="77777777" w:rsidR="00BB5831" w:rsidRPr="00BB5831" w:rsidRDefault="00BB5831" w:rsidP="00BB5831">
            <w:pPr>
              <w:spacing w:line="240" w:lineRule="auto"/>
              <w:jc w:val="center"/>
              <w:rPr>
                <w:rFonts w:ascii="Times New Roman" w:eastAsia="Times New Roman" w:hAnsi="Times New Roman" w:cs="Times New Roman"/>
                <w:b/>
                <w:bCs/>
                <w:color w:val="FFFFFF"/>
                <w:kern w:val="0"/>
                <w14:ligatures w14:val="none"/>
              </w:rPr>
            </w:pPr>
            <w:r w:rsidRPr="00BB5831">
              <w:rPr>
                <w:rFonts w:ascii="Times New Roman" w:eastAsia="Times New Roman" w:hAnsi="Times New Roman" w:cs="Times New Roman"/>
                <w:b/>
                <w:bCs/>
                <w:color w:val="FFFFFF"/>
                <w:kern w:val="0"/>
                <w14:ligatures w14:val="none"/>
              </w:rPr>
              <w:t>Control Objective</w:t>
            </w:r>
          </w:p>
        </w:tc>
        <w:tc>
          <w:tcPr>
            <w:tcW w:w="2773" w:type="dxa"/>
            <w:tcBorders>
              <w:top w:val="single" w:sz="4" w:space="0" w:color="44B3E1"/>
              <w:left w:val="nil"/>
              <w:bottom w:val="single" w:sz="4" w:space="0" w:color="44B3E1"/>
              <w:right w:val="nil"/>
            </w:tcBorders>
            <w:shd w:val="clear" w:color="156082" w:fill="156082"/>
            <w:vAlign w:val="center"/>
            <w:hideMark/>
          </w:tcPr>
          <w:p w14:paraId="254B5A9C" w14:textId="77777777" w:rsidR="00BB5831" w:rsidRPr="00BB5831" w:rsidRDefault="00BB5831" w:rsidP="00BB5831">
            <w:pPr>
              <w:spacing w:line="240" w:lineRule="auto"/>
              <w:jc w:val="center"/>
              <w:rPr>
                <w:rFonts w:ascii="Times New Roman" w:eastAsia="Times New Roman" w:hAnsi="Times New Roman" w:cs="Times New Roman"/>
                <w:b/>
                <w:bCs/>
                <w:color w:val="FFFFFF"/>
                <w:kern w:val="0"/>
                <w14:ligatures w14:val="none"/>
              </w:rPr>
            </w:pPr>
            <w:r w:rsidRPr="00BB5831">
              <w:rPr>
                <w:rFonts w:ascii="Times New Roman" w:eastAsia="Times New Roman" w:hAnsi="Times New Roman" w:cs="Times New Roman"/>
                <w:b/>
                <w:bCs/>
                <w:color w:val="FFFFFF"/>
                <w:kern w:val="0"/>
                <w14:ligatures w14:val="none"/>
              </w:rPr>
              <w:t>Control Activity</w:t>
            </w:r>
          </w:p>
        </w:tc>
        <w:tc>
          <w:tcPr>
            <w:tcW w:w="1328" w:type="dxa"/>
            <w:tcBorders>
              <w:top w:val="single" w:sz="4" w:space="0" w:color="44B3E1"/>
              <w:left w:val="nil"/>
              <w:bottom w:val="single" w:sz="4" w:space="0" w:color="44B3E1"/>
              <w:right w:val="nil"/>
            </w:tcBorders>
            <w:shd w:val="clear" w:color="156082" w:fill="156082"/>
            <w:vAlign w:val="center"/>
            <w:hideMark/>
          </w:tcPr>
          <w:p w14:paraId="56DFE1F2" w14:textId="77777777" w:rsidR="00BB5831" w:rsidRPr="00BB5831" w:rsidRDefault="00BB5831" w:rsidP="00BB5831">
            <w:pPr>
              <w:spacing w:line="240" w:lineRule="auto"/>
              <w:jc w:val="center"/>
              <w:rPr>
                <w:rFonts w:ascii="Times New Roman" w:eastAsia="Times New Roman" w:hAnsi="Times New Roman" w:cs="Times New Roman"/>
                <w:b/>
                <w:bCs/>
                <w:color w:val="FFFFFF"/>
                <w:kern w:val="0"/>
                <w14:ligatures w14:val="none"/>
              </w:rPr>
            </w:pPr>
            <w:r w:rsidRPr="00BB5831">
              <w:rPr>
                <w:rFonts w:ascii="Times New Roman" w:eastAsia="Times New Roman" w:hAnsi="Times New Roman" w:cs="Times New Roman"/>
                <w:b/>
                <w:bCs/>
                <w:color w:val="FFFFFF"/>
                <w:kern w:val="0"/>
                <w14:ligatures w14:val="none"/>
              </w:rPr>
              <w:t>Frequency</w:t>
            </w:r>
          </w:p>
        </w:tc>
        <w:tc>
          <w:tcPr>
            <w:tcW w:w="2156" w:type="dxa"/>
            <w:tcBorders>
              <w:top w:val="single" w:sz="4" w:space="0" w:color="44B3E1"/>
              <w:left w:val="nil"/>
              <w:bottom w:val="single" w:sz="4" w:space="0" w:color="44B3E1"/>
              <w:right w:val="single" w:sz="4" w:space="0" w:color="44B3E1"/>
            </w:tcBorders>
            <w:shd w:val="clear" w:color="156082" w:fill="156082"/>
            <w:vAlign w:val="center"/>
            <w:hideMark/>
          </w:tcPr>
          <w:p w14:paraId="65EBE17F" w14:textId="77777777" w:rsidR="00BB5831" w:rsidRPr="00BB5831" w:rsidRDefault="00BB5831" w:rsidP="00BB5831">
            <w:pPr>
              <w:spacing w:line="240" w:lineRule="auto"/>
              <w:jc w:val="center"/>
              <w:rPr>
                <w:rFonts w:ascii="Times New Roman" w:eastAsia="Times New Roman" w:hAnsi="Times New Roman" w:cs="Times New Roman"/>
                <w:b/>
                <w:bCs/>
                <w:color w:val="FFFFFF"/>
                <w:kern w:val="0"/>
                <w14:ligatures w14:val="none"/>
              </w:rPr>
            </w:pPr>
            <w:r w:rsidRPr="00BB5831">
              <w:rPr>
                <w:rFonts w:ascii="Times New Roman" w:eastAsia="Times New Roman" w:hAnsi="Times New Roman" w:cs="Times New Roman"/>
                <w:b/>
                <w:bCs/>
                <w:color w:val="FFFFFF"/>
                <w:kern w:val="0"/>
                <w14:ligatures w14:val="none"/>
              </w:rPr>
              <w:t>Owner</w:t>
            </w:r>
          </w:p>
        </w:tc>
      </w:tr>
      <w:tr w:rsidR="00BB5831" w:rsidRPr="00BB5831" w14:paraId="2BCD7952" w14:textId="77777777" w:rsidTr="00BB5831">
        <w:trPr>
          <w:trHeight w:val="564"/>
        </w:trPr>
        <w:tc>
          <w:tcPr>
            <w:tcW w:w="2022" w:type="dxa"/>
            <w:tcBorders>
              <w:top w:val="single" w:sz="4" w:space="0" w:color="44B3E1"/>
              <w:left w:val="single" w:sz="4" w:space="0" w:color="44B3E1"/>
              <w:bottom w:val="single" w:sz="4" w:space="0" w:color="44B3E1"/>
              <w:right w:val="nil"/>
            </w:tcBorders>
            <w:shd w:val="clear" w:color="C0E6F5" w:fill="C0E6F5"/>
            <w:vAlign w:val="center"/>
            <w:hideMark/>
          </w:tcPr>
          <w:p w14:paraId="3C440592" w14:textId="77777777" w:rsidR="00BB5831" w:rsidRPr="00BB5831" w:rsidRDefault="00BB5831" w:rsidP="00BB5831">
            <w:pPr>
              <w:spacing w:line="240" w:lineRule="auto"/>
              <w:rPr>
                <w:rFonts w:ascii="Times New Roman" w:eastAsia="Times New Roman" w:hAnsi="Times New Roman" w:cs="Times New Roman"/>
                <w:color w:val="000000"/>
                <w:kern w:val="0"/>
                <w14:ligatures w14:val="none"/>
              </w:rPr>
            </w:pPr>
            <w:r w:rsidRPr="00BB5831">
              <w:rPr>
                <w:rFonts w:ascii="Times New Roman" w:eastAsia="Times New Roman" w:hAnsi="Times New Roman" w:cs="Times New Roman"/>
                <w:color w:val="000000"/>
                <w:kern w:val="0"/>
                <w14:ligatures w14:val="none"/>
              </w:rPr>
              <w:t>Poor material quality from vendors</w:t>
            </w:r>
          </w:p>
        </w:tc>
        <w:tc>
          <w:tcPr>
            <w:tcW w:w="3216" w:type="dxa"/>
            <w:tcBorders>
              <w:top w:val="single" w:sz="4" w:space="0" w:color="44B3E1"/>
              <w:left w:val="nil"/>
              <w:bottom w:val="single" w:sz="4" w:space="0" w:color="44B3E1"/>
              <w:right w:val="nil"/>
            </w:tcBorders>
            <w:shd w:val="clear" w:color="C0E6F5" w:fill="C0E6F5"/>
            <w:vAlign w:val="center"/>
            <w:hideMark/>
          </w:tcPr>
          <w:p w14:paraId="18967B9F" w14:textId="77777777" w:rsidR="00BB5831" w:rsidRPr="00BB5831" w:rsidRDefault="00BB5831" w:rsidP="00BB5831">
            <w:pPr>
              <w:spacing w:line="240" w:lineRule="auto"/>
              <w:rPr>
                <w:rFonts w:ascii="Times New Roman" w:eastAsia="Times New Roman" w:hAnsi="Times New Roman" w:cs="Times New Roman"/>
                <w:color w:val="000000"/>
                <w:kern w:val="0"/>
                <w14:ligatures w14:val="none"/>
              </w:rPr>
            </w:pPr>
            <w:r w:rsidRPr="00BB5831">
              <w:rPr>
                <w:rFonts w:ascii="Times New Roman" w:eastAsia="Times New Roman" w:hAnsi="Times New Roman" w:cs="Times New Roman"/>
                <w:color w:val="000000"/>
                <w:kern w:val="0"/>
                <w14:ligatures w14:val="none"/>
              </w:rPr>
              <w:t>Ensure quality compliance in raw materials</w:t>
            </w:r>
          </w:p>
        </w:tc>
        <w:tc>
          <w:tcPr>
            <w:tcW w:w="2773" w:type="dxa"/>
            <w:tcBorders>
              <w:top w:val="single" w:sz="4" w:space="0" w:color="44B3E1"/>
              <w:left w:val="nil"/>
              <w:bottom w:val="single" w:sz="4" w:space="0" w:color="44B3E1"/>
              <w:right w:val="nil"/>
            </w:tcBorders>
            <w:shd w:val="clear" w:color="C0E6F5" w:fill="C0E6F5"/>
            <w:vAlign w:val="center"/>
            <w:hideMark/>
          </w:tcPr>
          <w:p w14:paraId="60114479" w14:textId="77777777" w:rsidR="00BB5831" w:rsidRPr="00BB5831" w:rsidRDefault="00BB5831" w:rsidP="00BB5831">
            <w:pPr>
              <w:spacing w:line="240" w:lineRule="auto"/>
              <w:rPr>
                <w:rFonts w:ascii="Times New Roman" w:eastAsia="Times New Roman" w:hAnsi="Times New Roman" w:cs="Times New Roman"/>
                <w:color w:val="000000"/>
                <w:kern w:val="0"/>
                <w14:ligatures w14:val="none"/>
              </w:rPr>
            </w:pPr>
            <w:r w:rsidRPr="00BB5831">
              <w:rPr>
                <w:rFonts w:ascii="Times New Roman" w:eastAsia="Times New Roman" w:hAnsi="Times New Roman" w:cs="Times New Roman"/>
                <w:color w:val="000000"/>
                <w:kern w:val="0"/>
                <w14:ligatures w14:val="none"/>
              </w:rPr>
              <w:t>Incoming SOP + checklist enforcement</w:t>
            </w:r>
          </w:p>
        </w:tc>
        <w:tc>
          <w:tcPr>
            <w:tcW w:w="1328" w:type="dxa"/>
            <w:tcBorders>
              <w:top w:val="single" w:sz="4" w:space="0" w:color="44B3E1"/>
              <w:left w:val="nil"/>
              <w:bottom w:val="single" w:sz="4" w:space="0" w:color="44B3E1"/>
              <w:right w:val="nil"/>
            </w:tcBorders>
            <w:shd w:val="clear" w:color="C0E6F5" w:fill="C0E6F5"/>
            <w:vAlign w:val="center"/>
            <w:hideMark/>
          </w:tcPr>
          <w:p w14:paraId="117CBB43" w14:textId="77777777" w:rsidR="00BB5831" w:rsidRPr="00BB5831" w:rsidRDefault="00BB5831" w:rsidP="00BB5831">
            <w:pPr>
              <w:spacing w:line="240" w:lineRule="auto"/>
              <w:rPr>
                <w:rFonts w:ascii="Times New Roman" w:eastAsia="Times New Roman" w:hAnsi="Times New Roman" w:cs="Times New Roman"/>
                <w:color w:val="000000"/>
                <w:kern w:val="0"/>
                <w14:ligatures w14:val="none"/>
              </w:rPr>
            </w:pPr>
            <w:r w:rsidRPr="00BB5831">
              <w:rPr>
                <w:rFonts w:ascii="Times New Roman" w:eastAsia="Times New Roman" w:hAnsi="Times New Roman" w:cs="Times New Roman"/>
                <w:color w:val="000000"/>
                <w:kern w:val="0"/>
                <w14:ligatures w14:val="none"/>
              </w:rPr>
              <w:t>Per shipment</w:t>
            </w:r>
          </w:p>
        </w:tc>
        <w:tc>
          <w:tcPr>
            <w:tcW w:w="2156" w:type="dxa"/>
            <w:tcBorders>
              <w:top w:val="single" w:sz="4" w:space="0" w:color="44B3E1"/>
              <w:left w:val="nil"/>
              <w:bottom w:val="single" w:sz="4" w:space="0" w:color="44B3E1"/>
              <w:right w:val="single" w:sz="4" w:space="0" w:color="44B3E1"/>
            </w:tcBorders>
            <w:shd w:val="clear" w:color="C0E6F5" w:fill="C0E6F5"/>
            <w:vAlign w:val="center"/>
            <w:hideMark/>
          </w:tcPr>
          <w:p w14:paraId="7928C2FE" w14:textId="77777777" w:rsidR="00BB5831" w:rsidRPr="00BB5831" w:rsidRDefault="00BB5831" w:rsidP="00BB5831">
            <w:pPr>
              <w:spacing w:line="240" w:lineRule="auto"/>
              <w:rPr>
                <w:rFonts w:ascii="Times New Roman" w:eastAsia="Times New Roman" w:hAnsi="Times New Roman" w:cs="Times New Roman"/>
                <w:color w:val="000000"/>
                <w:kern w:val="0"/>
                <w14:ligatures w14:val="none"/>
              </w:rPr>
            </w:pPr>
            <w:r w:rsidRPr="00BB5831">
              <w:rPr>
                <w:rFonts w:ascii="Times New Roman" w:eastAsia="Times New Roman" w:hAnsi="Times New Roman" w:cs="Times New Roman"/>
                <w:color w:val="000000"/>
                <w:kern w:val="0"/>
                <w14:ligatures w14:val="none"/>
              </w:rPr>
              <w:t>Warehouse Manager</w:t>
            </w:r>
          </w:p>
        </w:tc>
      </w:tr>
      <w:tr w:rsidR="00BB5831" w:rsidRPr="00BB5831" w14:paraId="1407509B" w14:textId="77777777" w:rsidTr="00BB5831">
        <w:trPr>
          <w:trHeight w:val="564"/>
        </w:trPr>
        <w:tc>
          <w:tcPr>
            <w:tcW w:w="2022" w:type="dxa"/>
            <w:tcBorders>
              <w:top w:val="single" w:sz="4" w:space="0" w:color="44B3E1"/>
              <w:left w:val="single" w:sz="4" w:space="0" w:color="44B3E1"/>
              <w:bottom w:val="single" w:sz="4" w:space="0" w:color="44B3E1"/>
              <w:right w:val="nil"/>
            </w:tcBorders>
            <w:shd w:val="clear" w:color="auto" w:fill="auto"/>
            <w:vAlign w:val="center"/>
            <w:hideMark/>
          </w:tcPr>
          <w:p w14:paraId="04B3F9C3" w14:textId="77777777" w:rsidR="00BB5831" w:rsidRPr="00BB5831" w:rsidRDefault="00BB5831" w:rsidP="00BB5831">
            <w:pPr>
              <w:spacing w:line="240" w:lineRule="auto"/>
              <w:rPr>
                <w:rFonts w:ascii="Times New Roman" w:eastAsia="Times New Roman" w:hAnsi="Times New Roman" w:cs="Times New Roman"/>
                <w:color w:val="000000"/>
                <w:kern w:val="0"/>
                <w14:ligatures w14:val="none"/>
              </w:rPr>
            </w:pPr>
            <w:r w:rsidRPr="00BB5831">
              <w:rPr>
                <w:rFonts w:ascii="Times New Roman" w:eastAsia="Times New Roman" w:hAnsi="Times New Roman" w:cs="Times New Roman"/>
                <w:color w:val="000000"/>
                <w:kern w:val="0"/>
                <w14:ligatures w14:val="none"/>
              </w:rPr>
              <w:t>Sourcing below-quality materials</w:t>
            </w:r>
          </w:p>
        </w:tc>
        <w:tc>
          <w:tcPr>
            <w:tcW w:w="3216" w:type="dxa"/>
            <w:tcBorders>
              <w:top w:val="single" w:sz="4" w:space="0" w:color="44B3E1"/>
              <w:left w:val="nil"/>
              <w:bottom w:val="single" w:sz="4" w:space="0" w:color="44B3E1"/>
              <w:right w:val="nil"/>
            </w:tcBorders>
            <w:shd w:val="clear" w:color="auto" w:fill="auto"/>
            <w:vAlign w:val="center"/>
            <w:hideMark/>
          </w:tcPr>
          <w:p w14:paraId="07815F72" w14:textId="77777777" w:rsidR="00BB5831" w:rsidRPr="00BB5831" w:rsidRDefault="00BB5831" w:rsidP="00BB5831">
            <w:pPr>
              <w:spacing w:line="240" w:lineRule="auto"/>
              <w:rPr>
                <w:rFonts w:ascii="Times New Roman" w:eastAsia="Times New Roman" w:hAnsi="Times New Roman" w:cs="Times New Roman"/>
                <w:color w:val="000000"/>
                <w:kern w:val="0"/>
                <w14:ligatures w14:val="none"/>
              </w:rPr>
            </w:pPr>
            <w:r w:rsidRPr="00BB5831">
              <w:rPr>
                <w:rFonts w:ascii="Times New Roman" w:eastAsia="Times New Roman" w:hAnsi="Times New Roman" w:cs="Times New Roman"/>
                <w:color w:val="000000"/>
                <w:kern w:val="0"/>
                <w14:ligatures w14:val="none"/>
              </w:rPr>
              <w:t>Align procurement with strategic goals</w:t>
            </w:r>
          </w:p>
        </w:tc>
        <w:tc>
          <w:tcPr>
            <w:tcW w:w="2773" w:type="dxa"/>
            <w:tcBorders>
              <w:top w:val="single" w:sz="4" w:space="0" w:color="44B3E1"/>
              <w:left w:val="nil"/>
              <w:bottom w:val="single" w:sz="4" w:space="0" w:color="44B3E1"/>
              <w:right w:val="nil"/>
            </w:tcBorders>
            <w:shd w:val="clear" w:color="auto" w:fill="auto"/>
            <w:vAlign w:val="center"/>
            <w:hideMark/>
          </w:tcPr>
          <w:p w14:paraId="09375556" w14:textId="77777777" w:rsidR="00BB5831" w:rsidRPr="00BB5831" w:rsidRDefault="00BB5831" w:rsidP="00BB5831">
            <w:pPr>
              <w:spacing w:line="240" w:lineRule="auto"/>
              <w:rPr>
                <w:rFonts w:ascii="Times New Roman" w:eastAsia="Times New Roman" w:hAnsi="Times New Roman" w:cs="Times New Roman"/>
                <w:color w:val="000000"/>
                <w:kern w:val="0"/>
                <w14:ligatures w14:val="none"/>
              </w:rPr>
            </w:pPr>
            <w:r w:rsidRPr="00BB5831">
              <w:rPr>
                <w:rFonts w:ascii="Times New Roman" w:eastAsia="Times New Roman" w:hAnsi="Times New Roman" w:cs="Times New Roman"/>
                <w:color w:val="000000"/>
                <w:kern w:val="0"/>
                <w14:ligatures w14:val="none"/>
              </w:rPr>
              <w:t>Total Value KPI model in procurement</w:t>
            </w:r>
          </w:p>
        </w:tc>
        <w:tc>
          <w:tcPr>
            <w:tcW w:w="1328" w:type="dxa"/>
            <w:tcBorders>
              <w:top w:val="single" w:sz="4" w:space="0" w:color="44B3E1"/>
              <w:left w:val="nil"/>
              <w:bottom w:val="single" w:sz="4" w:space="0" w:color="44B3E1"/>
              <w:right w:val="nil"/>
            </w:tcBorders>
            <w:shd w:val="clear" w:color="auto" w:fill="auto"/>
            <w:vAlign w:val="center"/>
            <w:hideMark/>
          </w:tcPr>
          <w:p w14:paraId="2AD16B35" w14:textId="77777777" w:rsidR="00BB5831" w:rsidRPr="00BB5831" w:rsidRDefault="00BB5831" w:rsidP="00BB5831">
            <w:pPr>
              <w:spacing w:line="240" w:lineRule="auto"/>
              <w:rPr>
                <w:rFonts w:ascii="Times New Roman" w:eastAsia="Times New Roman" w:hAnsi="Times New Roman" w:cs="Times New Roman"/>
                <w:color w:val="000000"/>
                <w:kern w:val="0"/>
                <w14:ligatures w14:val="none"/>
              </w:rPr>
            </w:pPr>
            <w:r w:rsidRPr="00BB5831">
              <w:rPr>
                <w:rFonts w:ascii="Times New Roman" w:eastAsia="Times New Roman" w:hAnsi="Times New Roman" w:cs="Times New Roman"/>
                <w:color w:val="000000"/>
                <w:kern w:val="0"/>
                <w14:ligatures w14:val="none"/>
              </w:rPr>
              <w:t>Monthly</w:t>
            </w:r>
          </w:p>
        </w:tc>
        <w:tc>
          <w:tcPr>
            <w:tcW w:w="2156" w:type="dxa"/>
            <w:tcBorders>
              <w:top w:val="single" w:sz="4" w:space="0" w:color="44B3E1"/>
              <w:left w:val="nil"/>
              <w:bottom w:val="single" w:sz="4" w:space="0" w:color="44B3E1"/>
              <w:right w:val="single" w:sz="4" w:space="0" w:color="44B3E1"/>
            </w:tcBorders>
            <w:shd w:val="clear" w:color="auto" w:fill="auto"/>
            <w:vAlign w:val="center"/>
            <w:hideMark/>
          </w:tcPr>
          <w:p w14:paraId="3F0A951D" w14:textId="77777777" w:rsidR="00BB5831" w:rsidRPr="00BB5831" w:rsidRDefault="00BB5831" w:rsidP="00BB5831">
            <w:pPr>
              <w:spacing w:line="240" w:lineRule="auto"/>
              <w:rPr>
                <w:rFonts w:ascii="Times New Roman" w:eastAsia="Times New Roman" w:hAnsi="Times New Roman" w:cs="Times New Roman"/>
                <w:color w:val="000000"/>
                <w:kern w:val="0"/>
                <w14:ligatures w14:val="none"/>
              </w:rPr>
            </w:pPr>
            <w:r w:rsidRPr="00BB5831">
              <w:rPr>
                <w:rFonts w:ascii="Times New Roman" w:eastAsia="Times New Roman" w:hAnsi="Times New Roman" w:cs="Times New Roman"/>
                <w:color w:val="000000"/>
                <w:kern w:val="0"/>
                <w14:ligatures w14:val="none"/>
              </w:rPr>
              <w:t>Procurement Director</w:t>
            </w:r>
          </w:p>
        </w:tc>
      </w:tr>
      <w:tr w:rsidR="00BB5831" w:rsidRPr="00BB5831" w14:paraId="1B2866E9" w14:textId="77777777" w:rsidTr="00BB5831">
        <w:trPr>
          <w:trHeight w:val="847"/>
        </w:trPr>
        <w:tc>
          <w:tcPr>
            <w:tcW w:w="2022" w:type="dxa"/>
            <w:tcBorders>
              <w:top w:val="single" w:sz="4" w:space="0" w:color="44B3E1"/>
              <w:left w:val="single" w:sz="4" w:space="0" w:color="44B3E1"/>
              <w:bottom w:val="single" w:sz="4" w:space="0" w:color="44B3E1"/>
              <w:right w:val="nil"/>
            </w:tcBorders>
            <w:shd w:val="clear" w:color="C0E6F5" w:fill="C0E6F5"/>
            <w:vAlign w:val="center"/>
            <w:hideMark/>
          </w:tcPr>
          <w:p w14:paraId="77AC0054" w14:textId="77777777" w:rsidR="00BB5831" w:rsidRPr="00BB5831" w:rsidRDefault="00BB5831" w:rsidP="00BB5831">
            <w:pPr>
              <w:spacing w:line="240" w:lineRule="auto"/>
              <w:rPr>
                <w:rFonts w:ascii="Times New Roman" w:eastAsia="Times New Roman" w:hAnsi="Times New Roman" w:cs="Times New Roman"/>
                <w:color w:val="000000"/>
                <w:kern w:val="0"/>
                <w14:ligatures w14:val="none"/>
              </w:rPr>
            </w:pPr>
            <w:r w:rsidRPr="00BB5831">
              <w:rPr>
                <w:rFonts w:ascii="Times New Roman" w:eastAsia="Times New Roman" w:hAnsi="Times New Roman" w:cs="Times New Roman"/>
                <w:color w:val="000000"/>
                <w:kern w:val="0"/>
                <w14:ligatures w14:val="none"/>
              </w:rPr>
              <w:t>Vendor underperformance</w:t>
            </w:r>
          </w:p>
        </w:tc>
        <w:tc>
          <w:tcPr>
            <w:tcW w:w="3216" w:type="dxa"/>
            <w:tcBorders>
              <w:top w:val="single" w:sz="4" w:space="0" w:color="44B3E1"/>
              <w:left w:val="nil"/>
              <w:bottom w:val="single" w:sz="4" w:space="0" w:color="44B3E1"/>
              <w:right w:val="nil"/>
            </w:tcBorders>
            <w:shd w:val="clear" w:color="C0E6F5" w:fill="C0E6F5"/>
            <w:vAlign w:val="center"/>
            <w:hideMark/>
          </w:tcPr>
          <w:p w14:paraId="1C95954C" w14:textId="77777777" w:rsidR="00BB5831" w:rsidRPr="00BB5831" w:rsidRDefault="00BB5831" w:rsidP="00BB5831">
            <w:pPr>
              <w:spacing w:line="240" w:lineRule="auto"/>
              <w:rPr>
                <w:rFonts w:ascii="Times New Roman" w:eastAsia="Times New Roman" w:hAnsi="Times New Roman" w:cs="Times New Roman"/>
                <w:color w:val="000000"/>
                <w:kern w:val="0"/>
                <w14:ligatures w14:val="none"/>
              </w:rPr>
            </w:pPr>
            <w:r w:rsidRPr="00BB5831">
              <w:rPr>
                <w:rFonts w:ascii="Times New Roman" w:eastAsia="Times New Roman" w:hAnsi="Times New Roman" w:cs="Times New Roman"/>
                <w:color w:val="000000"/>
                <w:kern w:val="0"/>
                <w14:ligatures w14:val="none"/>
              </w:rPr>
              <w:t>Improve vendor accountability</w:t>
            </w:r>
          </w:p>
        </w:tc>
        <w:tc>
          <w:tcPr>
            <w:tcW w:w="2773" w:type="dxa"/>
            <w:tcBorders>
              <w:top w:val="single" w:sz="4" w:space="0" w:color="44B3E1"/>
              <w:left w:val="nil"/>
              <w:bottom w:val="single" w:sz="4" w:space="0" w:color="44B3E1"/>
              <w:right w:val="nil"/>
            </w:tcBorders>
            <w:shd w:val="clear" w:color="C0E6F5" w:fill="C0E6F5"/>
            <w:vAlign w:val="center"/>
            <w:hideMark/>
          </w:tcPr>
          <w:p w14:paraId="318D44F9" w14:textId="77777777" w:rsidR="00BB5831" w:rsidRPr="00BB5831" w:rsidRDefault="00BB5831" w:rsidP="00BB5831">
            <w:pPr>
              <w:spacing w:line="240" w:lineRule="auto"/>
              <w:rPr>
                <w:rFonts w:ascii="Times New Roman" w:eastAsia="Times New Roman" w:hAnsi="Times New Roman" w:cs="Times New Roman"/>
                <w:color w:val="000000"/>
                <w:kern w:val="0"/>
                <w14:ligatures w14:val="none"/>
              </w:rPr>
            </w:pPr>
            <w:r w:rsidRPr="00BB5831">
              <w:rPr>
                <w:rFonts w:ascii="Times New Roman" w:eastAsia="Times New Roman" w:hAnsi="Times New Roman" w:cs="Times New Roman"/>
                <w:color w:val="000000"/>
                <w:kern w:val="0"/>
                <w14:ligatures w14:val="none"/>
              </w:rPr>
              <w:t>Supplier Scorecards + SLAs</w:t>
            </w:r>
          </w:p>
        </w:tc>
        <w:tc>
          <w:tcPr>
            <w:tcW w:w="1328" w:type="dxa"/>
            <w:tcBorders>
              <w:top w:val="single" w:sz="4" w:space="0" w:color="44B3E1"/>
              <w:left w:val="nil"/>
              <w:bottom w:val="single" w:sz="4" w:space="0" w:color="44B3E1"/>
              <w:right w:val="nil"/>
            </w:tcBorders>
            <w:shd w:val="clear" w:color="C0E6F5" w:fill="C0E6F5"/>
            <w:vAlign w:val="center"/>
            <w:hideMark/>
          </w:tcPr>
          <w:p w14:paraId="139BDF6C" w14:textId="77777777" w:rsidR="00BB5831" w:rsidRPr="00BB5831" w:rsidRDefault="00BB5831" w:rsidP="00BB5831">
            <w:pPr>
              <w:spacing w:line="240" w:lineRule="auto"/>
              <w:rPr>
                <w:rFonts w:ascii="Times New Roman" w:eastAsia="Times New Roman" w:hAnsi="Times New Roman" w:cs="Times New Roman"/>
                <w:color w:val="000000"/>
                <w:kern w:val="0"/>
                <w14:ligatures w14:val="none"/>
              </w:rPr>
            </w:pPr>
            <w:r w:rsidRPr="00BB5831">
              <w:rPr>
                <w:rFonts w:ascii="Times New Roman" w:eastAsia="Times New Roman" w:hAnsi="Times New Roman" w:cs="Times New Roman"/>
                <w:color w:val="000000"/>
                <w:kern w:val="0"/>
                <w14:ligatures w14:val="none"/>
              </w:rPr>
              <w:t>Monthly</w:t>
            </w:r>
          </w:p>
        </w:tc>
        <w:tc>
          <w:tcPr>
            <w:tcW w:w="2156" w:type="dxa"/>
            <w:tcBorders>
              <w:top w:val="single" w:sz="4" w:space="0" w:color="44B3E1"/>
              <w:left w:val="nil"/>
              <w:bottom w:val="single" w:sz="4" w:space="0" w:color="44B3E1"/>
              <w:right w:val="single" w:sz="4" w:space="0" w:color="44B3E1"/>
            </w:tcBorders>
            <w:shd w:val="clear" w:color="C0E6F5" w:fill="C0E6F5"/>
            <w:vAlign w:val="center"/>
            <w:hideMark/>
          </w:tcPr>
          <w:p w14:paraId="5DD6F957" w14:textId="77777777" w:rsidR="00BB5831" w:rsidRPr="00BB5831" w:rsidRDefault="00BB5831" w:rsidP="00BB5831">
            <w:pPr>
              <w:spacing w:line="240" w:lineRule="auto"/>
              <w:rPr>
                <w:rFonts w:ascii="Times New Roman" w:eastAsia="Times New Roman" w:hAnsi="Times New Roman" w:cs="Times New Roman"/>
                <w:color w:val="000000"/>
                <w:kern w:val="0"/>
                <w14:ligatures w14:val="none"/>
              </w:rPr>
            </w:pPr>
            <w:r w:rsidRPr="00BB5831">
              <w:rPr>
                <w:rFonts w:ascii="Times New Roman" w:eastAsia="Times New Roman" w:hAnsi="Times New Roman" w:cs="Times New Roman"/>
                <w:color w:val="000000"/>
                <w:kern w:val="0"/>
                <w14:ligatures w14:val="none"/>
              </w:rPr>
              <w:t>Supply Chain Director</w:t>
            </w:r>
          </w:p>
        </w:tc>
      </w:tr>
      <w:tr w:rsidR="00BB5831" w:rsidRPr="00BB5831" w14:paraId="3717C9AC" w14:textId="77777777" w:rsidTr="00BB5831">
        <w:trPr>
          <w:trHeight w:val="564"/>
        </w:trPr>
        <w:tc>
          <w:tcPr>
            <w:tcW w:w="2022" w:type="dxa"/>
            <w:tcBorders>
              <w:top w:val="single" w:sz="4" w:space="0" w:color="44B3E1"/>
              <w:left w:val="single" w:sz="4" w:space="0" w:color="44B3E1"/>
              <w:bottom w:val="single" w:sz="4" w:space="0" w:color="44B3E1"/>
              <w:right w:val="nil"/>
            </w:tcBorders>
            <w:shd w:val="clear" w:color="auto" w:fill="auto"/>
            <w:vAlign w:val="center"/>
            <w:hideMark/>
          </w:tcPr>
          <w:p w14:paraId="7800A61F" w14:textId="77777777" w:rsidR="00BB5831" w:rsidRPr="00BB5831" w:rsidRDefault="00BB5831" w:rsidP="00BB5831">
            <w:pPr>
              <w:spacing w:line="240" w:lineRule="auto"/>
              <w:rPr>
                <w:rFonts w:ascii="Times New Roman" w:eastAsia="Times New Roman" w:hAnsi="Times New Roman" w:cs="Times New Roman"/>
                <w:color w:val="000000"/>
                <w:kern w:val="0"/>
                <w14:ligatures w14:val="none"/>
              </w:rPr>
            </w:pPr>
            <w:r w:rsidRPr="00BB5831">
              <w:rPr>
                <w:rFonts w:ascii="Times New Roman" w:eastAsia="Times New Roman" w:hAnsi="Times New Roman" w:cs="Times New Roman"/>
                <w:color w:val="000000"/>
                <w:kern w:val="0"/>
                <w14:ligatures w14:val="none"/>
              </w:rPr>
              <w:t>ERP misuse and entry errors</w:t>
            </w:r>
          </w:p>
        </w:tc>
        <w:tc>
          <w:tcPr>
            <w:tcW w:w="3216" w:type="dxa"/>
            <w:tcBorders>
              <w:top w:val="single" w:sz="4" w:space="0" w:color="44B3E1"/>
              <w:left w:val="nil"/>
              <w:bottom w:val="single" w:sz="4" w:space="0" w:color="44B3E1"/>
              <w:right w:val="nil"/>
            </w:tcBorders>
            <w:shd w:val="clear" w:color="auto" w:fill="auto"/>
            <w:vAlign w:val="center"/>
            <w:hideMark/>
          </w:tcPr>
          <w:p w14:paraId="4BF1FD47" w14:textId="77777777" w:rsidR="00BB5831" w:rsidRPr="00BB5831" w:rsidRDefault="00BB5831" w:rsidP="00BB5831">
            <w:pPr>
              <w:spacing w:line="240" w:lineRule="auto"/>
              <w:rPr>
                <w:rFonts w:ascii="Times New Roman" w:eastAsia="Times New Roman" w:hAnsi="Times New Roman" w:cs="Times New Roman"/>
                <w:color w:val="000000"/>
                <w:kern w:val="0"/>
                <w14:ligatures w14:val="none"/>
              </w:rPr>
            </w:pPr>
            <w:r w:rsidRPr="00BB5831">
              <w:rPr>
                <w:rFonts w:ascii="Times New Roman" w:eastAsia="Times New Roman" w:hAnsi="Times New Roman" w:cs="Times New Roman"/>
                <w:color w:val="000000"/>
                <w:kern w:val="0"/>
                <w14:ligatures w14:val="none"/>
              </w:rPr>
              <w:t>Improve ERP usage and training</w:t>
            </w:r>
          </w:p>
        </w:tc>
        <w:tc>
          <w:tcPr>
            <w:tcW w:w="2773" w:type="dxa"/>
            <w:tcBorders>
              <w:top w:val="single" w:sz="4" w:space="0" w:color="44B3E1"/>
              <w:left w:val="nil"/>
              <w:bottom w:val="single" w:sz="4" w:space="0" w:color="44B3E1"/>
              <w:right w:val="nil"/>
            </w:tcBorders>
            <w:shd w:val="clear" w:color="auto" w:fill="auto"/>
            <w:vAlign w:val="center"/>
            <w:hideMark/>
          </w:tcPr>
          <w:p w14:paraId="1D8E7D1D" w14:textId="77777777" w:rsidR="00BB5831" w:rsidRPr="00BB5831" w:rsidRDefault="00BB5831" w:rsidP="00BB5831">
            <w:pPr>
              <w:spacing w:line="240" w:lineRule="auto"/>
              <w:rPr>
                <w:rFonts w:ascii="Times New Roman" w:eastAsia="Times New Roman" w:hAnsi="Times New Roman" w:cs="Times New Roman"/>
                <w:color w:val="000000"/>
                <w:kern w:val="0"/>
                <w14:ligatures w14:val="none"/>
              </w:rPr>
            </w:pPr>
            <w:r w:rsidRPr="00BB5831">
              <w:rPr>
                <w:rFonts w:ascii="Times New Roman" w:eastAsia="Times New Roman" w:hAnsi="Times New Roman" w:cs="Times New Roman"/>
                <w:color w:val="000000"/>
                <w:kern w:val="0"/>
                <w14:ligatures w14:val="none"/>
              </w:rPr>
              <w:t>Role-based mandatory training + sandbox testing</w:t>
            </w:r>
          </w:p>
        </w:tc>
        <w:tc>
          <w:tcPr>
            <w:tcW w:w="1328" w:type="dxa"/>
            <w:tcBorders>
              <w:top w:val="single" w:sz="4" w:space="0" w:color="44B3E1"/>
              <w:left w:val="nil"/>
              <w:bottom w:val="single" w:sz="4" w:space="0" w:color="44B3E1"/>
              <w:right w:val="nil"/>
            </w:tcBorders>
            <w:shd w:val="clear" w:color="auto" w:fill="auto"/>
            <w:vAlign w:val="center"/>
            <w:hideMark/>
          </w:tcPr>
          <w:p w14:paraId="7E627FB9" w14:textId="77777777" w:rsidR="00BB5831" w:rsidRPr="00BB5831" w:rsidRDefault="00BB5831" w:rsidP="00BB5831">
            <w:pPr>
              <w:spacing w:line="240" w:lineRule="auto"/>
              <w:rPr>
                <w:rFonts w:ascii="Times New Roman" w:eastAsia="Times New Roman" w:hAnsi="Times New Roman" w:cs="Times New Roman"/>
                <w:color w:val="000000"/>
                <w:kern w:val="0"/>
                <w14:ligatures w14:val="none"/>
              </w:rPr>
            </w:pPr>
            <w:r w:rsidRPr="00BB5831">
              <w:rPr>
                <w:rFonts w:ascii="Times New Roman" w:eastAsia="Times New Roman" w:hAnsi="Times New Roman" w:cs="Times New Roman"/>
                <w:color w:val="000000"/>
                <w:kern w:val="0"/>
                <w14:ligatures w14:val="none"/>
              </w:rPr>
              <w:t>Quarterly</w:t>
            </w:r>
          </w:p>
        </w:tc>
        <w:tc>
          <w:tcPr>
            <w:tcW w:w="2156" w:type="dxa"/>
            <w:tcBorders>
              <w:top w:val="single" w:sz="4" w:space="0" w:color="44B3E1"/>
              <w:left w:val="nil"/>
              <w:bottom w:val="single" w:sz="4" w:space="0" w:color="44B3E1"/>
              <w:right w:val="single" w:sz="4" w:space="0" w:color="44B3E1"/>
            </w:tcBorders>
            <w:shd w:val="clear" w:color="auto" w:fill="auto"/>
            <w:vAlign w:val="center"/>
            <w:hideMark/>
          </w:tcPr>
          <w:p w14:paraId="23CAD345" w14:textId="77777777" w:rsidR="00BB5831" w:rsidRPr="00BB5831" w:rsidRDefault="00BB5831" w:rsidP="00BB5831">
            <w:pPr>
              <w:spacing w:line="240" w:lineRule="auto"/>
              <w:rPr>
                <w:rFonts w:ascii="Times New Roman" w:eastAsia="Times New Roman" w:hAnsi="Times New Roman" w:cs="Times New Roman"/>
                <w:color w:val="000000"/>
                <w:kern w:val="0"/>
                <w14:ligatures w14:val="none"/>
              </w:rPr>
            </w:pPr>
            <w:r w:rsidRPr="00BB5831">
              <w:rPr>
                <w:rFonts w:ascii="Times New Roman" w:eastAsia="Times New Roman" w:hAnsi="Times New Roman" w:cs="Times New Roman"/>
                <w:color w:val="000000"/>
                <w:kern w:val="0"/>
                <w14:ligatures w14:val="none"/>
              </w:rPr>
              <w:t>IT + HR</w:t>
            </w:r>
          </w:p>
        </w:tc>
      </w:tr>
      <w:tr w:rsidR="00BB5831" w:rsidRPr="00BB5831" w14:paraId="7B44B447" w14:textId="77777777" w:rsidTr="00BB5831">
        <w:trPr>
          <w:trHeight w:val="564"/>
        </w:trPr>
        <w:tc>
          <w:tcPr>
            <w:tcW w:w="2022" w:type="dxa"/>
            <w:tcBorders>
              <w:top w:val="single" w:sz="4" w:space="0" w:color="44B3E1"/>
              <w:left w:val="single" w:sz="4" w:space="0" w:color="44B3E1"/>
              <w:bottom w:val="single" w:sz="4" w:space="0" w:color="44B3E1"/>
              <w:right w:val="nil"/>
            </w:tcBorders>
            <w:shd w:val="clear" w:color="C0E6F5" w:fill="C0E6F5"/>
            <w:vAlign w:val="center"/>
            <w:hideMark/>
          </w:tcPr>
          <w:p w14:paraId="26A08987" w14:textId="77777777" w:rsidR="00BB5831" w:rsidRPr="00BB5831" w:rsidRDefault="00BB5831" w:rsidP="00BB5831">
            <w:pPr>
              <w:spacing w:line="240" w:lineRule="auto"/>
              <w:rPr>
                <w:rFonts w:ascii="Times New Roman" w:eastAsia="Times New Roman" w:hAnsi="Times New Roman" w:cs="Times New Roman"/>
                <w:color w:val="000000"/>
                <w:kern w:val="0"/>
                <w14:ligatures w14:val="none"/>
              </w:rPr>
            </w:pPr>
            <w:r w:rsidRPr="00BB5831">
              <w:rPr>
                <w:rFonts w:ascii="Times New Roman" w:eastAsia="Times New Roman" w:hAnsi="Times New Roman" w:cs="Times New Roman"/>
                <w:color w:val="000000"/>
                <w:kern w:val="0"/>
                <w14:ligatures w14:val="none"/>
              </w:rPr>
              <w:t>No root cause visibility</w:t>
            </w:r>
          </w:p>
        </w:tc>
        <w:tc>
          <w:tcPr>
            <w:tcW w:w="3216" w:type="dxa"/>
            <w:tcBorders>
              <w:top w:val="single" w:sz="4" w:space="0" w:color="44B3E1"/>
              <w:left w:val="nil"/>
              <w:bottom w:val="single" w:sz="4" w:space="0" w:color="44B3E1"/>
              <w:right w:val="nil"/>
            </w:tcBorders>
            <w:shd w:val="clear" w:color="C0E6F5" w:fill="C0E6F5"/>
            <w:vAlign w:val="center"/>
            <w:hideMark/>
          </w:tcPr>
          <w:p w14:paraId="77C8C2CD" w14:textId="77777777" w:rsidR="00BB5831" w:rsidRPr="00BB5831" w:rsidRDefault="00BB5831" w:rsidP="00BB5831">
            <w:pPr>
              <w:spacing w:line="240" w:lineRule="auto"/>
              <w:rPr>
                <w:rFonts w:ascii="Times New Roman" w:eastAsia="Times New Roman" w:hAnsi="Times New Roman" w:cs="Times New Roman"/>
                <w:color w:val="000000"/>
                <w:kern w:val="0"/>
                <w14:ligatures w14:val="none"/>
              </w:rPr>
            </w:pPr>
            <w:r w:rsidRPr="00BB5831">
              <w:rPr>
                <w:rFonts w:ascii="Times New Roman" w:eastAsia="Times New Roman" w:hAnsi="Times New Roman" w:cs="Times New Roman"/>
                <w:color w:val="000000"/>
                <w:kern w:val="0"/>
                <w14:ligatures w14:val="none"/>
              </w:rPr>
              <w:t>Establish structured risk review</w:t>
            </w:r>
          </w:p>
        </w:tc>
        <w:tc>
          <w:tcPr>
            <w:tcW w:w="2773" w:type="dxa"/>
            <w:tcBorders>
              <w:top w:val="single" w:sz="4" w:space="0" w:color="44B3E1"/>
              <w:left w:val="nil"/>
              <w:bottom w:val="single" w:sz="4" w:space="0" w:color="44B3E1"/>
              <w:right w:val="nil"/>
            </w:tcBorders>
            <w:shd w:val="clear" w:color="C0E6F5" w:fill="C0E6F5"/>
            <w:vAlign w:val="center"/>
            <w:hideMark/>
          </w:tcPr>
          <w:p w14:paraId="6BE62C9A" w14:textId="77777777" w:rsidR="00BB5831" w:rsidRPr="00BB5831" w:rsidRDefault="00BB5831" w:rsidP="00BB5831">
            <w:pPr>
              <w:spacing w:line="240" w:lineRule="auto"/>
              <w:rPr>
                <w:rFonts w:ascii="Times New Roman" w:eastAsia="Times New Roman" w:hAnsi="Times New Roman" w:cs="Times New Roman"/>
                <w:color w:val="000000"/>
                <w:kern w:val="0"/>
                <w14:ligatures w14:val="none"/>
              </w:rPr>
            </w:pPr>
            <w:r w:rsidRPr="00BB5831">
              <w:rPr>
                <w:rFonts w:ascii="Times New Roman" w:eastAsia="Times New Roman" w:hAnsi="Times New Roman" w:cs="Times New Roman"/>
                <w:color w:val="000000"/>
                <w:kern w:val="0"/>
                <w14:ligatures w14:val="none"/>
              </w:rPr>
              <w:t>Monthly risk committee with cross-dept review</w:t>
            </w:r>
          </w:p>
        </w:tc>
        <w:tc>
          <w:tcPr>
            <w:tcW w:w="1328" w:type="dxa"/>
            <w:tcBorders>
              <w:top w:val="single" w:sz="4" w:space="0" w:color="44B3E1"/>
              <w:left w:val="nil"/>
              <w:bottom w:val="single" w:sz="4" w:space="0" w:color="44B3E1"/>
              <w:right w:val="nil"/>
            </w:tcBorders>
            <w:shd w:val="clear" w:color="C0E6F5" w:fill="C0E6F5"/>
            <w:vAlign w:val="center"/>
            <w:hideMark/>
          </w:tcPr>
          <w:p w14:paraId="784A1324" w14:textId="77777777" w:rsidR="00BB5831" w:rsidRPr="00BB5831" w:rsidRDefault="00BB5831" w:rsidP="00BB5831">
            <w:pPr>
              <w:spacing w:line="240" w:lineRule="auto"/>
              <w:rPr>
                <w:rFonts w:ascii="Times New Roman" w:eastAsia="Times New Roman" w:hAnsi="Times New Roman" w:cs="Times New Roman"/>
                <w:color w:val="000000"/>
                <w:kern w:val="0"/>
                <w14:ligatures w14:val="none"/>
              </w:rPr>
            </w:pPr>
            <w:r w:rsidRPr="00BB5831">
              <w:rPr>
                <w:rFonts w:ascii="Times New Roman" w:eastAsia="Times New Roman" w:hAnsi="Times New Roman" w:cs="Times New Roman"/>
                <w:color w:val="000000"/>
                <w:kern w:val="0"/>
                <w14:ligatures w14:val="none"/>
              </w:rPr>
              <w:t>Monthly</w:t>
            </w:r>
          </w:p>
        </w:tc>
        <w:tc>
          <w:tcPr>
            <w:tcW w:w="2156" w:type="dxa"/>
            <w:tcBorders>
              <w:top w:val="single" w:sz="4" w:space="0" w:color="44B3E1"/>
              <w:left w:val="nil"/>
              <w:bottom w:val="single" w:sz="4" w:space="0" w:color="44B3E1"/>
              <w:right w:val="single" w:sz="4" w:space="0" w:color="44B3E1"/>
            </w:tcBorders>
            <w:shd w:val="clear" w:color="C0E6F5" w:fill="C0E6F5"/>
            <w:vAlign w:val="center"/>
            <w:hideMark/>
          </w:tcPr>
          <w:p w14:paraId="4CCD4E61" w14:textId="77777777" w:rsidR="00BB5831" w:rsidRPr="00BB5831" w:rsidRDefault="00BB5831" w:rsidP="00BB5831">
            <w:pPr>
              <w:spacing w:line="240" w:lineRule="auto"/>
              <w:rPr>
                <w:rFonts w:ascii="Times New Roman" w:eastAsia="Times New Roman" w:hAnsi="Times New Roman" w:cs="Times New Roman"/>
                <w:color w:val="000000"/>
                <w:kern w:val="0"/>
                <w14:ligatures w14:val="none"/>
              </w:rPr>
            </w:pPr>
            <w:r w:rsidRPr="00BB5831">
              <w:rPr>
                <w:rFonts w:ascii="Times New Roman" w:eastAsia="Times New Roman" w:hAnsi="Times New Roman" w:cs="Times New Roman"/>
                <w:color w:val="000000"/>
                <w:kern w:val="0"/>
                <w14:ligatures w14:val="none"/>
              </w:rPr>
              <w:t>VP Operations</w:t>
            </w:r>
          </w:p>
        </w:tc>
      </w:tr>
    </w:tbl>
    <w:p w14:paraId="36D5DCBD" w14:textId="77777777" w:rsidR="00A17EF8" w:rsidRDefault="00A17EF8" w:rsidP="00FA57CC">
      <w:pPr>
        <w:spacing w:line="240" w:lineRule="auto"/>
        <w:rPr>
          <w:rFonts w:ascii="Times New Roman" w:hAnsi="Times New Roman" w:cs="Times New Roman"/>
          <w:b/>
          <w:bCs/>
          <w:u w:val="single"/>
        </w:rPr>
      </w:pPr>
    </w:p>
    <w:p w14:paraId="5483527C" w14:textId="77777777" w:rsidR="00BD5058" w:rsidRPr="00BB5831" w:rsidRDefault="00BD5058" w:rsidP="00D60C94">
      <w:pPr>
        <w:numPr>
          <w:ilvl w:val="0"/>
          <w:numId w:val="40"/>
        </w:numPr>
        <w:spacing w:line="240" w:lineRule="auto"/>
        <w:rPr>
          <w:rFonts w:ascii="Times New Roman" w:hAnsi="Times New Roman" w:cs="Times New Roman"/>
        </w:rPr>
      </w:pPr>
      <w:r w:rsidRPr="00BB5831">
        <w:rPr>
          <w:rFonts w:ascii="Times New Roman" w:hAnsi="Times New Roman" w:cs="Times New Roman"/>
        </w:rPr>
        <w:t>Internal Controls: These controls directly align with the class concept of internal controls being embedded in processes, not bolted on after problems arise.</w:t>
      </w:r>
    </w:p>
    <w:p w14:paraId="4D003AFC" w14:textId="77777777" w:rsidR="00BD5058" w:rsidRPr="00BB5831" w:rsidRDefault="00BD5058" w:rsidP="00D60C94">
      <w:pPr>
        <w:numPr>
          <w:ilvl w:val="0"/>
          <w:numId w:val="40"/>
        </w:numPr>
        <w:spacing w:line="240" w:lineRule="auto"/>
        <w:rPr>
          <w:rFonts w:ascii="Times New Roman" w:hAnsi="Times New Roman" w:cs="Times New Roman"/>
        </w:rPr>
      </w:pPr>
      <w:r w:rsidRPr="00BB5831">
        <w:rPr>
          <w:rFonts w:ascii="Times New Roman" w:hAnsi="Times New Roman" w:cs="Times New Roman"/>
        </w:rPr>
        <w:t>Control Objectives: These are meant to ensure quality inputs, effective oversight, and accountability—critical for sustainable operational excellence.</w:t>
      </w:r>
    </w:p>
    <w:p w14:paraId="1CE3AA85" w14:textId="77777777" w:rsidR="00BD5058" w:rsidRPr="00BB5831" w:rsidRDefault="00BD5058" w:rsidP="00D60C94">
      <w:pPr>
        <w:numPr>
          <w:ilvl w:val="0"/>
          <w:numId w:val="40"/>
        </w:numPr>
        <w:spacing w:line="240" w:lineRule="auto"/>
        <w:rPr>
          <w:rFonts w:ascii="Times New Roman" w:hAnsi="Times New Roman" w:cs="Times New Roman"/>
        </w:rPr>
      </w:pPr>
      <w:r w:rsidRPr="00BB5831">
        <w:rPr>
          <w:rFonts w:ascii="Times New Roman" w:hAnsi="Times New Roman" w:cs="Times New Roman"/>
        </w:rPr>
        <w:t>Business Risk Management: The identified risks reflect course categories including Operational, Process, Empowerment, and Information risks.</w:t>
      </w:r>
    </w:p>
    <w:p w14:paraId="23B53C61" w14:textId="77777777" w:rsidR="00E60F44" w:rsidRPr="001D292C" w:rsidRDefault="00E60F44" w:rsidP="00FA57CC">
      <w:pPr>
        <w:spacing w:line="240" w:lineRule="auto"/>
        <w:rPr>
          <w:rFonts w:ascii="Times New Roman" w:hAnsi="Times New Roman" w:cs="Times New Roman"/>
          <w:b/>
          <w:bCs/>
        </w:rPr>
      </w:pPr>
    </w:p>
    <w:p w14:paraId="14795E33" w14:textId="5A5327F5" w:rsidR="00BB5831" w:rsidRPr="00BB5831" w:rsidRDefault="00BB5831" w:rsidP="008667D3">
      <w:pPr>
        <w:spacing w:line="240" w:lineRule="auto"/>
        <w:rPr>
          <w:rFonts w:ascii="Times New Roman" w:hAnsi="Times New Roman" w:cs="Times New Roman"/>
          <w:b/>
          <w:bCs/>
          <w:u w:val="single"/>
        </w:rPr>
      </w:pPr>
      <w:r w:rsidRPr="00BB5831">
        <w:rPr>
          <w:rFonts w:ascii="Times New Roman" w:hAnsi="Times New Roman" w:cs="Times New Roman"/>
          <w:b/>
          <w:bCs/>
          <w:u w:val="single"/>
        </w:rPr>
        <w:t>Conclusion</w:t>
      </w:r>
    </w:p>
    <w:p w14:paraId="4EC53820" w14:textId="53EF0AAD" w:rsidR="008667D3" w:rsidRPr="001D292C" w:rsidRDefault="008667D3" w:rsidP="008667D3">
      <w:pPr>
        <w:spacing w:line="240" w:lineRule="auto"/>
        <w:rPr>
          <w:rFonts w:ascii="Times New Roman" w:hAnsi="Times New Roman" w:cs="Times New Roman"/>
        </w:rPr>
      </w:pPr>
      <w:r w:rsidRPr="001D292C">
        <w:rPr>
          <w:rFonts w:ascii="Times New Roman" w:hAnsi="Times New Roman" w:cs="Times New Roman"/>
        </w:rPr>
        <w:t xml:space="preserve">ABC faces clear and measurable risk management issues that are currently unmitigated due to inconsistent </w:t>
      </w:r>
      <w:r w:rsidRPr="00BB5831">
        <w:rPr>
          <w:rFonts w:ascii="Times New Roman" w:hAnsi="Times New Roman" w:cs="Times New Roman"/>
        </w:rPr>
        <w:t>practices, lack of control enforcement, and a weak culture of accountability. By defining strong control objectives and implementing embedded process controls, ABC can reduce operational failures, ensure compliance, and build a foundation for long</w:t>
      </w:r>
      <w:r w:rsidRPr="001D292C">
        <w:rPr>
          <w:rFonts w:ascii="Times New Roman" w:hAnsi="Times New Roman" w:cs="Times New Roman"/>
        </w:rPr>
        <w:t>-term performance and trust.</w:t>
      </w:r>
    </w:p>
    <w:p w14:paraId="556CC581" w14:textId="77777777" w:rsidR="00FE4711" w:rsidRPr="001D292C" w:rsidRDefault="00FE4711" w:rsidP="00FA57CC">
      <w:pPr>
        <w:spacing w:line="240" w:lineRule="auto"/>
        <w:rPr>
          <w:rFonts w:ascii="Times New Roman" w:hAnsi="Times New Roman" w:cs="Times New Roman"/>
          <w:b/>
          <w:bCs/>
        </w:rPr>
      </w:pPr>
    </w:p>
    <w:p w14:paraId="51F8D0D8" w14:textId="5C7354B1" w:rsidR="002640EC" w:rsidRPr="001D292C" w:rsidRDefault="002640EC" w:rsidP="002640EC">
      <w:pPr>
        <w:spacing w:line="240" w:lineRule="auto"/>
        <w:rPr>
          <w:rFonts w:ascii="Times New Roman" w:hAnsi="Times New Roman" w:cs="Times New Roman"/>
          <w:b/>
          <w:bCs/>
        </w:rPr>
      </w:pPr>
      <w:r w:rsidRPr="00BB5831">
        <w:rPr>
          <w:rFonts w:ascii="Times New Roman" w:hAnsi="Times New Roman" w:cs="Times New Roman"/>
          <w:b/>
          <w:bCs/>
          <w:u w:val="single"/>
        </w:rPr>
        <w:t>Supporting Research Insight</w:t>
      </w:r>
    </w:p>
    <w:p w14:paraId="5170D68B" w14:textId="77777777" w:rsidR="002640EC" w:rsidRPr="00BB5831" w:rsidRDefault="002640EC" w:rsidP="002640EC">
      <w:pPr>
        <w:spacing w:line="240" w:lineRule="auto"/>
        <w:rPr>
          <w:rFonts w:ascii="Times New Roman" w:hAnsi="Times New Roman" w:cs="Times New Roman"/>
        </w:rPr>
      </w:pPr>
      <w:r w:rsidRPr="001D292C">
        <w:rPr>
          <w:rFonts w:ascii="Times New Roman" w:hAnsi="Times New Roman" w:cs="Times New Roman"/>
        </w:rPr>
        <w:t xml:space="preserve">According to the Institute of Internal </w:t>
      </w:r>
      <w:r w:rsidRPr="00BB5831">
        <w:rPr>
          <w:rFonts w:ascii="Times New Roman" w:hAnsi="Times New Roman" w:cs="Times New Roman"/>
        </w:rPr>
        <w:t>Auditors (2023), “Organizations with clearly defined control objectives and embedded controls in procurement and supply chain operations reduce their quality-related disruptions by 35% and customer complaints by 28%.”</w:t>
      </w:r>
    </w:p>
    <w:p w14:paraId="3C4D1E1A" w14:textId="77777777" w:rsidR="008667D3" w:rsidRPr="001D292C" w:rsidRDefault="008667D3" w:rsidP="00FA57CC">
      <w:pPr>
        <w:spacing w:line="240" w:lineRule="auto"/>
        <w:rPr>
          <w:rFonts w:ascii="Times New Roman" w:hAnsi="Times New Roman" w:cs="Times New Roman"/>
        </w:rPr>
      </w:pPr>
    </w:p>
    <w:p w14:paraId="786FEEEF" w14:textId="1C97A51F" w:rsidR="009E35C5" w:rsidRDefault="009E35C5" w:rsidP="00FA57CC">
      <w:pPr>
        <w:spacing w:line="240" w:lineRule="auto"/>
        <w:rPr>
          <w:rFonts w:ascii="Times New Roman" w:hAnsi="Times New Roman" w:cs="Times New Roman"/>
          <w:b/>
          <w:bCs/>
        </w:rPr>
      </w:pPr>
      <w:r w:rsidRPr="00BB5831">
        <w:rPr>
          <w:rFonts w:ascii="Times New Roman" w:hAnsi="Times New Roman" w:cs="Times New Roman"/>
          <w:b/>
          <w:bCs/>
        </w:rPr>
        <w:t xml:space="preserve">Question 9: Do you see any change management concerns here? If </w:t>
      </w:r>
      <w:proofErr w:type="gramStart"/>
      <w:r w:rsidRPr="00BB5831">
        <w:rPr>
          <w:rFonts w:ascii="Times New Roman" w:hAnsi="Times New Roman" w:cs="Times New Roman"/>
          <w:b/>
          <w:bCs/>
        </w:rPr>
        <w:t>so</w:t>
      </w:r>
      <w:proofErr w:type="gramEnd"/>
      <w:r w:rsidRPr="00BB5831">
        <w:rPr>
          <w:rFonts w:ascii="Times New Roman" w:hAnsi="Times New Roman" w:cs="Times New Roman"/>
          <w:b/>
          <w:bCs/>
        </w:rPr>
        <w:t xml:space="preserve"> what? What change management strategies can be deployed to mitigate change management concerns.</w:t>
      </w:r>
    </w:p>
    <w:p w14:paraId="384529D8" w14:textId="77777777" w:rsidR="00BB5831" w:rsidRPr="00BB5831" w:rsidRDefault="00BB5831" w:rsidP="00FA57CC">
      <w:pPr>
        <w:spacing w:line="240" w:lineRule="auto"/>
        <w:rPr>
          <w:rFonts w:ascii="Times New Roman" w:hAnsi="Times New Roman" w:cs="Times New Roman"/>
          <w:b/>
          <w:bCs/>
        </w:rPr>
      </w:pPr>
    </w:p>
    <w:p w14:paraId="3A3BDDCF" w14:textId="77777777" w:rsidR="00C66200" w:rsidRPr="001D292C" w:rsidRDefault="00C66200" w:rsidP="00C66200">
      <w:pPr>
        <w:spacing w:line="240" w:lineRule="auto"/>
        <w:rPr>
          <w:rFonts w:ascii="Times New Roman" w:hAnsi="Times New Roman" w:cs="Times New Roman"/>
        </w:rPr>
      </w:pPr>
      <w:r w:rsidRPr="001D292C">
        <w:rPr>
          <w:rFonts w:ascii="Times New Roman" w:hAnsi="Times New Roman" w:cs="Times New Roman"/>
        </w:rPr>
        <w:t>Yes, ABC Company faces several significant change management concerns that could threaten the success of its process improvement efforts. These concerns stem from deep-rooted cultural resistance, lack of employee involvement, misaligned incentives, and poor communication during past system changes. Addressing these issues through structured change management strategies will be essential to gaining buy-in and achieving sustainable results.</w:t>
      </w:r>
    </w:p>
    <w:p w14:paraId="295B9A51" w14:textId="77777777" w:rsidR="00C66200" w:rsidRPr="001D292C" w:rsidRDefault="00C66200" w:rsidP="00FA57CC">
      <w:pPr>
        <w:spacing w:line="240" w:lineRule="auto"/>
        <w:rPr>
          <w:rFonts w:ascii="Times New Roman" w:hAnsi="Times New Roman" w:cs="Times New Roman"/>
          <w:b/>
          <w:bCs/>
          <w:color w:val="80340D" w:themeColor="accent2" w:themeShade="80"/>
        </w:rPr>
      </w:pPr>
    </w:p>
    <w:p w14:paraId="5ACD86D1" w14:textId="49363766" w:rsidR="00F83E3E" w:rsidRDefault="00F83E3E" w:rsidP="00F83E3E">
      <w:pPr>
        <w:spacing w:line="240" w:lineRule="auto"/>
        <w:rPr>
          <w:rFonts w:ascii="Times New Roman" w:hAnsi="Times New Roman" w:cs="Times New Roman"/>
        </w:rPr>
      </w:pPr>
      <w:r w:rsidRPr="001D292C">
        <w:rPr>
          <w:rFonts w:ascii="Times New Roman" w:hAnsi="Times New Roman" w:cs="Times New Roman"/>
        </w:rPr>
        <w:t xml:space="preserve">Change management is not about simply announcing a </w:t>
      </w:r>
      <w:r w:rsidR="00B16FFA">
        <w:rPr>
          <w:rFonts w:ascii="Times New Roman" w:hAnsi="Times New Roman" w:cs="Times New Roman"/>
        </w:rPr>
        <w:t>change’s</w:t>
      </w:r>
      <w:r w:rsidRPr="001D292C">
        <w:rPr>
          <w:rFonts w:ascii="Times New Roman" w:hAnsi="Times New Roman" w:cs="Times New Roman"/>
        </w:rPr>
        <w:t xml:space="preserve"> about orchestrating behavioral, structural, and cultural transitions that allow new processes, systems, and expectations to take </w:t>
      </w:r>
      <w:r w:rsidRPr="001D292C">
        <w:rPr>
          <w:rFonts w:ascii="Times New Roman" w:hAnsi="Times New Roman" w:cs="Times New Roman"/>
        </w:rPr>
        <w:lastRenderedPageBreak/>
        <w:t>root. In the case of ABC, nearly every improvement initiative proposed</w:t>
      </w:r>
      <w:r w:rsidR="005D0BE6">
        <w:rPr>
          <w:rFonts w:ascii="Times New Roman" w:hAnsi="Times New Roman" w:cs="Times New Roman"/>
        </w:rPr>
        <w:t>,</w:t>
      </w:r>
      <w:r w:rsidR="00B16FFA">
        <w:rPr>
          <w:rFonts w:ascii="Times New Roman" w:hAnsi="Times New Roman" w:cs="Times New Roman"/>
        </w:rPr>
        <w:t xml:space="preserve"> </w:t>
      </w:r>
      <w:r w:rsidRPr="001D292C">
        <w:rPr>
          <w:rFonts w:ascii="Times New Roman" w:hAnsi="Times New Roman" w:cs="Times New Roman"/>
        </w:rPr>
        <w:t>from incentive redesign to SOP enforcement</w:t>
      </w:r>
      <w:r w:rsidR="005D0BE6">
        <w:rPr>
          <w:rFonts w:ascii="Times New Roman" w:hAnsi="Times New Roman" w:cs="Times New Roman"/>
        </w:rPr>
        <w:t>,</w:t>
      </w:r>
      <w:r w:rsidR="00B16FFA">
        <w:rPr>
          <w:rFonts w:ascii="Times New Roman" w:hAnsi="Times New Roman" w:cs="Times New Roman"/>
        </w:rPr>
        <w:t xml:space="preserve"> </w:t>
      </w:r>
      <w:r w:rsidRPr="001D292C">
        <w:rPr>
          <w:rFonts w:ascii="Times New Roman" w:hAnsi="Times New Roman" w:cs="Times New Roman"/>
        </w:rPr>
        <w:t>requires not just technical changes, but human buy-in and cultural transformation.</w:t>
      </w:r>
    </w:p>
    <w:p w14:paraId="6DEAD6C5" w14:textId="77777777" w:rsidR="00B16FFA" w:rsidRPr="001D292C" w:rsidRDefault="00B16FFA" w:rsidP="00F83E3E">
      <w:pPr>
        <w:spacing w:line="240" w:lineRule="auto"/>
        <w:rPr>
          <w:rFonts w:ascii="Times New Roman" w:hAnsi="Times New Roman" w:cs="Times New Roman"/>
        </w:rPr>
      </w:pPr>
    </w:p>
    <w:p w14:paraId="19B9E229" w14:textId="77777777" w:rsidR="00F83E3E" w:rsidRPr="001D292C" w:rsidRDefault="00F83E3E" w:rsidP="00F83E3E">
      <w:pPr>
        <w:spacing w:line="240" w:lineRule="auto"/>
        <w:rPr>
          <w:rFonts w:ascii="Times New Roman" w:hAnsi="Times New Roman" w:cs="Times New Roman"/>
        </w:rPr>
      </w:pPr>
      <w:r w:rsidRPr="001D292C">
        <w:rPr>
          <w:rFonts w:ascii="Times New Roman" w:hAnsi="Times New Roman" w:cs="Times New Roman"/>
        </w:rPr>
        <w:t xml:space="preserve">As outlined in your </w:t>
      </w:r>
      <w:r w:rsidRPr="00B16FFA">
        <w:rPr>
          <w:rFonts w:ascii="Times New Roman" w:hAnsi="Times New Roman" w:cs="Times New Roman"/>
        </w:rPr>
        <w:t>Change Management lecture, successful</w:t>
      </w:r>
      <w:r w:rsidRPr="001D292C">
        <w:rPr>
          <w:rFonts w:ascii="Times New Roman" w:hAnsi="Times New Roman" w:cs="Times New Roman"/>
        </w:rPr>
        <w:t xml:space="preserve"> transformation requires early leadership commitment, continuous communication, and structured readiness assessments.</w:t>
      </w:r>
    </w:p>
    <w:p w14:paraId="7FA262E0" w14:textId="5D57D266" w:rsidR="00F83E3E" w:rsidRPr="001D292C" w:rsidRDefault="00F83E3E" w:rsidP="00F83E3E">
      <w:pPr>
        <w:spacing w:line="240" w:lineRule="auto"/>
        <w:rPr>
          <w:rFonts w:ascii="Times New Roman" w:hAnsi="Times New Roman" w:cs="Times New Roman"/>
          <w:b/>
          <w:bCs/>
        </w:rPr>
      </w:pPr>
    </w:p>
    <w:p w14:paraId="412D2C0F" w14:textId="111113C4" w:rsidR="00357EE1" w:rsidRPr="001D292C" w:rsidRDefault="00357EE1" w:rsidP="00357EE1">
      <w:pPr>
        <w:spacing w:line="240" w:lineRule="auto"/>
        <w:rPr>
          <w:rFonts w:ascii="Times New Roman" w:hAnsi="Times New Roman" w:cs="Times New Roman"/>
          <w:b/>
          <w:bCs/>
        </w:rPr>
      </w:pPr>
      <w:r w:rsidRPr="005D0BE6">
        <w:rPr>
          <w:rFonts w:ascii="Times New Roman" w:hAnsi="Times New Roman" w:cs="Times New Roman"/>
          <w:b/>
          <w:bCs/>
          <w:u w:val="single"/>
        </w:rPr>
        <w:t>Key Change Management Concerns</w:t>
      </w:r>
    </w:p>
    <w:p w14:paraId="7D0017E8" w14:textId="77777777" w:rsidR="00357EE1" w:rsidRPr="001D292C" w:rsidRDefault="00357EE1" w:rsidP="00D60C94">
      <w:pPr>
        <w:numPr>
          <w:ilvl w:val="0"/>
          <w:numId w:val="41"/>
        </w:numPr>
        <w:spacing w:line="240" w:lineRule="auto"/>
        <w:rPr>
          <w:rFonts w:ascii="Times New Roman" w:hAnsi="Times New Roman" w:cs="Times New Roman"/>
        </w:rPr>
      </w:pPr>
      <w:r w:rsidRPr="001D292C">
        <w:rPr>
          <w:rFonts w:ascii="Times New Roman" w:hAnsi="Times New Roman" w:cs="Times New Roman"/>
          <w:b/>
          <w:bCs/>
        </w:rPr>
        <w:t>Resistance to Change Among Long-Tenured Employees</w:t>
      </w:r>
    </w:p>
    <w:p w14:paraId="07A22508" w14:textId="3CCF9851" w:rsidR="00357EE1" w:rsidRPr="001D292C" w:rsidRDefault="00357EE1" w:rsidP="00D60C94">
      <w:pPr>
        <w:numPr>
          <w:ilvl w:val="1"/>
          <w:numId w:val="41"/>
        </w:numPr>
        <w:spacing w:line="240" w:lineRule="auto"/>
        <w:rPr>
          <w:rFonts w:ascii="Times New Roman" w:hAnsi="Times New Roman" w:cs="Times New Roman"/>
        </w:rPr>
      </w:pPr>
      <w:r w:rsidRPr="001D292C">
        <w:rPr>
          <w:rFonts w:ascii="Times New Roman" w:hAnsi="Times New Roman" w:cs="Times New Roman"/>
        </w:rPr>
        <w:t xml:space="preserve">Warehouse and procurement </w:t>
      </w:r>
      <w:r w:rsidRPr="005D0BE6">
        <w:rPr>
          <w:rFonts w:ascii="Times New Roman" w:hAnsi="Times New Roman" w:cs="Times New Roman"/>
        </w:rPr>
        <w:t xml:space="preserve">staff have worked at ABC for a long time and do not believe they are part of the quality problem. This indicates denial and defensiveness, which can block </w:t>
      </w:r>
      <w:r w:rsidR="005D0BE6" w:rsidRPr="005D0BE6">
        <w:rPr>
          <w:rFonts w:ascii="Times New Roman" w:hAnsi="Times New Roman" w:cs="Times New Roman"/>
        </w:rPr>
        <w:t xml:space="preserve">the </w:t>
      </w:r>
      <w:r w:rsidRPr="005D0BE6">
        <w:rPr>
          <w:rFonts w:ascii="Times New Roman" w:hAnsi="Times New Roman" w:cs="Times New Roman"/>
        </w:rPr>
        <w:t>adoption</w:t>
      </w:r>
      <w:r w:rsidRPr="001D292C">
        <w:rPr>
          <w:rFonts w:ascii="Times New Roman" w:hAnsi="Times New Roman" w:cs="Times New Roman"/>
        </w:rPr>
        <w:t xml:space="preserve"> of new processes.</w:t>
      </w:r>
    </w:p>
    <w:p w14:paraId="72736039" w14:textId="77777777" w:rsidR="00357EE1" w:rsidRPr="001D292C" w:rsidRDefault="00357EE1" w:rsidP="00D60C94">
      <w:pPr>
        <w:numPr>
          <w:ilvl w:val="0"/>
          <w:numId w:val="41"/>
        </w:numPr>
        <w:spacing w:line="240" w:lineRule="auto"/>
        <w:rPr>
          <w:rFonts w:ascii="Times New Roman" w:hAnsi="Times New Roman" w:cs="Times New Roman"/>
        </w:rPr>
      </w:pPr>
      <w:r w:rsidRPr="001D292C">
        <w:rPr>
          <w:rFonts w:ascii="Times New Roman" w:hAnsi="Times New Roman" w:cs="Times New Roman"/>
          <w:b/>
          <w:bCs/>
        </w:rPr>
        <w:t>Lack of Ownership and Accountability</w:t>
      </w:r>
    </w:p>
    <w:p w14:paraId="4F3F4D03" w14:textId="77777777" w:rsidR="00357EE1" w:rsidRPr="001D292C" w:rsidRDefault="00357EE1" w:rsidP="00D60C94">
      <w:pPr>
        <w:numPr>
          <w:ilvl w:val="1"/>
          <w:numId w:val="41"/>
        </w:numPr>
        <w:spacing w:line="240" w:lineRule="auto"/>
        <w:rPr>
          <w:rFonts w:ascii="Times New Roman" w:hAnsi="Times New Roman" w:cs="Times New Roman"/>
        </w:rPr>
      </w:pPr>
      <w:r w:rsidRPr="001D292C">
        <w:rPr>
          <w:rFonts w:ascii="Times New Roman" w:hAnsi="Times New Roman" w:cs="Times New Roman"/>
        </w:rPr>
        <w:t xml:space="preserve">Employees deflect blame to vendors and do not take internal responsibility. Without a sense </w:t>
      </w:r>
      <w:r w:rsidRPr="005D0BE6">
        <w:rPr>
          <w:rFonts w:ascii="Times New Roman" w:hAnsi="Times New Roman" w:cs="Times New Roman"/>
        </w:rPr>
        <w:t>of ownership, improvements</w:t>
      </w:r>
      <w:r w:rsidRPr="001D292C">
        <w:rPr>
          <w:rFonts w:ascii="Times New Roman" w:hAnsi="Times New Roman" w:cs="Times New Roman"/>
        </w:rPr>
        <w:t xml:space="preserve"> may be ignored or poorly executed.</w:t>
      </w:r>
    </w:p>
    <w:p w14:paraId="4A7A51EB" w14:textId="77777777" w:rsidR="00357EE1" w:rsidRPr="001D292C" w:rsidRDefault="00357EE1" w:rsidP="00D60C94">
      <w:pPr>
        <w:numPr>
          <w:ilvl w:val="0"/>
          <w:numId w:val="41"/>
        </w:numPr>
        <w:spacing w:line="240" w:lineRule="auto"/>
        <w:rPr>
          <w:rFonts w:ascii="Times New Roman" w:hAnsi="Times New Roman" w:cs="Times New Roman"/>
        </w:rPr>
      </w:pPr>
      <w:r w:rsidRPr="001D292C">
        <w:rPr>
          <w:rFonts w:ascii="Times New Roman" w:hAnsi="Times New Roman" w:cs="Times New Roman"/>
          <w:b/>
          <w:bCs/>
        </w:rPr>
        <w:t>Lack of Involvement in Past Decisions</w:t>
      </w:r>
    </w:p>
    <w:p w14:paraId="51A57871" w14:textId="78163B79" w:rsidR="00357EE1" w:rsidRPr="001D292C" w:rsidRDefault="00357EE1" w:rsidP="00D60C94">
      <w:pPr>
        <w:numPr>
          <w:ilvl w:val="1"/>
          <w:numId w:val="41"/>
        </w:numPr>
        <w:spacing w:line="240" w:lineRule="auto"/>
        <w:rPr>
          <w:rFonts w:ascii="Times New Roman" w:hAnsi="Times New Roman" w:cs="Times New Roman"/>
        </w:rPr>
      </w:pPr>
      <w:r w:rsidRPr="001D292C">
        <w:rPr>
          <w:rFonts w:ascii="Times New Roman" w:hAnsi="Times New Roman" w:cs="Times New Roman"/>
        </w:rPr>
        <w:t>Employees were not involved in the selection or rollout of the new procurement/warehouse system, leading to poor adoption, frustration, and errors</w:t>
      </w:r>
      <w:r w:rsidR="007B5F0E">
        <w:rPr>
          <w:rFonts w:ascii="Times New Roman" w:hAnsi="Times New Roman" w:cs="Times New Roman"/>
        </w:rPr>
        <w:t>,</w:t>
      </w:r>
      <w:r w:rsidRPr="001D292C">
        <w:rPr>
          <w:rFonts w:ascii="Times New Roman" w:hAnsi="Times New Roman" w:cs="Times New Roman"/>
        </w:rPr>
        <w:t xml:space="preserve"> a classic example of </w:t>
      </w:r>
      <w:r w:rsidRPr="005D0BE6">
        <w:rPr>
          <w:rFonts w:ascii="Times New Roman" w:hAnsi="Times New Roman" w:cs="Times New Roman"/>
        </w:rPr>
        <w:t>failed engagement</w:t>
      </w:r>
      <w:r w:rsidRPr="001D292C">
        <w:rPr>
          <w:rFonts w:ascii="Times New Roman" w:hAnsi="Times New Roman" w:cs="Times New Roman"/>
        </w:rPr>
        <w:t>.</w:t>
      </w:r>
    </w:p>
    <w:p w14:paraId="540A593F" w14:textId="77777777" w:rsidR="00357EE1" w:rsidRPr="001D292C" w:rsidRDefault="00357EE1" w:rsidP="00D60C94">
      <w:pPr>
        <w:numPr>
          <w:ilvl w:val="0"/>
          <w:numId w:val="41"/>
        </w:numPr>
        <w:spacing w:line="240" w:lineRule="auto"/>
        <w:rPr>
          <w:rFonts w:ascii="Times New Roman" w:hAnsi="Times New Roman" w:cs="Times New Roman"/>
        </w:rPr>
      </w:pPr>
      <w:r w:rsidRPr="001D292C">
        <w:rPr>
          <w:rFonts w:ascii="Times New Roman" w:hAnsi="Times New Roman" w:cs="Times New Roman"/>
          <w:b/>
          <w:bCs/>
        </w:rPr>
        <w:t>Incentive Misalignment Fuels Resistance</w:t>
      </w:r>
    </w:p>
    <w:p w14:paraId="2C0EA9B1" w14:textId="77777777" w:rsidR="00357EE1" w:rsidRPr="005D0BE6" w:rsidRDefault="00357EE1" w:rsidP="00D60C94">
      <w:pPr>
        <w:numPr>
          <w:ilvl w:val="1"/>
          <w:numId w:val="41"/>
        </w:numPr>
        <w:spacing w:line="240" w:lineRule="auto"/>
        <w:rPr>
          <w:rFonts w:ascii="Times New Roman" w:hAnsi="Times New Roman" w:cs="Times New Roman"/>
        </w:rPr>
      </w:pPr>
      <w:r w:rsidRPr="001D292C">
        <w:rPr>
          <w:rFonts w:ascii="Times New Roman" w:hAnsi="Times New Roman" w:cs="Times New Roman"/>
        </w:rPr>
        <w:t xml:space="preserve">Procurement teams are incentivized based on cost savings, which contradicts the company’s </w:t>
      </w:r>
      <w:r w:rsidRPr="005D0BE6">
        <w:rPr>
          <w:rFonts w:ascii="Times New Roman" w:hAnsi="Times New Roman" w:cs="Times New Roman"/>
        </w:rPr>
        <w:t>new quality-first strategy. This fuels distrust and undermines cultural alignment.</w:t>
      </w:r>
    </w:p>
    <w:p w14:paraId="4990C30B" w14:textId="77777777" w:rsidR="00357EE1" w:rsidRPr="001D292C" w:rsidRDefault="00357EE1" w:rsidP="00D60C94">
      <w:pPr>
        <w:numPr>
          <w:ilvl w:val="0"/>
          <w:numId w:val="41"/>
        </w:numPr>
        <w:spacing w:line="240" w:lineRule="auto"/>
        <w:rPr>
          <w:rFonts w:ascii="Times New Roman" w:hAnsi="Times New Roman" w:cs="Times New Roman"/>
        </w:rPr>
      </w:pPr>
      <w:r w:rsidRPr="001D292C">
        <w:rPr>
          <w:rFonts w:ascii="Times New Roman" w:hAnsi="Times New Roman" w:cs="Times New Roman"/>
          <w:b/>
          <w:bCs/>
        </w:rPr>
        <w:t>Weak Communication Around the Need for Change</w:t>
      </w:r>
    </w:p>
    <w:p w14:paraId="51974B5F" w14:textId="77777777" w:rsidR="00357EE1" w:rsidRPr="001D292C" w:rsidRDefault="00357EE1" w:rsidP="00D60C94">
      <w:pPr>
        <w:numPr>
          <w:ilvl w:val="1"/>
          <w:numId w:val="41"/>
        </w:numPr>
        <w:spacing w:line="240" w:lineRule="auto"/>
        <w:rPr>
          <w:rFonts w:ascii="Times New Roman" w:hAnsi="Times New Roman" w:cs="Times New Roman"/>
        </w:rPr>
      </w:pPr>
      <w:r w:rsidRPr="001D292C">
        <w:rPr>
          <w:rFonts w:ascii="Times New Roman" w:hAnsi="Times New Roman" w:cs="Times New Roman"/>
        </w:rPr>
        <w:t>The new CEO has set a quality-</w:t>
      </w:r>
      <w:r w:rsidRPr="005D0BE6">
        <w:rPr>
          <w:rFonts w:ascii="Times New Roman" w:hAnsi="Times New Roman" w:cs="Times New Roman"/>
        </w:rPr>
        <w:t>focused vision, but it has not been clearly or consistently communicated across the</w:t>
      </w:r>
      <w:r w:rsidRPr="001D292C">
        <w:rPr>
          <w:rFonts w:ascii="Times New Roman" w:hAnsi="Times New Roman" w:cs="Times New Roman"/>
        </w:rPr>
        <w:t xml:space="preserve"> organization. This weakens motivation and understanding.</w:t>
      </w:r>
    </w:p>
    <w:p w14:paraId="4698902D" w14:textId="77777777" w:rsidR="009130B5" w:rsidRPr="001D292C" w:rsidRDefault="009130B5" w:rsidP="00F83E3E">
      <w:pPr>
        <w:spacing w:line="240" w:lineRule="auto"/>
        <w:rPr>
          <w:rFonts w:ascii="Times New Roman" w:hAnsi="Times New Roman" w:cs="Times New Roman"/>
          <w:b/>
          <w:bCs/>
        </w:rPr>
      </w:pPr>
    </w:p>
    <w:p w14:paraId="7BFD2731" w14:textId="028F6C36" w:rsidR="001800A1" w:rsidRPr="007B5F0E" w:rsidRDefault="001800A1" w:rsidP="001800A1">
      <w:pPr>
        <w:spacing w:line="240" w:lineRule="auto"/>
        <w:rPr>
          <w:rFonts w:ascii="Times New Roman" w:hAnsi="Times New Roman" w:cs="Times New Roman"/>
          <w:b/>
          <w:bCs/>
          <w:u w:val="single"/>
        </w:rPr>
      </w:pPr>
      <w:r w:rsidRPr="007B5F0E">
        <w:rPr>
          <w:rFonts w:ascii="Times New Roman" w:hAnsi="Times New Roman" w:cs="Times New Roman"/>
          <w:b/>
          <w:bCs/>
          <w:u w:val="single"/>
        </w:rPr>
        <w:t>Change Management Strategies to Mitigate Concerns</w:t>
      </w:r>
    </w:p>
    <w:tbl>
      <w:tblPr>
        <w:tblpPr w:leftFromText="180" w:rightFromText="180" w:vertAnchor="text" w:horzAnchor="margin" w:tblpXSpec="center" w:tblpY="226"/>
        <w:tblW w:w="10600" w:type="dxa"/>
        <w:tblLook w:val="04A0" w:firstRow="1" w:lastRow="0" w:firstColumn="1" w:lastColumn="0" w:noHBand="0" w:noVBand="1"/>
      </w:tblPr>
      <w:tblGrid>
        <w:gridCol w:w="4000"/>
        <w:gridCol w:w="6600"/>
      </w:tblGrid>
      <w:tr w:rsidR="000E18B8" w:rsidRPr="000E18B8" w14:paraId="7EC8059E" w14:textId="77777777" w:rsidTr="000E18B8">
        <w:trPr>
          <w:trHeight w:val="308"/>
        </w:trPr>
        <w:tc>
          <w:tcPr>
            <w:tcW w:w="4000" w:type="dxa"/>
            <w:tcBorders>
              <w:top w:val="single" w:sz="4" w:space="0" w:color="44B3E1"/>
              <w:left w:val="single" w:sz="4" w:space="0" w:color="44B3E1"/>
              <w:bottom w:val="single" w:sz="4" w:space="0" w:color="44B3E1"/>
              <w:right w:val="nil"/>
            </w:tcBorders>
            <w:shd w:val="clear" w:color="156082" w:fill="156082"/>
            <w:vAlign w:val="center"/>
            <w:hideMark/>
          </w:tcPr>
          <w:p w14:paraId="1C1FD6DB" w14:textId="77777777" w:rsidR="000E18B8" w:rsidRPr="000E18B8" w:rsidRDefault="000E18B8" w:rsidP="000E18B8">
            <w:pPr>
              <w:spacing w:line="240" w:lineRule="auto"/>
              <w:jc w:val="center"/>
              <w:rPr>
                <w:rFonts w:ascii="Times New Roman" w:eastAsia="Times New Roman" w:hAnsi="Times New Roman" w:cs="Times New Roman"/>
                <w:b/>
                <w:bCs/>
                <w:color w:val="FFFFFF"/>
                <w:kern w:val="0"/>
                <w14:ligatures w14:val="none"/>
              </w:rPr>
            </w:pPr>
            <w:r w:rsidRPr="000E18B8">
              <w:rPr>
                <w:rFonts w:ascii="Times New Roman" w:eastAsia="Times New Roman" w:hAnsi="Times New Roman" w:cs="Times New Roman"/>
                <w:b/>
                <w:bCs/>
                <w:color w:val="FFFFFF"/>
                <w:kern w:val="0"/>
                <w14:ligatures w14:val="none"/>
              </w:rPr>
              <w:t>Concern</w:t>
            </w:r>
          </w:p>
        </w:tc>
        <w:tc>
          <w:tcPr>
            <w:tcW w:w="6600" w:type="dxa"/>
            <w:tcBorders>
              <w:top w:val="single" w:sz="4" w:space="0" w:color="44B3E1"/>
              <w:left w:val="nil"/>
              <w:bottom w:val="single" w:sz="4" w:space="0" w:color="44B3E1"/>
              <w:right w:val="single" w:sz="4" w:space="0" w:color="44B3E1"/>
            </w:tcBorders>
            <w:shd w:val="clear" w:color="156082" w:fill="156082"/>
            <w:vAlign w:val="center"/>
            <w:hideMark/>
          </w:tcPr>
          <w:p w14:paraId="0C825372" w14:textId="77777777" w:rsidR="000E18B8" w:rsidRPr="000E18B8" w:rsidRDefault="000E18B8" w:rsidP="000E18B8">
            <w:pPr>
              <w:spacing w:line="240" w:lineRule="auto"/>
              <w:jc w:val="center"/>
              <w:rPr>
                <w:rFonts w:ascii="Times New Roman" w:eastAsia="Times New Roman" w:hAnsi="Times New Roman" w:cs="Times New Roman"/>
                <w:b/>
                <w:bCs/>
                <w:color w:val="FFFFFF"/>
                <w:kern w:val="0"/>
                <w14:ligatures w14:val="none"/>
              </w:rPr>
            </w:pPr>
            <w:r w:rsidRPr="000E18B8">
              <w:rPr>
                <w:rFonts w:ascii="Times New Roman" w:eastAsia="Times New Roman" w:hAnsi="Times New Roman" w:cs="Times New Roman"/>
                <w:b/>
                <w:bCs/>
                <w:color w:val="FFFFFF"/>
                <w:kern w:val="0"/>
                <w14:ligatures w14:val="none"/>
              </w:rPr>
              <w:t>Change Strategy</w:t>
            </w:r>
          </w:p>
        </w:tc>
      </w:tr>
      <w:tr w:rsidR="000E18B8" w:rsidRPr="000E18B8" w14:paraId="28DDE5DB" w14:textId="77777777" w:rsidTr="000E18B8">
        <w:trPr>
          <w:trHeight w:val="1230"/>
        </w:trPr>
        <w:tc>
          <w:tcPr>
            <w:tcW w:w="4000" w:type="dxa"/>
            <w:tcBorders>
              <w:top w:val="single" w:sz="4" w:space="0" w:color="44B3E1"/>
              <w:left w:val="single" w:sz="4" w:space="0" w:color="44B3E1"/>
              <w:bottom w:val="single" w:sz="4" w:space="0" w:color="44B3E1"/>
              <w:right w:val="nil"/>
            </w:tcBorders>
            <w:shd w:val="clear" w:color="C0E6F5" w:fill="C0E6F5"/>
            <w:vAlign w:val="center"/>
            <w:hideMark/>
          </w:tcPr>
          <w:p w14:paraId="5A8C69FF" w14:textId="77777777" w:rsidR="000E18B8" w:rsidRPr="000E18B8" w:rsidRDefault="000E18B8" w:rsidP="000E18B8">
            <w:pPr>
              <w:spacing w:line="240" w:lineRule="auto"/>
              <w:rPr>
                <w:rFonts w:ascii="Times New Roman" w:eastAsia="Times New Roman" w:hAnsi="Times New Roman" w:cs="Times New Roman"/>
                <w:color w:val="000000"/>
                <w:kern w:val="0"/>
                <w14:ligatures w14:val="none"/>
              </w:rPr>
            </w:pPr>
            <w:r w:rsidRPr="000E18B8">
              <w:rPr>
                <w:rFonts w:ascii="Times New Roman" w:eastAsia="Times New Roman" w:hAnsi="Times New Roman" w:cs="Times New Roman"/>
                <w:color w:val="000000"/>
                <w:kern w:val="0"/>
                <w14:ligatures w14:val="none"/>
              </w:rPr>
              <w:t>Denial and resistance from long-tenured staff</w:t>
            </w:r>
          </w:p>
        </w:tc>
        <w:tc>
          <w:tcPr>
            <w:tcW w:w="6600" w:type="dxa"/>
            <w:tcBorders>
              <w:top w:val="single" w:sz="4" w:space="0" w:color="44B3E1"/>
              <w:left w:val="nil"/>
              <w:bottom w:val="single" w:sz="4" w:space="0" w:color="44B3E1"/>
              <w:right w:val="single" w:sz="4" w:space="0" w:color="44B3E1"/>
            </w:tcBorders>
            <w:shd w:val="clear" w:color="C0E6F5" w:fill="C0E6F5"/>
            <w:vAlign w:val="center"/>
            <w:hideMark/>
          </w:tcPr>
          <w:p w14:paraId="57CB2F2E" w14:textId="77777777" w:rsidR="000E18B8" w:rsidRPr="000E18B8" w:rsidRDefault="000E18B8" w:rsidP="000E18B8">
            <w:pPr>
              <w:spacing w:line="240" w:lineRule="auto"/>
              <w:rPr>
                <w:rFonts w:ascii="Times New Roman" w:eastAsia="Times New Roman" w:hAnsi="Times New Roman" w:cs="Times New Roman"/>
                <w:color w:val="000000"/>
                <w:kern w:val="0"/>
                <w14:ligatures w14:val="none"/>
              </w:rPr>
            </w:pPr>
            <w:r w:rsidRPr="000E18B8">
              <w:rPr>
                <w:rFonts w:ascii="Times New Roman" w:eastAsia="Times New Roman" w:hAnsi="Times New Roman" w:cs="Times New Roman"/>
                <w:color w:val="000000"/>
                <w:kern w:val="0"/>
                <w14:ligatures w14:val="none"/>
              </w:rPr>
              <w:t>Use the "Create the Case for Change" strategy to explain why change is necessary (e.g., customer complaints, lost business, quality failures). Present real data and customer feedback to make the impact personal and urgent.</w:t>
            </w:r>
          </w:p>
        </w:tc>
      </w:tr>
      <w:tr w:rsidR="000E18B8" w:rsidRPr="000E18B8" w14:paraId="3F38624E" w14:textId="77777777" w:rsidTr="000E18B8">
        <w:trPr>
          <w:trHeight w:val="923"/>
        </w:trPr>
        <w:tc>
          <w:tcPr>
            <w:tcW w:w="4000" w:type="dxa"/>
            <w:tcBorders>
              <w:top w:val="single" w:sz="4" w:space="0" w:color="44B3E1"/>
              <w:left w:val="single" w:sz="4" w:space="0" w:color="44B3E1"/>
              <w:bottom w:val="single" w:sz="4" w:space="0" w:color="44B3E1"/>
              <w:right w:val="nil"/>
            </w:tcBorders>
            <w:shd w:val="clear" w:color="auto" w:fill="auto"/>
            <w:vAlign w:val="center"/>
            <w:hideMark/>
          </w:tcPr>
          <w:p w14:paraId="63C7DCD8" w14:textId="77777777" w:rsidR="000E18B8" w:rsidRPr="000E18B8" w:rsidRDefault="000E18B8" w:rsidP="000E18B8">
            <w:pPr>
              <w:spacing w:line="240" w:lineRule="auto"/>
              <w:rPr>
                <w:rFonts w:ascii="Times New Roman" w:eastAsia="Times New Roman" w:hAnsi="Times New Roman" w:cs="Times New Roman"/>
                <w:color w:val="000000"/>
                <w:kern w:val="0"/>
                <w14:ligatures w14:val="none"/>
              </w:rPr>
            </w:pPr>
            <w:r w:rsidRPr="000E18B8">
              <w:rPr>
                <w:rFonts w:ascii="Times New Roman" w:eastAsia="Times New Roman" w:hAnsi="Times New Roman" w:cs="Times New Roman"/>
                <w:color w:val="000000"/>
                <w:kern w:val="0"/>
                <w14:ligatures w14:val="none"/>
              </w:rPr>
              <w:t>Lack of ownership and accountability</w:t>
            </w:r>
          </w:p>
        </w:tc>
        <w:tc>
          <w:tcPr>
            <w:tcW w:w="6600" w:type="dxa"/>
            <w:tcBorders>
              <w:top w:val="single" w:sz="4" w:space="0" w:color="44B3E1"/>
              <w:left w:val="nil"/>
              <w:bottom w:val="single" w:sz="4" w:space="0" w:color="44B3E1"/>
              <w:right w:val="single" w:sz="4" w:space="0" w:color="44B3E1"/>
            </w:tcBorders>
            <w:shd w:val="clear" w:color="auto" w:fill="auto"/>
            <w:vAlign w:val="center"/>
            <w:hideMark/>
          </w:tcPr>
          <w:p w14:paraId="057045F4" w14:textId="77777777" w:rsidR="000E18B8" w:rsidRPr="000E18B8" w:rsidRDefault="000E18B8" w:rsidP="000E18B8">
            <w:pPr>
              <w:spacing w:line="240" w:lineRule="auto"/>
              <w:rPr>
                <w:rFonts w:ascii="Times New Roman" w:eastAsia="Times New Roman" w:hAnsi="Times New Roman" w:cs="Times New Roman"/>
                <w:color w:val="000000"/>
                <w:kern w:val="0"/>
                <w14:ligatures w14:val="none"/>
              </w:rPr>
            </w:pPr>
            <w:r w:rsidRPr="000E18B8">
              <w:rPr>
                <w:rFonts w:ascii="Times New Roman" w:eastAsia="Times New Roman" w:hAnsi="Times New Roman" w:cs="Times New Roman"/>
                <w:color w:val="000000"/>
                <w:kern w:val="0"/>
                <w14:ligatures w14:val="none"/>
              </w:rPr>
              <w:t>Conduct a Change Readiness Assessment and Change Leadership Workshops to help teams understand their role in the problem and solution. Empower mid-level leaders to act as change champions.</w:t>
            </w:r>
          </w:p>
        </w:tc>
      </w:tr>
      <w:tr w:rsidR="000E18B8" w:rsidRPr="000E18B8" w14:paraId="68F778F2" w14:textId="77777777" w:rsidTr="000E18B8">
        <w:trPr>
          <w:trHeight w:val="923"/>
        </w:trPr>
        <w:tc>
          <w:tcPr>
            <w:tcW w:w="4000" w:type="dxa"/>
            <w:tcBorders>
              <w:top w:val="single" w:sz="4" w:space="0" w:color="44B3E1"/>
              <w:left w:val="single" w:sz="4" w:space="0" w:color="44B3E1"/>
              <w:bottom w:val="single" w:sz="4" w:space="0" w:color="44B3E1"/>
              <w:right w:val="nil"/>
            </w:tcBorders>
            <w:shd w:val="clear" w:color="C0E6F5" w:fill="C0E6F5"/>
            <w:vAlign w:val="center"/>
            <w:hideMark/>
          </w:tcPr>
          <w:p w14:paraId="71201ACE" w14:textId="77777777" w:rsidR="000E18B8" w:rsidRPr="000E18B8" w:rsidRDefault="000E18B8" w:rsidP="000E18B8">
            <w:pPr>
              <w:spacing w:line="240" w:lineRule="auto"/>
              <w:rPr>
                <w:rFonts w:ascii="Times New Roman" w:eastAsia="Times New Roman" w:hAnsi="Times New Roman" w:cs="Times New Roman"/>
                <w:color w:val="000000"/>
                <w:kern w:val="0"/>
                <w14:ligatures w14:val="none"/>
              </w:rPr>
            </w:pPr>
            <w:r w:rsidRPr="000E18B8">
              <w:rPr>
                <w:rFonts w:ascii="Times New Roman" w:eastAsia="Times New Roman" w:hAnsi="Times New Roman" w:cs="Times New Roman"/>
                <w:color w:val="000000"/>
                <w:kern w:val="0"/>
                <w14:ligatures w14:val="none"/>
              </w:rPr>
              <w:t>Poor past engagement in system rollouts</w:t>
            </w:r>
          </w:p>
        </w:tc>
        <w:tc>
          <w:tcPr>
            <w:tcW w:w="6600" w:type="dxa"/>
            <w:tcBorders>
              <w:top w:val="single" w:sz="4" w:space="0" w:color="44B3E1"/>
              <w:left w:val="nil"/>
              <w:bottom w:val="single" w:sz="4" w:space="0" w:color="44B3E1"/>
              <w:right w:val="single" w:sz="4" w:space="0" w:color="44B3E1"/>
            </w:tcBorders>
            <w:shd w:val="clear" w:color="C0E6F5" w:fill="C0E6F5"/>
            <w:vAlign w:val="center"/>
            <w:hideMark/>
          </w:tcPr>
          <w:p w14:paraId="77B1542F" w14:textId="77777777" w:rsidR="000E18B8" w:rsidRPr="000E18B8" w:rsidRDefault="000E18B8" w:rsidP="000E18B8">
            <w:pPr>
              <w:spacing w:line="240" w:lineRule="auto"/>
              <w:rPr>
                <w:rFonts w:ascii="Times New Roman" w:eastAsia="Times New Roman" w:hAnsi="Times New Roman" w:cs="Times New Roman"/>
                <w:color w:val="000000"/>
                <w:kern w:val="0"/>
                <w14:ligatures w14:val="none"/>
              </w:rPr>
            </w:pPr>
            <w:r w:rsidRPr="000E18B8">
              <w:rPr>
                <w:rFonts w:ascii="Times New Roman" w:eastAsia="Times New Roman" w:hAnsi="Times New Roman" w:cs="Times New Roman"/>
                <w:color w:val="000000"/>
                <w:kern w:val="0"/>
                <w14:ligatures w14:val="none"/>
              </w:rPr>
              <w:t>Use involvement-based strategies such as cross-functional improvement teams, focus groups, and listening sessions to involve staff in designing the “Should Be” process.</w:t>
            </w:r>
          </w:p>
        </w:tc>
      </w:tr>
      <w:tr w:rsidR="000E18B8" w:rsidRPr="000E18B8" w14:paraId="4DE88D74" w14:textId="77777777" w:rsidTr="000E18B8">
        <w:trPr>
          <w:trHeight w:val="923"/>
        </w:trPr>
        <w:tc>
          <w:tcPr>
            <w:tcW w:w="4000" w:type="dxa"/>
            <w:tcBorders>
              <w:top w:val="single" w:sz="4" w:space="0" w:color="44B3E1"/>
              <w:left w:val="single" w:sz="4" w:space="0" w:color="44B3E1"/>
              <w:bottom w:val="single" w:sz="4" w:space="0" w:color="44B3E1"/>
              <w:right w:val="nil"/>
            </w:tcBorders>
            <w:shd w:val="clear" w:color="auto" w:fill="auto"/>
            <w:vAlign w:val="center"/>
            <w:hideMark/>
          </w:tcPr>
          <w:p w14:paraId="78E7CF13" w14:textId="77777777" w:rsidR="000E18B8" w:rsidRPr="000E18B8" w:rsidRDefault="000E18B8" w:rsidP="000E18B8">
            <w:pPr>
              <w:spacing w:line="240" w:lineRule="auto"/>
              <w:rPr>
                <w:rFonts w:ascii="Times New Roman" w:eastAsia="Times New Roman" w:hAnsi="Times New Roman" w:cs="Times New Roman"/>
                <w:color w:val="000000"/>
                <w:kern w:val="0"/>
                <w14:ligatures w14:val="none"/>
              </w:rPr>
            </w:pPr>
            <w:r w:rsidRPr="000E18B8">
              <w:rPr>
                <w:rFonts w:ascii="Times New Roman" w:eastAsia="Times New Roman" w:hAnsi="Times New Roman" w:cs="Times New Roman"/>
                <w:color w:val="000000"/>
                <w:kern w:val="0"/>
                <w14:ligatures w14:val="none"/>
              </w:rPr>
              <w:t>Incentive misalignment</w:t>
            </w:r>
          </w:p>
        </w:tc>
        <w:tc>
          <w:tcPr>
            <w:tcW w:w="6600" w:type="dxa"/>
            <w:tcBorders>
              <w:top w:val="single" w:sz="4" w:space="0" w:color="44B3E1"/>
              <w:left w:val="nil"/>
              <w:bottom w:val="single" w:sz="4" w:space="0" w:color="44B3E1"/>
              <w:right w:val="single" w:sz="4" w:space="0" w:color="44B3E1"/>
            </w:tcBorders>
            <w:shd w:val="clear" w:color="auto" w:fill="auto"/>
            <w:vAlign w:val="center"/>
            <w:hideMark/>
          </w:tcPr>
          <w:p w14:paraId="70001312" w14:textId="77777777" w:rsidR="000E18B8" w:rsidRPr="000E18B8" w:rsidRDefault="000E18B8" w:rsidP="000E18B8">
            <w:pPr>
              <w:spacing w:line="240" w:lineRule="auto"/>
              <w:rPr>
                <w:rFonts w:ascii="Times New Roman" w:eastAsia="Times New Roman" w:hAnsi="Times New Roman" w:cs="Times New Roman"/>
                <w:color w:val="000000"/>
                <w:kern w:val="0"/>
                <w14:ligatures w14:val="none"/>
              </w:rPr>
            </w:pPr>
            <w:r w:rsidRPr="000E18B8">
              <w:rPr>
                <w:rFonts w:ascii="Times New Roman" w:eastAsia="Times New Roman" w:hAnsi="Times New Roman" w:cs="Times New Roman"/>
                <w:color w:val="000000"/>
                <w:kern w:val="0"/>
                <w14:ligatures w14:val="none"/>
              </w:rPr>
              <w:t>Align performance metrics with new goals (e.g., tie procurement bonuses to first-pass quality rates, not just cost savings). Reinforce desired behaviors with recognition and performance feedback.</w:t>
            </w:r>
          </w:p>
        </w:tc>
      </w:tr>
      <w:tr w:rsidR="000E18B8" w:rsidRPr="000E18B8" w14:paraId="04D1B51A" w14:textId="77777777" w:rsidTr="000E18B8">
        <w:trPr>
          <w:trHeight w:val="1230"/>
        </w:trPr>
        <w:tc>
          <w:tcPr>
            <w:tcW w:w="4000" w:type="dxa"/>
            <w:tcBorders>
              <w:top w:val="single" w:sz="4" w:space="0" w:color="44B3E1"/>
              <w:left w:val="single" w:sz="4" w:space="0" w:color="44B3E1"/>
              <w:bottom w:val="single" w:sz="4" w:space="0" w:color="44B3E1"/>
              <w:right w:val="nil"/>
            </w:tcBorders>
            <w:shd w:val="clear" w:color="C0E6F5" w:fill="C0E6F5"/>
            <w:vAlign w:val="center"/>
            <w:hideMark/>
          </w:tcPr>
          <w:p w14:paraId="6D8774FA" w14:textId="77777777" w:rsidR="000E18B8" w:rsidRPr="000E18B8" w:rsidRDefault="000E18B8" w:rsidP="000E18B8">
            <w:pPr>
              <w:spacing w:line="240" w:lineRule="auto"/>
              <w:rPr>
                <w:rFonts w:ascii="Times New Roman" w:eastAsia="Times New Roman" w:hAnsi="Times New Roman" w:cs="Times New Roman"/>
                <w:color w:val="000000"/>
                <w:kern w:val="0"/>
                <w14:ligatures w14:val="none"/>
              </w:rPr>
            </w:pPr>
            <w:r w:rsidRPr="000E18B8">
              <w:rPr>
                <w:rFonts w:ascii="Times New Roman" w:eastAsia="Times New Roman" w:hAnsi="Times New Roman" w:cs="Times New Roman"/>
                <w:color w:val="000000"/>
                <w:kern w:val="0"/>
                <w14:ligatures w14:val="none"/>
              </w:rPr>
              <w:lastRenderedPageBreak/>
              <w:t>Weak communication of leadership’s goals</w:t>
            </w:r>
          </w:p>
        </w:tc>
        <w:tc>
          <w:tcPr>
            <w:tcW w:w="6600" w:type="dxa"/>
            <w:tcBorders>
              <w:top w:val="single" w:sz="4" w:space="0" w:color="44B3E1"/>
              <w:left w:val="nil"/>
              <w:bottom w:val="single" w:sz="4" w:space="0" w:color="44B3E1"/>
              <w:right w:val="single" w:sz="4" w:space="0" w:color="44B3E1"/>
            </w:tcBorders>
            <w:shd w:val="clear" w:color="C0E6F5" w:fill="C0E6F5"/>
            <w:vAlign w:val="center"/>
            <w:hideMark/>
          </w:tcPr>
          <w:p w14:paraId="009F92DC" w14:textId="77777777" w:rsidR="000E18B8" w:rsidRPr="000E18B8" w:rsidRDefault="000E18B8" w:rsidP="000E18B8">
            <w:pPr>
              <w:spacing w:line="240" w:lineRule="auto"/>
              <w:rPr>
                <w:rFonts w:ascii="Times New Roman" w:eastAsia="Times New Roman" w:hAnsi="Times New Roman" w:cs="Times New Roman"/>
                <w:color w:val="000000"/>
                <w:kern w:val="0"/>
                <w14:ligatures w14:val="none"/>
              </w:rPr>
            </w:pPr>
            <w:r w:rsidRPr="000E18B8">
              <w:rPr>
                <w:rFonts w:ascii="Times New Roman" w:eastAsia="Times New Roman" w:hAnsi="Times New Roman" w:cs="Times New Roman"/>
                <w:color w:val="000000"/>
                <w:kern w:val="0"/>
                <w14:ligatures w14:val="none"/>
              </w:rPr>
              <w:t>Launch a communications campaign that clearly outlines the company’s new direction, includes town halls, email updates, success stories, and leadership visibility to build transparency and trust.</w:t>
            </w:r>
          </w:p>
        </w:tc>
      </w:tr>
    </w:tbl>
    <w:p w14:paraId="598ACEBB" w14:textId="77777777" w:rsidR="009130B5" w:rsidRDefault="009130B5" w:rsidP="00F83E3E">
      <w:pPr>
        <w:spacing w:line="240" w:lineRule="auto"/>
        <w:rPr>
          <w:rFonts w:ascii="Times New Roman" w:hAnsi="Times New Roman" w:cs="Times New Roman"/>
          <w:b/>
          <w:bCs/>
        </w:rPr>
      </w:pPr>
    </w:p>
    <w:p w14:paraId="74EEEEDB" w14:textId="77777777" w:rsidR="000E18B8" w:rsidRPr="001D292C" w:rsidRDefault="000E18B8" w:rsidP="00F83E3E">
      <w:pPr>
        <w:spacing w:line="240" w:lineRule="auto"/>
        <w:rPr>
          <w:rFonts w:ascii="Times New Roman" w:hAnsi="Times New Roman" w:cs="Times New Roman"/>
          <w:b/>
          <w:bCs/>
        </w:rPr>
      </w:pPr>
    </w:p>
    <w:p w14:paraId="0A3A3DA6" w14:textId="5D19F0EC" w:rsidR="00F83E3E" w:rsidRDefault="00F83E3E" w:rsidP="00F83E3E">
      <w:pPr>
        <w:spacing w:line="240" w:lineRule="auto"/>
        <w:rPr>
          <w:rFonts w:ascii="Times New Roman" w:hAnsi="Times New Roman" w:cs="Times New Roman"/>
          <w:b/>
          <w:bCs/>
          <w:u w:val="single"/>
        </w:rPr>
      </w:pPr>
      <w:r w:rsidRPr="000E18B8">
        <w:rPr>
          <w:rFonts w:ascii="Times New Roman" w:hAnsi="Times New Roman" w:cs="Times New Roman"/>
          <w:b/>
          <w:bCs/>
          <w:u w:val="single"/>
        </w:rPr>
        <w:t>Change Management Roadmap for ABC (Sample)</w:t>
      </w:r>
    </w:p>
    <w:p w14:paraId="5096BCA1" w14:textId="77777777" w:rsidR="00F2693D" w:rsidRDefault="00F2693D" w:rsidP="00F83E3E">
      <w:pPr>
        <w:spacing w:line="240" w:lineRule="auto"/>
        <w:rPr>
          <w:rFonts w:ascii="Times New Roman" w:hAnsi="Times New Roman" w:cs="Times New Roman"/>
          <w:b/>
          <w:bCs/>
          <w:u w:val="single"/>
        </w:rPr>
      </w:pPr>
    </w:p>
    <w:tbl>
      <w:tblPr>
        <w:tblW w:w="10020" w:type="dxa"/>
        <w:tblInd w:w="-335" w:type="dxa"/>
        <w:tblLook w:val="04A0" w:firstRow="1" w:lastRow="0" w:firstColumn="1" w:lastColumn="0" w:noHBand="0" w:noVBand="1"/>
      </w:tblPr>
      <w:tblGrid>
        <w:gridCol w:w="1630"/>
        <w:gridCol w:w="5555"/>
        <w:gridCol w:w="2835"/>
      </w:tblGrid>
      <w:tr w:rsidR="00C95FDA" w:rsidRPr="00C95FDA" w14:paraId="7F788338" w14:textId="77777777" w:rsidTr="00C626BF">
        <w:trPr>
          <w:trHeight w:val="308"/>
        </w:trPr>
        <w:tc>
          <w:tcPr>
            <w:tcW w:w="1630" w:type="dxa"/>
            <w:tcBorders>
              <w:top w:val="single" w:sz="4" w:space="0" w:color="44B3E1"/>
              <w:left w:val="single" w:sz="4" w:space="0" w:color="44B3E1"/>
              <w:bottom w:val="single" w:sz="4" w:space="0" w:color="44B3E1"/>
              <w:right w:val="nil"/>
            </w:tcBorders>
            <w:shd w:val="clear" w:color="156082" w:fill="156082"/>
            <w:vAlign w:val="center"/>
            <w:hideMark/>
          </w:tcPr>
          <w:p w14:paraId="00D676A1" w14:textId="77777777" w:rsidR="00C95FDA" w:rsidRPr="00C95FDA" w:rsidRDefault="00C95FDA" w:rsidP="00C95FDA">
            <w:pPr>
              <w:spacing w:line="240" w:lineRule="auto"/>
              <w:jc w:val="center"/>
              <w:rPr>
                <w:rFonts w:ascii="Times New Roman" w:eastAsia="Times New Roman" w:hAnsi="Times New Roman" w:cs="Times New Roman"/>
                <w:b/>
                <w:bCs/>
                <w:color w:val="FFFFFF"/>
                <w:kern w:val="0"/>
                <w14:ligatures w14:val="none"/>
              </w:rPr>
            </w:pPr>
            <w:r w:rsidRPr="00C95FDA">
              <w:rPr>
                <w:rFonts w:ascii="Times New Roman" w:eastAsia="Times New Roman" w:hAnsi="Times New Roman" w:cs="Times New Roman"/>
                <w:b/>
                <w:bCs/>
                <w:color w:val="FFFFFF"/>
                <w:kern w:val="0"/>
                <w14:ligatures w14:val="none"/>
              </w:rPr>
              <w:t>Phase</w:t>
            </w:r>
          </w:p>
        </w:tc>
        <w:tc>
          <w:tcPr>
            <w:tcW w:w="5555" w:type="dxa"/>
            <w:tcBorders>
              <w:top w:val="single" w:sz="4" w:space="0" w:color="44B3E1"/>
              <w:left w:val="nil"/>
              <w:bottom w:val="single" w:sz="4" w:space="0" w:color="44B3E1"/>
              <w:right w:val="nil"/>
            </w:tcBorders>
            <w:shd w:val="clear" w:color="156082" w:fill="156082"/>
            <w:vAlign w:val="center"/>
            <w:hideMark/>
          </w:tcPr>
          <w:p w14:paraId="3E91AFF1" w14:textId="77777777" w:rsidR="00C95FDA" w:rsidRPr="00C95FDA" w:rsidRDefault="00C95FDA" w:rsidP="00C95FDA">
            <w:pPr>
              <w:spacing w:line="240" w:lineRule="auto"/>
              <w:jc w:val="center"/>
              <w:rPr>
                <w:rFonts w:ascii="Times New Roman" w:eastAsia="Times New Roman" w:hAnsi="Times New Roman" w:cs="Times New Roman"/>
                <w:b/>
                <w:bCs/>
                <w:color w:val="FFFFFF"/>
                <w:kern w:val="0"/>
                <w14:ligatures w14:val="none"/>
              </w:rPr>
            </w:pPr>
            <w:r w:rsidRPr="00C95FDA">
              <w:rPr>
                <w:rFonts w:ascii="Times New Roman" w:eastAsia="Times New Roman" w:hAnsi="Times New Roman" w:cs="Times New Roman"/>
                <w:b/>
                <w:bCs/>
                <w:color w:val="FFFFFF"/>
                <w:kern w:val="0"/>
                <w14:ligatures w14:val="none"/>
              </w:rPr>
              <w:t>Actions</w:t>
            </w:r>
          </w:p>
        </w:tc>
        <w:tc>
          <w:tcPr>
            <w:tcW w:w="2835" w:type="dxa"/>
            <w:tcBorders>
              <w:top w:val="single" w:sz="4" w:space="0" w:color="44B3E1"/>
              <w:left w:val="nil"/>
              <w:bottom w:val="single" w:sz="4" w:space="0" w:color="44B3E1"/>
              <w:right w:val="single" w:sz="4" w:space="0" w:color="44B3E1"/>
            </w:tcBorders>
            <w:shd w:val="clear" w:color="156082" w:fill="156082"/>
            <w:vAlign w:val="center"/>
            <w:hideMark/>
          </w:tcPr>
          <w:p w14:paraId="761785E4" w14:textId="77777777" w:rsidR="00C95FDA" w:rsidRPr="00C95FDA" w:rsidRDefault="00C95FDA" w:rsidP="00C95FDA">
            <w:pPr>
              <w:spacing w:line="240" w:lineRule="auto"/>
              <w:jc w:val="center"/>
              <w:rPr>
                <w:rFonts w:ascii="Times New Roman" w:eastAsia="Times New Roman" w:hAnsi="Times New Roman" w:cs="Times New Roman"/>
                <w:b/>
                <w:bCs/>
                <w:color w:val="FFFFFF"/>
                <w:kern w:val="0"/>
                <w14:ligatures w14:val="none"/>
              </w:rPr>
            </w:pPr>
            <w:r w:rsidRPr="00C95FDA">
              <w:rPr>
                <w:rFonts w:ascii="Times New Roman" w:eastAsia="Times New Roman" w:hAnsi="Times New Roman" w:cs="Times New Roman"/>
                <w:b/>
                <w:bCs/>
                <w:color w:val="FFFFFF"/>
                <w:kern w:val="0"/>
                <w14:ligatures w14:val="none"/>
              </w:rPr>
              <w:t>Tools</w:t>
            </w:r>
          </w:p>
        </w:tc>
      </w:tr>
      <w:tr w:rsidR="00C95FDA" w:rsidRPr="00C95FDA" w14:paraId="5E7C46E5" w14:textId="77777777" w:rsidTr="00C626BF">
        <w:trPr>
          <w:trHeight w:val="308"/>
        </w:trPr>
        <w:tc>
          <w:tcPr>
            <w:tcW w:w="1630" w:type="dxa"/>
            <w:tcBorders>
              <w:top w:val="single" w:sz="4" w:space="0" w:color="44B3E1"/>
              <w:left w:val="single" w:sz="4" w:space="0" w:color="44B3E1"/>
              <w:bottom w:val="single" w:sz="4" w:space="0" w:color="44B3E1"/>
              <w:right w:val="nil"/>
            </w:tcBorders>
            <w:shd w:val="clear" w:color="C0E6F5" w:fill="C0E6F5"/>
            <w:vAlign w:val="center"/>
            <w:hideMark/>
          </w:tcPr>
          <w:p w14:paraId="4D4F043D" w14:textId="77777777" w:rsidR="00C95FDA" w:rsidRPr="00C95FDA" w:rsidRDefault="00C95FDA" w:rsidP="00C95FDA">
            <w:pPr>
              <w:spacing w:line="240" w:lineRule="auto"/>
              <w:rPr>
                <w:rFonts w:ascii="Times New Roman" w:eastAsia="Times New Roman" w:hAnsi="Times New Roman" w:cs="Times New Roman"/>
                <w:color w:val="000000"/>
                <w:kern w:val="0"/>
                <w14:ligatures w14:val="none"/>
              </w:rPr>
            </w:pPr>
            <w:r w:rsidRPr="00C95FDA">
              <w:rPr>
                <w:rFonts w:ascii="Times New Roman" w:eastAsia="Times New Roman" w:hAnsi="Times New Roman" w:cs="Times New Roman"/>
                <w:color w:val="000000"/>
                <w:kern w:val="0"/>
                <w14:ligatures w14:val="none"/>
              </w:rPr>
              <w:t>Awareness</w:t>
            </w:r>
          </w:p>
        </w:tc>
        <w:tc>
          <w:tcPr>
            <w:tcW w:w="5555" w:type="dxa"/>
            <w:tcBorders>
              <w:top w:val="single" w:sz="4" w:space="0" w:color="44B3E1"/>
              <w:left w:val="nil"/>
              <w:bottom w:val="single" w:sz="4" w:space="0" w:color="44B3E1"/>
              <w:right w:val="nil"/>
            </w:tcBorders>
            <w:shd w:val="clear" w:color="C0E6F5" w:fill="C0E6F5"/>
            <w:vAlign w:val="center"/>
            <w:hideMark/>
          </w:tcPr>
          <w:p w14:paraId="6B626C9A" w14:textId="77777777" w:rsidR="00C95FDA" w:rsidRPr="00C95FDA" w:rsidRDefault="00C95FDA" w:rsidP="00C95FDA">
            <w:pPr>
              <w:spacing w:line="240" w:lineRule="auto"/>
              <w:rPr>
                <w:rFonts w:ascii="Times New Roman" w:eastAsia="Times New Roman" w:hAnsi="Times New Roman" w:cs="Times New Roman"/>
                <w:color w:val="000000"/>
                <w:kern w:val="0"/>
                <w14:ligatures w14:val="none"/>
              </w:rPr>
            </w:pPr>
            <w:r w:rsidRPr="00C95FDA">
              <w:rPr>
                <w:rFonts w:ascii="Times New Roman" w:eastAsia="Times New Roman" w:hAnsi="Times New Roman" w:cs="Times New Roman"/>
                <w:color w:val="000000"/>
                <w:kern w:val="0"/>
                <w14:ligatures w14:val="none"/>
              </w:rPr>
              <w:t>Create case for change, explain the “why”</w:t>
            </w:r>
          </w:p>
        </w:tc>
        <w:tc>
          <w:tcPr>
            <w:tcW w:w="2835" w:type="dxa"/>
            <w:tcBorders>
              <w:top w:val="single" w:sz="4" w:space="0" w:color="44B3E1"/>
              <w:left w:val="nil"/>
              <w:bottom w:val="single" w:sz="4" w:space="0" w:color="44B3E1"/>
              <w:right w:val="single" w:sz="4" w:space="0" w:color="44B3E1"/>
            </w:tcBorders>
            <w:shd w:val="clear" w:color="C0E6F5" w:fill="C0E6F5"/>
            <w:vAlign w:val="center"/>
            <w:hideMark/>
          </w:tcPr>
          <w:p w14:paraId="39ED44FC" w14:textId="77777777" w:rsidR="00C95FDA" w:rsidRPr="00C95FDA" w:rsidRDefault="00C95FDA" w:rsidP="00C95FDA">
            <w:pPr>
              <w:spacing w:line="240" w:lineRule="auto"/>
              <w:rPr>
                <w:rFonts w:ascii="Times New Roman" w:eastAsia="Times New Roman" w:hAnsi="Times New Roman" w:cs="Times New Roman"/>
                <w:color w:val="000000"/>
                <w:kern w:val="0"/>
                <w14:ligatures w14:val="none"/>
              </w:rPr>
            </w:pPr>
            <w:r w:rsidRPr="00C95FDA">
              <w:rPr>
                <w:rFonts w:ascii="Times New Roman" w:eastAsia="Times New Roman" w:hAnsi="Times New Roman" w:cs="Times New Roman"/>
                <w:color w:val="000000"/>
                <w:kern w:val="0"/>
                <w14:ligatures w14:val="none"/>
              </w:rPr>
              <w:t>Town Halls, Case Studies</w:t>
            </w:r>
          </w:p>
        </w:tc>
      </w:tr>
      <w:tr w:rsidR="00C95FDA" w:rsidRPr="00C95FDA" w14:paraId="4E7BCDDD" w14:textId="77777777" w:rsidTr="00C626BF">
        <w:trPr>
          <w:trHeight w:val="308"/>
        </w:trPr>
        <w:tc>
          <w:tcPr>
            <w:tcW w:w="1630" w:type="dxa"/>
            <w:tcBorders>
              <w:top w:val="single" w:sz="4" w:space="0" w:color="44B3E1"/>
              <w:left w:val="single" w:sz="4" w:space="0" w:color="44B3E1"/>
              <w:bottom w:val="single" w:sz="4" w:space="0" w:color="44B3E1"/>
              <w:right w:val="nil"/>
            </w:tcBorders>
            <w:shd w:val="clear" w:color="auto" w:fill="auto"/>
            <w:vAlign w:val="center"/>
            <w:hideMark/>
          </w:tcPr>
          <w:p w14:paraId="60B8A6BE" w14:textId="77777777" w:rsidR="00C95FDA" w:rsidRPr="00C95FDA" w:rsidRDefault="00C95FDA" w:rsidP="00C95FDA">
            <w:pPr>
              <w:spacing w:line="240" w:lineRule="auto"/>
              <w:rPr>
                <w:rFonts w:ascii="Times New Roman" w:eastAsia="Times New Roman" w:hAnsi="Times New Roman" w:cs="Times New Roman"/>
                <w:color w:val="000000"/>
                <w:kern w:val="0"/>
                <w14:ligatures w14:val="none"/>
              </w:rPr>
            </w:pPr>
            <w:r w:rsidRPr="00C95FDA">
              <w:rPr>
                <w:rFonts w:ascii="Times New Roman" w:eastAsia="Times New Roman" w:hAnsi="Times New Roman" w:cs="Times New Roman"/>
                <w:color w:val="000000"/>
                <w:kern w:val="0"/>
                <w14:ligatures w14:val="none"/>
              </w:rPr>
              <w:t>Understanding</w:t>
            </w:r>
          </w:p>
        </w:tc>
        <w:tc>
          <w:tcPr>
            <w:tcW w:w="5555" w:type="dxa"/>
            <w:tcBorders>
              <w:top w:val="single" w:sz="4" w:space="0" w:color="44B3E1"/>
              <w:left w:val="nil"/>
              <w:bottom w:val="single" w:sz="4" w:space="0" w:color="44B3E1"/>
              <w:right w:val="nil"/>
            </w:tcBorders>
            <w:shd w:val="clear" w:color="auto" w:fill="auto"/>
            <w:vAlign w:val="center"/>
            <w:hideMark/>
          </w:tcPr>
          <w:p w14:paraId="26E1A1EA" w14:textId="77777777" w:rsidR="00C95FDA" w:rsidRPr="00C95FDA" w:rsidRDefault="00C95FDA" w:rsidP="00C95FDA">
            <w:pPr>
              <w:spacing w:line="240" w:lineRule="auto"/>
              <w:rPr>
                <w:rFonts w:ascii="Times New Roman" w:eastAsia="Times New Roman" w:hAnsi="Times New Roman" w:cs="Times New Roman"/>
                <w:color w:val="000000"/>
                <w:kern w:val="0"/>
                <w14:ligatures w14:val="none"/>
              </w:rPr>
            </w:pPr>
            <w:r w:rsidRPr="00C95FDA">
              <w:rPr>
                <w:rFonts w:ascii="Times New Roman" w:eastAsia="Times New Roman" w:hAnsi="Times New Roman" w:cs="Times New Roman"/>
                <w:color w:val="000000"/>
                <w:kern w:val="0"/>
                <w14:ligatures w14:val="none"/>
              </w:rPr>
              <w:t>Readiness assessments, vision communication</w:t>
            </w:r>
          </w:p>
        </w:tc>
        <w:tc>
          <w:tcPr>
            <w:tcW w:w="2835" w:type="dxa"/>
            <w:tcBorders>
              <w:top w:val="single" w:sz="4" w:space="0" w:color="44B3E1"/>
              <w:left w:val="nil"/>
              <w:bottom w:val="single" w:sz="4" w:space="0" w:color="44B3E1"/>
              <w:right w:val="single" w:sz="4" w:space="0" w:color="44B3E1"/>
            </w:tcBorders>
            <w:shd w:val="clear" w:color="auto" w:fill="auto"/>
            <w:vAlign w:val="center"/>
            <w:hideMark/>
          </w:tcPr>
          <w:p w14:paraId="390D4E26" w14:textId="77777777" w:rsidR="00C95FDA" w:rsidRPr="00C95FDA" w:rsidRDefault="00C95FDA" w:rsidP="00C95FDA">
            <w:pPr>
              <w:spacing w:line="240" w:lineRule="auto"/>
              <w:rPr>
                <w:rFonts w:ascii="Times New Roman" w:eastAsia="Times New Roman" w:hAnsi="Times New Roman" w:cs="Times New Roman"/>
                <w:color w:val="000000"/>
                <w:kern w:val="0"/>
                <w14:ligatures w14:val="none"/>
              </w:rPr>
            </w:pPr>
            <w:r w:rsidRPr="00C95FDA">
              <w:rPr>
                <w:rFonts w:ascii="Times New Roman" w:eastAsia="Times New Roman" w:hAnsi="Times New Roman" w:cs="Times New Roman"/>
                <w:color w:val="000000"/>
                <w:kern w:val="0"/>
                <w14:ligatures w14:val="none"/>
              </w:rPr>
              <w:t>Surveys, Infographics</w:t>
            </w:r>
          </w:p>
        </w:tc>
      </w:tr>
      <w:tr w:rsidR="00C95FDA" w:rsidRPr="00C95FDA" w14:paraId="3485AFDD" w14:textId="77777777" w:rsidTr="00C626BF">
        <w:trPr>
          <w:trHeight w:val="308"/>
        </w:trPr>
        <w:tc>
          <w:tcPr>
            <w:tcW w:w="1630" w:type="dxa"/>
            <w:tcBorders>
              <w:top w:val="single" w:sz="4" w:space="0" w:color="44B3E1"/>
              <w:left w:val="single" w:sz="4" w:space="0" w:color="44B3E1"/>
              <w:bottom w:val="single" w:sz="4" w:space="0" w:color="44B3E1"/>
              <w:right w:val="nil"/>
            </w:tcBorders>
            <w:shd w:val="clear" w:color="C0E6F5" w:fill="C0E6F5"/>
            <w:vAlign w:val="center"/>
            <w:hideMark/>
          </w:tcPr>
          <w:p w14:paraId="7E956AC0" w14:textId="77777777" w:rsidR="00C95FDA" w:rsidRPr="00C95FDA" w:rsidRDefault="00C95FDA" w:rsidP="00C95FDA">
            <w:pPr>
              <w:spacing w:line="240" w:lineRule="auto"/>
              <w:rPr>
                <w:rFonts w:ascii="Times New Roman" w:eastAsia="Times New Roman" w:hAnsi="Times New Roman" w:cs="Times New Roman"/>
                <w:color w:val="000000"/>
                <w:kern w:val="0"/>
                <w14:ligatures w14:val="none"/>
              </w:rPr>
            </w:pPr>
            <w:r w:rsidRPr="00C95FDA">
              <w:rPr>
                <w:rFonts w:ascii="Times New Roman" w:eastAsia="Times New Roman" w:hAnsi="Times New Roman" w:cs="Times New Roman"/>
                <w:color w:val="000000"/>
                <w:kern w:val="0"/>
                <w14:ligatures w14:val="none"/>
              </w:rPr>
              <w:t>Commitment</w:t>
            </w:r>
          </w:p>
        </w:tc>
        <w:tc>
          <w:tcPr>
            <w:tcW w:w="5555" w:type="dxa"/>
            <w:tcBorders>
              <w:top w:val="single" w:sz="4" w:space="0" w:color="44B3E1"/>
              <w:left w:val="nil"/>
              <w:bottom w:val="single" w:sz="4" w:space="0" w:color="44B3E1"/>
              <w:right w:val="nil"/>
            </w:tcBorders>
            <w:shd w:val="clear" w:color="C0E6F5" w:fill="C0E6F5"/>
            <w:vAlign w:val="center"/>
            <w:hideMark/>
          </w:tcPr>
          <w:p w14:paraId="452D554A" w14:textId="77777777" w:rsidR="00C95FDA" w:rsidRPr="00C95FDA" w:rsidRDefault="00C95FDA" w:rsidP="00C95FDA">
            <w:pPr>
              <w:spacing w:line="240" w:lineRule="auto"/>
              <w:rPr>
                <w:rFonts w:ascii="Times New Roman" w:eastAsia="Times New Roman" w:hAnsi="Times New Roman" w:cs="Times New Roman"/>
                <w:color w:val="000000"/>
                <w:kern w:val="0"/>
                <w14:ligatures w14:val="none"/>
              </w:rPr>
            </w:pPr>
            <w:r w:rsidRPr="00C95FDA">
              <w:rPr>
                <w:rFonts w:ascii="Times New Roman" w:eastAsia="Times New Roman" w:hAnsi="Times New Roman" w:cs="Times New Roman"/>
                <w:color w:val="000000"/>
                <w:kern w:val="0"/>
                <w14:ligatures w14:val="none"/>
              </w:rPr>
              <w:t>Design pilot programs, identify change agents</w:t>
            </w:r>
          </w:p>
        </w:tc>
        <w:tc>
          <w:tcPr>
            <w:tcW w:w="2835" w:type="dxa"/>
            <w:tcBorders>
              <w:top w:val="single" w:sz="4" w:space="0" w:color="44B3E1"/>
              <w:left w:val="nil"/>
              <w:bottom w:val="single" w:sz="4" w:space="0" w:color="44B3E1"/>
              <w:right w:val="single" w:sz="4" w:space="0" w:color="44B3E1"/>
            </w:tcBorders>
            <w:shd w:val="clear" w:color="C0E6F5" w:fill="C0E6F5"/>
            <w:vAlign w:val="center"/>
            <w:hideMark/>
          </w:tcPr>
          <w:p w14:paraId="772DD65D" w14:textId="77777777" w:rsidR="00C95FDA" w:rsidRPr="00C95FDA" w:rsidRDefault="00C95FDA" w:rsidP="00C95FDA">
            <w:pPr>
              <w:spacing w:line="240" w:lineRule="auto"/>
              <w:rPr>
                <w:rFonts w:ascii="Times New Roman" w:eastAsia="Times New Roman" w:hAnsi="Times New Roman" w:cs="Times New Roman"/>
                <w:color w:val="000000"/>
                <w:kern w:val="0"/>
                <w14:ligatures w14:val="none"/>
              </w:rPr>
            </w:pPr>
            <w:r w:rsidRPr="00C95FDA">
              <w:rPr>
                <w:rFonts w:ascii="Times New Roman" w:eastAsia="Times New Roman" w:hAnsi="Times New Roman" w:cs="Times New Roman"/>
                <w:color w:val="000000"/>
                <w:kern w:val="0"/>
                <w14:ligatures w14:val="none"/>
              </w:rPr>
              <w:t>Workshops, Role Mapping</w:t>
            </w:r>
          </w:p>
        </w:tc>
      </w:tr>
      <w:tr w:rsidR="00C95FDA" w:rsidRPr="00C95FDA" w14:paraId="664D2D79" w14:textId="77777777" w:rsidTr="00C626BF">
        <w:trPr>
          <w:trHeight w:val="308"/>
        </w:trPr>
        <w:tc>
          <w:tcPr>
            <w:tcW w:w="1630" w:type="dxa"/>
            <w:tcBorders>
              <w:top w:val="single" w:sz="4" w:space="0" w:color="44B3E1"/>
              <w:left w:val="single" w:sz="4" w:space="0" w:color="44B3E1"/>
              <w:bottom w:val="single" w:sz="4" w:space="0" w:color="44B3E1"/>
              <w:right w:val="nil"/>
            </w:tcBorders>
            <w:shd w:val="clear" w:color="auto" w:fill="auto"/>
            <w:vAlign w:val="center"/>
            <w:hideMark/>
          </w:tcPr>
          <w:p w14:paraId="07B8715A" w14:textId="77777777" w:rsidR="00C95FDA" w:rsidRPr="00C95FDA" w:rsidRDefault="00C95FDA" w:rsidP="00C95FDA">
            <w:pPr>
              <w:spacing w:line="240" w:lineRule="auto"/>
              <w:rPr>
                <w:rFonts w:ascii="Times New Roman" w:eastAsia="Times New Roman" w:hAnsi="Times New Roman" w:cs="Times New Roman"/>
                <w:color w:val="000000"/>
                <w:kern w:val="0"/>
                <w14:ligatures w14:val="none"/>
              </w:rPr>
            </w:pPr>
            <w:r w:rsidRPr="00C95FDA">
              <w:rPr>
                <w:rFonts w:ascii="Times New Roman" w:eastAsia="Times New Roman" w:hAnsi="Times New Roman" w:cs="Times New Roman"/>
                <w:color w:val="000000"/>
                <w:kern w:val="0"/>
                <w14:ligatures w14:val="none"/>
              </w:rPr>
              <w:t>Adoption</w:t>
            </w:r>
          </w:p>
        </w:tc>
        <w:tc>
          <w:tcPr>
            <w:tcW w:w="5555" w:type="dxa"/>
            <w:tcBorders>
              <w:top w:val="single" w:sz="4" w:space="0" w:color="44B3E1"/>
              <w:left w:val="nil"/>
              <w:bottom w:val="single" w:sz="4" w:space="0" w:color="44B3E1"/>
              <w:right w:val="nil"/>
            </w:tcBorders>
            <w:shd w:val="clear" w:color="auto" w:fill="auto"/>
            <w:vAlign w:val="center"/>
            <w:hideMark/>
          </w:tcPr>
          <w:p w14:paraId="49E148C9" w14:textId="77777777" w:rsidR="00C95FDA" w:rsidRPr="00C95FDA" w:rsidRDefault="00C95FDA" w:rsidP="00C95FDA">
            <w:pPr>
              <w:spacing w:line="240" w:lineRule="auto"/>
              <w:rPr>
                <w:rFonts w:ascii="Times New Roman" w:eastAsia="Times New Roman" w:hAnsi="Times New Roman" w:cs="Times New Roman"/>
                <w:color w:val="000000"/>
                <w:kern w:val="0"/>
                <w14:ligatures w14:val="none"/>
              </w:rPr>
            </w:pPr>
            <w:r w:rsidRPr="00C95FDA">
              <w:rPr>
                <w:rFonts w:ascii="Times New Roman" w:eastAsia="Times New Roman" w:hAnsi="Times New Roman" w:cs="Times New Roman"/>
                <w:color w:val="000000"/>
                <w:kern w:val="0"/>
                <w14:ligatures w14:val="none"/>
              </w:rPr>
              <w:t>Deliver training, roll out SOPs and incentives</w:t>
            </w:r>
          </w:p>
        </w:tc>
        <w:tc>
          <w:tcPr>
            <w:tcW w:w="2835" w:type="dxa"/>
            <w:tcBorders>
              <w:top w:val="single" w:sz="4" w:space="0" w:color="44B3E1"/>
              <w:left w:val="nil"/>
              <w:bottom w:val="single" w:sz="4" w:space="0" w:color="44B3E1"/>
              <w:right w:val="single" w:sz="4" w:space="0" w:color="44B3E1"/>
            </w:tcBorders>
            <w:shd w:val="clear" w:color="auto" w:fill="auto"/>
            <w:vAlign w:val="center"/>
            <w:hideMark/>
          </w:tcPr>
          <w:p w14:paraId="62B21E9C" w14:textId="77777777" w:rsidR="00C95FDA" w:rsidRPr="00C95FDA" w:rsidRDefault="00C95FDA" w:rsidP="00C95FDA">
            <w:pPr>
              <w:spacing w:line="240" w:lineRule="auto"/>
              <w:rPr>
                <w:rFonts w:ascii="Times New Roman" w:eastAsia="Times New Roman" w:hAnsi="Times New Roman" w:cs="Times New Roman"/>
                <w:color w:val="000000"/>
                <w:kern w:val="0"/>
                <w14:ligatures w14:val="none"/>
              </w:rPr>
            </w:pPr>
            <w:r w:rsidRPr="00C95FDA">
              <w:rPr>
                <w:rFonts w:ascii="Times New Roman" w:eastAsia="Times New Roman" w:hAnsi="Times New Roman" w:cs="Times New Roman"/>
                <w:color w:val="000000"/>
                <w:kern w:val="0"/>
                <w14:ligatures w14:val="none"/>
              </w:rPr>
              <w:t>LMS Systems, Coaching</w:t>
            </w:r>
          </w:p>
        </w:tc>
      </w:tr>
      <w:tr w:rsidR="00C95FDA" w:rsidRPr="00C95FDA" w14:paraId="41F2198F" w14:textId="77777777" w:rsidTr="00C626BF">
        <w:trPr>
          <w:trHeight w:val="615"/>
        </w:trPr>
        <w:tc>
          <w:tcPr>
            <w:tcW w:w="1630" w:type="dxa"/>
            <w:tcBorders>
              <w:top w:val="single" w:sz="4" w:space="0" w:color="44B3E1"/>
              <w:left w:val="single" w:sz="4" w:space="0" w:color="44B3E1"/>
              <w:bottom w:val="single" w:sz="4" w:space="0" w:color="44B3E1"/>
              <w:right w:val="nil"/>
            </w:tcBorders>
            <w:shd w:val="clear" w:color="C0E6F5" w:fill="C0E6F5"/>
            <w:vAlign w:val="center"/>
            <w:hideMark/>
          </w:tcPr>
          <w:p w14:paraId="39D65CE4" w14:textId="77777777" w:rsidR="00C95FDA" w:rsidRPr="00C95FDA" w:rsidRDefault="00C95FDA" w:rsidP="00C95FDA">
            <w:pPr>
              <w:spacing w:line="240" w:lineRule="auto"/>
              <w:rPr>
                <w:rFonts w:ascii="Times New Roman" w:eastAsia="Times New Roman" w:hAnsi="Times New Roman" w:cs="Times New Roman"/>
                <w:color w:val="000000"/>
                <w:kern w:val="0"/>
                <w14:ligatures w14:val="none"/>
              </w:rPr>
            </w:pPr>
            <w:r w:rsidRPr="00C95FDA">
              <w:rPr>
                <w:rFonts w:ascii="Times New Roman" w:eastAsia="Times New Roman" w:hAnsi="Times New Roman" w:cs="Times New Roman"/>
                <w:color w:val="000000"/>
                <w:kern w:val="0"/>
                <w14:ligatures w14:val="none"/>
              </w:rPr>
              <w:t>Sustainability</w:t>
            </w:r>
          </w:p>
        </w:tc>
        <w:tc>
          <w:tcPr>
            <w:tcW w:w="5555" w:type="dxa"/>
            <w:tcBorders>
              <w:top w:val="single" w:sz="4" w:space="0" w:color="44B3E1"/>
              <w:left w:val="nil"/>
              <w:bottom w:val="single" w:sz="4" w:space="0" w:color="44B3E1"/>
              <w:right w:val="nil"/>
            </w:tcBorders>
            <w:shd w:val="clear" w:color="C0E6F5" w:fill="C0E6F5"/>
            <w:vAlign w:val="center"/>
            <w:hideMark/>
          </w:tcPr>
          <w:p w14:paraId="6FB659D0" w14:textId="77777777" w:rsidR="00C95FDA" w:rsidRPr="00C95FDA" w:rsidRDefault="00C95FDA" w:rsidP="00C95FDA">
            <w:pPr>
              <w:spacing w:line="240" w:lineRule="auto"/>
              <w:rPr>
                <w:rFonts w:ascii="Times New Roman" w:eastAsia="Times New Roman" w:hAnsi="Times New Roman" w:cs="Times New Roman"/>
                <w:color w:val="000000"/>
                <w:kern w:val="0"/>
                <w14:ligatures w14:val="none"/>
              </w:rPr>
            </w:pPr>
            <w:r w:rsidRPr="00C95FDA">
              <w:rPr>
                <w:rFonts w:ascii="Times New Roman" w:eastAsia="Times New Roman" w:hAnsi="Times New Roman" w:cs="Times New Roman"/>
                <w:color w:val="000000"/>
                <w:kern w:val="0"/>
                <w14:ligatures w14:val="none"/>
              </w:rPr>
              <w:t>Reinforce with KPIs, feedback loops, and leader modeling</w:t>
            </w:r>
          </w:p>
        </w:tc>
        <w:tc>
          <w:tcPr>
            <w:tcW w:w="2835" w:type="dxa"/>
            <w:tcBorders>
              <w:top w:val="single" w:sz="4" w:space="0" w:color="44B3E1"/>
              <w:left w:val="nil"/>
              <w:bottom w:val="single" w:sz="4" w:space="0" w:color="44B3E1"/>
              <w:right w:val="single" w:sz="4" w:space="0" w:color="44B3E1"/>
            </w:tcBorders>
            <w:shd w:val="clear" w:color="C0E6F5" w:fill="C0E6F5"/>
            <w:vAlign w:val="center"/>
            <w:hideMark/>
          </w:tcPr>
          <w:p w14:paraId="41A0693D" w14:textId="77777777" w:rsidR="00C95FDA" w:rsidRPr="00C95FDA" w:rsidRDefault="00C95FDA" w:rsidP="00C95FDA">
            <w:pPr>
              <w:spacing w:line="240" w:lineRule="auto"/>
              <w:rPr>
                <w:rFonts w:ascii="Times New Roman" w:eastAsia="Times New Roman" w:hAnsi="Times New Roman" w:cs="Times New Roman"/>
                <w:color w:val="000000"/>
                <w:kern w:val="0"/>
                <w14:ligatures w14:val="none"/>
              </w:rPr>
            </w:pPr>
            <w:r w:rsidRPr="00C95FDA">
              <w:rPr>
                <w:rFonts w:ascii="Times New Roman" w:eastAsia="Times New Roman" w:hAnsi="Times New Roman" w:cs="Times New Roman"/>
                <w:color w:val="000000"/>
                <w:kern w:val="0"/>
                <w14:ligatures w14:val="none"/>
              </w:rPr>
              <w:t>Dashboards, Recognition Programs</w:t>
            </w:r>
          </w:p>
        </w:tc>
      </w:tr>
    </w:tbl>
    <w:p w14:paraId="46E9A046" w14:textId="77777777" w:rsidR="00F2693D" w:rsidRPr="000E18B8" w:rsidRDefault="00F2693D" w:rsidP="00F83E3E">
      <w:pPr>
        <w:spacing w:line="240" w:lineRule="auto"/>
        <w:rPr>
          <w:rFonts w:ascii="Times New Roman" w:hAnsi="Times New Roman" w:cs="Times New Roman"/>
          <w:b/>
          <w:bCs/>
          <w:u w:val="single"/>
        </w:rPr>
      </w:pPr>
    </w:p>
    <w:p w14:paraId="3562531D" w14:textId="77777777" w:rsidR="004A0C7A" w:rsidRPr="001D292C" w:rsidRDefault="004A0C7A" w:rsidP="00D60C94">
      <w:pPr>
        <w:numPr>
          <w:ilvl w:val="0"/>
          <w:numId w:val="42"/>
        </w:numPr>
        <w:spacing w:line="240" w:lineRule="auto"/>
        <w:rPr>
          <w:rFonts w:ascii="Times New Roman" w:hAnsi="Times New Roman" w:cs="Times New Roman"/>
        </w:rPr>
      </w:pPr>
      <w:r w:rsidRPr="001D292C">
        <w:rPr>
          <w:rFonts w:ascii="Times New Roman" w:hAnsi="Times New Roman" w:cs="Times New Roman"/>
        </w:rPr>
        <w:t xml:space="preserve">This aligns with the full </w:t>
      </w:r>
      <w:r w:rsidRPr="00A97EE9">
        <w:rPr>
          <w:rFonts w:ascii="Times New Roman" w:hAnsi="Times New Roman" w:cs="Times New Roman"/>
        </w:rPr>
        <w:t>Change Management Framework taught</w:t>
      </w:r>
      <w:r w:rsidRPr="001D292C">
        <w:rPr>
          <w:rFonts w:ascii="Times New Roman" w:hAnsi="Times New Roman" w:cs="Times New Roman"/>
        </w:rPr>
        <w:t xml:space="preserve"> in your lectures:</w:t>
      </w:r>
    </w:p>
    <w:p w14:paraId="181B4DB0" w14:textId="77777777" w:rsidR="004A0C7A" w:rsidRPr="00A97EE9" w:rsidRDefault="004A0C7A" w:rsidP="00D60C94">
      <w:pPr>
        <w:numPr>
          <w:ilvl w:val="1"/>
          <w:numId w:val="42"/>
        </w:numPr>
        <w:spacing w:line="240" w:lineRule="auto"/>
        <w:rPr>
          <w:rFonts w:ascii="Times New Roman" w:hAnsi="Times New Roman" w:cs="Times New Roman"/>
        </w:rPr>
      </w:pPr>
      <w:r w:rsidRPr="00A97EE9">
        <w:rPr>
          <w:rFonts w:ascii="Times New Roman" w:hAnsi="Times New Roman" w:cs="Times New Roman"/>
        </w:rPr>
        <w:t>Denial → Bargaining → Hopeful Realism → Informed Optimism</w:t>
      </w:r>
    </w:p>
    <w:p w14:paraId="6A801DB8" w14:textId="77777777" w:rsidR="004A0C7A" w:rsidRPr="00A97EE9" w:rsidRDefault="004A0C7A" w:rsidP="00D60C94">
      <w:pPr>
        <w:numPr>
          <w:ilvl w:val="1"/>
          <w:numId w:val="42"/>
        </w:numPr>
        <w:spacing w:line="240" w:lineRule="auto"/>
        <w:rPr>
          <w:rFonts w:ascii="Times New Roman" w:hAnsi="Times New Roman" w:cs="Times New Roman"/>
        </w:rPr>
      </w:pPr>
      <w:r w:rsidRPr="00A97EE9">
        <w:rPr>
          <w:rFonts w:ascii="Times New Roman" w:hAnsi="Times New Roman" w:cs="Times New Roman"/>
        </w:rPr>
        <w:t>Core components like:</w:t>
      </w:r>
    </w:p>
    <w:p w14:paraId="5001124E" w14:textId="77777777" w:rsidR="004A0C7A" w:rsidRPr="00A97EE9" w:rsidRDefault="004A0C7A" w:rsidP="00D60C94">
      <w:pPr>
        <w:numPr>
          <w:ilvl w:val="2"/>
          <w:numId w:val="42"/>
        </w:numPr>
        <w:spacing w:line="240" w:lineRule="auto"/>
        <w:rPr>
          <w:rFonts w:ascii="Times New Roman" w:hAnsi="Times New Roman" w:cs="Times New Roman"/>
        </w:rPr>
      </w:pPr>
      <w:r w:rsidRPr="00A97EE9">
        <w:rPr>
          <w:rFonts w:ascii="Times New Roman" w:hAnsi="Times New Roman" w:cs="Times New Roman"/>
        </w:rPr>
        <w:t>Create the Case for Change</w:t>
      </w:r>
    </w:p>
    <w:p w14:paraId="54281AD8" w14:textId="77777777" w:rsidR="004A0C7A" w:rsidRPr="00A97EE9" w:rsidRDefault="004A0C7A" w:rsidP="00D60C94">
      <w:pPr>
        <w:numPr>
          <w:ilvl w:val="2"/>
          <w:numId w:val="42"/>
        </w:numPr>
        <w:spacing w:line="240" w:lineRule="auto"/>
        <w:rPr>
          <w:rFonts w:ascii="Times New Roman" w:hAnsi="Times New Roman" w:cs="Times New Roman"/>
        </w:rPr>
      </w:pPr>
      <w:r w:rsidRPr="00A97EE9">
        <w:rPr>
          <w:rFonts w:ascii="Times New Roman" w:hAnsi="Times New Roman" w:cs="Times New Roman"/>
        </w:rPr>
        <w:t>Conduct Readiness Assessments</w:t>
      </w:r>
    </w:p>
    <w:p w14:paraId="219AA883" w14:textId="77777777" w:rsidR="004A0C7A" w:rsidRPr="00A97EE9" w:rsidRDefault="004A0C7A" w:rsidP="00D60C94">
      <w:pPr>
        <w:numPr>
          <w:ilvl w:val="2"/>
          <w:numId w:val="42"/>
        </w:numPr>
        <w:spacing w:line="240" w:lineRule="auto"/>
        <w:rPr>
          <w:rFonts w:ascii="Times New Roman" w:hAnsi="Times New Roman" w:cs="Times New Roman"/>
        </w:rPr>
      </w:pPr>
      <w:r w:rsidRPr="00A97EE9">
        <w:rPr>
          <w:rFonts w:ascii="Times New Roman" w:hAnsi="Times New Roman" w:cs="Times New Roman"/>
        </w:rPr>
        <w:t>Define the Vision</w:t>
      </w:r>
    </w:p>
    <w:p w14:paraId="453F6D7A" w14:textId="5C322A33" w:rsidR="004A0C7A" w:rsidRDefault="00D00D1B" w:rsidP="00D60C94">
      <w:pPr>
        <w:numPr>
          <w:ilvl w:val="2"/>
          <w:numId w:val="42"/>
        </w:numPr>
        <w:spacing w:line="240" w:lineRule="auto"/>
        <w:rPr>
          <w:rFonts w:ascii="Times New Roman" w:hAnsi="Times New Roman" w:cs="Times New Roman"/>
        </w:rPr>
      </w:pPr>
      <w:r w:rsidRPr="00A97EE9">
        <w:rPr>
          <w:rFonts w:ascii="Times New Roman" w:hAnsi="Times New Roman" w:cs="Times New Roman"/>
        </w:rPr>
        <w:t>Deploying</w:t>
      </w:r>
      <w:r w:rsidR="004A0C7A" w:rsidRPr="00A97EE9">
        <w:rPr>
          <w:rFonts w:ascii="Times New Roman" w:hAnsi="Times New Roman" w:cs="Times New Roman"/>
        </w:rPr>
        <w:t xml:space="preserve"> a Structured Change Plan</w:t>
      </w:r>
    </w:p>
    <w:p w14:paraId="1717C6FD" w14:textId="77777777" w:rsidR="00D00D1B" w:rsidRPr="00A97EE9" w:rsidRDefault="00D00D1B" w:rsidP="00D00D1B">
      <w:pPr>
        <w:spacing w:line="240" w:lineRule="auto"/>
        <w:ind w:left="2160"/>
        <w:rPr>
          <w:rFonts w:ascii="Times New Roman" w:hAnsi="Times New Roman" w:cs="Times New Roman"/>
        </w:rPr>
      </w:pPr>
    </w:p>
    <w:p w14:paraId="2D57AA87" w14:textId="2C75A727" w:rsidR="004A0C7A" w:rsidRPr="00D00D1B" w:rsidRDefault="004A0C7A" w:rsidP="00D60C94">
      <w:pPr>
        <w:numPr>
          <w:ilvl w:val="0"/>
          <w:numId w:val="42"/>
        </w:numPr>
        <w:spacing w:line="240" w:lineRule="auto"/>
        <w:rPr>
          <w:rFonts w:ascii="Times New Roman" w:hAnsi="Times New Roman" w:cs="Times New Roman"/>
        </w:rPr>
      </w:pPr>
      <w:r w:rsidRPr="00D00D1B">
        <w:rPr>
          <w:rFonts w:ascii="Times New Roman" w:hAnsi="Times New Roman" w:cs="Times New Roman"/>
        </w:rPr>
        <w:t xml:space="preserve">The strategy also reflects best practices from </w:t>
      </w:r>
      <w:r w:rsidR="00876FEE" w:rsidRPr="00D00D1B">
        <w:rPr>
          <w:rFonts w:ascii="Times New Roman" w:hAnsi="Times New Roman" w:cs="Times New Roman"/>
        </w:rPr>
        <w:t>Performance</w:t>
      </w:r>
      <w:r w:rsidRPr="00D00D1B">
        <w:rPr>
          <w:rFonts w:ascii="Times New Roman" w:hAnsi="Times New Roman" w:cs="Times New Roman"/>
        </w:rPr>
        <w:t xml:space="preserve"> Improvement Methodology, which highlights the need to embed </w:t>
      </w:r>
      <w:r w:rsidR="00D00D1B" w:rsidRPr="00D00D1B">
        <w:rPr>
          <w:rFonts w:ascii="Times New Roman" w:hAnsi="Times New Roman" w:cs="Times New Roman"/>
        </w:rPr>
        <w:t>change in</w:t>
      </w:r>
      <w:r w:rsidRPr="00D00D1B">
        <w:rPr>
          <w:rFonts w:ascii="Times New Roman" w:hAnsi="Times New Roman" w:cs="Times New Roman"/>
        </w:rPr>
        <w:t xml:space="preserve"> ownership, leadership alignment, and communication into every improvement plan.</w:t>
      </w:r>
    </w:p>
    <w:p w14:paraId="5151421E" w14:textId="77777777" w:rsidR="004A0C7A" w:rsidRPr="001D292C" w:rsidRDefault="004A0C7A" w:rsidP="00F83E3E">
      <w:pPr>
        <w:spacing w:line="240" w:lineRule="auto"/>
        <w:rPr>
          <w:rFonts w:ascii="Times New Roman" w:hAnsi="Times New Roman" w:cs="Times New Roman"/>
          <w:b/>
          <w:bCs/>
        </w:rPr>
      </w:pPr>
    </w:p>
    <w:p w14:paraId="0A762061" w14:textId="466EA549" w:rsidR="00926A6C" w:rsidRPr="001D292C" w:rsidRDefault="00926A6C" w:rsidP="00926A6C">
      <w:pPr>
        <w:spacing w:line="240" w:lineRule="auto"/>
        <w:rPr>
          <w:rFonts w:ascii="Times New Roman" w:hAnsi="Times New Roman" w:cs="Times New Roman"/>
          <w:b/>
          <w:bCs/>
        </w:rPr>
      </w:pPr>
      <w:r w:rsidRPr="00D00D1B">
        <w:rPr>
          <w:rFonts w:ascii="Times New Roman" w:hAnsi="Times New Roman" w:cs="Times New Roman"/>
          <w:b/>
          <w:bCs/>
          <w:u w:val="single"/>
        </w:rPr>
        <w:t>Conclusion</w:t>
      </w:r>
    </w:p>
    <w:p w14:paraId="2B8C26A8" w14:textId="5D1F2697" w:rsidR="00F83E3E" w:rsidRPr="001D292C" w:rsidRDefault="00926A6C" w:rsidP="00F83E3E">
      <w:pPr>
        <w:spacing w:line="240" w:lineRule="auto"/>
        <w:rPr>
          <w:rFonts w:ascii="Times New Roman" w:hAnsi="Times New Roman" w:cs="Times New Roman"/>
        </w:rPr>
      </w:pPr>
      <w:r w:rsidRPr="001D292C">
        <w:rPr>
          <w:rFonts w:ascii="Times New Roman" w:hAnsi="Times New Roman" w:cs="Times New Roman"/>
        </w:rPr>
        <w:t xml:space="preserve">Change </w:t>
      </w:r>
      <w:r w:rsidRPr="00D00D1B">
        <w:rPr>
          <w:rFonts w:ascii="Times New Roman" w:hAnsi="Times New Roman" w:cs="Times New Roman"/>
        </w:rPr>
        <w:t>resistance is one of ABC’s greatest hidden risks. The company must approach process improvement as both a technical redesign and a people-centered change effort. By implementing a structured change management strategy that includes strong communication, engagement, and incentive alignment</w:t>
      </w:r>
      <w:r w:rsidRPr="001D292C">
        <w:rPr>
          <w:rFonts w:ascii="Times New Roman" w:hAnsi="Times New Roman" w:cs="Times New Roman"/>
        </w:rPr>
        <w:t>, ABC can overcome resistance and build a culture that supports continuous quality improvement.</w:t>
      </w:r>
      <w:r w:rsidRPr="001D292C">
        <w:rPr>
          <w:rFonts w:ascii="Times New Roman" w:hAnsi="Times New Roman" w:cs="Times New Roman"/>
        </w:rPr>
        <w:t xml:space="preserve"> </w:t>
      </w:r>
      <w:r w:rsidR="00F83E3E" w:rsidRPr="001D292C">
        <w:rPr>
          <w:rFonts w:ascii="Times New Roman" w:hAnsi="Times New Roman" w:cs="Times New Roman"/>
        </w:rPr>
        <w:t xml:space="preserve">As emphasized in class, "Change does not begin with policy; it begins with people." </w:t>
      </w:r>
    </w:p>
    <w:p w14:paraId="4A006057" w14:textId="77777777" w:rsidR="00BA507B" w:rsidRPr="001D292C" w:rsidRDefault="00BA507B" w:rsidP="00F83E3E">
      <w:pPr>
        <w:spacing w:line="240" w:lineRule="auto"/>
        <w:rPr>
          <w:rFonts w:ascii="Times New Roman" w:hAnsi="Times New Roman" w:cs="Times New Roman"/>
        </w:rPr>
      </w:pPr>
    </w:p>
    <w:p w14:paraId="38AD4508" w14:textId="4CD90B90" w:rsidR="00BA507B" w:rsidRPr="009E389B" w:rsidRDefault="00BA507B" w:rsidP="00BA507B">
      <w:pPr>
        <w:spacing w:line="240" w:lineRule="auto"/>
        <w:rPr>
          <w:rFonts w:ascii="Times New Roman" w:hAnsi="Times New Roman" w:cs="Times New Roman"/>
          <w:b/>
          <w:bCs/>
          <w:u w:val="single"/>
        </w:rPr>
      </w:pPr>
      <w:r w:rsidRPr="009E389B">
        <w:rPr>
          <w:rFonts w:ascii="Times New Roman" w:hAnsi="Times New Roman" w:cs="Times New Roman"/>
          <w:b/>
          <w:bCs/>
          <w:u w:val="single"/>
        </w:rPr>
        <w:t>Supporting Research Insight</w:t>
      </w:r>
    </w:p>
    <w:p w14:paraId="6A3E14AD" w14:textId="195D5CF7" w:rsidR="00BA507B" w:rsidRPr="001D292C" w:rsidRDefault="00BA507B" w:rsidP="00BA507B">
      <w:pPr>
        <w:spacing w:line="240" w:lineRule="auto"/>
        <w:rPr>
          <w:rFonts w:ascii="Times New Roman" w:hAnsi="Times New Roman" w:cs="Times New Roman"/>
        </w:rPr>
      </w:pPr>
      <w:r w:rsidRPr="001D292C">
        <w:rPr>
          <w:rFonts w:ascii="Times New Roman" w:hAnsi="Times New Roman" w:cs="Times New Roman"/>
        </w:rPr>
        <w:t xml:space="preserve">According to </w:t>
      </w:r>
      <w:proofErr w:type="spellStart"/>
      <w:r w:rsidRPr="009E389B">
        <w:rPr>
          <w:rFonts w:ascii="Times New Roman" w:hAnsi="Times New Roman" w:cs="Times New Roman"/>
        </w:rPr>
        <w:t>Prosci’s</w:t>
      </w:r>
      <w:proofErr w:type="spellEnd"/>
      <w:r w:rsidRPr="009E389B">
        <w:rPr>
          <w:rFonts w:ascii="Times New Roman" w:hAnsi="Times New Roman" w:cs="Times New Roman"/>
        </w:rPr>
        <w:t xml:space="preserve"> 2022 Best Practices in Change Management Report, projects with strong change management practices are 6x more likely to meet or exceed objectives than those without. The top three failure points include “lack of employee engagement</w:t>
      </w:r>
      <w:r w:rsidRPr="001D292C">
        <w:rPr>
          <w:rFonts w:ascii="Times New Roman" w:hAnsi="Times New Roman" w:cs="Times New Roman"/>
        </w:rPr>
        <w:t>,” “lack of executive support,” and “poor communication</w:t>
      </w:r>
      <w:r w:rsidR="009E389B">
        <w:rPr>
          <w:rFonts w:ascii="Times New Roman" w:hAnsi="Times New Roman" w:cs="Times New Roman"/>
        </w:rPr>
        <w:t>,</w:t>
      </w:r>
      <w:r w:rsidRPr="001D292C">
        <w:rPr>
          <w:rFonts w:ascii="Times New Roman" w:hAnsi="Times New Roman" w:cs="Times New Roman"/>
        </w:rPr>
        <w:t>”</w:t>
      </w:r>
      <w:r w:rsidR="009E389B">
        <w:rPr>
          <w:rFonts w:ascii="Times New Roman" w:hAnsi="Times New Roman" w:cs="Times New Roman"/>
        </w:rPr>
        <w:t xml:space="preserve"> </w:t>
      </w:r>
      <w:r w:rsidRPr="001D292C">
        <w:rPr>
          <w:rFonts w:ascii="Times New Roman" w:hAnsi="Times New Roman" w:cs="Times New Roman"/>
        </w:rPr>
        <w:t>all issues present in ABC’s current situation.</w:t>
      </w:r>
    </w:p>
    <w:p w14:paraId="4A2997B1" w14:textId="77777777" w:rsidR="00BA507B" w:rsidRPr="001D292C" w:rsidRDefault="00BA507B" w:rsidP="00F83E3E">
      <w:pPr>
        <w:spacing w:line="240" w:lineRule="auto"/>
        <w:rPr>
          <w:rFonts w:ascii="Times New Roman" w:hAnsi="Times New Roman" w:cs="Times New Roman"/>
        </w:rPr>
      </w:pPr>
    </w:p>
    <w:p w14:paraId="1D3CA47B" w14:textId="33FC1FD7" w:rsidR="00D32EC7" w:rsidRDefault="00D32EC7" w:rsidP="00D32EC7">
      <w:pPr>
        <w:spacing w:line="240" w:lineRule="auto"/>
        <w:rPr>
          <w:rFonts w:ascii="Times New Roman" w:hAnsi="Times New Roman" w:cs="Times New Roman"/>
          <w:b/>
          <w:bCs/>
        </w:rPr>
      </w:pPr>
      <w:r w:rsidRPr="009E389B">
        <w:rPr>
          <w:rFonts w:ascii="Times New Roman" w:hAnsi="Times New Roman" w:cs="Times New Roman"/>
          <w:b/>
          <w:bCs/>
        </w:rPr>
        <w:t xml:space="preserve">Question 10: Calculate the </w:t>
      </w:r>
      <w:r w:rsidR="00876FEE" w:rsidRPr="009E389B">
        <w:rPr>
          <w:rFonts w:ascii="Times New Roman" w:hAnsi="Times New Roman" w:cs="Times New Roman"/>
          <w:b/>
          <w:bCs/>
        </w:rPr>
        <w:t>percentage</w:t>
      </w:r>
      <w:r w:rsidRPr="009E389B">
        <w:rPr>
          <w:rFonts w:ascii="Times New Roman" w:hAnsi="Times New Roman" w:cs="Times New Roman"/>
          <w:b/>
          <w:bCs/>
        </w:rPr>
        <w:t xml:space="preserve"> change in process improvements based on the stated estimation, isolation and adjustment data in the case.</w:t>
      </w:r>
    </w:p>
    <w:p w14:paraId="15933156" w14:textId="77777777" w:rsidR="009E389B" w:rsidRPr="009E389B" w:rsidRDefault="009E389B" w:rsidP="00D32EC7">
      <w:pPr>
        <w:spacing w:line="240" w:lineRule="auto"/>
        <w:rPr>
          <w:rFonts w:ascii="Times New Roman" w:hAnsi="Times New Roman" w:cs="Times New Roman"/>
          <w:b/>
          <w:bCs/>
        </w:rPr>
      </w:pPr>
    </w:p>
    <w:p w14:paraId="4FDD34AF" w14:textId="77777777" w:rsidR="00D60C94" w:rsidRPr="00876FEE" w:rsidRDefault="00D60C94" w:rsidP="00D60C94">
      <w:pPr>
        <w:spacing w:line="240" w:lineRule="auto"/>
        <w:rPr>
          <w:rFonts w:ascii="Times New Roman" w:hAnsi="Times New Roman" w:cs="Times New Roman"/>
        </w:rPr>
      </w:pPr>
      <w:r w:rsidRPr="001D292C">
        <w:rPr>
          <w:rFonts w:ascii="Times New Roman" w:hAnsi="Times New Roman" w:cs="Times New Roman"/>
        </w:rPr>
        <w:lastRenderedPageBreak/>
        <w:t xml:space="preserve">To estimate the performance impact of the proposed process improvements at ABC Company, we apply the Estimate–Isolate–Adjust model taught in </w:t>
      </w:r>
      <w:r w:rsidRPr="00876FEE">
        <w:rPr>
          <w:rFonts w:ascii="Times New Roman" w:hAnsi="Times New Roman" w:cs="Times New Roman"/>
        </w:rPr>
        <w:t>the Communicating and Measuring Results lecture.</w:t>
      </w:r>
    </w:p>
    <w:p w14:paraId="743AEE7E" w14:textId="77777777" w:rsidR="00D60C94" w:rsidRDefault="00D60C94" w:rsidP="00D60C94">
      <w:pPr>
        <w:spacing w:line="240" w:lineRule="auto"/>
        <w:rPr>
          <w:rFonts w:ascii="Times New Roman" w:hAnsi="Times New Roman" w:cs="Times New Roman"/>
        </w:rPr>
      </w:pPr>
      <w:r w:rsidRPr="001D292C">
        <w:rPr>
          <w:rFonts w:ascii="Times New Roman" w:hAnsi="Times New Roman" w:cs="Times New Roman"/>
        </w:rPr>
        <w:t>The VP of Supply Chain has set a clear business objective: to improve raw material first-pass acceptance rates by 30% within the next 12 months. This target is necessary to reduce downstream quality issues, minimize customer complaints, and stabilize ABC’s reputation and customer base.</w:t>
      </w:r>
    </w:p>
    <w:p w14:paraId="6BDACB7A" w14:textId="77777777" w:rsidR="009E389B" w:rsidRPr="001D292C" w:rsidRDefault="009E389B" w:rsidP="00D60C94">
      <w:pPr>
        <w:spacing w:line="240" w:lineRule="auto"/>
        <w:rPr>
          <w:rFonts w:ascii="Times New Roman" w:hAnsi="Times New Roman" w:cs="Times New Roman"/>
        </w:rPr>
      </w:pPr>
    </w:p>
    <w:p w14:paraId="13DC5E93" w14:textId="77777777" w:rsidR="00D60C94" w:rsidRPr="001D292C" w:rsidRDefault="00D60C94" w:rsidP="00D60C94">
      <w:pPr>
        <w:spacing w:line="240" w:lineRule="auto"/>
        <w:rPr>
          <w:rFonts w:ascii="Times New Roman" w:hAnsi="Times New Roman" w:cs="Times New Roman"/>
        </w:rPr>
      </w:pPr>
      <w:r w:rsidRPr="001D292C">
        <w:rPr>
          <w:rFonts w:ascii="Times New Roman" w:hAnsi="Times New Roman" w:cs="Times New Roman"/>
        </w:rPr>
        <w:t>According to the case:</w:t>
      </w:r>
    </w:p>
    <w:p w14:paraId="0824D831" w14:textId="77777777" w:rsidR="00D60C94" w:rsidRPr="001D292C" w:rsidRDefault="00D60C94" w:rsidP="00D60C94">
      <w:pPr>
        <w:numPr>
          <w:ilvl w:val="0"/>
          <w:numId w:val="43"/>
        </w:numPr>
        <w:spacing w:line="240" w:lineRule="auto"/>
        <w:rPr>
          <w:rFonts w:ascii="Times New Roman" w:hAnsi="Times New Roman" w:cs="Times New Roman"/>
        </w:rPr>
      </w:pPr>
      <w:r w:rsidRPr="001D292C">
        <w:rPr>
          <w:rFonts w:ascii="Times New Roman" w:hAnsi="Times New Roman" w:cs="Times New Roman"/>
        </w:rPr>
        <w:t>The process improvements being considered are expected to drive 50% of the needed change.</w:t>
      </w:r>
    </w:p>
    <w:p w14:paraId="0886786A" w14:textId="77777777" w:rsidR="00D60C94" w:rsidRPr="001D292C" w:rsidRDefault="00D60C94" w:rsidP="00D60C94">
      <w:pPr>
        <w:numPr>
          <w:ilvl w:val="0"/>
          <w:numId w:val="43"/>
        </w:numPr>
        <w:spacing w:line="240" w:lineRule="auto"/>
        <w:rPr>
          <w:rFonts w:ascii="Times New Roman" w:hAnsi="Times New Roman" w:cs="Times New Roman"/>
        </w:rPr>
      </w:pPr>
      <w:r w:rsidRPr="001D292C">
        <w:rPr>
          <w:rFonts w:ascii="Times New Roman" w:hAnsi="Times New Roman" w:cs="Times New Roman"/>
        </w:rPr>
        <w:t>A conservative adjustment factor of 20% should be applied to this estimate.</w:t>
      </w:r>
    </w:p>
    <w:p w14:paraId="29C63F38" w14:textId="77777777" w:rsidR="00D60C94" w:rsidRPr="001D292C" w:rsidRDefault="00D60C94" w:rsidP="00D60C94">
      <w:pPr>
        <w:spacing w:line="240" w:lineRule="auto"/>
        <w:rPr>
          <w:rFonts w:ascii="Times New Roman" w:hAnsi="Times New Roman" w:cs="Times New Roman"/>
        </w:rPr>
      </w:pPr>
    </w:p>
    <w:p w14:paraId="3574107A" w14:textId="1407F18C" w:rsidR="00D60C94" w:rsidRPr="001D292C" w:rsidRDefault="00D60C94" w:rsidP="00D60C94">
      <w:pPr>
        <w:spacing w:line="240" w:lineRule="auto"/>
        <w:rPr>
          <w:rFonts w:ascii="Times New Roman" w:hAnsi="Times New Roman" w:cs="Times New Roman"/>
          <w:b/>
          <w:bCs/>
        </w:rPr>
      </w:pPr>
      <w:r w:rsidRPr="009E389B">
        <w:rPr>
          <w:rFonts w:ascii="Times New Roman" w:hAnsi="Times New Roman" w:cs="Times New Roman"/>
          <w:b/>
          <w:bCs/>
          <w:u w:val="single"/>
        </w:rPr>
        <w:t>Step-by-Step Application of the Model</w:t>
      </w:r>
    </w:p>
    <w:p w14:paraId="40A8D696" w14:textId="77777777" w:rsidR="00D60C94" w:rsidRPr="001D292C" w:rsidRDefault="00D60C94" w:rsidP="00D60C94">
      <w:pPr>
        <w:spacing w:line="240" w:lineRule="auto"/>
        <w:rPr>
          <w:rFonts w:ascii="Times New Roman" w:hAnsi="Times New Roman" w:cs="Times New Roman"/>
          <w:b/>
          <w:bCs/>
        </w:rPr>
      </w:pPr>
      <w:r w:rsidRPr="001D292C">
        <w:rPr>
          <w:rFonts w:ascii="Times New Roman" w:hAnsi="Times New Roman" w:cs="Times New Roman"/>
          <w:b/>
          <w:bCs/>
        </w:rPr>
        <w:t>1. Estimate</w:t>
      </w:r>
    </w:p>
    <w:p w14:paraId="283D1029" w14:textId="77777777" w:rsidR="00D60C94" w:rsidRPr="009E389B" w:rsidRDefault="00D60C94" w:rsidP="00D60C94">
      <w:pPr>
        <w:spacing w:line="240" w:lineRule="auto"/>
        <w:rPr>
          <w:rFonts w:ascii="Times New Roman" w:hAnsi="Times New Roman" w:cs="Times New Roman"/>
        </w:rPr>
      </w:pPr>
      <w:r w:rsidRPr="001D292C">
        <w:rPr>
          <w:rFonts w:ascii="Times New Roman" w:hAnsi="Times New Roman" w:cs="Times New Roman"/>
        </w:rPr>
        <w:t xml:space="preserve">The improvements suggested in this project (including supplier quality agreements, inspection standardization, and vendor collaboration) are projected to </w:t>
      </w:r>
      <w:r w:rsidRPr="009E389B">
        <w:rPr>
          <w:rFonts w:ascii="Times New Roman" w:hAnsi="Times New Roman" w:cs="Times New Roman"/>
        </w:rPr>
        <w:t>contribute 50% of the desired outcome.</w:t>
      </w:r>
    </w:p>
    <w:p w14:paraId="49A1BC4D" w14:textId="77777777" w:rsidR="00D60C94" w:rsidRPr="009E389B" w:rsidRDefault="00D60C94" w:rsidP="00D60C94">
      <w:pPr>
        <w:spacing w:line="240" w:lineRule="auto"/>
        <w:rPr>
          <w:rFonts w:ascii="Times New Roman" w:hAnsi="Times New Roman" w:cs="Times New Roman"/>
        </w:rPr>
      </w:pPr>
      <w:r w:rsidRPr="009E389B">
        <w:rPr>
          <w:rFonts w:ascii="Times New Roman" w:hAnsi="Times New Roman" w:cs="Times New Roman"/>
        </w:rPr>
        <w:t xml:space="preserve">                         Estimated Contribution=50%</w:t>
      </w:r>
    </w:p>
    <w:p w14:paraId="5CC1B3C8" w14:textId="77777777" w:rsidR="00D60C94" w:rsidRPr="001D292C" w:rsidRDefault="00D60C94" w:rsidP="00D60C94">
      <w:pPr>
        <w:spacing w:line="240" w:lineRule="auto"/>
        <w:rPr>
          <w:rFonts w:ascii="Times New Roman" w:hAnsi="Times New Roman" w:cs="Times New Roman"/>
          <w:b/>
          <w:bCs/>
        </w:rPr>
      </w:pPr>
    </w:p>
    <w:p w14:paraId="0E1AE962" w14:textId="77777777" w:rsidR="00D60C94" w:rsidRPr="001D292C" w:rsidRDefault="00D60C94" w:rsidP="00D60C94">
      <w:pPr>
        <w:spacing w:line="240" w:lineRule="auto"/>
        <w:rPr>
          <w:rFonts w:ascii="Times New Roman" w:hAnsi="Times New Roman" w:cs="Times New Roman"/>
          <w:b/>
          <w:bCs/>
        </w:rPr>
      </w:pPr>
      <w:r w:rsidRPr="001D292C">
        <w:rPr>
          <w:rFonts w:ascii="Times New Roman" w:hAnsi="Times New Roman" w:cs="Times New Roman"/>
          <w:b/>
          <w:bCs/>
        </w:rPr>
        <w:t>2. Isolate</w:t>
      </w:r>
    </w:p>
    <w:p w14:paraId="39781364" w14:textId="77777777" w:rsidR="00D60C94" w:rsidRPr="001D292C" w:rsidRDefault="00D60C94" w:rsidP="00D60C94">
      <w:pPr>
        <w:spacing w:line="240" w:lineRule="auto"/>
        <w:rPr>
          <w:rFonts w:ascii="Times New Roman" w:hAnsi="Times New Roman" w:cs="Times New Roman"/>
        </w:rPr>
      </w:pPr>
      <w:r w:rsidRPr="001D292C">
        <w:rPr>
          <w:rFonts w:ascii="Times New Roman" w:hAnsi="Times New Roman" w:cs="Times New Roman"/>
        </w:rPr>
        <w:t>In this scenario, the improvements are specifically tied to internal operational changes (e.g., quality controls, system usage, and procurement processes). Since no external contributors (e.g., macroeconomic trends or unrelated cost-cutting) are mentioned, we isolate the entire estimate to the proposed changes:</w:t>
      </w:r>
    </w:p>
    <w:p w14:paraId="4E8CC569" w14:textId="77777777" w:rsidR="00D60C94" w:rsidRPr="001D292C" w:rsidRDefault="00D60C94" w:rsidP="00D60C94">
      <w:pPr>
        <w:spacing w:line="240" w:lineRule="auto"/>
        <w:rPr>
          <w:rFonts w:ascii="Times New Roman" w:hAnsi="Times New Roman" w:cs="Times New Roman"/>
        </w:rPr>
      </w:pPr>
      <w:r w:rsidRPr="001D292C">
        <w:rPr>
          <w:rFonts w:ascii="Times New Roman" w:hAnsi="Times New Roman" w:cs="Times New Roman"/>
        </w:rPr>
        <w:t xml:space="preserve">                         Isolated Contribution=100% of estimated improvement</w:t>
      </w:r>
    </w:p>
    <w:p w14:paraId="097E1E12" w14:textId="77777777" w:rsidR="00D60C94" w:rsidRPr="001D292C" w:rsidRDefault="00D60C94" w:rsidP="00D60C94">
      <w:pPr>
        <w:spacing w:line="240" w:lineRule="auto"/>
        <w:rPr>
          <w:rFonts w:ascii="Times New Roman" w:hAnsi="Times New Roman" w:cs="Times New Roman"/>
        </w:rPr>
      </w:pPr>
    </w:p>
    <w:p w14:paraId="4654529C" w14:textId="77777777" w:rsidR="00D60C94" w:rsidRPr="001D292C" w:rsidRDefault="00D60C94" w:rsidP="00D60C94">
      <w:pPr>
        <w:spacing w:line="240" w:lineRule="auto"/>
        <w:rPr>
          <w:rFonts w:ascii="Times New Roman" w:hAnsi="Times New Roman" w:cs="Times New Roman"/>
          <w:b/>
          <w:bCs/>
        </w:rPr>
      </w:pPr>
      <w:r w:rsidRPr="001D292C">
        <w:rPr>
          <w:rFonts w:ascii="Times New Roman" w:hAnsi="Times New Roman" w:cs="Times New Roman"/>
          <w:b/>
          <w:bCs/>
        </w:rPr>
        <w:t>3. Adjust</w:t>
      </w:r>
    </w:p>
    <w:p w14:paraId="2BF1FBBF" w14:textId="77777777" w:rsidR="00D60C94" w:rsidRPr="009E389B" w:rsidRDefault="00D60C94" w:rsidP="00D60C94">
      <w:pPr>
        <w:spacing w:line="240" w:lineRule="auto"/>
        <w:rPr>
          <w:rFonts w:ascii="Times New Roman" w:hAnsi="Times New Roman" w:cs="Times New Roman"/>
        </w:rPr>
      </w:pPr>
      <w:r w:rsidRPr="001D292C">
        <w:rPr>
          <w:rFonts w:ascii="Times New Roman" w:hAnsi="Times New Roman" w:cs="Times New Roman"/>
        </w:rPr>
        <w:t xml:space="preserve">To stay conservative and account for potential execution gaps or unforeseen variability, we apply </w:t>
      </w:r>
      <w:r w:rsidRPr="009E389B">
        <w:rPr>
          <w:rFonts w:ascii="Times New Roman" w:hAnsi="Times New Roman" w:cs="Times New Roman"/>
        </w:rPr>
        <w:t>a 20% reduction to our estimate:</w:t>
      </w:r>
    </w:p>
    <w:p w14:paraId="7D539664" w14:textId="77777777" w:rsidR="00D60C94" w:rsidRPr="001D292C" w:rsidRDefault="00D60C94" w:rsidP="00D60C94">
      <w:pPr>
        <w:spacing w:line="240" w:lineRule="auto"/>
        <w:rPr>
          <w:rFonts w:ascii="Times New Roman" w:hAnsi="Times New Roman" w:cs="Times New Roman"/>
        </w:rPr>
      </w:pPr>
      <w:r w:rsidRPr="009E389B">
        <w:rPr>
          <w:rFonts w:ascii="Times New Roman" w:hAnsi="Times New Roman" w:cs="Times New Roman"/>
        </w:rPr>
        <w:t xml:space="preserve">               Adjusted Improvement</w:t>
      </w:r>
      <w:r w:rsidRPr="001D292C">
        <w:rPr>
          <w:rFonts w:ascii="Times New Roman" w:hAnsi="Times New Roman" w:cs="Times New Roman"/>
        </w:rPr>
        <w:t xml:space="preserve"> = 50% × (1 − 0.20) = 40%</w:t>
      </w:r>
    </w:p>
    <w:p w14:paraId="0ABD6986" w14:textId="77777777" w:rsidR="00D60C94" w:rsidRPr="001D292C" w:rsidRDefault="00D60C94" w:rsidP="00D60C94">
      <w:pPr>
        <w:spacing w:line="240" w:lineRule="auto"/>
        <w:rPr>
          <w:rFonts w:ascii="Times New Roman" w:hAnsi="Times New Roman" w:cs="Times New Roman"/>
        </w:rPr>
      </w:pPr>
    </w:p>
    <w:p w14:paraId="1F860270" w14:textId="77777777" w:rsidR="00D60C94" w:rsidRPr="001D292C" w:rsidRDefault="00D60C94" w:rsidP="00D60C94">
      <w:pPr>
        <w:spacing w:line="240" w:lineRule="auto"/>
        <w:rPr>
          <w:rFonts w:ascii="Times New Roman" w:hAnsi="Times New Roman" w:cs="Times New Roman"/>
          <w:b/>
          <w:bCs/>
        </w:rPr>
      </w:pPr>
      <w:r w:rsidRPr="001D292C">
        <w:rPr>
          <w:rFonts w:ascii="Times New Roman" w:hAnsi="Times New Roman" w:cs="Times New Roman"/>
          <w:b/>
          <w:bCs/>
        </w:rPr>
        <w:t>4. Apply to the Business Goal</w:t>
      </w:r>
    </w:p>
    <w:p w14:paraId="73184479" w14:textId="1155CD92" w:rsidR="00D60C94" w:rsidRPr="001D292C" w:rsidRDefault="00D60C94" w:rsidP="00D60C94">
      <w:pPr>
        <w:spacing w:line="240" w:lineRule="auto"/>
        <w:rPr>
          <w:rFonts w:ascii="Times New Roman" w:hAnsi="Times New Roman" w:cs="Times New Roman"/>
        </w:rPr>
      </w:pPr>
      <w:r w:rsidRPr="001D292C">
        <w:rPr>
          <w:rFonts w:ascii="Times New Roman" w:hAnsi="Times New Roman" w:cs="Times New Roman"/>
        </w:rPr>
        <w:t xml:space="preserve">Now we calculate the portion of </w:t>
      </w:r>
      <w:r w:rsidRPr="009E389B">
        <w:rPr>
          <w:rFonts w:ascii="Times New Roman" w:hAnsi="Times New Roman" w:cs="Times New Roman"/>
        </w:rPr>
        <w:t xml:space="preserve">the 30% target </w:t>
      </w:r>
      <w:r w:rsidR="00085A54">
        <w:rPr>
          <w:rFonts w:ascii="Times New Roman" w:hAnsi="Times New Roman" w:cs="Times New Roman"/>
        </w:rPr>
        <w:t xml:space="preserve">that </w:t>
      </w:r>
      <w:r w:rsidRPr="009E389B">
        <w:rPr>
          <w:rFonts w:ascii="Times New Roman" w:hAnsi="Times New Roman" w:cs="Times New Roman"/>
        </w:rPr>
        <w:t>the improvements</w:t>
      </w:r>
      <w:r w:rsidRPr="001D292C">
        <w:rPr>
          <w:rFonts w:ascii="Times New Roman" w:hAnsi="Times New Roman" w:cs="Times New Roman"/>
        </w:rPr>
        <w:t xml:space="preserve"> are expected to </w:t>
      </w:r>
      <w:proofErr w:type="gramStart"/>
      <w:r w:rsidRPr="001D292C">
        <w:rPr>
          <w:rFonts w:ascii="Times New Roman" w:hAnsi="Times New Roman" w:cs="Times New Roman"/>
        </w:rPr>
        <w:t>actually deliver</w:t>
      </w:r>
      <w:proofErr w:type="gramEnd"/>
      <w:r w:rsidRPr="001D292C">
        <w:rPr>
          <w:rFonts w:ascii="Times New Roman" w:hAnsi="Times New Roman" w:cs="Times New Roman"/>
        </w:rPr>
        <w:t>:</w:t>
      </w:r>
    </w:p>
    <w:p w14:paraId="0507C23B" w14:textId="77777777" w:rsidR="00D60C94" w:rsidRPr="001D292C" w:rsidRDefault="00D60C94" w:rsidP="00D60C94">
      <w:pPr>
        <w:spacing w:line="240" w:lineRule="auto"/>
        <w:rPr>
          <w:rFonts w:ascii="Times New Roman" w:hAnsi="Times New Roman" w:cs="Times New Roman"/>
        </w:rPr>
      </w:pPr>
      <w:r w:rsidRPr="001D292C">
        <w:rPr>
          <w:rFonts w:ascii="Times New Roman" w:hAnsi="Times New Roman" w:cs="Times New Roman"/>
        </w:rPr>
        <w:t xml:space="preserve">                           Expected Contribution to Goal = 30% × 0.40 = 12%</w:t>
      </w:r>
    </w:p>
    <w:p w14:paraId="15B3170B" w14:textId="77777777" w:rsidR="00D60C94" w:rsidRPr="001D292C" w:rsidRDefault="00D60C94" w:rsidP="00D60C94">
      <w:pPr>
        <w:spacing w:line="240" w:lineRule="auto"/>
        <w:rPr>
          <w:rFonts w:ascii="Times New Roman" w:hAnsi="Times New Roman" w:cs="Times New Roman"/>
        </w:rPr>
      </w:pPr>
    </w:p>
    <w:p w14:paraId="1287D106" w14:textId="16430790" w:rsidR="00D60C94" w:rsidRPr="001D292C" w:rsidRDefault="00085A54" w:rsidP="00D60C94">
      <w:pPr>
        <w:spacing w:line="240" w:lineRule="auto"/>
        <w:rPr>
          <w:rFonts w:ascii="Times New Roman" w:hAnsi="Times New Roman" w:cs="Times New Roman"/>
          <w:b/>
          <w:bCs/>
        </w:rPr>
      </w:pPr>
      <w:r w:rsidRPr="00085A54">
        <w:rPr>
          <w:rFonts w:ascii="Times New Roman" w:hAnsi="Times New Roman" w:cs="Times New Roman"/>
          <w:b/>
          <w:bCs/>
        </w:rPr>
        <w:t>5.</w:t>
      </w:r>
      <w:r>
        <w:rPr>
          <w:rFonts w:ascii="Times New Roman" w:hAnsi="Times New Roman" w:cs="Times New Roman"/>
          <w:b/>
          <w:bCs/>
        </w:rPr>
        <w:t xml:space="preserve"> </w:t>
      </w:r>
      <w:proofErr w:type="gramStart"/>
      <w:r w:rsidR="00D60C94" w:rsidRPr="001D292C">
        <w:rPr>
          <w:rFonts w:ascii="Times New Roman" w:hAnsi="Times New Roman" w:cs="Times New Roman"/>
          <w:b/>
          <w:bCs/>
        </w:rPr>
        <w:t>Final Result</w:t>
      </w:r>
      <w:proofErr w:type="gramEnd"/>
      <w:r w:rsidR="00D60C94" w:rsidRPr="001D292C">
        <w:rPr>
          <w:rFonts w:ascii="Times New Roman" w:hAnsi="Times New Roman" w:cs="Times New Roman"/>
          <w:b/>
          <w:bCs/>
        </w:rPr>
        <w:t>:</w:t>
      </w:r>
    </w:p>
    <w:p w14:paraId="7F6A865A" w14:textId="69944BA9" w:rsidR="00D60C94" w:rsidRPr="001D292C" w:rsidRDefault="00D60C94" w:rsidP="00D60C94">
      <w:pPr>
        <w:spacing w:line="240" w:lineRule="auto"/>
        <w:rPr>
          <w:rFonts w:ascii="Times New Roman" w:hAnsi="Times New Roman" w:cs="Times New Roman"/>
        </w:rPr>
      </w:pPr>
      <w:r w:rsidRPr="001D292C">
        <w:rPr>
          <w:rFonts w:ascii="Times New Roman" w:hAnsi="Times New Roman" w:cs="Times New Roman"/>
        </w:rPr>
        <w:t xml:space="preserve">The adjusted improvements are expected to contribute </w:t>
      </w:r>
      <w:r w:rsidR="00085A54">
        <w:rPr>
          <w:rFonts w:ascii="Times New Roman" w:hAnsi="Times New Roman" w:cs="Times New Roman"/>
        </w:rPr>
        <w:t xml:space="preserve">to </w:t>
      </w:r>
      <w:r w:rsidRPr="001D292C">
        <w:rPr>
          <w:rFonts w:ascii="Times New Roman" w:hAnsi="Times New Roman" w:cs="Times New Roman"/>
        </w:rPr>
        <w:t>a 12% increase in first-pass acceptance rates toward the 30% overall goal.</w:t>
      </w:r>
    </w:p>
    <w:p w14:paraId="34B12D39" w14:textId="77777777" w:rsidR="00D60C94" w:rsidRPr="001D292C" w:rsidRDefault="00D60C94" w:rsidP="00D60C94">
      <w:pPr>
        <w:spacing w:line="240" w:lineRule="auto"/>
        <w:rPr>
          <w:rFonts w:ascii="Times New Roman" w:hAnsi="Times New Roman" w:cs="Times New Roman"/>
        </w:rPr>
      </w:pPr>
    </w:p>
    <w:p w14:paraId="0C20A75F" w14:textId="79CFD05E" w:rsidR="00D60C94" w:rsidRPr="001D292C" w:rsidRDefault="00D60C94" w:rsidP="00D60C94">
      <w:pPr>
        <w:spacing w:line="240" w:lineRule="auto"/>
        <w:rPr>
          <w:rFonts w:ascii="Times New Roman" w:hAnsi="Times New Roman" w:cs="Times New Roman"/>
          <w:b/>
          <w:bCs/>
        </w:rPr>
      </w:pPr>
      <w:r w:rsidRPr="00085A54">
        <w:rPr>
          <w:rFonts w:ascii="Times New Roman" w:hAnsi="Times New Roman" w:cs="Times New Roman"/>
          <w:b/>
          <w:bCs/>
          <w:u w:val="single"/>
        </w:rPr>
        <w:t>Interpretation and Use in Management Practice</w:t>
      </w:r>
    </w:p>
    <w:p w14:paraId="5BC19BCF" w14:textId="77777777" w:rsidR="00D60C94" w:rsidRDefault="00D60C94" w:rsidP="00D60C94">
      <w:pPr>
        <w:spacing w:line="240" w:lineRule="auto"/>
        <w:rPr>
          <w:rFonts w:ascii="Times New Roman" w:hAnsi="Times New Roman" w:cs="Times New Roman"/>
        </w:rPr>
      </w:pPr>
      <w:r w:rsidRPr="001D292C">
        <w:rPr>
          <w:rFonts w:ascii="Times New Roman" w:hAnsi="Times New Roman" w:cs="Times New Roman"/>
        </w:rPr>
        <w:t xml:space="preserve">This calculated improvement is </w:t>
      </w:r>
      <w:r w:rsidRPr="00085A54">
        <w:rPr>
          <w:rFonts w:ascii="Times New Roman" w:hAnsi="Times New Roman" w:cs="Times New Roman"/>
        </w:rPr>
        <w:t>meaningful. A 12% increase represents a major operational win in manufacturing environments, particularly in the short to mid-term. It also sets a realistic and data-supported expectation for executives</w:t>
      </w:r>
      <w:r w:rsidRPr="001D292C">
        <w:rPr>
          <w:rFonts w:ascii="Times New Roman" w:hAnsi="Times New Roman" w:cs="Times New Roman"/>
        </w:rPr>
        <w:t xml:space="preserve"> and process owners.</w:t>
      </w:r>
    </w:p>
    <w:p w14:paraId="3B488CEC" w14:textId="77777777" w:rsidR="00085A54" w:rsidRPr="001D292C" w:rsidRDefault="00085A54" w:rsidP="00D60C94">
      <w:pPr>
        <w:spacing w:line="240" w:lineRule="auto"/>
        <w:rPr>
          <w:rFonts w:ascii="Times New Roman" w:hAnsi="Times New Roman" w:cs="Times New Roman"/>
        </w:rPr>
      </w:pPr>
    </w:p>
    <w:p w14:paraId="2D834C29" w14:textId="77777777" w:rsidR="00D60C94" w:rsidRPr="001D292C" w:rsidRDefault="00D60C94" w:rsidP="00D60C94">
      <w:pPr>
        <w:spacing w:line="240" w:lineRule="auto"/>
        <w:rPr>
          <w:rFonts w:ascii="Times New Roman" w:hAnsi="Times New Roman" w:cs="Times New Roman"/>
        </w:rPr>
      </w:pPr>
      <w:r w:rsidRPr="001D292C">
        <w:rPr>
          <w:rFonts w:ascii="Times New Roman" w:hAnsi="Times New Roman" w:cs="Times New Roman"/>
        </w:rPr>
        <w:lastRenderedPageBreak/>
        <w:t>Management can use this figure to:</w:t>
      </w:r>
    </w:p>
    <w:p w14:paraId="210D9351" w14:textId="34BDCD95" w:rsidR="00D60C94" w:rsidRPr="00085A54" w:rsidRDefault="00D60C94" w:rsidP="00D60C94">
      <w:pPr>
        <w:numPr>
          <w:ilvl w:val="0"/>
          <w:numId w:val="44"/>
        </w:numPr>
        <w:spacing w:line="240" w:lineRule="auto"/>
        <w:rPr>
          <w:rFonts w:ascii="Times New Roman" w:hAnsi="Times New Roman" w:cs="Times New Roman"/>
        </w:rPr>
      </w:pPr>
      <w:r w:rsidRPr="00085A54">
        <w:rPr>
          <w:rFonts w:ascii="Times New Roman" w:hAnsi="Times New Roman" w:cs="Times New Roman"/>
        </w:rPr>
        <w:t xml:space="preserve">Build </w:t>
      </w:r>
      <w:r w:rsidR="00085A54" w:rsidRPr="00085A54">
        <w:rPr>
          <w:rFonts w:ascii="Times New Roman" w:hAnsi="Times New Roman" w:cs="Times New Roman"/>
        </w:rPr>
        <w:t>a</w:t>
      </w:r>
      <w:r w:rsidRPr="00085A54">
        <w:rPr>
          <w:rFonts w:ascii="Times New Roman" w:hAnsi="Times New Roman" w:cs="Times New Roman"/>
        </w:rPr>
        <w:t xml:space="preserve"> ROI case for further investment in supplier quality initiatives</w:t>
      </w:r>
    </w:p>
    <w:p w14:paraId="20D95CC6" w14:textId="77777777" w:rsidR="00D60C94" w:rsidRPr="00085A54" w:rsidRDefault="00D60C94" w:rsidP="00D60C94">
      <w:pPr>
        <w:numPr>
          <w:ilvl w:val="0"/>
          <w:numId w:val="44"/>
        </w:numPr>
        <w:spacing w:line="240" w:lineRule="auto"/>
        <w:rPr>
          <w:rFonts w:ascii="Times New Roman" w:hAnsi="Times New Roman" w:cs="Times New Roman"/>
        </w:rPr>
      </w:pPr>
      <w:r w:rsidRPr="00085A54">
        <w:rPr>
          <w:rFonts w:ascii="Times New Roman" w:hAnsi="Times New Roman" w:cs="Times New Roman"/>
        </w:rPr>
        <w:t>Set short-term targets and performance dashboards</w:t>
      </w:r>
    </w:p>
    <w:p w14:paraId="4DC8E34F" w14:textId="7F3FE6C9" w:rsidR="00D60C94" w:rsidRDefault="00D60C94" w:rsidP="00D60C94">
      <w:pPr>
        <w:numPr>
          <w:ilvl w:val="0"/>
          <w:numId w:val="44"/>
        </w:numPr>
        <w:spacing w:line="240" w:lineRule="auto"/>
        <w:rPr>
          <w:rFonts w:ascii="Times New Roman" w:hAnsi="Times New Roman" w:cs="Times New Roman"/>
        </w:rPr>
      </w:pPr>
      <w:r w:rsidRPr="00085A54">
        <w:rPr>
          <w:rFonts w:ascii="Times New Roman" w:hAnsi="Times New Roman" w:cs="Times New Roman"/>
        </w:rPr>
        <w:t>Track progress and decide when additional changes are needed to reach the full 30% target</w:t>
      </w:r>
      <w:r w:rsidR="00085A54">
        <w:rPr>
          <w:rFonts w:ascii="Times New Roman" w:hAnsi="Times New Roman" w:cs="Times New Roman"/>
        </w:rPr>
        <w:t>.</w:t>
      </w:r>
    </w:p>
    <w:p w14:paraId="0DBB3342" w14:textId="77777777" w:rsidR="00085A54" w:rsidRPr="00085A54" w:rsidRDefault="00085A54" w:rsidP="00085A54">
      <w:pPr>
        <w:spacing w:line="240" w:lineRule="auto"/>
        <w:ind w:left="720"/>
        <w:rPr>
          <w:rFonts w:ascii="Times New Roman" w:hAnsi="Times New Roman" w:cs="Times New Roman"/>
        </w:rPr>
      </w:pPr>
    </w:p>
    <w:p w14:paraId="2EC51D33" w14:textId="77777777" w:rsidR="00D60C94" w:rsidRPr="00085A54" w:rsidRDefault="00D60C94" w:rsidP="00D60C94">
      <w:pPr>
        <w:spacing w:line="240" w:lineRule="auto"/>
        <w:rPr>
          <w:rFonts w:ascii="Times New Roman" w:hAnsi="Times New Roman" w:cs="Times New Roman"/>
        </w:rPr>
      </w:pPr>
      <w:r w:rsidRPr="00085A54">
        <w:rPr>
          <w:rFonts w:ascii="Times New Roman" w:hAnsi="Times New Roman" w:cs="Times New Roman"/>
        </w:rPr>
        <w:t>By using the Estimate–Isolate–Adjust model, ABC leadership can make better decisions based on conservative, rational, and evidence-based forecasting, which aligns with best practices from the Performance Measurement and Risk Management lectures.</w:t>
      </w:r>
    </w:p>
    <w:p w14:paraId="5AFDFCA6" w14:textId="77777777" w:rsidR="00D60C94" w:rsidRPr="00085A54" w:rsidRDefault="00D60C94" w:rsidP="00D60C94">
      <w:pPr>
        <w:spacing w:line="240" w:lineRule="auto"/>
        <w:rPr>
          <w:rFonts w:ascii="Times New Roman" w:hAnsi="Times New Roman" w:cs="Times New Roman"/>
        </w:rPr>
      </w:pPr>
    </w:p>
    <w:p w14:paraId="5CD26550" w14:textId="17A652FF" w:rsidR="00D60C94" w:rsidRPr="001D292C" w:rsidRDefault="00D60C94" w:rsidP="00D60C94">
      <w:pPr>
        <w:spacing w:line="240" w:lineRule="auto"/>
        <w:rPr>
          <w:rFonts w:ascii="Times New Roman" w:hAnsi="Times New Roman" w:cs="Times New Roman"/>
          <w:b/>
          <w:bCs/>
        </w:rPr>
      </w:pPr>
      <w:r w:rsidRPr="00085A54">
        <w:rPr>
          <w:rFonts w:ascii="Times New Roman" w:hAnsi="Times New Roman" w:cs="Times New Roman"/>
          <w:b/>
          <w:bCs/>
          <w:u w:val="single"/>
        </w:rPr>
        <w:t>Third-Party Insight</w:t>
      </w:r>
    </w:p>
    <w:p w14:paraId="0E859551" w14:textId="77777777" w:rsidR="00D60C94" w:rsidRPr="00085A54" w:rsidRDefault="00D60C94" w:rsidP="00D60C94">
      <w:pPr>
        <w:spacing w:line="240" w:lineRule="auto"/>
        <w:rPr>
          <w:rFonts w:ascii="Times New Roman" w:hAnsi="Times New Roman" w:cs="Times New Roman"/>
        </w:rPr>
      </w:pPr>
      <w:r w:rsidRPr="001D292C">
        <w:rPr>
          <w:rFonts w:ascii="Times New Roman" w:hAnsi="Times New Roman" w:cs="Times New Roman"/>
        </w:rPr>
        <w:t xml:space="preserve">According to the American </w:t>
      </w:r>
      <w:r w:rsidRPr="00085A54">
        <w:rPr>
          <w:rFonts w:ascii="Times New Roman" w:hAnsi="Times New Roman" w:cs="Times New Roman"/>
        </w:rPr>
        <w:t>Productivity &amp; Quality Center (APQC), organizations that use conservative estimation frameworks like this one are 30% more likely to meet improvement targets and have higher stakeholder buy-in, because expectations are realistic and measurable.</w:t>
      </w:r>
    </w:p>
    <w:sectPr w:rsidR="00D60C94" w:rsidRPr="00085A54" w:rsidSect="00FA28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95D"/>
    <w:multiLevelType w:val="multilevel"/>
    <w:tmpl w:val="B7DC18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04C20CC"/>
    <w:multiLevelType w:val="multilevel"/>
    <w:tmpl w:val="F270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E7653"/>
    <w:multiLevelType w:val="multilevel"/>
    <w:tmpl w:val="4AACFE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35C04AE"/>
    <w:multiLevelType w:val="multilevel"/>
    <w:tmpl w:val="782E0B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6DB4129"/>
    <w:multiLevelType w:val="multilevel"/>
    <w:tmpl w:val="E73E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27C7C"/>
    <w:multiLevelType w:val="multilevel"/>
    <w:tmpl w:val="C77A304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A1450CC"/>
    <w:multiLevelType w:val="multilevel"/>
    <w:tmpl w:val="E32471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B4F7EA3"/>
    <w:multiLevelType w:val="multilevel"/>
    <w:tmpl w:val="EC8C3B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DB34986"/>
    <w:multiLevelType w:val="multilevel"/>
    <w:tmpl w:val="B4FE07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0DEC50D2"/>
    <w:multiLevelType w:val="multilevel"/>
    <w:tmpl w:val="91B8D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1C5B65"/>
    <w:multiLevelType w:val="multilevel"/>
    <w:tmpl w:val="DB82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431FD5"/>
    <w:multiLevelType w:val="multilevel"/>
    <w:tmpl w:val="C548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46A5F"/>
    <w:multiLevelType w:val="multilevel"/>
    <w:tmpl w:val="0D3A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0915AF"/>
    <w:multiLevelType w:val="multilevel"/>
    <w:tmpl w:val="4280AB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1B6D6683"/>
    <w:multiLevelType w:val="multilevel"/>
    <w:tmpl w:val="0C68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8A73A2"/>
    <w:multiLevelType w:val="multilevel"/>
    <w:tmpl w:val="A6E6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AB0983"/>
    <w:multiLevelType w:val="multilevel"/>
    <w:tmpl w:val="2310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F36F51"/>
    <w:multiLevelType w:val="multilevel"/>
    <w:tmpl w:val="7F7E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95191B"/>
    <w:multiLevelType w:val="multilevel"/>
    <w:tmpl w:val="9FA044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12E65CC"/>
    <w:multiLevelType w:val="multilevel"/>
    <w:tmpl w:val="1938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331EF0"/>
    <w:multiLevelType w:val="multilevel"/>
    <w:tmpl w:val="08EE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4B0E8C"/>
    <w:multiLevelType w:val="multilevel"/>
    <w:tmpl w:val="7128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A16B5A"/>
    <w:multiLevelType w:val="multilevel"/>
    <w:tmpl w:val="4B88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D3630E"/>
    <w:multiLevelType w:val="multilevel"/>
    <w:tmpl w:val="B0008A8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386D6AB4"/>
    <w:multiLevelType w:val="multilevel"/>
    <w:tmpl w:val="A42A54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3AF63464"/>
    <w:multiLevelType w:val="multilevel"/>
    <w:tmpl w:val="1C52E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4C68BD"/>
    <w:multiLevelType w:val="multilevel"/>
    <w:tmpl w:val="ACAC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4D186C"/>
    <w:multiLevelType w:val="multilevel"/>
    <w:tmpl w:val="1544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2B1698"/>
    <w:multiLevelType w:val="multilevel"/>
    <w:tmpl w:val="FFAC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BA2111"/>
    <w:multiLevelType w:val="multilevel"/>
    <w:tmpl w:val="8ABAA9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49A03690"/>
    <w:multiLevelType w:val="multilevel"/>
    <w:tmpl w:val="FA3EE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E44274"/>
    <w:multiLevelType w:val="multilevel"/>
    <w:tmpl w:val="559A58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4BE018CD"/>
    <w:multiLevelType w:val="multilevel"/>
    <w:tmpl w:val="3146A5D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4F4A7F73"/>
    <w:multiLevelType w:val="multilevel"/>
    <w:tmpl w:val="5EC2B3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53B0DC8"/>
    <w:multiLevelType w:val="multilevel"/>
    <w:tmpl w:val="A5EA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02518D"/>
    <w:multiLevelType w:val="multilevel"/>
    <w:tmpl w:val="C610CDD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5AC75C9E"/>
    <w:multiLevelType w:val="multilevel"/>
    <w:tmpl w:val="CDBC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5872B6"/>
    <w:multiLevelType w:val="multilevel"/>
    <w:tmpl w:val="E4E6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AA1D24"/>
    <w:multiLevelType w:val="multilevel"/>
    <w:tmpl w:val="3C68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4A58D8"/>
    <w:multiLevelType w:val="multilevel"/>
    <w:tmpl w:val="592C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BA1107"/>
    <w:multiLevelType w:val="multilevel"/>
    <w:tmpl w:val="FA8E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B607D5"/>
    <w:multiLevelType w:val="multilevel"/>
    <w:tmpl w:val="575483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6EC437C0"/>
    <w:multiLevelType w:val="multilevel"/>
    <w:tmpl w:val="F196AA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6FF266B6"/>
    <w:multiLevelType w:val="multilevel"/>
    <w:tmpl w:val="3356C3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786B74F0"/>
    <w:multiLevelType w:val="multilevel"/>
    <w:tmpl w:val="D11E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0324695">
    <w:abstractNumId w:val="24"/>
  </w:num>
  <w:num w:numId="2" w16cid:durableId="625938706">
    <w:abstractNumId w:val="2"/>
  </w:num>
  <w:num w:numId="3" w16cid:durableId="297688488">
    <w:abstractNumId w:val="31"/>
  </w:num>
  <w:num w:numId="4" w16cid:durableId="128321819">
    <w:abstractNumId w:val="7"/>
  </w:num>
  <w:num w:numId="5" w16cid:durableId="2059235713">
    <w:abstractNumId w:val="42"/>
  </w:num>
  <w:num w:numId="6" w16cid:durableId="1182934847">
    <w:abstractNumId w:val="6"/>
  </w:num>
  <w:num w:numId="7" w16cid:durableId="831793972">
    <w:abstractNumId w:val="13"/>
  </w:num>
  <w:num w:numId="8" w16cid:durableId="1011033032">
    <w:abstractNumId w:val="26"/>
  </w:num>
  <w:num w:numId="9" w16cid:durableId="1853102927">
    <w:abstractNumId w:val="40"/>
  </w:num>
  <w:num w:numId="10" w16cid:durableId="2055956460">
    <w:abstractNumId w:val="35"/>
  </w:num>
  <w:num w:numId="11" w16cid:durableId="290865382">
    <w:abstractNumId w:val="22"/>
  </w:num>
  <w:num w:numId="12" w16cid:durableId="1809778168">
    <w:abstractNumId w:val="34"/>
  </w:num>
  <w:num w:numId="13" w16cid:durableId="248932968">
    <w:abstractNumId w:val="21"/>
  </w:num>
  <w:num w:numId="14" w16cid:durableId="100297583">
    <w:abstractNumId w:val="10"/>
  </w:num>
  <w:num w:numId="15" w16cid:durableId="226309515">
    <w:abstractNumId w:val="38"/>
  </w:num>
  <w:num w:numId="16" w16cid:durableId="1979919495">
    <w:abstractNumId w:val="16"/>
  </w:num>
  <w:num w:numId="17" w16cid:durableId="99492201">
    <w:abstractNumId w:val="11"/>
  </w:num>
  <w:num w:numId="18" w16cid:durableId="1164470616">
    <w:abstractNumId w:val="37"/>
  </w:num>
  <w:num w:numId="19" w16cid:durableId="962468110">
    <w:abstractNumId w:val="27"/>
  </w:num>
  <w:num w:numId="20" w16cid:durableId="2094743245">
    <w:abstractNumId w:val="20"/>
  </w:num>
  <w:num w:numId="21" w16cid:durableId="1406757057">
    <w:abstractNumId w:val="39"/>
  </w:num>
  <w:num w:numId="22" w16cid:durableId="1223953455">
    <w:abstractNumId w:val="15"/>
  </w:num>
  <w:num w:numId="23" w16cid:durableId="2004121378">
    <w:abstractNumId w:val="44"/>
  </w:num>
  <w:num w:numId="24" w16cid:durableId="2005278347">
    <w:abstractNumId w:val="9"/>
  </w:num>
  <w:num w:numId="25" w16cid:durableId="564416731">
    <w:abstractNumId w:val="25"/>
  </w:num>
  <w:num w:numId="26" w16cid:durableId="1658419274">
    <w:abstractNumId w:val="17"/>
  </w:num>
  <w:num w:numId="27" w16cid:durableId="706833294">
    <w:abstractNumId w:val="32"/>
  </w:num>
  <w:num w:numId="28" w16cid:durableId="651837697">
    <w:abstractNumId w:val="18"/>
  </w:num>
  <w:num w:numId="29" w16cid:durableId="1528061345">
    <w:abstractNumId w:val="41"/>
  </w:num>
  <w:num w:numId="30" w16cid:durableId="690493585">
    <w:abstractNumId w:val="43"/>
  </w:num>
  <w:num w:numId="31" w16cid:durableId="690572667">
    <w:abstractNumId w:val="12"/>
  </w:num>
  <w:num w:numId="32" w16cid:durableId="986906835">
    <w:abstractNumId w:val="14"/>
  </w:num>
  <w:num w:numId="33" w16cid:durableId="2043701408">
    <w:abstractNumId w:val="0"/>
  </w:num>
  <w:num w:numId="34" w16cid:durableId="1162701045">
    <w:abstractNumId w:val="1"/>
  </w:num>
  <w:num w:numId="35" w16cid:durableId="144785285">
    <w:abstractNumId w:val="4"/>
  </w:num>
  <w:num w:numId="36" w16cid:durableId="1448089056">
    <w:abstractNumId w:val="19"/>
  </w:num>
  <w:num w:numId="37" w16cid:durableId="782268168">
    <w:abstractNumId w:val="23"/>
  </w:num>
  <w:num w:numId="38" w16cid:durableId="1919905526">
    <w:abstractNumId w:val="3"/>
  </w:num>
  <w:num w:numId="39" w16cid:durableId="760374716">
    <w:abstractNumId w:val="33"/>
  </w:num>
  <w:num w:numId="40" w16cid:durableId="1064450055">
    <w:abstractNumId w:val="8"/>
  </w:num>
  <w:num w:numId="41" w16cid:durableId="132522578">
    <w:abstractNumId w:val="30"/>
  </w:num>
  <w:num w:numId="42" w16cid:durableId="1037463242">
    <w:abstractNumId w:val="5"/>
  </w:num>
  <w:num w:numId="43" w16cid:durableId="2097938547">
    <w:abstractNumId w:val="28"/>
  </w:num>
  <w:num w:numId="44" w16cid:durableId="904341893">
    <w:abstractNumId w:val="36"/>
  </w:num>
  <w:num w:numId="45" w16cid:durableId="398360358">
    <w:abstractNumId w:val="29"/>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A46"/>
    <w:rsid w:val="000002B8"/>
    <w:rsid w:val="000315B1"/>
    <w:rsid w:val="00043510"/>
    <w:rsid w:val="00062461"/>
    <w:rsid w:val="00085A54"/>
    <w:rsid w:val="0009355D"/>
    <w:rsid w:val="000A0984"/>
    <w:rsid w:val="000C2F99"/>
    <w:rsid w:val="000E18B8"/>
    <w:rsid w:val="000E69DB"/>
    <w:rsid w:val="00107F39"/>
    <w:rsid w:val="001800A1"/>
    <w:rsid w:val="00190413"/>
    <w:rsid w:val="001A77B0"/>
    <w:rsid w:val="001D292C"/>
    <w:rsid w:val="001F06E8"/>
    <w:rsid w:val="002015DC"/>
    <w:rsid w:val="002132F1"/>
    <w:rsid w:val="00216D13"/>
    <w:rsid w:val="00221C32"/>
    <w:rsid w:val="00243BC1"/>
    <w:rsid w:val="002640EC"/>
    <w:rsid w:val="002726EC"/>
    <w:rsid w:val="00284147"/>
    <w:rsid w:val="002905EF"/>
    <w:rsid w:val="0029482A"/>
    <w:rsid w:val="002A7F51"/>
    <w:rsid w:val="002C49AA"/>
    <w:rsid w:val="002D0E5B"/>
    <w:rsid w:val="002D5FC4"/>
    <w:rsid w:val="002D77B4"/>
    <w:rsid w:val="00335124"/>
    <w:rsid w:val="00337565"/>
    <w:rsid w:val="00340E86"/>
    <w:rsid w:val="003460FD"/>
    <w:rsid w:val="00347CB8"/>
    <w:rsid w:val="0035224C"/>
    <w:rsid w:val="00357EE1"/>
    <w:rsid w:val="00363692"/>
    <w:rsid w:val="003710A9"/>
    <w:rsid w:val="00384380"/>
    <w:rsid w:val="003B19F8"/>
    <w:rsid w:val="003B6959"/>
    <w:rsid w:val="003D063B"/>
    <w:rsid w:val="003D3A78"/>
    <w:rsid w:val="003E3707"/>
    <w:rsid w:val="003E3B49"/>
    <w:rsid w:val="003F14E3"/>
    <w:rsid w:val="00423E2A"/>
    <w:rsid w:val="004378FA"/>
    <w:rsid w:val="0046160E"/>
    <w:rsid w:val="00463905"/>
    <w:rsid w:val="00465265"/>
    <w:rsid w:val="004678D3"/>
    <w:rsid w:val="004A0C7A"/>
    <w:rsid w:val="004D3928"/>
    <w:rsid w:val="005037F9"/>
    <w:rsid w:val="0051512C"/>
    <w:rsid w:val="00523324"/>
    <w:rsid w:val="00535E97"/>
    <w:rsid w:val="00536E30"/>
    <w:rsid w:val="0055611D"/>
    <w:rsid w:val="00560A8B"/>
    <w:rsid w:val="005B6BB0"/>
    <w:rsid w:val="005D0BE6"/>
    <w:rsid w:val="0060454E"/>
    <w:rsid w:val="006139D3"/>
    <w:rsid w:val="0062124A"/>
    <w:rsid w:val="00621A46"/>
    <w:rsid w:val="00624B81"/>
    <w:rsid w:val="006427E4"/>
    <w:rsid w:val="00677FB4"/>
    <w:rsid w:val="006F7E67"/>
    <w:rsid w:val="007130E3"/>
    <w:rsid w:val="007825AB"/>
    <w:rsid w:val="007B5DA5"/>
    <w:rsid w:val="007B5F0E"/>
    <w:rsid w:val="007D4136"/>
    <w:rsid w:val="007E53BA"/>
    <w:rsid w:val="00804CDD"/>
    <w:rsid w:val="00814F3D"/>
    <w:rsid w:val="00826972"/>
    <w:rsid w:val="008277E8"/>
    <w:rsid w:val="00850C07"/>
    <w:rsid w:val="008606D2"/>
    <w:rsid w:val="00863B96"/>
    <w:rsid w:val="0086461A"/>
    <w:rsid w:val="008667D3"/>
    <w:rsid w:val="00870369"/>
    <w:rsid w:val="00871B3A"/>
    <w:rsid w:val="00876086"/>
    <w:rsid w:val="00876FEE"/>
    <w:rsid w:val="008829B7"/>
    <w:rsid w:val="008838A6"/>
    <w:rsid w:val="00897789"/>
    <w:rsid w:val="008A352D"/>
    <w:rsid w:val="008B41B0"/>
    <w:rsid w:val="008E5C5F"/>
    <w:rsid w:val="008F3B02"/>
    <w:rsid w:val="008F4188"/>
    <w:rsid w:val="0090248E"/>
    <w:rsid w:val="009130B5"/>
    <w:rsid w:val="0091329B"/>
    <w:rsid w:val="0092106E"/>
    <w:rsid w:val="00926A6C"/>
    <w:rsid w:val="00944925"/>
    <w:rsid w:val="00945E53"/>
    <w:rsid w:val="009622E4"/>
    <w:rsid w:val="00966B1B"/>
    <w:rsid w:val="009876C3"/>
    <w:rsid w:val="00991823"/>
    <w:rsid w:val="009A51A2"/>
    <w:rsid w:val="009B2014"/>
    <w:rsid w:val="009D6535"/>
    <w:rsid w:val="009E1BDA"/>
    <w:rsid w:val="009E35C5"/>
    <w:rsid w:val="009E389B"/>
    <w:rsid w:val="009E7D98"/>
    <w:rsid w:val="009F7453"/>
    <w:rsid w:val="00A17EF8"/>
    <w:rsid w:val="00A51630"/>
    <w:rsid w:val="00A56D56"/>
    <w:rsid w:val="00A77547"/>
    <w:rsid w:val="00A97EE9"/>
    <w:rsid w:val="00AB4244"/>
    <w:rsid w:val="00AE1337"/>
    <w:rsid w:val="00AE43FF"/>
    <w:rsid w:val="00B130FB"/>
    <w:rsid w:val="00B156C8"/>
    <w:rsid w:val="00B16FFA"/>
    <w:rsid w:val="00B200C7"/>
    <w:rsid w:val="00B2113B"/>
    <w:rsid w:val="00B231E8"/>
    <w:rsid w:val="00B72C87"/>
    <w:rsid w:val="00B97671"/>
    <w:rsid w:val="00BA2FA7"/>
    <w:rsid w:val="00BA507B"/>
    <w:rsid w:val="00BB0B6F"/>
    <w:rsid w:val="00BB5831"/>
    <w:rsid w:val="00BD5058"/>
    <w:rsid w:val="00BD57B8"/>
    <w:rsid w:val="00BF1017"/>
    <w:rsid w:val="00BF5863"/>
    <w:rsid w:val="00C21E4D"/>
    <w:rsid w:val="00C27597"/>
    <w:rsid w:val="00C35453"/>
    <w:rsid w:val="00C47CB6"/>
    <w:rsid w:val="00C53528"/>
    <w:rsid w:val="00C54580"/>
    <w:rsid w:val="00C626BF"/>
    <w:rsid w:val="00C66200"/>
    <w:rsid w:val="00C912E7"/>
    <w:rsid w:val="00C91D52"/>
    <w:rsid w:val="00C95FDA"/>
    <w:rsid w:val="00CA2551"/>
    <w:rsid w:val="00CA3417"/>
    <w:rsid w:val="00CC3D1B"/>
    <w:rsid w:val="00CD1ECC"/>
    <w:rsid w:val="00CD4BF6"/>
    <w:rsid w:val="00CE1784"/>
    <w:rsid w:val="00CE5665"/>
    <w:rsid w:val="00CF783C"/>
    <w:rsid w:val="00D00D1B"/>
    <w:rsid w:val="00D10C34"/>
    <w:rsid w:val="00D1116E"/>
    <w:rsid w:val="00D2173F"/>
    <w:rsid w:val="00D268B8"/>
    <w:rsid w:val="00D305E0"/>
    <w:rsid w:val="00D32EC7"/>
    <w:rsid w:val="00D4640F"/>
    <w:rsid w:val="00D60C94"/>
    <w:rsid w:val="00D71ECF"/>
    <w:rsid w:val="00D845C6"/>
    <w:rsid w:val="00D940E4"/>
    <w:rsid w:val="00DB0C26"/>
    <w:rsid w:val="00DB208E"/>
    <w:rsid w:val="00DE01D2"/>
    <w:rsid w:val="00DE3CF4"/>
    <w:rsid w:val="00DF2198"/>
    <w:rsid w:val="00DF28CB"/>
    <w:rsid w:val="00E115AA"/>
    <w:rsid w:val="00E15A4F"/>
    <w:rsid w:val="00E60F44"/>
    <w:rsid w:val="00ED6EFB"/>
    <w:rsid w:val="00EE3436"/>
    <w:rsid w:val="00F136F1"/>
    <w:rsid w:val="00F21169"/>
    <w:rsid w:val="00F2693D"/>
    <w:rsid w:val="00F279C1"/>
    <w:rsid w:val="00F334B6"/>
    <w:rsid w:val="00F70210"/>
    <w:rsid w:val="00F76981"/>
    <w:rsid w:val="00F83E3E"/>
    <w:rsid w:val="00F8521A"/>
    <w:rsid w:val="00F915A6"/>
    <w:rsid w:val="00FA28B6"/>
    <w:rsid w:val="00FA57CC"/>
    <w:rsid w:val="00FD126A"/>
    <w:rsid w:val="00FE47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10A33742"/>
  <w15:chartTrackingRefBased/>
  <w15:docId w15:val="{86644D05-92D1-43D1-AB62-D30995A0F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A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1A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1A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1A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1A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1A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A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A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A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A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1A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1A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1A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1A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1A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A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A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A46"/>
    <w:rPr>
      <w:rFonts w:eastAsiaTheme="majorEastAsia" w:cstheme="majorBidi"/>
      <w:color w:val="272727" w:themeColor="text1" w:themeTint="D8"/>
    </w:rPr>
  </w:style>
  <w:style w:type="paragraph" w:styleId="Title">
    <w:name w:val="Title"/>
    <w:basedOn w:val="Normal"/>
    <w:next w:val="Normal"/>
    <w:link w:val="TitleChar"/>
    <w:uiPriority w:val="10"/>
    <w:qFormat/>
    <w:rsid w:val="00621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A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A4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A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A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21A46"/>
    <w:rPr>
      <w:i/>
      <w:iCs/>
      <w:color w:val="404040" w:themeColor="text1" w:themeTint="BF"/>
    </w:rPr>
  </w:style>
  <w:style w:type="paragraph" w:styleId="ListParagraph">
    <w:name w:val="List Paragraph"/>
    <w:basedOn w:val="Normal"/>
    <w:uiPriority w:val="34"/>
    <w:qFormat/>
    <w:rsid w:val="00621A46"/>
    <w:pPr>
      <w:ind w:left="720"/>
      <w:contextualSpacing/>
    </w:pPr>
  </w:style>
  <w:style w:type="character" w:styleId="IntenseEmphasis">
    <w:name w:val="Intense Emphasis"/>
    <w:basedOn w:val="DefaultParagraphFont"/>
    <w:uiPriority w:val="21"/>
    <w:qFormat/>
    <w:rsid w:val="00621A46"/>
    <w:rPr>
      <w:i/>
      <w:iCs/>
      <w:color w:val="0F4761" w:themeColor="accent1" w:themeShade="BF"/>
    </w:rPr>
  </w:style>
  <w:style w:type="paragraph" w:styleId="IntenseQuote">
    <w:name w:val="Intense Quote"/>
    <w:basedOn w:val="Normal"/>
    <w:next w:val="Normal"/>
    <w:link w:val="IntenseQuoteChar"/>
    <w:uiPriority w:val="30"/>
    <w:qFormat/>
    <w:rsid w:val="00621A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A46"/>
    <w:rPr>
      <w:i/>
      <w:iCs/>
      <w:color w:val="0F4761" w:themeColor="accent1" w:themeShade="BF"/>
    </w:rPr>
  </w:style>
  <w:style w:type="character" w:styleId="IntenseReference">
    <w:name w:val="Intense Reference"/>
    <w:basedOn w:val="DefaultParagraphFont"/>
    <w:uiPriority w:val="32"/>
    <w:qFormat/>
    <w:rsid w:val="00621A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92723">
      <w:bodyDiv w:val="1"/>
      <w:marLeft w:val="0"/>
      <w:marRight w:val="0"/>
      <w:marTop w:val="0"/>
      <w:marBottom w:val="0"/>
      <w:divBdr>
        <w:top w:val="none" w:sz="0" w:space="0" w:color="auto"/>
        <w:left w:val="none" w:sz="0" w:space="0" w:color="auto"/>
        <w:bottom w:val="none" w:sz="0" w:space="0" w:color="auto"/>
        <w:right w:val="none" w:sz="0" w:space="0" w:color="auto"/>
      </w:divBdr>
      <w:divsChild>
        <w:div w:id="1379430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954105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859506">
          <w:marLeft w:val="0"/>
          <w:marRight w:val="0"/>
          <w:marTop w:val="0"/>
          <w:marBottom w:val="0"/>
          <w:divBdr>
            <w:top w:val="none" w:sz="0" w:space="0" w:color="auto"/>
            <w:left w:val="none" w:sz="0" w:space="0" w:color="auto"/>
            <w:bottom w:val="none" w:sz="0" w:space="0" w:color="auto"/>
            <w:right w:val="none" w:sz="0" w:space="0" w:color="auto"/>
          </w:divBdr>
          <w:divsChild>
            <w:div w:id="1058626860">
              <w:marLeft w:val="0"/>
              <w:marRight w:val="0"/>
              <w:marTop w:val="0"/>
              <w:marBottom w:val="0"/>
              <w:divBdr>
                <w:top w:val="none" w:sz="0" w:space="0" w:color="auto"/>
                <w:left w:val="none" w:sz="0" w:space="0" w:color="auto"/>
                <w:bottom w:val="none" w:sz="0" w:space="0" w:color="auto"/>
                <w:right w:val="none" w:sz="0" w:space="0" w:color="auto"/>
              </w:divBdr>
            </w:div>
          </w:divsChild>
        </w:div>
        <w:div w:id="827021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879296">
      <w:bodyDiv w:val="1"/>
      <w:marLeft w:val="0"/>
      <w:marRight w:val="0"/>
      <w:marTop w:val="0"/>
      <w:marBottom w:val="0"/>
      <w:divBdr>
        <w:top w:val="none" w:sz="0" w:space="0" w:color="auto"/>
        <w:left w:val="none" w:sz="0" w:space="0" w:color="auto"/>
        <w:bottom w:val="none" w:sz="0" w:space="0" w:color="auto"/>
        <w:right w:val="none" w:sz="0" w:space="0" w:color="auto"/>
      </w:divBdr>
      <w:divsChild>
        <w:div w:id="366953770">
          <w:marLeft w:val="0"/>
          <w:marRight w:val="0"/>
          <w:marTop w:val="0"/>
          <w:marBottom w:val="0"/>
          <w:divBdr>
            <w:top w:val="none" w:sz="0" w:space="0" w:color="auto"/>
            <w:left w:val="none" w:sz="0" w:space="0" w:color="auto"/>
            <w:bottom w:val="none" w:sz="0" w:space="0" w:color="auto"/>
            <w:right w:val="none" w:sz="0" w:space="0" w:color="auto"/>
          </w:divBdr>
          <w:divsChild>
            <w:div w:id="1430617828">
              <w:marLeft w:val="0"/>
              <w:marRight w:val="0"/>
              <w:marTop w:val="0"/>
              <w:marBottom w:val="0"/>
              <w:divBdr>
                <w:top w:val="none" w:sz="0" w:space="0" w:color="auto"/>
                <w:left w:val="none" w:sz="0" w:space="0" w:color="auto"/>
                <w:bottom w:val="none" w:sz="0" w:space="0" w:color="auto"/>
                <w:right w:val="none" w:sz="0" w:space="0" w:color="auto"/>
              </w:divBdr>
              <w:divsChild>
                <w:div w:id="1418093901">
                  <w:marLeft w:val="0"/>
                  <w:marRight w:val="0"/>
                  <w:marTop w:val="0"/>
                  <w:marBottom w:val="0"/>
                  <w:divBdr>
                    <w:top w:val="none" w:sz="0" w:space="0" w:color="auto"/>
                    <w:left w:val="none" w:sz="0" w:space="0" w:color="auto"/>
                    <w:bottom w:val="none" w:sz="0" w:space="0" w:color="auto"/>
                    <w:right w:val="none" w:sz="0" w:space="0" w:color="auto"/>
                  </w:divBdr>
                  <w:divsChild>
                    <w:div w:id="894588549">
                      <w:marLeft w:val="0"/>
                      <w:marRight w:val="0"/>
                      <w:marTop w:val="0"/>
                      <w:marBottom w:val="0"/>
                      <w:divBdr>
                        <w:top w:val="none" w:sz="0" w:space="0" w:color="auto"/>
                        <w:left w:val="none" w:sz="0" w:space="0" w:color="auto"/>
                        <w:bottom w:val="none" w:sz="0" w:space="0" w:color="auto"/>
                        <w:right w:val="none" w:sz="0" w:space="0" w:color="auto"/>
                      </w:divBdr>
                      <w:divsChild>
                        <w:div w:id="1711104922">
                          <w:marLeft w:val="0"/>
                          <w:marRight w:val="0"/>
                          <w:marTop w:val="0"/>
                          <w:marBottom w:val="0"/>
                          <w:divBdr>
                            <w:top w:val="none" w:sz="0" w:space="0" w:color="auto"/>
                            <w:left w:val="none" w:sz="0" w:space="0" w:color="auto"/>
                            <w:bottom w:val="none" w:sz="0" w:space="0" w:color="auto"/>
                            <w:right w:val="none" w:sz="0" w:space="0" w:color="auto"/>
                          </w:divBdr>
                          <w:divsChild>
                            <w:div w:id="1431392761">
                              <w:marLeft w:val="0"/>
                              <w:marRight w:val="0"/>
                              <w:marTop w:val="0"/>
                              <w:marBottom w:val="0"/>
                              <w:divBdr>
                                <w:top w:val="none" w:sz="0" w:space="0" w:color="auto"/>
                                <w:left w:val="none" w:sz="0" w:space="0" w:color="auto"/>
                                <w:bottom w:val="none" w:sz="0" w:space="0" w:color="auto"/>
                                <w:right w:val="none" w:sz="0" w:space="0" w:color="auto"/>
                              </w:divBdr>
                              <w:divsChild>
                                <w:div w:id="205291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663823">
      <w:bodyDiv w:val="1"/>
      <w:marLeft w:val="0"/>
      <w:marRight w:val="0"/>
      <w:marTop w:val="0"/>
      <w:marBottom w:val="0"/>
      <w:divBdr>
        <w:top w:val="none" w:sz="0" w:space="0" w:color="auto"/>
        <w:left w:val="none" w:sz="0" w:space="0" w:color="auto"/>
        <w:bottom w:val="none" w:sz="0" w:space="0" w:color="auto"/>
        <w:right w:val="none" w:sz="0" w:space="0" w:color="auto"/>
      </w:divBdr>
      <w:divsChild>
        <w:div w:id="1325934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571583">
      <w:bodyDiv w:val="1"/>
      <w:marLeft w:val="0"/>
      <w:marRight w:val="0"/>
      <w:marTop w:val="0"/>
      <w:marBottom w:val="0"/>
      <w:divBdr>
        <w:top w:val="none" w:sz="0" w:space="0" w:color="auto"/>
        <w:left w:val="none" w:sz="0" w:space="0" w:color="auto"/>
        <w:bottom w:val="none" w:sz="0" w:space="0" w:color="auto"/>
        <w:right w:val="none" w:sz="0" w:space="0" w:color="auto"/>
      </w:divBdr>
      <w:divsChild>
        <w:div w:id="48903015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0114417">
          <w:marLeft w:val="0"/>
          <w:marRight w:val="0"/>
          <w:marTop w:val="0"/>
          <w:marBottom w:val="0"/>
          <w:divBdr>
            <w:top w:val="none" w:sz="0" w:space="0" w:color="auto"/>
            <w:left w:val="none" w:sz="0" w:space="0" w:color="auto"/>
            <w:bottom w:val="none" w:sz="0" w:space="0" w:color="auto"/>
            <w:right w:val="none" w:sz="0" w:space="0" w:color="auto"/>
          </w:divBdr>
          <w:divsChild>
            <w:div w:id="821897094">
              <w:marLeft w:val="0"/>
              <w:marRight w:val="0"/>
              <w:marTop w:val="0"/>
              <w:marBottom w:val="0"/>
              <w:divBdr>
                <w:top w:val="none" w:sz="0" w:space="0" w:color="auto"/>
                <w:left w:val="none" w:sz="0" w:space="0" w:color="auto"/>
                <w:bottom w:val="none" w:sz="0" w:space="0" w:color="auto"/>
                <w:right w:val="none" w:sz="0" w:space="0" w:color="auto"/>
              </w:divBdr>
            </w:div>
          </w:divsChild>
        </w:div>
        <w:div w:id="861279736">
          <w:blockQuote w:val="1"/>
          <w:marLeft w:val="720"/>
          <w:marRight w:val="720"/>
          <w:marTop w:val="100"/>
          <w:marBottom w:val="100"/>
          <w:divBdr>
            <w:top w:val="none" w:sz="0" w:space="0" w:color="auto"/>
            <w:left w:val="none" w:sz="0" w:space="0" w:color="auto"/>
            <w:bottom w:val="none" w:sz="0" w:space="0" w:color="auto"/>
            <w:right w:val="none" w:sz="0" w:space="0" w:color="auto"/>
          </w:divBdr>
        </w:div>
        <w:div w:id="499545833">
          <w:blockQuote w:val="1"/>
          <w:marLeft w:val="720"/>
          <w:marRight w:val="720"/>
          <w:marTop w:val="100"/>
          <w:marBottom w:val="100"/>
          <w:divBdr>
            <w:top w:val="none" w:sz="0" w:space="0" w:color="auto"/>
            <w:left w:val="none" w:sz="0" w:space="0" w:color="auto"/>
            <w:bottom w:val="none" w:sz="0" w:space="0" w:color="auto"/>
            <w:right w:val="none" w:sz="0" w:space="0" w:color="auto"/>
          </w:divBdr>
        </w:div>
        <w:div w:id="1831477889">
          <w:blockQuote w:val="1"/>
          <w:marLeft w:val="720"/>
          <w:marRight w:val="720"/>
          <w:marTop w:val="100"/>
          <w:marBottom w:val="100"/>
          <w:divBdr>
            <w:top w:val="none" w:sz="0" w:space="0" w:color="auto"/>
            <w:left w:val="none" w:sz="0" w:space="0" w:color="auto"/>
            <w:bottom w:val="none" w:sz="0" w:space="0" w:color="auto"/>
            <w:right w:val="none" w:sz="0" w:space="0" w:color="auto"/>
          </w:divBdr>
        </w:div>
        <w:div w:id="11847796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4926444">
          <w:blockQuote w:val="1"/>
          <w:marLeft w:val="720"/>
          <w:marRight w:val="720"/>
          <w:marTop w:val="100"/>
          <w:marBottom w:val="100"/>
          <w:divBdr>
            <w:top w:val="none" w:sz="0" w:space="0" w:color="auto"/>
            <w:left w:val="none" w:sz="0" w:space="0" w:color="auto"/>
            <w:bottom w:val="none" w:sz="0" w:space="0" w:color="auto"/>
            <w:right w:val="none" w:sz="0" w:space="0" w:color="auto"/>
          </w:divBdr>
        </w:div>
        <w:div w:id="885683375">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463615">
          <w:blockQuote w:val="1"/>
          <w:marLeft w:val="720"/>
          <w:marRight w:val="720"/>
          <w:marTop w:val="100"/>
          <w:marBottom w:val="100"/>
          <w:divBdr>
            <w:top w:val="none" w:sz="0" w:space="0" w:color="auto"/>
            <w:left w:val="none" w:sz="0" w:space="0" w:color="auto"/>
            <w:bottom w:val="none" w:sz="0" w:space="0" w:color="auto"/>
            <w:right w:val="none" w:sz="0" w:space="0" w:color="auto"/>
          </w:divBdr>
        </w:div>
        <w:div w:id="657534064">
          <w:marLeft w:val="0"/>
          <w:marRight w:val="0"/>
          <w:marTop w:val="0"/>
          <w:marBottom w:val="0"/>
          <w:divBdr>
            <w:top w:val="none" w:sz="0" w:space="0" w:color="auto"/>
            <w:left w:val="none" w:sz="0" w:space="0" w:color="auto"/>
            <w:bottom w:val="none" w:sz="0" w:space="0" w:color="auto"/>
            <w:right w:val="none" w:sz="0" w:space="0" w:color="auto"/>
          </w:divBdr>
          <w:divsChild>
            <w:div w:id="536116180">
              <w:marLeft w:val="0"/>
              <w:marRight w:val="0"/>
              <w:marTop w:val="0"/>
              <w:marBottom w:val="0"/>
              <w:divBdr>
                <w:top w:val="none" w:sz="0" w:space="0" w:color="auto"/>
                <w:left w:val="none" w:sz="0" w:space="0" w:color="auto"/>
                <w:bottom w:val="none" w:sz="0" w:space="0" w:color="auto"/>
                <w:right w:val="none" w:sz="0" w:space="0" w:color="auto"/>
              </w:divBdr>
            </w:div>
          </w:divsChild>
        </w:div>
        <w:div w:id="1419446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614753">
      <w:bodyDiv w:val="1"/>
      <w:marLeft w:val="0"/>
      <w:marRight w:val="0"/>
      <w:marTop w:val="0"/>
      <w:marBottom w:val="0"/>
      <w:divBdr>
        <w:top w:val="none" w:sz="0" w:space="0" w:color="auto"/>
        <w:left w:val="none" w:sz="0" w:space="0" w:color="auto"/>
        <w:bottom w:val="none" w:sz="0" w:space="0" w:color="auto"/>
        <w:right w:val="none" w:sz="0" w:space="0" w:color="auto"/>
      </w:divBdr>
      <w:divsChild>
        <w:div w:id="601493602">
          <w:marLeft w:val="0"/>
          <w:marRight w:val="0"/>
          <w:marTop w:val="0"/>
          <w:marBottom w:val="0"/>
          <w:divBdr>
            <w:top w:val="none" w:sz="0" w:space="0" w:color="auto"/>
            <w:left w:val="none" w:sz="0" w:space="0" w:color="auto"/>
            <w:bottom w:val="none" w:sz="0" w:space="0" w:color="auto"/>
            <w:right w:val="none" w:sz="0" w:space="0" w:color="auto"/>
          </w:divBdr>
          <w:divsChild>
            <w:div w:id="2012098210">
              <w:marLeft w:val="0"/>
              <w:marRight w:val="0"/>
              <w:marTop w:val="0"/>
              <w:marBottom w:val="0"/>
              <w:divBdr>
                <w:top w:val="none" w:sz="0" w:space="0" w:color="auto"/>
                <w:left w:val="none" w:sz="0" w:space="0" w:color="auto"/>
                <w:bottom w:val="none" w:sz="0" w:space="0" w:color="auto"/>
                <w:right w:val="none" w:sz="0" w:space="0" w:color="auto"/>
              </w:divBdr>
              <w:divsChild>
                <w:div w:id="1572739494">
                  <w:marLeft w:val="0"/>
                  <w:marRight w:val="0"/>
                  <w:marTop w:val="0"/>
                  <w:marBottom w:val="0"/>
                  <w:divBdr>
                    <w:top w:val="none" w:sz="0" w:space="0" w:color="auto"/>
                    <w:left w:val="none" w:sz="0" w:space="0" w:color="auto"/>
                    <w:bottom w:val="none" w:sz="0" w:space="0" w:color="auto"/>
                    <w:right w:val="none" w:sz="0" w:space="0" w:color="auto"/>
                  </w:divBdr>
                  <w:divsChild>
                    <w:div w:id="1117289166">
                      <w:marLeft w:val="0"/>
                      <w:marRight w:val="0"/>
                      <w:marTop w:val="0"/>
                      <w:marBottom w:val="0"/>
                      <w:divBdr>
                        <w:top w:val="none" w:sz="0" w:space="0" w:color="auto"/>
                        <w:left w:val="none" w:sz="0" w:space="0" w:color="auto"/>
                        <w:bottom w:val="none" w:sz="0" w:space="0" w:color="auto"/>
                        <w:right w:val="none" w:sz="0" w:space="0" w:color="auto"/>
                      </w:divBdr>
                      <w:divsChild>
                        <w:div w:id="1645622007">
                          <w:marLeft w:val="0"/>
                          <w:marRight w:val="0"/>
                          <w:marTop w:val="0"/>
                          <w:marBottom w:val="0"/>
                          <w:divBdr>
                            <w:top w:val="none" w:sz="0" w:space="0" w:color="auto"/>
                            <w:left w:val="none" w:sz="0" w:space="0" w:color="auto"/>
                            <w:bottom w:val="none" w:sz="0" w:space="0" w:color="auto"/>
                            <w:right w:val="none" w:sz="0" w:space="0" w:color="auto"/>
                          </w:divBdr>
                          <w:divsChild>
                            <w:div w:id="1805197717">
                              <w:marLeft w:val="0"/>
                              <w:marRight w:val="0"/>
                              <w:marTop w:val="0"/>
                              <w:marBottom w:val="0"/>
                              <w:divBdr>
                                <w:top w:val="none" w:sz="0" w:space="0" w:color="auto"/>
                                <w:left w:val="none" w:sz="0" w:space="0" w:color="auto"/>
                                <w:bottom w:val="none" w:sz="0" w:space="0" w:color="auto"/>
                                <w:right w:val="none" w:sz="0" w:space="0" w:color="auto"/>
                              </w:divBdr>
                              <w:divsChild>
                                <w:div w:id="172721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1354205">
      <w:bodyDiv w:val="1"/>
      <w:marLeft w:val="0"/>
      <w:marRight w:val="0"/>
      <w:marTop w:val="0"/>
      <w:marBottom w:val="0"/>
      <w:divBdr>
        <w:top w:val="none" w:sz="0" w:space="0" w:color="auto"/>
        <w:left w:val="none" w:sz="0" w:space="0" w:color="auto"/>
        <w:bottom w:val="none" w:sz="0" w:space="0" w:color="auto"/>
        <w:right w:val="none" w:sz="0" w:space="0" w:color="auto"/>
      </w:divBdr>
    </w:div>
    <w:div w:id="284195328">
      <w:bodyDiv w:val="1"/>
      <w:marLeft w:val="0"/>
      <w:marRight w:val="0"/>
      <w:marTop w:val="0"/>
      <w:marBottom w:val="0"/>
      <w:divBdr>
        <w:top w:val="none" w:sz="0" w:space="0" w:color="auto"/>
        <w:left w:val="none" w:sz="0" w:space="0" w:color="auto"/>
        <w:bottom w:val="none" w:sz="0" w:space="0" w:color="auto"/>
        <w:right w:val="none" w:sz="0" w:space="0" w:color="auto"/>
      </w:divBdr>
      <w:divsChild>
        <w:div w:id="39717245">
          <w:blockQuote w:val="1"/>
          <w:marLeft w:val="720"/>
          <w:marRight w:val="720"/>
          <w:marTop w:val="100"/>
          <w:marBottom w:val="100"/>
          <w:divBdr>
            <w:top w:val="none" w:sz="0" w:space="0" w:color="auto"/>
            <w:left w:val="none" w:sz="0" w:space="0" w:color="auto"/>
            <w:bottom w:val="none" w:sz="0" w:space="0" w:color="auto"/>
            <w:right w:val="none" w:sz="0" w:space="0" w:color="auto"/>
          </w:divBdr>
        </w:div>
        <w:div w:id="1451627932">
          <w:marLeft w:val="0"/>
          <w:marRight w:val="0"/>
          <w:marTop w:val="0"/>
          <w:marBottom w:val="0"/>
          <w:divBdr>
            <w:top w:val="none" w:sz="0" w:space="0" w:color="auto"/>
            <w:left w:val="none" w:sz="0" w:space="0" w:color="auto"/>
            <w:bottom w:val="none" w:sz="0" w:space="0" w:color="auto"/>
            <w:right w:val="none" w:sz="0" w:space="0" w:color="auto"/>
          </w:divBdr>
          <w:divsChild>
            <w:div w:id="1888375289">
              <w:marLeft w:val="0"/>
              <w:marRight w:val="0"/>
              <w:marTop w:val="0"/>
              <w:marBottom w:val="0"/>
              <w:divBdr>
                <w:top w:val="none" w:sz="0" w:space="0" w:color="auto"/>
                <w:left w:val="none" w:sz="0" w:space="0" w:color="auto"/>
                <w:bottom w:val="none" w:sz="0" w:space="0" w:color="auto"/>
                <w:right w:val="none" w:sz="0" w:space="0" w:color="auto"/>
              </w:divBdr>
            </w:div>
          </w:divsChild>
        </w:div>
        <w:div w:id="5618697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916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754667">
          <w:blockQuote w:val="1"/>
          <w:marLeft w:val="720"/>
          <w:marRight w:val="720"/>
          <w:marTop w:val="100"/>
          <w:marBottom w:val="100"/>
          <w:divBdr>
            <w:top w:val="none" w:sz="0" w:space="0" w:color="auto"/>
            <w:left w:val="none" w:sz="0" w:space="0" w:color="auto"/>
            <w:bottom w:val="none" w:sz="0" w:space="0" w:color="auto"/>
            <w:right w:val="none" w:sz="0" w:space="0" w:color="auto"/>
          </w:divBdr>
        </w:div>
        <w:div w:id="351078042">
          <w:blockQuote w:val="1"/>
          <w:marLeft w:val="720"/>
          <w:marRight w:val="720"/>
          <w:marTop w:val="100"/>
          <w:marBottom w:val="100"/>
          <w:divBdr>
            <w:top w:val="none" w:sz="0" w:space="0" w:color="auto"/>
            <w:left w:val="none" w:sz="0" w:space="0" w:color="auto"/>
            <w:bottom w:val="none" w:sz="0" w:space="0" w:color="auto"/>
            <w:right w:val="none" w:sz="0" w:space="0" w:color="auto"/>
          </w:divBdr>
        </w:div>
        <w:div w:id="48694499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6673584">
          <w:blockQuote w:val="1"/>
          <w:marLeft w:val="720"/>
          <w:marRight w:val="720"/>
          <w:marTop w:val="100"/>
          <w:marBottom w:val="100"/>
          <w:divBdr>
            <w:top w:val="none" w:sz="0" w:space="0" w:color="auto"/>
            <w:left w:val="none" w:sz="0" w:space="0" w:color="auto"/>
            <w:bottom w:val="none" w:sz="0" w:space="0" w:color="auto"/>
            <w:right w:val="none" w:sz="0" w:space="0" w:color="auto"/>
          </w:divBdr>
        </w:div>
        <w:div w:id="1919437025">
          <w:blockQuote w:val="1"/>
          <w:marLeft w:val="720"/>
          <w:marRight w:val="720"/>
          <w:marTop w:val="100"/>
          <w:marBottom w:val="100"/>
          <w:divBdr>
            <w:top w:val="none" w:sz="0" w:space="0" w:color="auto"/>
            <w:left w:val="none" w:sz="0" w:space="0" w:color="auto"/>
            <w:bottom w:val="none" w:sz="0" w:space="0" w:color="auto"/>
            <w:right w:val="none" w:sz="0" w:space="0" w:color="auto"/>
          </w:divBdr>
        </w:div>
        <w:div w:id="23988172">
          <w:marLeft w:val="0"/>
          <w:marRight w:val="0"/>
          <w:marTop w:val="0"/>
          <w:marBottom w:val="0"/>
          <w:divBdr>
            <w:top w:val="none" w:sz="0" w:space="0" w:color="auto"/>
            <w:left w:val="none" w:sz="0" w:space="0" w:color="auto"/>
            <w:bottom w:val="none" w:sz="0" w:space="0" w:color="auto"/>
            <w:right w:val="none" w:sz="0" w:space="0" w:color="auto"/>
          </w:divBdr>
          <w:divsChild>
            <w:div w:id="491022290">
              <w:marLeft w:val="0"/>
              <w:marRight w:val="0"/>
              <w:marTop w:val="0"/>
              <w:marBottom w:val="0"/>
              <w:divBdr>
                <w:top w:val="none" w:sz="0" w:space="0" w:color="auto"/>
                <w:left w:val="none" w:sz="0" w:space="0" w:color="auto"/>
                <w:bottom w:val="none" w:sz="0" w:space="0" w:color="auto"/>
                <w:right w:val="none" w:sz="0" w:space="0" w:color="auto"/>
              </w:divBdr>
            </w:div>
          </w:divsChild>
        </w:div>
        <w:div w:id="434063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5230810">
      <w:bodyDiv w:val="1"/>
      <w:marLeft w:val="0"/>
      <w:marRight w:val="0"/>
      <w:marTop w:val="0"/>
      <w:marBottom w:val="0"/>
      <w:divBdr>
        <w:top w:val="none" w:sz="0" w:space="0" w:color="auto"/>
        <w:left w:val="none" w:sz="0" w:space="0" w:color="auto"/>
        <w:bottom w:val="none" w:sz="0" w:space="0" w:color="auto"/>
        <w:right w:val="none" w:sz="0" w:space="0" w:color="auto"/>
      </w:divBdr>
    </w:div>
    <w:div w:id="475992410">
      <w:bodyDiv w:val="1"/>
      <w:marLeft w:val="0"/>
      <w:marRight w:val="0"/>
      <w:marTop w:val="0"/>
      <w:marBottom w:val="0"/>
      <w:divBdr>
        <w:top w:val="none" w:sz="0" w:space="0" w:color="auto"/>
        <w:left w:val="none" w:sz="0" w:space="0" w:color="auto"/>
        <w:bottom w:val="none" w:sz="0" w:space="0" w:color="auto"/>
        <w:right w:val="none" w:sz="0" w:space="0" w:color="auto"/>
      </w:divBdr>
      <w:divsChild>
        <w:div w:id="1554465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6186301">
      <w:bodyDiv w:val="1"/>
      <w:marLeft w:val="0"/>
      <w:marRight w:val="0"/>
      <w:marTop w:val="0"/>
      <w:marBottom w:val="0"/>
      <w:divBdr>
        <w:top w:val="none" w:sz="0" w:space="0" w:color="auto"/>
        <w:left w:val="none" w:sz="0" w:space="0" w:color="auto"/>
        <w:bottom w:val="none" w:sz="0" w:space="0" w:color="auto"/>
        <w:right w:val="none" w:sz="0" w:space="0" w:color="auto"/>
      </w:divBdr>
      <w:divsChild>
        <w:div w:id="482476977">
          <w:blockQuote w:val="1"/>
          <w:marLeft w:val="720"/>
          <w:marRight w:val="720"/>
          <w:marTop w:val="100"/>
          <w:marBottom w:val="100"/>
          <w:divBdr>
            <w:top w:val="none" w:sz="0" w:space="0" w:color="auto"/>
            <w:left w:val="none" w:sz="0" w:space="0" w:color="auto"/>
            <w:bottom w:val="none" w:sz="0" w:space="0" w:color="auto"/>
            <w:right w:val="none" w:sz="0" w:space="0" w:color="auto"/>
          </w:divBdr>
        </w:div>
        <w:div w:id="807671328">
          <w:marLeft w:val="0"/>
          <w:marRight w:val="0"/>
          <w:marTop w:val="0"/>
          <w:marBottom w:val="0"/>
          <w:divBdr>
            <w:top w:val="none" w:sz="0" w:space="0" w:color="auto"/>
            <w:left w:val="none" w:sz="0" w:space="0" w:color="auto"/>
            <w:bottom w:val="none" w:sz="0" w:space="0" w:color="auto"/>
            <w:right w:val="none" w:sz="0" w:space="0" w:color="auto"/>
          </w:divBdr>
          <w:divsChild>
            <w:div w:id="636108005">
              <w:marLeft w:val="0"/>
              <w:marRight w:val="0"/>
              <w:marTop w:val="0"/>
              <w:marBottom w:val="0"/>
              <w:divBdr>
                <w:top w:val="none" w:sz="0" w:space="0" w:color="auto"/>
                <w:left w:val="none" w:sz="0" w:space="0" w:color="auto"/>
                <w:bottom w:val="none" w:sz="0" w:space="0" w:color="auto"/>
                <w:right w:val="none" w:sz="0" w:space="0" w:color="auto"/>
              </w:divBdr>
            </w:div>
          </w:divsChild>
        </w:div>
        <w:div w:id="164441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957800">
      <w:bodyDiv w:val="1"/>
      <w:marLeft w:val="0"/>
      <w:marRight w:val="0"/>
      <w:marTop w:val="0"/>
      <w:marBottom w:val="0"/>
      <w:divBdr>
        <w:top w:val="none" w:sz="0" w:space="0" w:color="auto"/>
        <w:left w:val="none" w:sz="0" w:space="0" w:color="auto"/>
        <w:bottom w:val="none" w:sz="0" w:space="0" w:color="auto"/>
        <w:right w:val="none" w:sz="0" w:space="0" w:color="auto"/>
      </w:divBdr>
    </w:div>
    <w:div w:id="544295323">
      <w:bodyDiv w:val="1"/>
      <w:marLeft w:val="0"/>
      <w:marRight w:val="0"/>
      <w:marTop w:val="0"/>
      <w:marBottom w:val="0"/>
      <w:divBdr>
        <w:top w:val="none" w:sz="0" w:space="0" w:color="auto"/>
        <w:left w:val="none" w:sz="0" w:space="0" w:color="auto"/>
        <w:bottom w:val="none" w:sz="0" w:space="0" w:color="auto"/>
        <w:right w:val="none" w:sz="0" w:space="0" w:color="auto"/>
      </w:divBdr>
      <w:divsChild>
        <w:div w:id="305473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839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616999">
      <w:bodyDiv w:val="1"/>
      <w:marLeft w:val="0"/>
      <w:marRight w:val="0"/>
      <w:marTop w:val="0"/>
      <w:marBottom w:val="0"/>
      <w:divBdr>
        <w:top w:val="none" w:sz="0" w:space="0" w:color="auto"/>
        <w:left w:val="none" w:sz="0" w:space="0" w:color="auto"/>
        <w:bottom w:val="none" w:sz="0" w:space="0" w:color="auto"/>
        <w:right w:val="none" w:sz="0" w:space="0" w:color="auto"/>
      </w:divBdr>
      <w:divsChild>
        <w:div w:id="335956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3987142">
      <w:bodyDiv w:val="1"/>
      <w:marLeft w:val="0"/>
      <w:marRight w:val="0"/>
      <w:marTop w:val="0"/>
      <w:marBottom w:val="0"/>
      <w:divBdr>
        <w:top w:val="none" w:sz="0" w:space="0" w:color="auto"/>
        <w:left w:val="none" w:sz="0" w:space="0" w:color="auto"/>
        <w:bottom w:val="none" w:sz="0" w:space="0" w:color="auto"/>
        <w:right w:val="none" w:sz="0" w:space="0" w:color="auto"/>
      </w:divBdr>
      <w:divsChild>
        <w:div w:id="19340443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543351">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594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0656767">
      <w:bodyDiv w:val="1"/>
      <w:marLeft w:val="0"/>
      <w:marRight w:val="0"/>
      <w:marTop w:val="0"/>
      <w:marBottom w:val="0"/>
      <w:divBdr>
        <w:top w:val="none" w:sz="0" w:space="0" w:color="auto"/>
        <w:left w:val="none" w:sz="0" w:space="0" w:color="auto"/>
        <w:bottom w:val="none" w:sz="0" w:space="0" w:color="auto"/>
        <w:right w:val="none" w:sz="0" w:space="0" w:color="auto"/>
      </w:divBdr>
      <w:divsChild>
        <w:div w:id="1182206150">
          <w:blockQuote w:val="1"/>
          <w:marLeft w:val="720"/>
          <w:marRight w:val="720"/>
          <w:marTop w:val="100"/>
          <w:marBottom w:val="100"/>
          <w:divBdr>
            <w:top w:val="none" w:sz="0" w:space="0" w:color="auto"/>
            <w:left w:val="none" w:sz="0" w:space="0" w:color="auto"/>
            <w:bottom w:val="none" w:sz="0" w:space="0" w:color="auto"/>
            <w:right w:val="none" w:sz="0" w:space="0" w:color="auto"/>
          </w:divBdr>
        </w:div>
        <w:div w:id="487751400">
          <w:blockQuote w:val="1"/>
          <w:marLeft w:val="720"/>
          <w:marRight w:val="720"/>
          <w:marTop w:val="100"/>
          <w:marBottom w:val="100"/>
          <w:divBdr>
            <w:top w:val="none" w:sz="0" w:space="0" w:color="auto"/>
            <w:left w:val="none" w:sz="0" w:space="0" w:color="auto"/>
            <w:bottom w:val="none" w:sz="0" w:space="0" w:color="auto"/>
            <w:right w:val="none" w:sz="0" w:space="0" w:color="auto"/>
          </w:divBdr>
        </w:div>
        <w:div w:id="9458932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494755">
      <w:bodyDiv w:val="1"/>
      <w:marLeft w:val="0"/>
      <w:marRight w:val="0"/>
      <w:marTop w:val="0"/>
      <w:marBottom w:val="0"/>
      <w:divBdr>
        <w:top w:val="none" w:sz="0" w:space="0" w:color="auto"/>
        <w:left w:val="none" w:sz="0" w:space="0" w:color="auto"/>
        <w:bottom w:val="none" w:sz="0" w:space="0" w:color="auto"/>
        <w:right w:val="none" w:sz="0" w:space="0" w:color="auto"/>
      </w:divBdr>
      <w:divsChild>
        <w:div w:id="131489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454756">
      <w:bodyDiv w:val="1"/>
      <w:marLeft w:val="0"/>
      <w:marRight w:val="0"/>
      <w:marTop w:val="0"/>
      <w:marBottom w:val="0"/>
      <w:divBdr>
        <w:top w:val="none" w:sz="0" w:space="0" w:color="auto"/>
        <w:left w:val="none" w:sz="0" w:space="0" w:color="auto"/>
        <w:bottom w:val="none" w:sz="0" w:space="0" w:color="auto"/>
        <w:right w:val="none" w:sz="0" w:space="0" w:color="auto"/>
      </w:divBdr>
      <w:divsChild>
        <w:div w:id="1617251544">
          <w:blockQuote w:val="1"/>
          <w:marLeft w:val="720"/>
          <w:marRight w:val="720"/>
          <w:marTop w:val="100"/>
          <w:marBottom w:val="100"/>
          <w:divBdr>
            <w:top w:val="none" w:sz="0" w:space="0" w:color="auto"/>
            <w:left w:val="none" w:sz="0" w:space="0" w:color="auto"/>
            <w:bottom w:val="none" w:sz="0" w:space="0" w:color="auto"/>
            <w:right w:val="none" w:sz="0" w:space="0" w:color="auto"/>
          </w:divBdr>
        </w:div>
        <w:div w:id="299306371">
          <w:marLeft w:val="0"/>
          <w:marRight w:val="0"/>
          <w:marTop w:val="0"/>
          <w:marBottom w:val="0"/>
          <w:divBdr>
            <w:top w:val="none" w:sz="0" w:space="0" w:color="auto"/>
            <w:left w:val="none" w:sz="0" w:space="0" w:color="auto"/>
            <w:bottom w:val="none" w:sz="0" w:space="0" w:color="auto"/>
            <w:right w:val="none" w:sz="0" w:space="0" w:color="auto"/>
          </w:divBdr>
          <w:divsChild>
            <w:div w:id="1855877719">
              <w:marLeft w:val="0"/>
              <w:marRight w:val="0"/>
              <w:marTop w:val="0"/>
              <w:marBottom w:val="0"/>
              <w:divBdr>
                <w:top w:val="none" w:sz="0" w:space="0" w:color="auto"/>
                <w:left w:val="none" w:sz="0" w:space="0" w:color="auto"/>
                <w:bottom w:val="none" w:sz="0" w:space="0" w:color="auto"/>
                <w:right w:val="none" w:sz="0" w:space="0" w:color="auto"/>
              </w:divBdr>
            </w:div>
          </w:divsChild>
        </w:div>
        <w:div w:id="977418449">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9173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917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46386819">
          <w:marLeft w:val="0"/>
          <w:marRight w:val="0"/>
          <w:marTop w:val="0"/>
          <w:marBottom w:val="0"/>
          <w:divBdr>
            <w:top w:val="none" w:sz="0" w:space="0" w:color="auto"/>
            <w:left w:val="none" w:sz="0" w:space="0" w:color="auto"/>
            <w:bottom w:val="none" w:sz="0" w:space="0" w:color="auto"/>
            <w:right w:val="none" w:sz="0" w:space="0" w:color="auto"/>
          </w:divBdr>
          <w:divsChild>
            <w:div w:id="97498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437640">
      <w:bodyDiv w:val="1"/>
      <w:marLeft w:val="0"/>
      <w:marRight w:val="0"/>
      <w:marTop w:val="0"/>
      <w:marBottom w:val="0"/>
      <w:divBdr>
        <w:top w:val="none" w:sz="0" w:space="0" w:color="auto"/>
        <w:left w:val="none" w:sz="0" w:space="0" w:color="auto"/>
        <w:bottom w:val="none" w:sz="0" w:space="0" w:color="auto"/>
        <w:right w:val="none" w:sz="0" w:space="0" w:color="auto"/>
      </w:divBdr>
    </w:div>
    <w:div w:id="881088455">
      <w:bodyDiv w:val="1"/>
      <w:marLeft w:val="0"/>
      <w:marRight w:val="0"/>
      <w:marTop w:val="0"/>
      <w:marBottom w:val="0"/>
      <w:divBdr>
        <w:top w:val="none" w:sz="0" w:space="0" w:color="auto"/>
        <w:left w:val="none" w:sz="0" w:space="0" w:color="auto"/>
        <w:bottom w:val="none" w:sz="0" w:space="0" w:color="auto"/>
        <w:right w:val="none" w:sz="0" w:space="0" w:color="auto"/>
      </w:divBdr>
    </w:div>
    <w:div w:id="898324856">
      <w:bodyDiv w:val="1"/>
      <w:marLeft w:val="0"/>
      <w:marRight w:val="0"/>
      <w:marTop w:val="0"/>
      <w:marBottom w:val="0"/>
      <w:divBdr>
        <w:top w:val="none" w:sz="0" w:space="0" w:color="auto"/>
        <w:left w:val="none" w:sz="0" w:space="0" w:color="auto"/>
        <w:bottom w:val="none" w:sz="0" w:space="0" w:color="auto"/>
        <w:right w:val="none" w:sz="0" w:space="0" w:color="auto"/>
      </w:divBdr>
      <w:divsChild>
        <w:div w:id="650641933">
          <w:marLeft w:val="0"/>
          <w:marRight w:val="0"/>
          <w:marTop w:val="0"/>
          <w:marBottom w:val="0"/>
          <w:divBdr>
            <w:top w:val="none" w:sz="0" w:space="0" w:color="auto"/>
            <w:left w:val="none" w:sz="0" w:space="0" w:color="auto"/>
            <w:bottom w:val="none" w:sz="0" w:space="0" w:color="auto"/>
            <w:right w:val="none" w:sz="0" w:space="0" w:color="auto"/>
          </w:divBdr>
          <w:divsChild>
            <w:div w:id="309748440">
              <w:marLeft w:val="0"/>
              <w:marRight w:val="0"/>
              <w:marTop w:val="0"/>
              <w:marBottom w:val="0"/>
              <w:divBdr>
                <w:top w:val="none" w:sz="0" w:space="0" w:color="auto"/>
                <w:left w:val="none" w:sz="0" w:space="0" w:color="auto"/>
                <w:bottom w:val="none" w:sz="0" w:space="0" w:color="auto"/>
                <w:right w:val="none" w:sz="0" w:space="0" w:color="auto"/>
              </w:divBdr>
              <w:divsChild>
                <w:div w:id="1894464456">
                  <w:marLeft w:val="0"/>
                  <w:marRight w:val="0"/>
                  <w:marTop w:val="0"/>
                  <w:marBottom w:val="0"/>
                  <w:divBdr>
                    <w:top w:val="none" w:sz="0" w:space="0" w:color="auto"/>
                    <w:left w:val="none" w:sz="0" w:space="0" w:color="auto"/>
                    <w:bottom w:val="none" w:sz="0" w:space="0" w:color="auto"/>
                    <w:right w:val="none" w:sz="0" w:space="0" w:color="auto"/>
                  </w:divBdr>
                  <w:divsChild>
                    <w:div w:id="1499661455">
                      <w:marLeft w:val="0"/>
                      <w:marRight w:val="0"/>
                      <w:marTop w:val="0"/>
                      <w:marBottom w:val="0"/>
                      <w:divBdr>
                        <w:top w:val="none" w:sz="0" w:space="0" w:color="auto"/>
                        <w:left w:val="none" w:sz="0" w:space="0" w:color="auto"/>
                        <w:bottom w:val="none" w:sz="0" w:space="0" w:color="auto"/>
                        <w:right w:val="none" w:sz="0" w:space="0" w:color="auto"/>
                      </w:divBdr>
                      <w:divsChild>
                        <w:div w:id="1160972357">
                          <w:marLeft w:val="0"/>
                          <w:marRight w:val="0"/>
                          <w:marTop w:val="0"/>
                          <w:marBottom w:val="0"/>
                          <w:divBdr>
                            <w:top w:val="none" w:sz="0" w:space="0" w:color="auto"/>
                            <w:left w:val="none" w:sz="0" w:space="0" w:color="auto"/>
                            <w:bottom w:val="none" w:sz="0" w:space="0" w:color="auto"/>
                            <w:right w:val="none" w:sz="0" w:space="0" w:color="auto"/>
                          </w:divBdr>
                          <w:divsChild>
                            <w:div w:id="593325365">
                              <w:marLeft w:val="0"/>
                              <w:marRight w:val="0"/>
                              <w:marTop w:val="0"/>
                              <w:marBottom w:val="0"/>
                              <w:divBdr>
                                <w:top w:val="none" w:sz="0" w:space="0" w:color="auto"/>
                                <w:left w:val="none" w:sz="0" w:space="0" w:color="auto"/>
                                <w:bottom w:val="none" w:sz="0" w:space="0" w:color="auto"/>
                                <w:right w:val="none" w:sz="0" w:space="0" w:color="auto"/>
                              </w:divBdr>
                              <w:divsChild>
                                <w:div w:id="44901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0916036">
      <w:bodyDiv w:val="1"/>
      <w:marLeft w:val="0"/>
      <w:marRight w:val="0"/>
      <w:marTop w:val="0"/>
      <w:marBottom w:val="0"/>
      <w:divBdr>
        <w:top w:val="none" w:sz="0" w:space="0" w:color="auto"/>
        <w:left w:val="none" w:sz="0" w:space="0" w:color="auto"/>
        <w:bottom w:val="none" w:sz="0" w:space="0" w:color="auto"/>
        <w:right w:val="none" w:sz="0" w:space="0" w:color="auto"/>
      </w:divBdr>
      <w:divsChild>
        <w:div w:id="279455228">
          <w:marLeft w:val="0"/>
          <w:marRight w:val="0"/>
          <w:marTop w:val="0"/>
          <w:marBottom w:val="0"/>
          <w:divBdr>
            <w:top w:val="none" w:sz="0" w:space="0" w:color="auto"/>
            <w:left w:val="none" w:sz="0" w:space="0" w:color="auto"/>
            <w:bottom w:val="none" w:sz="0" w:space="0" w:color="auto"/>
            <w:right w:val="none" w:sz="0" w:space="0" w:color="auto"/>
          </w:divBdr>
          <w:divsChild>
            <w:div w:id="1069695098">
              <w:marLeft w:val="0"/>
              <w:marRight w:val="0"/>
              <w:marTop w:val="0"/>
              <w:marBottom w:val="0"/>
              <w:divBdr>
                <w:top w:val="none" w:sz="0" w:space="0" w:color="auto"/>
                <w:left w:val="none" w:sz="0" w:space="0" w:color="auto"/>
                <w:bottom w:val="none" w:sz="0" w:space="0" w:color="auto"/>
                <w:right w:val="none" w:sz="0" w:space="0" w:color="auto"/>
              </w:divBdr>
              <w:divsChild>
                <w:div w:id="1436946782">
                  <w:marLeft w:val="0"/>
                  <w:marRight w:val="0"/>
                  <w:marTop w:val="0"/>
                  <w:marBottom w:val="0"/>
                  <w:divBdr>
                    <w:top w:val="none" w:sz="0" w:space="0" w:color="auto"/>
                    <w:left w:val="none" w:sz="0" w:space="0" w:color="auto"/>
                    <w:bottom w:val="none" w:sz="0" w:space="0" w:color="auto"/>
                    <w:right w:val="none" w:sz="0" w:space="0" w:color="auto"/>
                  </w:divBdr>
                  <w:divsChild>
                    <w:div w:id="328993845">
                      <w:marLeft w:val="0"/>
                      <w:marRight w:val="0"/>
                      <w:marTop w:val="0"/>
                      <w:marBottom w:val="0"/>
                      <w:divBdr>
                        <w:top w:val="none" w:sz="0" w:space="0" w:color="auto"/>
                        <w:left w:val="none" w:sz="0" w:space="0" w:color="auto"/>
                        <w:bottom w:val="none" w:sz="0" w:space="0" w:color="auto"/>
                        <w:right w:val="none" w:sz="0" w:space="0" w:color="auto"/>
                      </w:divBdr>
                      <w:divsChild>
                        <w:div w:id="562300105">
                          <w:marLeft w:val="0"/>
                          <w:marRight w:val="0"/>
                          <w:marTop w:val="0"/>
                          <w:marBottom w:val="0"/>
                          <w:divBdr>
                            <w:top w:val="none" w:sz="0" w:space="0" w:color="auto"/>
                            <w:left w:val="none" w:sz="0" w:space="0" w:color="auto"/>
                            <w:bottom w:val="none" w:sz="0" w:space="0" w:color="auto"/>
                            <w:right w:val="none" w:sz="0" w:space="0" w:color="auto"/>
                          </w:divBdr>
                          <w:divsChild>
                            <w:div w:id="1431967816">
                              <w:marLeft w:val="0"/>
                              <w:marRight w:val="0"/>
                              <w:marTop w:val="0"/>
                              <w:marBottom w:val="0"/>
                              <w:divBdr>
                                <w:top w:val="none" w:sz="0" w:space="0" w:color="auto"/>
                                <w:left w:val="none" w:sz="0" w:space="0" w:color="auto"/>
                                <w:bottom w:val="none" w:sz="0" w:space="0" w:color="auto"/>
                                <w:right w:val="none" w:sz="0" w:space="0" w:color="auto"/>
                              </w:divBdr>
                              <w:divsChild>
                                <w:div w:id="77051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5749444">
      <w:bodyDiv w:val="1"/>
      <w:marLeft w:val="0"/>
      <w:marRight w:val="0"/>
      <w:marTop w:val="0"/>
      <w:marBottom w:val="0"/>
      <w:divBdr>
        <w:top w:val="none" w:sz="0" w:space="0" w:color="auto"/>
        <w:left w:val="none" w:sz="0" w:space="0" w:color="auto"/>
        <w:bottom w:val="none" w:sz="0" w:space="0" w:color="auto"/>
        <w:right w:val="none" w:sz="0" w:space="0" w:color="auto"/>
      </w:divBdr>
      <w:divsChild>
        <w:div w:id="675035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2335940">
          <w:marLeft w:val="0"/>
          <w:marRight w:val="0"/>
          <w:marTop w:val="0"/>
          <w:marBottom w:val="0"/>
          <w:divBdr>
            <w:top w:val="none" w:sz="0" w:space="0" w:color="auto"/>
            <w:left w:val="none" w:sz="0" w:space="0" w:color="auto"/>
            <w:bottom w:val="none" w:sz="0" w:space="0" w:color="auto"/>
            <w:right w:val="none" w:sz="0" w:space="0" w:color="auto"/>
          </w:divBdr>
          <w:divsChild>
            <w:div w:id="1346402159">
              <w:marLeft w:val="0"/>
              <w:marRight w:val="0"/>
              <w:marTop w:val="0"/>
              <w:marBottom w:val="0"/>
              <w:divBdr>
                <w:top w:val="none" w:sz="0" w:space="0" w:color="auto"/>
                <w:left w:val="none" w:sz="0" w:space="0" w:color="auto"/>
                <w:bottom w:val="none" w:sz="0" w:space="0" w:color="auto"/>
                <w:right w:val="none" w:sz="0" w:space="0" w:color="auto"/>
              </w:divBdr>
            </w:div>
          </w:divsChild>
        </w:div>
        <w:div w:id="4602220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56040884">
          <w:blockQuote w:val="1"/>
          <w:marLeft w:val="720"/>
          <w:marRight w:val="720"/>
          <w:marTop w:val="100"/>
          <w:marBottom w:val="100"/>
          <w:divBdr>
            <w:top w:val="none" w:sz="0" w:space="0" w:color="auto"/>
            <w:left w:val="none" w:sz="0" w:space="0" w:color="auto"/>
            <w:bottom w:val="none" w:sz="0" w:space="0" w:color="auto"/>
            <w:right w:val="none" w:sz="0" w:space="0" w:color="auto"/>
          </w:divBdr>
        </w:div>
        <w:div w:id="195167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01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82700">
          <w:blockQuote w:val="1"/>
          <w:marLeft w:val="720"/>
          <w:marRight w:val="720"/>
          <w:marTop w:val="100"/>
          <w:marBottom w:val="100"/>
          <w:divBdr>
            <w:top w:val="none" w:sz="0" w:space="0" w:color="auto"/>
            <w:left w:val="none" w:sz="0" w:space="0" w:color="auto"/>
            <w:bottom w:val="none" w:sz="0" w:space="0" w:color="auto"/>
            <w:right w:val="none" w:sz="0" w:space="0" w:color="auto"/>
          </w:divBdr>
        </w:div>
        <w:div w:id="750086781">
          <w:blockQuote w:val="1"/>
          <w:marLeft w:val="720"/>
          <w:marRight w:val="720"/>
          <w:marTop w:val="100"/>
          <w:marBottom w:val="100"/>
          <w:divBdr>
            <w:top w:val="none" w:sz="0" w:space="0" w:color="auto"/>
            <w:left w:val="none" w:sz="0" w:space="0" w:color="auto"/>
            <w:bottom w:val="none" w:sz="0" w:space="0" w:color="auto"/>
            <w:right w:val="none" w:sz="0" w:space="0" w:color="auto"/>
          </w:divBdr>
        </w:div>
        <w:div w:id="376972868">
          <w:marLeft w:val="0"/>
          <w:marRight w:val="0"/>
          <w:marTop w:val="0"/>
          <w:marBottom w:val="0"/>
          <w:divBdr>
            <w:top w:val="none" w:sz="0" w:space="0" w:color="auto"/>
            <w:left w:val="none" w:sz="0" w:space="0" w:color="auto"/>
            <w:bottom w:val="none" w:sz="0" w:space="0" w:color="auto"/>
            <w:right w:val="none" w:sz="0" w:space="0" w:color="auto"/>
          </w:divBdr>
          <w:divsChild>
            <w:div w:id="547182135">
              <w:marLeft w:val="0"/>
              <w:marRight w:val="0"/>
              <w:marTop w:val="0"/>
              <w:marBottom w:val="0"/>
              <w:divBdr>
                <w:top w:val="none" w:sz="0" w:space="0" w:color="auto"/>
                <w:left w:val="none" w:sz="0" w:space="0" w:color="auto"/>
                <w:bottom w:val="none" w:sz="0" w:space="0" w:color="auto"/>
                <w:right w:val="none" w:sz="0" w:space="0" w:color="auto"/>
              </w:divBdr>
            </w:div>
          </w:divsChild>
        </w:div>
        <w:div w:id="22440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6452597">
      <w:bodyDiv w:val="1"/>
      <w:marLeft w:val="0"/>
      <w:marRight w:val="0"/>
      <w:marTop w:val="0"/>
      <w:marBottom w:val="0"/>
      <w:divBdr>
        <w:top w:val="none" w:sz="0" w:space="0" w:color="auto"/>
        <w:left w:val="none" w:sz="0" w:space="0" w:color="auto"/>
        <w:bottom w:val="none" w:sz="0" w:space="0" w:color="auto"/>
        <w:right w:val="none" w:sz="0" w:space="0" w:color="auto"/>
      </w:divBdr>
      <w:divsChild>
        <w:div w:id="35277138">
          <w:blockQuote w:val="1"/>
          <w:marLeft w:val="720"/>
          <w:marRight w:val="720"/>
          <w:marTop w:val="100"/>
          <w:marBottom w:val="100"/>
          <w:divBdr>
            <w:top w:val="none" w:sz="0" w:space="0" w:color="auto"/>
            <w:left w:val="none" w:sz="0" w:space="0" w:color="auto"/>
            <w:bottom w:val="none" w:sz="0" w:space="0" w:color="auto"/>
            <w:right w:val="none" w:sz="0" w:space="0" w:color="auto"/>
          </w:divBdr>
        </w:div>
        <w:div w:id="695889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515373">
      <w:bodyDiv w:val="1"/>
      <w:marLeft w:val="0"/>
      <w:marRight w:val="0"/>
      <w:marTop w:val="0"/>
      <w:marBottom w:val="0"/>
      <w:divBdr>
        <w:top w:val="none" w:sz="0" w:space="0" w:color="auto"/>
        <w:left w:val="none" w:sz="0" w:space="0" w:color="auto"/>
        <w:bottom w:val="none" w:sz="0" w:space="0" w:color="auto"/>
        <w:right w:val="none" w:sz="0" w:space="0" w:color="auto"/>
      </w:divBdr>
    </w:div>
    <w:div w:id="978340576">
      <w:bodyDiv w:val="1"/>
      <w:marLeft w:val="0"/>
      <w:marRight w:val="0"/>
      <w:marTop w:val="0"/>
      <w:marBottom w:val="0"/>
      <w:divBdr>
        <w:top w:val="none" w:sz="0" w:space="0" w:color="auto"/>
        <w:left w:val="none" w:sz="0" w:space="0" w:color="auto"/>
        <w:bottom w:val="none" w:sz="0" w:space="0" w:color="auto"/>
        <w:right w:val="none" w:sz="0" w:space="0" w:color="auto"/>
      </w:divBdr>
      <w:divsChild>
        <w:div w:id="3461815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1129334">
      <w:bodyDiv w:val="1"/>
      <w:marLeft w:val="0"/>
      <w:marRight w:val="0"/>
      <w:marTop w:val="0"/>
      <w:marBottom w:val="0"/>
      <w:divBdr>
        <w:top w:val="none" w:sz="0" w:space="0" w:color="auto"/>
        <w:left w:val="none" w:sz="0" w:space="0" w:color="auto"/>
        <w:bottom w:val="none" w:sz="0" w:space="0" w:color="auto"/>
        <w:right w:val="none" w:sz="0" w:space="0" w:color="auto"/>
      </w:divBdr>
    </w:div>
    <w:div w:id="1033962569">
      <w:bodyDiv w:val="1"/>
      <w:marLeft w:val="0"/>
      <w:marRight w:val="0"/>
      <w:marTop w:val="0"/>
      <w:marBottom w:val="0"/>
      <w:divBdr>
        <w:top w:val="none" w:sz="0" w:space="0" w:color="auto"/>
        <w:left w:val="none" w:sz="0" w:space="0" w:color="auto"/>
        <w:bottom w:val="none" w:sz="0" w:space="0" w:color="auto"/>
        <w:right w:val="none" w:sz="0" w:space="0" w:color="auto"/>
      </w:divBdr>
      <w:divsChild>
        <w:div w:id="1881354985">
          <w:marLeft w:val="0"/>
          <w:marRight w:val="0"/>
          <w:marTop w:val="0"/>
          <w:marBottom w:val="0"/>
          <w:divBdr>
            <w:top w:val="none" w:sz="0" w:space="0" w:color="auto"/>
            <w:left w:val="none" w:sz="0" w:space="0" w:color="auto"/>
            <w:bottom w:val="none" w:sz="0" w:space="0" w:color="auto"/>
            <w:right w:val="none" w:sz="0" w:space="0" w:color="auto"/>
          </w:divBdr>
          <w:divsChild>
            <w:div w:id="577252395">
              <w:marLeft w:val="0"/>
              <w:marRight w:val="0"/>
              <w:marTop w:val="0"/>
              <w:marBottom w:val="0"/>
              <w:divBdr>
                <w:top w:val="none" w:sz="0" w:space="0" w:color="auto"/>
                <w:left w:val="none" w:sz="0" w:space="0" w:color="auto"/>
                <w:bottom w:val="none" w:sz="0" w:space="0" w:color="auto"/>
                <w:right w:val="none" w:sz="0" w:space="0" w:color="auto"/>
              </w:divBdr>
              <w:divsChild>
                <w:div w:id="282811549">
                  <w:marLeft w:val="0"/>
                  <w:marRight w:val="0"/>
                  <w:marTop w:val="0"/>
                  <w:marBottom w:val="0"/>
                  <w:divBdr>
                    <w:top w:val="none" w:sz="0" w:space="0" w:color="auto"/>
                    <w:left w:val="none" w:sz="0" w:space="0" w:color="auto"/>
                    <w:bottom w:val="none" w:sz="0" w:space="0" w:color="auto"/>
                    <w:right w:val="none" w:sz="0" w:space="0" w:color="auto"/>
                  </w:divBdr>
                  <w:divsChild>
                    <w:div w:id="553930037">
                      <w:marLeft w:val="0"/>
                      <w:marRight w:val="0"/>
                      <w:marTop w:val="0"/>
                      <w:marBottom w:val="0"/>
                      <w:divBdr>
                        <w:top w:val="none" w:sz="0" w:space="0" w:color="auto"/>
                        <w:left w:val="none" w:sz="0" w:space="0" w:color="auto"/>
                        <w:bottom w:val="none" w:sz="0" w:space="0" w:color="auto"/>
                        <w:right w:val="none" w:sz="0" w:space="0" w:color="auto"/>
                      </w:divBdr>
                      <w:divsChild>
                        <w:div w:id="1106198056">
                          <w:marLeft w:val="0"/>
                          <w:marRight w:val="0"/>
                          <w:marTop w:val="0"/>
                          <w:marBottom w:val="0"/>
                          <w:divBdr>
                            <w:top w:val="none" w:sz="0" w:space="0" w:color="auto"/>
                            <w:left w:val="none" w:sz="0" w:space="0" w:color="auto"/>
                            <w:bottom w:val="none" w:sz="0" w:space="0" w:color="auto"/>
                            <w:right w:val="none" w:sz="0" w:space="0" w:color="auto"/>
                          </w:divBdr>
                          <w:divsChild>
                            <w:div w:id="973294312">
                              <w:marLeft w:val="0"/>
                              <w:marRight w:val="0"/>
                              <w:marTop w:val="0"/>
                              <w:marBottom w:val="0"/>
                              <w:divBdr>
                                <w:top w:val="none" w:sz="0" w:space="0" w:color="auto"/>
                                <w:left w:val="none" w:sz="0" w:space="0" w:color="auto"/>
                                <w:bottom w:val="none" w:sz="0" w:space="0" w:color="auto"/>
                                <w:right w:val="none" w:sz="0" w:space="0" w:color="auto"/>
                              </w:divBdr>
                              <w:divsChild>
                                <w:div w:id="175335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0179039">
      <w:bodyDiv w:val="1"/>
      <w:marLeft w:val="0"/>
      <w:marRight w:val="0"/>
      <w:marTop w:val="0"/>
      <w:marBottom w:val="0"/>
      <w:divBdr>
        <w:top w:val="none" w:sz="0" w:space="0" w:color="auto"/>
        <w:left w:val="none" w:sz="0" w:space="0" w:color="auto"/>
        <w:bottom w:val="none" w:sz="0" w:space="0" w:color="auto"/>
        <w:right w:val="none" w:sz="0" w:space="0" w:color="auto"/>
      </w:divBdr>
      <w:divsChild>
        <w:div w:id="187107146">
          <w:blockQuote w:val="1"/>
          <w:marLeft w:val="720"/>
          <w:marRight w:val="720"/>
          <w:marTop w:val="100"/>
          <w:marBottom w:val="100"/>
          <w:divBdr>
            <w:top w:val="none" w:sz="0" w:space="0" w:color="auto"/>
            <w:left w:val="none" w:sz="0" w:space="0" w:color="auto"/>
            <w:bottom w:val="none" w:sz="0" w:space="0" w:color="auto"/>
            <w:right w:val="none" w:sz="0" w:space="0" w:color="auto"/>
          </w:divBdr>
        </w:div>
        <w:div w:id="841510804">
          <w:marLeft w:val="0"/>
          <w:marRight w:val="0"/>
          <w:marTop w:val="0"/>
          <w:marBottom w:val="0"/>
          <w:divBdr>
            <w:top w:val="none" w:sz="0" w:space="0" w:color="auto"/>
            <w:left w:val="none" w:sz="0" w:space="0" w:color="auto"/>
            <w:bottom w:val="none" w:sz="0" w:space="0" w:color="auto"/>
            <w:right w:val="none" w:sz="0" w:space="0" w:color="auto"/>
          </w:divBdr>
          <w:divsChild>
            <w:div w:id="806170005">
              <w:marLeft w:val="0"/>
              <w:marRight w:val="0"/>
              <w:marTop w:val="0"/>
              <w:marBottom w:val="0"/>
              <w:divBdr>
                <w:top w:val="none" w:sz="0" w:space="0" w:color="auto"/>
                <w:left w:val="none" w:sz="0" w:space="0" w:color="auto"/>
                <w:bottom w:val="none" w:sz="0" w:space="0" w:color="auto"/>
                <w:right w:val="none" w:sz="0" w:space="0" w:color="auto"/>
              </w:divBdr>
            </w:div>
          </w:divsChild>
        </w:div>
        <w:div w:id="943997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9153551">
      <w:bodyDiv w:val="1"/>
      <w:marLeft w:val="0"/>
      <w:marRight w:val="0"/>
      <w:marTop w:val="0"/>
      <w:marBottom w:val="0"/>
      <w:divBdr>
        <w:top w:val="none" w:sz="0" w:space="0" w:color="auto"/>
        <w:left w:val="none" w:sz="0" w:space="0" w:color="auto"/>
        <w:bottom w:val="none" w:sz="0" w:space="0" w:color="auto"/>
        <w:right w:val="none" w:sz="0" w:space="0" w:color="auto"/>
      </w:divBdr>
      <w:divsChild>
        <w:div w:id="973752583">
          <w:marLeft w:val="0"/>
          <w:marRight w:val="0"/>
          <w:marTop w:val="0"/>
          <w:marBottom w:val="0"/>
          <w:divBdr>
            <w:top w:val="none" w:sz="0" w:space="0" w:color="auto"/>
            <w:left w:val="none" w:sz="0" w:space="0" w:color="auto"/>
            <w:bottom w:val="none" w:sz="0" w:space="0" w:color="auto"/>
            <w:right w:val="none" w:sz="0" w:space="0" w:color="auto"/>
          </w:divBdr>
          <w:divsChild>
            <w:div w:id="1938907921">
              <w:marLeft w:val="0"/>
              <w:marRight w:val="0"/>
              <w:marTop w:val="0"/>
              <w:marBottom w:val="0"/>
              <w:divBdr>
                <w:top w:val="none" w:sz="0" w:space="0" w:color="auto"/>
                <w:left w:val="none" w:sz="0" w:space="0" w:color="auto"/>
                <w:bottom w:val="none" w:sz="0" w:space="0" w:color="auto"/>
                <w:right w:val="none" w:sz="0" w:space="0" w:color="auto"/>
              </w:divBdr>
            </w:div>
          </w:divsChild>
        </w:div>
        <w:div w:id="587924814">
          <w:blockQuote w:val="1"/>
          <w:marLeft w:val="720"/>
          <w:marRight w:val="720"/>
          <w:marTop w:val="100"/>
          <w:marBottom w:val="100"/>
          <w:divBdr>
            <w:top w:val="none" w:sz="0" w:space="0" w:color="auto"/>
            <w:left w:val="none" w:sz="0" w:space="0" w:color="auto"/>
            <w:bottom w:val="none" w:sz="0" w:space="0" w:color="auto"/>
            <w:right w:val="none" w:sz="0" w:space="0" w:color="auto"/>
          </w:divBdr>
        </w:div>
        <w:div w:id="98304239">
          <w:blockQuote w:val="1"/>
          <w:marLeft w:val="720"/>
          <w:marRight w:val="720"/>
          <w:marTop w:val="100"/>
          <w:marBottom w:val="100"/>
          <w:divBdr>
            <w:top w:val="none" w:sz="0" w:space="0" w:color="auto"/>
            <w:left w:val="none" w:sz="0" w:space="0" w:color="auto"/>
            <w:bottom w:val="none" w:sz="0" w:space="0" w:color="auto"/>
            <w:right w:val="none" w:sz="0" w:space="0" w:color="auto"/>
          </w:divBdr>
        </w:div>
        <w:div w:id="1621496704">
          <w:blockQuote w:val="1"/>
          <w:marLeft w:val="720"/>
          <w:marRight w:val="720"/>
          <w:marTop w:val="100"/>
          <w:marBottom w:val="100"/>
          <w:divBdr>
            <w:top w:val="none" w:sz="0" w:space="0" w:color="auto"/>
            <w:left w:val="none" w:sz="0" w:space="0" w:color="auto"/>
            <w:bottom w:val="none" w:sz="0" w:space="0" w:color="auto"/>
            <w:right w:val="none" w:sz="0" w:space="0" w:color="auto"/>
          </w:divBdr>
        </w:div>
        <w:div w:id="555439024">
          <w:blockQuote w:val="1"/>
          <w:marLeft w:val="720"/>
          <w:marRight w:val="720"/>
          <w:marTop w:val="100"/>
          <w:marBottom w:val="100"/>
          <w:divBdr>
            <w:top w:val="none" w:sz="0" w:space="0" w:color="auto"/>
            <w:left w:val="none" w:sz="0" w:space="0" w:color="auto"/>
            <w:bottom w:val="none" w:sz="0" w:space="0" w:color="auto"/>
            <w:right w:val="none" w:sz="0" w:space="0" w:color="auto"/>
          </w:divBdr>
        </w:div>
        <w:div w:id="1616208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0139393">
      <w:bodyDiv w:val="1"/>
      <w:marLeft w:val="0"/>
      <w:marRight w:val="0"/>
      <w:marTop w:val="0"/>
      <w:marBottom w:val="0"/>
      <w:divBdr>
        <w:top w:val="none" w:sz="0" w:space="0" w:color="auto"/>
        <w:left w:val="none" w:sz="0" w:space="0" w:color="auto"/>
        <w:bottom w:val="none" w:sz="0" w:space="0" w:color="auto"/>
        <w:right w:val="none" w:sz="0" w:space="0" w:color="auto"/>
      </w:divBdr>
      <w:divsChild>
        <w:div w:id="802696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923173">
      <w:bodyDiv w:val="1"/>
      <w:marLeft w:val="0"/>
      <w:marRight w:val="0"/>
      <w:marTop w:val="0"/>
      <w:marBottom w:val="0"/>
      <w:divBdr>
        <w:top w:val="none" w:sz="0" w:space="0" w:color="auto"/>
        <w:left w:val="none" w:sz="0" w:space="0" w:color="auto"/>
        <w:bottom w:val="none" w:sz="0" w:space="0" w:color="auto"/>
        <w:right w:val="none" w:sz="0" w:space="0" w:color="auto"/>
      </w:divBdr>
      <w:divsChild>
        <w:div w:id="2015497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5976135">
      <w:bodyDiv w:val="1"/>
      <w:marLeft w:val="0"/>
      <w:marRight w:val="0"/>
      <w:marTop w:val="0"/>
      <w:marBottom w:val="0"/>
      <w:divBdr>
        <w:top w:val="none" w:sz="0" w:space="0" w:color="auto"/>
        <w:left w:val="none" w:sz="0" w:space="0" w:color="auto"/>
        <w:bottom w:val="none" w:sz="0" w:space="0" w:color="auto"/>
        <w:right w:val="none" w:sz="0" w:space="0" w:color="auto"/>
      </w:divBdr>
      <w:divsChild>
        <w:div w:id="2010519071">
          <w:blockQuote w:val="1"/>
          <w:marLeft w:val="720"/>
          <w:marRight w:val="720"/>
          <w:marTop w:val="100"/>
          <w:marBottom w:val="100"/>
          <w:divBdr>
            <w:top w:val="none" w:sz="0" w:space="0" w:color="auto"/>
            <w:left w:val="none" w:sz="0" w:space="0" w:color="auto"/>
            <w:bottom w:val="none" w:sz="0" w:space="0" w:color="auto"/>
            <w:right w:val="none" w:sz="0" w:space="0" w:color="auto"/>
          </w:divBdr>
        </w:div>
        <w:div w:id="628783328">
          <w:blockQuote w:val="1"/>
          <w:marLeft w:val="720"/>
          <w:marRight w:val="720"/>
          <w:marTop w:val="100"/>
          <w:marBottom w:val="100"/>
          <w:divBdr>
            <w:top w:val="none" w:sz="0" w:space="0" w:color="auto"/>
            <w:left w:val="none" w:sz="0" w:space="0" w:color="auto"/>
            <w:bottom w:val="none" w:sz="0" w:space="0" w:color="auto"/>
            <w:right w:val="none" w:sz="0" w:space="0" w:color="auto"/>
          </w:divBdr>
        </w:div>
        <w:div w:id="717170439">
          <w:blockQuote w:val="1"/>
          <w:marLeft w:val="720"/>
          <w:marRight w:val="720"/>
          <w:marTop w:val="100"/>
          <w:marBottom w:val="100"/>
          <w:divBdr>
            <w:top w:val="none" w:sz="0" w:space="0" w:color="auto"/>
            <w:left w:val="none" w:sz="0" w:space="0" w:color="auto"/>
            <w:bottom w:val="none" w:sz="0" w:space="0" w:color="auto"/>
            <w:right w:val="none" w:sz="0" w:space="0" w:color="auto"/>
          </w:divBdr>
        </w:div>
        <w:div w:id="219366346">
          <w:blockQuote w:val="1"/>
          <w:marLeft w:val="720"/>
          <w:marRight w:val="720"/>
          <w:marTop w:val="100"/>
          <w:marBottom w:val="100"/>
          <w:divBdr>
            <w:top w:val="none" w:sz="0" w:space="0" w:color="auto"/>
            <w:left w:val="none" w:sz="0" w:space="0" w:color="auto"/>
            <w:bottom w:val="none" w:sz="0" w:space="0" w:color="auto"/>
            <w:right w:val="none" w:sz="0" w:space="0" w:color="auto"/>
          </w:divBdr>
        </w:div>
        <w:div w:id="56633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88067181">
          <w:blockQuote w:val="1"/>
          <w:marLeft w:val="720"/>
          <w:marRight w:val="720"/>
          <w:marTop w:val="100"/>
          <w:marBottom w:val="100"/>
          <w:divBdr>
            <w:top w:val="none" w:sz="0" w:space="0" w:color="auto"/>
            <w:left w:val="none" w:sz="0" w:space="0" w:color="auto"/>
            <w:bottom w:val="none" w:sz="0" w:space="0" w:color="auto"/>
            <w:right w:val="none" w:sz="0" w:space="0" w:color="auto"/>
          </w:divBdr>
        </w:div>
        <w:div w:id="56513697">
          <w:marLeft w:val="0"/>
          <w:marRight w:val="0"/>
          <w:marTop w:val="0"/>
          <w:marBottom w:val="0"/>
          <w:divBdr>
            <w:top w:val="none" w:sz="0" w:space="0" w:color="auto"/>
            <w:left w:val="none" w:sz="0" w:space="0" w:color="auto"/>
            <w:bottom w:val="none" w:sz="0" w:space="0" w:color="auto"/>
            <w:right w:val="none" w:sz="0" w:space="0" w:color="auto"/>
          </w:divBdr>
          <w:divsChild>
            <w:div w:id="62661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533840">
      <w:bodyDiv w:val="1"/>
      <w:marLeft w:val="0"/>
      <w:marRight w:val="0"/>
      <w:marTop w:val="0"/>
      <w:marBottom w:val="0"/>
      <w:divBdr>
        <w:top w:val="none" w:sz="0" w:space="0" w:color="auto"/>
        <w:left w:val="none" w:sz="0" w:space="0" w:color="auto"/>
        <w:bottom w:val="none" w:sz="0" w:space="0" w:color="auto"/>
        <w:right w:val="none" w:sz="0" w:space="0" w:color="auto"/>
      </w:divBdr>
    </w:div>
    <w:div w:id="1564104399">
      <w:bodyDiv w:val="1"/>
      <w:marLeft w:val="0"/>
      <w:marRight w:val="0"/>
      <w:marTop w:val="0"/>
      <w:marBottom w:val="0"/>
      <w:divBdr>
        <w:top w:val="none" w:sz="0" w:space="0" w:color="auto"/>
        <w:left w:val="none" w:sz="0" w:space="0" w:color="auto"/>
        <w:bottom w:val="none" w:sz="0" w:space="0" w:color="auto"/>
        <w:right w:val="none" w:sz="0" w:space="0" w:color="auto"/>
      </w:divBdr>
    </w:div>
    <w:div w:id="1601178733">
      <w:bodyDiv w:val="1"/>
      <w:marLeft w:val="0"/>
      <w:marRight w:val="0"/>
      <w:marTop w:val="0"/>
      <w:marBottom w:val="0"/>
      <w:divBdr>
        <w:top w:val="none" w:sz="0" w:space="0" w:color="auto"/>
        <w:left w:val="none" w:sz="0" w:space="0" w:color="auto"/>
        <w:bottom w:val="none" w:sz="0" w:space="0" w:color="auto"/>
        <w:right w:val="none" w:sz="0" w:space="0" w:color="auto"/>
      </w:divBdr>
      <w:divsChild>
        <w:div w:id="12169654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64641554">
          <w:marLeft w:val="0"/>
          <w:marRight w:val="0"/>
          <w:marTop w:val="0"/>
          <w:marBottom w:val="0"/>
          <w:divBdr>
            <w:top w:val="none" w:sz="0" w:space="0" w:color="auto"/>
            <w:left w:val="none" w:sz="0" w:space="0" w:color="auto"/>
            <w:bottom w:val="none" w:sz="0" w:space="0" w:color="auto"/>
            <w:right w:val="none" w:sz="0" w:space="0" w:color="auto"/>
          </w:divBdr>
          <w:divsChild>
            <w:div w:id="114376033">
              <w:marLeft w:val="0"/>
              <w:marRight w:val="0"/>
              <w:marTop w:val="0"/>
              <w:marBottom w:val="0"/>
              <w:divBdr>
                <w:top w:val="none" w:sz="0" w:space="0" w:color="auto"/>
                <w:left w:val="none" w:sz="0" w:space="0" w:color="auto"/>
                <w:bottom w:val="none" w:sz="0" w:space="0" w:color="auto"/>
                <w:right w:val="none" w:sz="0" w:space="0" w:color="auto"/>
              </w:divBdr>
            </w:div>
          </w:divsChild>
        </w:div>
        <w:div w:id="1336180307">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6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538053435">
          <w:blockQuote w:val="1"/>
          <w:marLeft w:val="720"/>
          <w:marRight w:val="720"/>
          <w:marTop w:val="100"/>
          <w:marBottom w:val="100"/>
          <w:divBdr>
            <w:top w:val="none" w:sz="0" w:space="0" w:color="auto"/>
            <w:left w:val="none" w:sz="0" w:space="0" w:color="auto"/>
            <w:bottom w:val="none" w:sz="0" w:space="0" w:color="auto"/>
            <w:right w:val="none" w:sz="0" w:space="0" w:color="auto"/>
          </w:divBdr>
        </w:div>
        <w:div w:id="623120293">
          <w:marLeft w:val="0"/>
          <w:marRight w:val="0"/>
          <w:marTop w:val="0"/>
          <w:marBottom w:val="0"/>
          <w:divBdr>
            <w:top w:val="none" w:sz="0" w:space="0" w:color="auto"/>
            <w:left w:val="none" w:sz="0" w:space="0" w:color="auto"/>
            <w:bottom w:val="none" w:sz="0" w:space="0" w:color="auto"/>
            <w:right w:val="none" w:sz="0" w:space="0" w:color="auto"/>
          </w:divBdr>
          <w:divsChild>
            <w:div w:id="39821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835851">
      <w:bodyDiv w:val="1"/>
      <w:marLeft w:val="0"/>
      <w:marRight w:val="0"/>
      <w:marTop w:val="0"/>
      <w:marBottom w:val="0"/>
      <w:divBdr>
        <w:top w:val="none" w:sz="0" w:space="0" w:color="auto"/>
        <w:left w:val="none" w:sz="0" w:space="0" w:color="auto"/>
        <w:bottom w:val="none" w:sz="0" w:space="0" w:color="auto"/>
        <w:right w:val="none" w:sz="0" w:space="0" w:color="auto"/>
      </w:divBdr>
      <w:divsChild>
        <w:div w:id="1782338091">
          <w:marLeft w:val="0"/>
          <w:marRight w:val="0"/>
          <w:marTop w:val="0"/>
          <w:marBottom w:val="0"/>
          <w:divBdr>
            <w:top w:val="none" w:sz="0" w:space="0" w:color="auto"/>
            <w:left w:val="none" w:sz="0" w:space="0" w:color="auto"/>
            <w:bottom w:val="none" w:sz="0" w:space="0" w:color="auto"/>
            <w:right w:val="none" w:sz="0" w:space="0" w:color="auto"/>
          </w:divBdr>
          <w:divsChild>
            <w:div w:id="1592659188">
              <w:marLeft w:val="0"/>
              <w:marRight w:val="0"/>
              <w:marTop w:val="0"/>
              <w:marBottom w:val="0"/>
              <w:divBdr>
                <w:top w:val="none" w:sz="0" w:space="0" w:color="auto"/>
                <w:left w:val="none" w:sz="0" w:space="0" w:color="auto"/>
                <w:bottom w:val="none" w:sz="0" w:space="0" w:color="auto"/>
                <w:right w:val="none" w:sz="0" w:space="0" w:color="auto"/>
              </w:divBdr>
              <w:divsChild>
                <w:div w:id="1526947412">
                  <w:marLeft w:val="0"/>
                  <w:marRight w:val="0"/>
                  <w:marTop w:val="0"/>
                  <w:marBottom w:val="0"/>
                  <w:divBdr>
                    <w:top w:val="none" w:sz="0" w:space="0" w:color="auto"/>
                    <w:left w:val="none" w:sz="0" w:space="0" w:color="auto"/>
                    <w:bottom w:val="none" w:sz="0" w:space="0" w:color="auto"/>
                    <w:right w:val="none" w:sz="0" w:space="0" w:color="auto"/>
                  </w:divBdr>
                  <w:divsChild>
                    <w:div w:id="1659530246">
                      <w:marLeft w:val="0"/>
                      <w:marRight w:val="0"/>
                      <w:marTop w:val="0"/>
                      <w:marBottom w:val="0"/>
                      <w:divBdr>
                        <w:top w:val="none" w:sz="0" w:space="0" w:color="auto"/>
                        <w:left w:val="none" w:sz="0" w:space="0" w:color="auto"/>
                        <w:bottom w:val="none" w:sz="0" w:space="0" w:color="auto"/>
                        <w:right w:val="none" w:sz="0" w:space="0" w:color="auto"/>
                      </w:divBdr>
                      <w:divsChild>
                        <w:div w:id="1541481207">
                          <w:marLeft w:val="0"/>
                          <w:marRight w:val="0"/>
                          <w:marTop w:val="0"/>
                          <w:marBottom w:val="0"/>
                          <w:divBdr>
                            <w:top w:val="none" w:sz="0" w:space="0" w:color="auto"/>
                            <w:left w:val="none" w:sz="0" w:space="0" w:color="auto"/>
                            <w:bottom w:val="none" w:sz="0" w:space="0" w:color="auto"/>
                            <w:right w:val="none" w:sz="0" w:space="0" w:color="auto"/>
                          </w:divBdr>
                          <w:divsChild>
                            <w:div w:id="234819818">
                              <w:marLeft w:val="0"/>
                              <w:marRight w:val="0"/>
                              <w:marTop w:val="0"/>
                              <w:marBottom w:val="0"/>
                              <w:divBdr>
                                <w:top w:val="none" w:sz="0" w:space="0" w:color="auto"/>
                                <w:left w:val="none" w:sz="0" w:space="0" w:color="auto"/>
                                <w:bottom w:val="none" w:sz="0" w:space="0" w:color="auto"/>
                                <w:right w:val="none" w:sz="0" w:space="0" w:color="auto"/>
                              </w:divBdr>
                              <w:divsChild>
                                <w:div w:id="211027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5258223">
      <w:bodyDiv w:val="1"/>
      <w:marLeft w:val="0"/>
      <w:marRight w:val="0"/>
      <w:marTop w:val="0"/>
      <w:marBottom w:val="0"/>
      <w:divBdr>
        <w:top w:val="none" w:sz="0" w:space="0" w:color="auto"/>
        <w:left w:val="none" w:sz="0" w:space="0" w:color="auto"/>
        <w:bottom w:val="none" w:sz="0" w:space="0" w:color="auto"/>
        <w:right w:val="none" w:sz="0" w:space="0" w:color="auto"/>
      </w:divBdr>
      <w:divsChild>
        <w:div w:id="330527703">
          <w:marLeft w:val="0"/>
          <w:marRight w:val="0"/>
          <w:marTop w:val="0"/>
          <w:marBottom w:val="0"/>
          <w:divBdr>
            <w:top w:val="none" w:sz="0" w:space="0" w:color="auto"/>
            <w:left w:val="none" w:sz="0" w:space="0" w:color="auto"/>
            <w:bottom w:val="none" w:sz="0" w:space="0" w:color="auto"/>
            <w:right w:val="none" w:sz="0" w:space="0" w:color="auto"/>
          </w:divBdr>
          <w:divsChild>
            <w:div w:id="366149949">
              <w:marLeft w:val="0"/>
              <w:marRight w:val="0"/>
              <w:marTop w:val="0"/>
              <w:marBottom w:val="0"/>
              <w:divBdr>
                <w:top w:val="none" w:sz="0" w:space="0" w:color="auto"/>
                <w:left w:val="none" w:sz="0" w:space="0" w:color="auto"/>
                <w:bottom w:val="none" w:sz="0" w:space="0" w:color="auto"/>
                <w:right w:val="none" w:sz="0" w:space="0" w:color="auto"/>
              </w:divBdr>
            </w:div>
          </w:divsChild>
        </w:div>
        <w:div w:id="791247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38593">
          <w:blockQuote w:val="1"/>
          <w:marLeft w:val="720"/>
          <w:marRight w:val="720"/>
          <w:marTop w:val="100"/>
          <w:marBottom w:val="100"/>
          <w:divBdr>
            <w:top w:val="none" w:sz="0" w:space="0" w:color="auto"/>
            <w:left w:val="none" w:sz="0" w:space="0" w:color="auto"/>
            <w:bottom w:val="none" w:sz="0" w:space="0" w:color="auto"/>
            <w:right w:val="none" w:sz="0" w:space="0" w:color="auto"/>
          </w:divBdr>
        </w:div>
        <w:div w:id="93540878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787095">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487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464981">
      <w:bodyDiv w:val="1"/>
      <w:marLeft w:val="0"/>
      <w:marRight w:val="0"/>
      <w:marTop w:val="0"/>
      <w:marBottom w:val="0"/>
      <w:divBdr>
        <w:top w:val="none" w:sz="0" w:space="0" w:color="auto"/>
        <w:left w:val="none" w:sz="0" w:space="0" w:color="auto"/>
        <w:bottom w:val="none" w:sz="0" w:space="0" w:color="auto"/>
        <w:right w:val="none" w:sz="0" w:space="0" w:color="auto"/>
      </w:divBdr>
    </w:div>
    <w:div w:id="1686252253">
      <w:bodyDiv w:val="1"/>
      <w:marLeft w:val="0"/>
      <w:marRight w:val="0"/>
      <w:marTop w:val="0"/>
      <w:marBottom w:val="0"/>
      <w:divBdr>
        <w:top w:val="none" w:sz="0" w:space="0" w:color="auto"/>
        <w:left w:val="none" w:sz="0" w:space="0" w:color="auto"/>
        <w:bottom w:val="none" w:sz="0" w:space="0" w:color="auto"/>
        <w:right w:val="none" w:sz="0" w:space="0" w:color="auto"/>
      </w:divBdr>
    </w:div>
    <w:div w:id="1711228047">
      <w:bodyDiv w:val="1"/>
      <w:marLeft w:val="0"/>
      <w:marRight w:val="0"/>
      <w:marTop w:val="0"/>
      <w:marBottom w:val="0"/>
      <w:divBdr>
        <w:top w:val="none" w:sz="0" w:space="0" w:color="auto"/>
        <w:left w:val="none" w:sz="0" w:space="0" w:color="auto"/>
        <w:bottom w:val="none" w:sz="0" w:space="0" w:color="auto"/>
        <w:right w:val="none" w:sz="0" w:space="0" w:color="auto"/>
      </w:divBdr>
      <w:divsChild>
        <w:div w:id="866452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5081079">
      <w:bodyDiv w:val="1"/>
      <w:marLeft w:val="0"/>
      <w:marRight w:val="0"/>
      <w:marTop w:val="0"/>
      <w:marBottom w:val="0"/>
      <w:divBdr>
        <w:top w:val="none" w:sz="0" w:space="0" w:color="auto"/>
        <w:left w:val="none" w:sz="0" w:space="0" w:color="auto"/>
        <w:bottom w:val="none" w:sz="0" w:space="0" w:color="auto"/>
        <w:right w:val="none" w:sz="0" w:space="0" w:color="auto"/>
      </w:divBdr>
    </w:div>
    <w:div w:id="1738355045">
      <w:bodyDiv w:val="1"/>
      <w:marLeft w:val="0"/>
      <w:marRight w:val="0"/>
      <w:marTop w:val="0"/>
      <w:marBottom w:val="0"/>
      <w:divBdr>
        <w:top w:val="none" w:sz="0" w:space="0" w:color="auto"/>
        <w:left w:val="none" w:sz="0" w:space="0" w:color="auto"/>
        <w:bottom w:val="none" w:sz="0" w:space="0" w:color="auto"/>
        <w:right w:val="none" w:sz="0" w:space="0" w:color="auto"/>
      </w:divBdr>
      <w:divsChild>
        <w:div w:id="1549105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0128593">
      <w:bodyDiv w:val="1"/>
      <w:marLeft w:val="0"/>
      <w:marRight w:val="0"/>
      <w:marTop w:val="0"/>
      <w:marBottom w:val="0"/>
      <w:divBdr>
        <w:top w:val="none" w:sz="0" w:space="0" w:color="auto"/>
        <w:left w:val="none" w:sz="0" w:space="0" w:color="auto"/>
        <w:bottom w:val="none" w:sz="0" w:space="0" w:color="auto"/>
        <w:right w:val="none" w:sz="0" w:space="0" w:color="auto"/>
      </w:divBdr>
      <w:divsChild>
        <w:div w:id="1183324509">
          <w:blockQuote w:val="1"/>
          <w:marLeft w:val="720"/>
          <w:marRight w:val="720"/>
          <w:marTop w:val="100"/>
          <w:marBottom w:val="100"/>
          <w:divBdr>
            <w:top w:val="none" w:sz="0" w:space="0" w:color="auto"/>
            <w:left w:val="none" w:sz="0" w:space="0" w:color="auto"/>
            <w:bottom w:val="none" w:sz="0" w:space="0" w:color="auto"/>
            <w:right w:val="none" w:sz="0" w:space="0" w:color="auto"/>
          </w:divBdr>
        </w:div>
        <w:div w:id="960646273">
          <w:marLeft w:val="0"/>
          <w:marRight w:val="0"/>
          <w:marTop w:val="0"/>
          <w:marBottom w:val="0"/>
          <w:divBdr>
            <w:top w:val="none" w:sz="0" w:space="0" w:color="auto"/>
            <w:left w:val="none" w:sz="0" w:space="0" w:color="auto"/>
            <w:bottom w:val="none" w:sz="0" w:space="0" w:color="auto"/>
            <w:right w:val="none" w:sz="0" w:space="0" w:color="auto"/>
          </w:divBdr>
          <w:divsChild>
            <w:div w:id="1041974899">
              <w:marLeft w:val="0"/>
              <w:marRight w:val="0"/>
              <w:marTop w:val="0"/>
              <w:marBottom w:val="0"/>
              <w:divBdr>
                <w:top w:val="none" w:sz="0" w:space="0" w:color="auto"/>
                <w:left w:val="none" w:sz="0" w:space="0" w:color="auto"/>
                <w:bottom w:val="none" w:sz="0" w:space="0" w:color="auto"/>
                <w:right w:val="none" w:sz="0" w:space="0" w:color="auto"/>
              </w:divBdr>
            </w:div>
          </w:divsChild>
        </w:div>
        <w:div w:id="1448817733">
          <w:blockQuote w:val="1"/>
          <w:marLeft w:val="720"/>
          <w:marRight w:val="720"/>
          <w:marTop w:val="100"/>
          <w:marBottom w:val="100"/>
          <w:divBdr>
            <w:top w:val="none" w:sz="0" w:space="0" w:color="auto"/>
            <w:left w:val="none" w:sz="0" w:space="0" w:color="auto"/>
            <w:bottom w:val="none" w:sz="0" w:space="0" w:color="auto"/>
            <w:right w:val="none" w:sz="0" w:space="0" w:color="auto"/>
          </w:divBdr>
        </w:div>
        <w:div w:id="463396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21780111">
          <w:blockQuote w:val="1"/>
          <w:marLeft w:val="720"/>
          <w:marRight w:val="720"/>
          <w:marTop w:val="100"/>
          <w:marBottom w:val="100"/>
          <w:divBdr>
            <w:top w:val="none" w:sz="0" w:space="0" w:color="auto"/>
            <w:left w:val="none" w:sz="0" w:space="0" w:color="auto"/>
            <w:bottom w:val="none" w:sz="0" w:space="0" w:color="auto"/>
            <w:right w:val="none" w:sz="0" w:space="0" w:color="auto"/>
          </w:divBdr>
        </w:div>
        <w:div w:id="870649571">
          <w:blockQuote w:val="1"/>
          <w:marLeft w:val="720"/>
          <w:marRight w:val="720"/>
          <w:marTop w:val="100"/>
          <w:marBottom w:val="100"/>
          <w:divBdr>
            <w:top w:val="none" w:sz="0" w:space="0" w:color="auto"/>
            <w:left w:val="none" w:sz="0" w:space="0" w:color="auto"/>
            <w:bottom w:val="none" w:sz="0" w:space="0" w:color="auto"/>
            <w:right w:val="none" w:sz="0" w:space="0" w:color="auto"/>
          </w:divBdr>
        </w:div>
        <w:div w:id="59328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01024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5335268">
          <w:marLeft w:val="0"/>
          <w:marRight w:val="0"/>
          <w:marTop w:val="0"/>
          <w:marBottom w:val="0"/>
          <w:divBdr>
            <w:top w:val="none" w:sz="0" w:space="0" w:color="auto"/>
            <w:left w:val="none" w:sz="0" w:space="0" w:color="auto"/>
            <w:bottom w:val="none" w:sz="0" w:space="0" w:color="auto"/>
            <w:right w:val="none" w:sz="0" w:space="0" w:color="auto"/>
          </w:divBdr>
          <w:divsChild>
            <w:div w:id="140276379">
              <w:marLeft w:val="0"/>
              <w:marRight w:val="0"/>
              <w:marTop w:val="0"/>
              <w:marBottom w:val="0"/>
              <w:divBdr>
                <w:top w:val="none" w:sz="0" w:space="0" w:color="auto"/>
                <w:left w:val="none" w:sz="0" w:space="0" w:color="auto"/>
                <w:bottom w:val="none" w:sz="0" w:space="0" w:color="auto"/>
                <w:right w:val="none" w:sz="0" w:space="0" w:color="auto"/>
              </w:divBdr>
            </w:div>
          </w:divsChild>
        </w:div>
        <w:div w:id="1900094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1067242">
      <w:bodyDiv w:val="1"/>
      <w:marLeft w:val="0"/>
      <w:marRight w:val="0"/>
      <w:marTop w:val="0"/>
      <w:marBottom w:val="0"/>
      <w:divBdr>
        <w:top w:val="none" w:sz="0" w:space="0" w:color="auto"/>
        <w:left w:val="none" w:sz="0" w:space="0" w:color="auto"/>
        <w:bottom w:val="none" w:sz="0" w:space="0" w:color="auto"/>
        <w:right w:val="none" w:sz="0" w:space="0" w:color="auto"/>
      </w:divBdr>
      <w:divsChild>
        <w:div w:id="335495171">
          <w:blockQuote w:val="1"/>
          <w:marLeft w:val="720"/>
          <w:marRight w:val="720"/>
          <w:marTop w:val="100"/>
          <w:marBottom w:val="100"/>
          <w:divBdr>
            <w:top w:val="none" w:sz="0" w:space="0" w:color="auto"/>
            <w:left w:val="none" w:sz="0" w:space="0" w:color="auto"/>
            <w:bottom w:val="none" w:sz="0" w:space="0" w:color="auto"/>
            <w:right w:val="none" w:sz="0" w:space="0" w:color="auto"/>
          </w:divBdr>
        </w:div>
        <w:div w:id="403533084">
          <w:marLeft w:val="0"/>
          <w:marRight w:val="0"/>
          <w:marTop w:val="0"/>
          <w:marBottom w:val="0"/>
          <w:divBdr>
            <w:top w:val="none" w:sz="0" w:space="0" w:color="auto"/>
            <w:left w:val="none" w:sz="0" w:space="0" w:color="auto"/>
            <w:bottom w:val="none" w:sz="0" w:space="0" w:color="auto"/>
            <w:right w:val="none" w:sz="0" w:space="0" w:color="auto"/>
          </w:divBdr>
          <w:divsChild>
            <w:div w:id="1777599719">
              <w:marLeft w:val="0"/>
              <w:marRight w:val="0"/>
              <w:marTop w:val="0"/>
              <w:marBottom w:val="0"/>
              <w:divBdr>
                <w:top w:val="none" w:sz="0" w:space="0" w:color="auto"/>
                <w:left w:val="none" w:sz="0" w:space="0" w:color="auto"/>
                <w:bottom w:val="none" w:sz="0" w:space="0" w:color="auto"/>
                <w:right w:val="none" w:sz="0" w:space="0" w:color="auto"/>
              </w:divBdr>
            </w:div>
          </w:divsChild>
        </w:div>
        <w:div w:id="830559863">
          <w:marLeft w:val="0"/>
          <w:marRight w:val="0"/>
          <w:marTop w:val="0"/>
          <w:marBottom w:val="0"/>
          <w:divBdr>
            <w:top w:val="none" w:sz="0" w:space="0" w:color="auto"/>
            <w:left w:val="none" w:sz="0" w:space="0" w:color="auto"/>
            <w:bottom w:val="none" w:sz="0" w:space="0" w:color="auto"/>
            <w:right w:val="none" w:sz="0" w:space="0" w:color="auto"/>
          </w:divBdr>
          <w:divsChild>
            <w:div w:id="1512640361">
              <w:marLeft w:val="0"/>
              <w:marRight w:val="0"/>
              <w:marTop w:val="0"/>
              <w:marBottom w:val="0"/>
              <w:divBdr>
                <w:top w:val="none" w:sz="0" w:space="0" w:color="auto"/>
                <w:left w:val="none" w:sz="0" w:space="0" w:color="auto"/>
                <w:bottom w:val="none" w:sz="0" w:space="0" w:color="auto"/>
                <w:right w:val="none" w:sz="0" w:space="0" w:color="auto"/>
              </w:divBdr>
            </w:div>
          </w:divsChild>
        </w:div>
        <w:div w:id="166793010">
          <w:marLeft w:val="0"/>
          <w:marRight w:val="0"/>
          <w:marTop w:val="0"/>
          <w:marBottom w:val="0"/>
          <w:divBdr>
            <w:top w:val="none" w:sz="0" w:space="0" w:color="auto"/>
            <w:left w:val="none" w:sz="0" w:space="0" w:color="auto"/>
            <w:bottom w:val="none" w:sz="0" w:space="0" w:color="auto"/>
            <w:right w:val="none" w:sz="0" w:space="0" w:color="auto"/>
          </w:divBdr>
          <w:divsChild>
            <w:div w:id="104807995">
              <w:marLeft w:val="0"/>
              <w:marRight w:val="0"/>
              <w:marTop w:val="0"/>
              <w:marBottom w:val="0"/>
              <w:divBdr>
                <w:top w:val="none" w:sz="0" w:space="0" w:color="auto"/>
                <w:left w:val="none" w:sz="0" w:space="0" w:color="auto"/>
                <w:bottom w:val="none" w:sz="0" w:space="0" w:color="auto"/>
                <w:right w:val="none" w:sz="0" w:space="0" w:color="auto"/>
              </w:divBdr>
            </w:div>
          </w:divsChild>
        </w:div>
        <w:div w:id="201334013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493218">
          <w:marLeft w:val="0"/>
          <w:marRight w:val="0"/>
          <w:marTop w:val="0"/>
          <w:marBottom w:val="0"/>
          <w:divBdr>
            <w:top w:val="none" w:sz="0" w:space="0" w:color="auto"/>
            <w:left w:val="none" w:sz="0" w:space="0" w:color="auto"/>
            <w:bottom w:val="none" w:sz="0" w:space="0" w:color="auto"/>
            <w:right w:val="none" w:sz="0" w:space="0" w:color="auto"/>
          </w:divBdr>
          <w:divsChild>
            <w:div w:id="498543090">
              <w:marLeft w:val="0"/>
              <w:marRight w:val="0"/>
              <w:marTop w:val="0"/>
              <w:marBottom w:val="0"/>
              <w:divBdr>
                <w:top w:val="none" w:sz="0" w:space="0" w:color="auto"/>
                <w:left w:val="none" w:sz="0" w:space="0" w:color="auto"/>
                <w:bottom w:val="none" w:sz="0" w:space="0" w:color="auto"/>
                <w:right w:val="none" w:sz="0" w:space="0" w:color="auto"/>
              </w:divBdr>
            </w:div>
          </w:divsChild>
        </w:div>
        <w:div w:id="2110857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0988169">
      <w:bodyDiv w:val="1"/>
      <w:marLeft w:val="0"/>
      <w:marRight w:val="0"/>
      <w:marTop w:val="0"/>
      <w:marBottom w:val="0"/>
      <w:divBdr>
        <w:top w:val="none" w:sz="0" w:space="0" w:color="auto"/>
        <w:left w:val="none" w:sz="0" w:space="0" w:color="auto"/>
        <w:bottom w:val="none" w:sz="0" w:space="0" w:color="auto"/>
        <w:right w:val="none" w:sz="0" w:space="0" w:color="auto"/>
      </w:divBdr>
      <w:divsChild>
        <w:div w:id="1056514907">
          <w:blockQuote w:val="1"/>
          <w:marLeft w:val="720"/>
          <w:marRight w:val="720"/>
          <w:marTop w:val="100"/>
          <w:marBottom w:val="100"/>
          <w:divBdr>
            <w:top w:val="none" w:sz="0" w:space="0" w:color="auto"/>
            <w:left w:val="none" w:sz="0" w:space="0" w:color="auto"/>
            <w:bottom w:val="none" w:sz="0" w:space="0" w:color="auto"/>
            <w:right w:val="none" w:sz="0" w:space="0" w:color="auto"/>
          </w:divBdr>
        </w:div>
        <w:div w:id="634024108">
          <w:marLeft w:val="0"/>
          <w:marRight w:val="0"/>
          <w:marTop w:val="0"/>
          <w:marBottom w:val="0"/>
          <w:divBdr>
            <w:top w:val="none" w:sz="0" w:space="0" w:color="auto"/>
            <w:left w:val="none" w:sz="0" w:space="0" w:color="auto"/>
            <w:bottom w:val="none" w:sz="0" w:space="0" w:color="auto"/>
            <w:right w:val="none" w:sz="0" w:space="0" w:color="auto"/>
          </w:divBdr>
          <w:divsChild>
            <w:div w:id="840699402">
              <w:marLeft w:val="0"/>
              <w:marRight w:val="0"/>
              <w:marTop w:val="0"/>
              <w:marBottom w:val="0"/>
              <w:divBdr>
                <w:top w:val="none" w:sz="0" w:space="0" w:color="auto"/>
                <w:left w:val="none" w:sz="0" w:space="0" w:color="auto"/>
                <w:bottom w:val="none" w:sz="0" w:space="0" w:color="auto"/>
                <w:right w:val="none" w:sz="0" w:space="0" w:color="auto"/>
              </w:divBdr>
            </w:div>
          </w:divsChild>
        </w:div>
        <w:div w:id="890460851">
          <w:marLeft w:val="0"/>
          <w:marRight w:val="0"/>
          <w:marTop w:val="0"/>
          <w:marBottom w:val="0"/>
          <w:divBdr>
            <w:top w:val="none" w:sz="0" w:space="0" w:color="auto"/>
            <w:left w:val="none" w:sz="0" w:space="0" w:color="auto"/>
            <w:bottom w:val="none" w:sz="0" w:space="0" w:color="auto"/>
            <w:right w:val="none" w:sz="0" w:space="0" w:color="auto"/>
          </w:divBdr>
          <w:divsChild>
            <w:div w:id="2084521270">
              <w:marLeft w:val="0"/>
              <w:marRight w:val="0"/>
              <w:marTop w:val="0"/>
              <w:marBottom w:val="0"/>
              <w:divBdr>
                <w:top w:val="none" w:sz="0" w:space="0" w:color="auto"/>
                <w:left w:val="none" w:sz="0" w:space="0" w:color="auto"/>
                <w:bottom w:val="none" w:sz="0" w:space="0" w:color="auto"/>
                <w:right w:val="none" w:sz="0" w:space="0" w:color="auto"/>
              </w:divBdr>
            </w:div>
          </w:divsChild>
        </w:div>
        <w:div w:id="676032191">
          <w:marLeft w:val="0"/>
          <w:marRight w:val="0"/>
          <w:marTop w:val="0"/>
          <w:marBottom w:val="0"/>
          <w:divBdr>
            <w:top w:val="none" w:sz="0" w:space="0" w:color="auto"/>
            <w:left w:val="none" w:sz="0" w:space="0" w:color="auto"/>
            <w:bottom w:val="none" w:sz="0" w:space="0" w:color="auto"/>
            <w:right w:val="none" w:sz="0" w:space="0" w:color="auto"/>
          </w:divBdr>
          <w:divsChild>
            <w:div w:id="1661696720">
              <w:marLeft w:val="0"/>
              <w:marRight w:val="0"/>
              <w:marTop w:val="0"/>
              <w:marBottom w:val="0"/>
              <w:divBdr>
                <w:top w:val="none" w:sz="0" w:space="0" w:color="auto"/>
                <w:left w:val="none" w:sz="0" w:space="0" w:color="auto"/>
                <w:bottom w:val="none" w:sz="0" w:space="0" w:color="auto"/>
                <w:right w:val="none" w:sz="0" w:space="0" w:color="auto"/>
              </w:divBdr>
            </w:div>
          </w:divsChild>
        </w:div>
        <w:div w:id="856309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090133">
          <w:marLeft w:val="0"/>
          <w:marRight w:val="0"/>
          <w:marTop w:val="0"/>
          <w:marBottom w:val="0"/>
          <w:divBdr>
            <w:top w:val="none" w:sz="0" w:space="0" w:color="auto"/>
            <w:left w:val="none" w:sz="0" w:space="0" w:color="auto"/>
            <w:bottom w:val="none" w:sz="0" w:space="0" w:color="auto"/>
            <w:right w:val="none" w:sz="0" w:space="0" w:color="auto"/>
          </w:divBdr>
          <w:divsChild>
            <w:div w:id="815493887">
              <w:marLeft w:val="0"/>
              <w:marRight w:val="0"/>
              <w:marTop w:val="0"/>
              <w:marBottom w:val="0"/>
              <w:divBdr>
                <w:top w:val="none" w:sz="0" w:space="0" w:color="auto"/>
                <w:left w:val="none" w:sz="0" w:space="0" w:color="auto"/>
                <w:bottom w:val="none" w:sz="0" w:space="0" w:color="auto"/>
                <w:right w:val="none" w:sz="0" w:space="0" w:color="auto"/>
              </w:divBdr>
            </w:div>
          </w:divsChild>
        </w:div>
        <w:div w:id="1719041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1105605">
      <w:bodyDiv w:val="1"/>
      <w:marLeft w:val="0"/>
      <w:marRight w:val="0"/>
      <w:marTop w:val="0"/>
      <w:marBottom w:val="0"/>
      <w:divBdr>
        <w:top w:val="none" w:sz="0" w:space="0" w:color="auto"/>
        <w:left w:val="none" w:sz="0" w:space="0" w:color="auto"/>
        <w:bottom w:val="none" w:sz="0" w:space="0" w:color="auto"/>
        <w:right w:val="none" w:sz="0" w:space="0" w:color="auto"/>
      </w:divBdr>
      <w:divsChild>
        <w:div w:id="618947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0103946">
      <w:bodyDiv w:val="1"/>
      <w:marLeft w:val="0"/>
      <w:marRight w:val="0"/>
      <w:marTop w:val="0"/>
      <w:marBottom w:val="0"/>
      <w:divBdr>
        <w:top w:val="none" w:sz="0" w:space="0" w:color="auto"/>
        <w:left w:val="none" w:sz="0" w:space="0" w:color="auto"/>
        <w:bottom w:val="none" w:sz="0" w:space="0" w:color="auto"/>
        <w:right w:val="none" w:sz="0" w:space="0" w:color="auto"/>
      </w:divBdr>
    </w:div>
    <w:div w:id="2117627519">
      <w:bodyDiv w:val="1"/>
      <w:marLeft w:val="0"/>
      <w:marRight w:val="0"/>
      <w:marTop w:val="0"/>
      <w:marBottom w:val="0"/>
      <w:divBdr>
        <w:top w:val="none" w:sz="0" w:space="0" w:color="auto"/>
        <w:left w:val="none" w:sz="0" w:space="0" w:color="auto"/>
        <w:bottom w:val="none" w:sz="0" w:space="0" w:color="auto"/>
        <w:right w:val="none" w:sz="0" w:space="0" w:color="auto"/>
      </w:divBdr>
      <w:divsChild>
        <w:div w:id="149194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98782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2121471">
          <w:marLeft w:val="0"/>
          <w:marRight w:val="0"/>
          <w:marTop w:val="0"/>
          <w:marBottom w:val="0"/>
          <w:divBdr>
            <w:top w:val="none" w:sz="0" w:space="0" w:color="auto"/>
            <w:left w:val="none" w:sz="0" w:space="0" w:color="auto"/>
            <w:bottom w:val="none" w:sz="0" w:space="0" w:color="auto"/>
            <w:right w:val="none" w:sz="0" w:space="0" w:color="auto"/>
          </w:divBdr>
          <w:divsChild>
            <w:div w:id="1149516660">
              <w:marLeft w:val="0"/>
              <w:marRight w:val="0"/>
              <w:marTop w:val="0"/>
              <w:marBottom w:val="0"/>
              <w:divBdr>
                <w:top w:val="none" w:sz="0" w:space="0" w:color="auto"/>
                <w:left w:val="none" w:sz="0" w:space="0" w:color="auto"/>
                <w:bottom w:val="none" w:sz="0" w:space="0" w:color="auto"/>
                <w:right w:val="none" w:sz="0" w:space="0" w:color="auto"/>
              </w:divBdr>
            </w:div>
          </w:divsChild>
        </w:div>
        <w:div w:id="1412191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5536066">
      <w:bodyDiv w:val="1"/>
      <w:marLeft w:val="0"/>
      <w:marRight w:val="0"/>
      <w:marTop w:val="0"/>
      <w:marBottom w:val="0"/>
      <w:divBdr>
        <w:top w:val="none" w:sz="0" w:space="0" w:color="auto"/>
        <w:left w:val="none" w:sz="0" w:space="0" w:color="auto"/>
        <w:bottom w:val="none" w:sz="0" w:space="0" w:color="auto"/>
        <w:right w:val="none" w:sz="0" w:space="0" w:color="auto"/>
      </w:divBdr>
      <w:divsChild>
        <w:div w:id="685597775">
          <w:blockQuote w:val="1"/>
          <w:marLeft w:val="720"/>
          <w:marRight w:val="720"/>
          <w:marTop w:val="100"/>
          <w:marBottom w:val="100"/>
          <w:divBdr>
            <w:top w:val="none" w:sz="0" w:space="0" w:color="auto"/>
            <w:left w:val="none" w:sz="0" w:space="0" w:color="auto"/>
            <w:bottom w:val="none" w:sz="0" w:space="0" w:color="auto"/>
            <w:right w:val="none" w:sz="0" w:space="0" w:color="auto"/>
          </w:divBdr>
        </w:div>
        <w:div w:id="1844080340">
          <w:blockQuote w:val="1"/>
          <w:marLeft w:val="720"/>
          <w:marRight w:val="720"/>
          <w:marTop w:val="100"/>
          <w:marBottom w:val="100"/>
          <w:divBdr>
            <w:top w:val="none" w:sz="0" w:space="0" w:color="auto"/>
            <w:left w:val="none" w:sz="0" w:space="0" w:color="auto"/>
            <w:bottom w:val="none" w:sz="0" w:space="0" w:color="auto"/>
            <w:right w:val="none" w:sz="0" w:space="0" w:color="auto"/>
          </w:divBdr>
        </w:div>
        <w:div w:id="2271590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394182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27303887">
          <w:blockQuote w:val="1"/>
          <w:marLeft w:val="720"/>
          <w:marRight w:val="720"/>
          <w:marTop w:val="100"/>
          <w:marBottom w:val="100"/>
          <w:divBdr>
            <w:top w:val="none" w:sz="0" w:space="0" w:color="auto"/>
            <w:left w:val="none" w:sz="0" w:space="0" w:color="auto"/>
            <w:bottom w:val="none" w:sz="0" w:space="0" w:color="auto"/>
            <w:right w:val="none" w:sz="0" w:space="0" w:color="auto"/>
          </w:divBdr>
        </w:div>
        <w:div w:id="391079295">
          <w:blockQuote w:val="1"/>
          <w:marLeft w:val="720"/>
          <w:marRight w:val="720"/>
          <w:marTop w:val="100"/>
          <w:marBottom w:val="100"/>
          <w:divBdr>
            <w:top w:val="none" w:sz="0" w:space="0" w:color="auto"/>
            <w:left w:val="none" w:sz="0" w:space="0" w:color="auto"/>
            <w:bottom w:val="none" w:sz="0" w:space="0" w:color="auto"/>
            <w:right w:val="none" w:sz="0" w:space="0" w:color="auto"/>
          </w:divBdr>
        </w:div>
        <w:div w:id="1419908298">
          <w:marLeft w:val="0"/>
          <w:marRight w:val="0"/>
          <w:marTop w:val="0"/>
          <w:marBottom w:val="0"/>
          <w:divBdr>
            <w:top w:val="none" w:sz="0" w:space="0" w:color="auto"/>
            <w:left w:val="none" w:sz="0" w:space="0" w:color="auto"/>
            <w:bottom w:val="none" w:sz="0" w:space="0" w:color="auto"/>
            <w:right w:val="none" w:sz="0" w:space="0" w:color="auto"/>
          </w:divBdr>
          <w:divsChild>
            <w:div w:id="90946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733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279</TotalTime>
  <Pages>25</Pages>
  <Words>7564</Words>
  <Characters>47478</Characters>
  <Application>Microsoft Office Word</Application>
  <DocSecurity>0</DocSecurity>
  <Lines>1324</Lines>
  <Paragraphs>685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Hetal Gandhi</dc:creator>
  <cp:keywords/>
  <dc:description/>
  <cp:lastModifiedBy>Hetal Gandhi</cp:lastModifiedBy>
  <cp:revision>199</cp:revision>
  <dcterms:created xsi:type="dcterms:W3CDTF">2025-07-24T23:12:00Z</dcterms:created>
  <dcterms:modified xsi:type="dcterms:W3CDTF">2025-07-30T22:53:00Z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cf6564d8-32d7-4026-9396-042215375c70</vt:lpwstr>
  </property>
</Properties>
</file>