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Software Report</w:t>
      </w:r>
    </w:p>
    <w:p w:rsidR="00000000" w:rsidDel="00000000" w:rsidP="00000000" w:rsidRDefault="00000000" w:rsidRPr="00000000" w14:paraId="00000002">
      <w:pPr>
        <w:spacing w:after="400" w:lineRule="auto"/>
        <w:jc w:val="center"/>
        <w:rPr/>
      </w:pPr>
      <w:r w:rsidDel="00000000" w:rsidR="00000000" w:rsidRPr="00000000">
        <w:rPr>
          <w:rtl w:val="0"/>
        </w:rPr>
        <w:t xml:space="preserve">Ichim Ștefan - ICA Master - group 256 - Class Code: MME8060</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spacing w:after="200" w:lineRule="auto"/>
        <w:rPr/>
      </w:pPr>
      <w:r w:rsidDel="00000000" w:rsidR="00000000" w:rsidRPr="00000000">
        <w:rPr>
          <w:rtl w:val="0"/>
        </w:rPr>
        <w:t xml:space="preserve">In this report, I present my work on implementing a generic Constraint Satisfaction Problem solver that can handle different types of problems. I chose to implement the solver in Python, focusing on making the CSP functionality separate from the actual problem definitions.</w:t>
      </w:r>
    </w:p>
    <w:p w:rsidR="00000000" w:rsidDel="00000000" w:rsidP="00000000" w:rsidRDefault="00000000" w:rsidRPr="00000000" w14:paraId="00000005">
      <w:pPr>
        <w:spacing w:after="200" w:lineRule="auto"/>
        <w:rPr/>
      </w:pPr>
      <w:r w:rsidDel="00000000" w:rsidR="00000000" w:rsidRPr="00000000">
        <w:rPr>
          <w:rtl w:val="0"/>
        </w:rPr>
        <w:t xml:space="preserve">I selected two distinct problems for my experiments. The first problem is a simplified Einstein's Logic Puzzle involving three houses and the second problem is a Graph Coloring problem for European countries.</w:t>
      </w:r>
    </w:p>
    <w:p w:rsidR="00000000" w:rsidDel="00000000" w:rsidP="00000000" w:rsidRDefault="00000000" w:rsidRPr="00000000" w14:paraId="00000006">
      <w:pPr>
        <w:pStyle w:val="Heading1"/>
        <w:rPr/>
      </w:pPr>
      <w:r w:rsidDel="00000000" w:rsidR="00000000" w:rsidRPr="00000000">
        <w:rPr>
          <w:rtl w:val="0"/>
        </w:rPr>
        <w:t xml:space="preserve">Problem 1: Einstein's Logic Puzzle (3 Houses)</w:t>
      </w:r>
    </w:p>
    <w:p w:rsidR="00000000" w:rsidDel="00000000" w:rsidP="00000000" w:rsidRDefault="00000000" w:rsidRPr="00000000" w14:paraId="00000007">
      <w:pPr>
        <w:pStyle w:val="Heading2"/>
        <w:rPr/>
      </w:pPr>
      <w:r w:rsidDel="00000000" w:rsidR="00000000" w:rsidRPr="00000000">
        <w:rPr>
          <w:rtl w:val="0"/>
        </w:rPr>
        <w:t xml:space="preserve">Problem Description</w:t>
      </w:r>
    </w:p>
    <w:p w:rsidR="00000000" w:rsidDel="00000000" w:rsidP="00000000" w:rsidRDefault="00000000" w:rsidRPr="00000000" w14:paraId="00000008">
      <w:pPr>
        <w:spacing w:after="200" w:lineRule="auto"/>
        <w:rPr/>
      </w:pPr>
      <w:r w:rsidDel="00000000" w:rsidR="00000000" w:rsidRPr="00000000">
        <w:rPr>
          <w:rtl w:val="0"/>
        </w:rPr>
        <w:t xml:space="preserve">The first problem I worked with is a simplified version of the famous Einstein's puzzle. In my version, there are three houses arranged in a row, and each house has three attributes: the nationality of the person living there, the animal they own, and the cigarette brand they smoke. The available nationalities are English, Spanish, and Russian. The animals are dog, horse, and wolf. The cigarette brands are LM, Kent, and Lucky Strike.</w:t>
      </w:r>
    </w:p>
    <w:p w:rsidR="00000000" w:rsidDel="00000000" w:rsidP="00000000" w:rsidRDefault="00000000" w:rsidRPr="00000000" w14:paraId="00000009">
      <w:pPr>
        <w:spacing w:after="200" w:lineRule="auto"/>
        <w:rPr/>
      </w:pPr>
      <w:r w:rsidDel="00000000" w:rsidR="00000000" w:rsidRPr="00000000">
        <w:rPr>
          <w:rtl w:val="0"/>
        </w:rPr>
        <w:t xml:space="preserve">The puzzle comes with several constraints that must be satisfied. The English person lives in the first house. The Spanish person has a dog. The person in the third house smokes Kent. The Russian smokes Lucky Strike. The LM smoker lives next to someone who has a horse. Each attribute value must appear exactly once across all houses, meaning each nationality, animal, and cigarette brand is assigned to exactly one house.</w:t>
      </w:r>
    </w:p>
    <w:p w:rsidR="00000000" w:rsidDel="00000000" w:rsidP="00000000" w:rsidRDefault="00000000" w:rsidRPr="00000000" w14:paraId="0000000A">
      <w:pPr>
        <w:pStyle w:val="Heading2"/>
        <w:rPr/>
      </w:pPr>
      <w:r w:rsidDel="00000000" w:rsidR="00000000" w:rsidRPr="00000000">
        <w:rPr>
          <w:rtl w:val="0"/>
        </w:rPr>
        <w:t xml:space="preserve">Logical Solution</w:t>
      </w:r>
    </w:p>
    <w:p w:rsidR="00000000" w:rsidDel="00000000" w:rsidP="00000000" w:rsidRDefault="00000000" w:rsidRPr="00000000" w14:paraId="0000000B">
      <w:pPr>
        <w:spacing w:after="200" w:lineRule="auto"/>
        <w:rPr/>
      </w:pPr>
      <w:r w:rsidDel="00000000" w:rsidR="00000000" w:rsidRPr="00000000">
        <w:rPr>
          <w:rtl w:val="0"/>
        </w:rPr>
        <w:t xml:space="preserve">I modeled this problem using nine variables, one for each house-attribute combination. For example, house1_national represents the nationality of the person in house 1, house2_animal represents the animal in house 2, and so on. Each variable has a domain of three possible values corresponding to the available options for that attribute type.</w:t>
      </w:r>
    </w:p>
    <w:p w:rsidR="00000000" w:rsidDel="00000000" w:rsidP="00000000" w:rsidRDefault="00000000" w:rsidRPr="00000000" w14:paraId="0000000C">
      <w:pPr>
        <w:spacing w:after="200" w:lineRule="auto"/>
        <w:rPr/>
      </w:pPr>
      <w:r w:rsidDel="00000000" w:rsidR="00000000" w:rsidRPr="00000000">
        <w:rPr>
          <w:rtl w:val="0"/>
        </w:rPr>
        <w:t xml:space="preserve">The constraints are implemented as a mix of unary constraints (like the English person must be in house 1), binary constraints (like the Spanish person must have the dog), and all-different constraints (ensuring each value appears once per attribute category). The constraint graph for this problem has 9 nodes and 17 edges, reflecting the interconnected nature of the clues.</w:t>
      </w:r>
    </w:p>
    <w:p w:rsidR="00000000" w:rsidDel="00000000" w:rsidP="00000000" w:rsidRDefault="00000000" w:rsidRPr="00000000" w14:paraId="0000000D">
      <w:pPr>
        <w:pStyle w:val="Heading1"/>
        <w:rPr/>
      </w:pPr>
      <w:r w:rsidDel="00000000" w:rsidR="00000000" w:rsidRPr="00000000">
        <w:rPr>
          <w:rtl w:val="0"/>
        </w:rPr>
        <w:t xml:space="preserve">Problem 2: Graph Coloring for European Countries</w:t>
      </w:r>
    </w:p>
    <w:p w:rsidR="00000000" w:rsidDel="00000000" w:rsidP="00000000" w:rsidRDefault="00000000" w:rsidRPr="00000000" w14:paraId="0000000E">
      <w:pPr>
        <w:pStyle w:val="Heading2"/>
        <w:rPr/>
      </w:pPr>
      <w:r w:rsidDel="00000000" w:rsidR="00000000" w:rsidRPr="00000000">
        <w:rPr>
          <w:rtl w:val="0"/>
        </w:rPr>
        <w:t xml:space="preserve">Problem Description</w:t>
      </w:r>
    </w:p>
    <w:p w:rsidR="00000000" w:rsidDel="00000000" w:rsidP="00000000" w:rsidRDefault="00000000" w:rsidRPr="00000000" w14:paraId="0000000F">
      <w:pPr>
        <w:spacing w:after="200" w:lineRule="auto"/>
        <w:rPr/>
      </w:pPr>
      <w:r w:rsidDel="00000000" w:rsidR="00000000" w:rsidRPr="00000000">
        <w:rPr>
          <w:rtl w:val="0"/>
        </w:rPr>
        <w:t xml:space="preserve">The second problem I chose is graph coloring applied to a map of European countries. The task is to assign one of four colors (red, green, blue, yellow) to each of 33 European countries such that no two countries sharing a border have the same color. This is a classic constraint satisfaction problem that has practical applications in scheduling, register allocation, and frequency assignment.</w:t>
      </w:r>
    </w:p>
    <w:p w:rsidR="00000000" w:rsidDel="00000000" w:rsidP="00000000" w:rsidRDefault="00000000" w:rsidRPr="00000000" w14:paraId="00000010">
      <w:pPr>
        <w:pStyle w:val="Heading2"/>
        <w:rPr/>
      </w:pPr>
      <w:r w:rsidDel="00000000" w:rsidR="00000000" w:rsidRPr="00000000">
        <w:rPr>
          <w:rtl w:val="0"/>
        </w:rPr>
        <w:t xml:space="preserve">Logical Solution</w:t>
      </w:r>
    </w:p>
    <w:p w:rsidR="00000000" w:rsidDel="00000000" w:rsidP="00000000" w:rsidRDefault="00000000" w:rsidRPr="00000000" w14:paraId="00000011">
      <w:pPr>
        <w:spacing w:after="200" w:lineRule="auto"/>
        <w:rPr/>
      </w:pPr>
      <w:r w:rsidDel="00000000" w:rsidR="00000000" w:rsidRPr="00000000">
        <w:rPr>
          <w:rtl w:val="0"/>
        </w:rPr>
        <w:t xml:space="preserve">I represented each country as a variable with a domain of four colors. The constraints are all binary not-equal constraints, one for each border between countries. The constraint graph has 33 nodes (one per country) and 64 edges (one per border relationship). This creates a larger search space than the logic puzzle, with 4^33 possible complete assignments before considering constraints.</w:t>
      </w:r>
    </w:p>
    <w:p w:rsidR="00000000" w:rsidDel="00000000" w:rsidP="00000000" w:rsidRDefault="00000000" w:rsidRPr="00000000" w14:paraId="00000012">
      <w:pPr>
        <w:pStyle w:val="Heading1"/>
        <w:rPr/>
      </w:pPr>
      <w:r w:rsidDel="00000000" w:rsidR="00000000" w:rsidRPr="00000000">
        <w:rPr>
          <w:rtl w:val="0"/>
        </w:rPr>
        <w:t xml:space="preserve">Methods Implemented</w:t>
      </w:r>
    </w:p>
    <w:p w:rsidR="00000000" w:rsidDel="00000000" w:rsidP="00000000" w:rsidRDefault="00000000" w:rsidRPr="00000000" w14:paraId="00000013">
      <w:pPr>
        <w:spacing w:after="200" w:lineRule="auto"/>
        <w:rPr/>
      </w:pPr>
      <w:r w:rsidDel="00000000" w:rsidR="00000000" w:rsidRPr="00000000">
        <w:rPr>
          <w:rtl w:val="0"/>
        </w:rPr>
        <w:t xml:space="preserve">I implemented five different solving methods in my CSP solver. The first is plain backtracking, which serves as my baseline algorithm. It systematically explores the search tree by assigning values to variables one at a time, backing up whenever it reaches a dead end where no consistent value can be assigned.</w:t>
      </w:r>
    </w:p>
    <w:p w:rsidR="00000000" w:rsidDel="00000000" w:rsidP="00000000" w:rsidRDefault="00000000" w:rsidRPr="00000000" w14:paraId="00000014">
      <w:pPr>
        <w:spacing w:after="200" w:lineRule="auto"/>
        <w:rPr/>
      </w:pPr>
      <w:r w:rsidDel="00000000" w:rsidR="00000000" w:rsidRPr="00000000">
        <w:rPr>
          <w:rtl w:val="0"/>
        </w:rPr>
        <w:t xml:space="preserve">For problem reduction methods, I implemented node consistency and arc consistency (AC-3). Node consistency removes values from domains that violate unary constraints. Arc consistency goes further by examining pairs of variables and removing values that have no supporting value in the related variable's domain. These methods reduce the problem before the main search begins.</w:t>
      </w:r>
    </w:p>
    <w:p w:rsidR="00000000" w:rsidDel="00000000" w:rsidP="00000000" w:rsidRDefault="00000000" w:rsidRPr="00000000" w14:paraId="00000015">
      <w:pPr>
        <w:spacing w:after="200" w:lineRule="auto"/>
        <w:rPr/>
      </w:pPr>
      <w:r w:rsidDel="00000000" w:rsidR="00000000" w:rsidRPr="00000000">
        <w:rPr>
          <w:rtl w:val="0"/>
        </w:rPr>
        <w:t xml:space="preserve">For search strategies, I implemented forward checking and min-conflicts. Forward checking is an enhancement of backtracking that looks ahead after each assignment to prune inconsistent values from the domains of unassigned variables. This helps detect dead ends earlier and avoid unnecessary exploration. Min-conflicts is a stochastic local search method that starts with a complete random assignment and iteratively repairs constraint violations by selecting conflicted variables and assigning them values that minimize the number of conflicts.</w:t>
      </w:r>
    </w:p>
    <w:p w:rsidR="00000000" w:rsidDel="00000000" w:rsidP="00000000" w:rsidRDefault="00000000" w:rsidRPr="00000000" w14:paraId="00000016">
      <w:pPr>
        <w:pStyle w:val="Heading1"/>
        <w:rPr/>
      </w:pPr>
      <w:r w:rsidDel="00000000" w:rsidR="00000000" w:rsidRPr="00000000">
        <w:rPr>
          <w:rtl w:val="0"/>
        </w:rPr>
        <w:t xml:space="preserve">Experimentation and Results</w:t>
      </w:r>
    </w:p>
    <w:p w:rsidR="00000000" w:rsidDel="00000000" w:rsidP="00000000" w:rsidRDefault="00000000" w:rsidRPr="00000000" w14:paraId="00000017">
      <w:pPr>
        <w:pStyle w:val="Heading2"/>
        <w:rPr/>
      </w:pPr>
      <w:r w:rsidDel="00000000" w:rsidR="00000000" w:rsidRPr="00000000">
        <w:rPr>
          <w:rtl w:val="0"/>
        </w:rPr>
        <w:t xml:space="preserve">Logic Puzzle Results</w:t>
      </w:r>
    </w:p>
    <w:p w:rsidR="00000000" w:rsidDel="00000000" w:rsidP="00000000" w:rsidRDefault="00000000" w:rsidRPr="00000000" w14:paraId="00000018">
      <w:pPr>
        <w:spacing w:after="200" w:lineRule="auto"/>
        <w:rPr/>
      </w:pPr>
      <w:r w:rsidDel="00000000" w:rsidR="00000000" w:rsidRPr="00000000">
        <w:rPr>
          <w:rtl w:val="0"/>
        </w:rPr>
        <w:t xml:space="preserve">I ran all five methods on the logic puzzle and recorded the statistics. The following table summarizes my findings.</w:t>
      </w:r>
    </w:p>
    <w:tbl>
      <w:tblPr>
        <w:tblStyle w:val="Table1"/>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800"/>
        <w:gridCol w:w="1400"/>
        <w:tblGridChange w:id="0">
          <w:tblGrid>
            <w:gridCol w:w="2200"/>
            <w:gridCol w:w="1400"/>
            <w:gridCol w:w="1400"/>
            <w:gridCol w:w="18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9">
            <w:pPr>
              <w:jc w:val="center"/>
              <w:rPr/>
            </w:pPr>
            <w:r w:rsidDel="00000000" w:rsidR="00000000" w:rsidRPr="00000000">
              <w:rPr>
                <w:b w:val="1"/>
                <w:bCs w:val="1"/>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A">
            <w:pPr>
              <w:jc w:val="center"/>
              <w:rPr/>
            </w:pPr>
            <w:r w:rsidDel="00000000" w:rsidR="00000000" w:rsidRPr="00000000">
              <w:rPr>
                <w:b w:val="1"/>
                <w:bCs w:val="1"/>
                <w:sz w:val="22"/>
                <w:szCs w:val="22"/>
                <w:rtl w:val="0"/>
              </w:rPr>
              <w:t xml:space="preserve">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B">
            <w:pPr>
              <w:jc w:val="center"/>
              <w:rPr/>
            </w:pPr>
            <w:r w:rsidDel="00000000" w:rsidR="00000000" w:rsidRPr="00000000">
              <w:rPr>
                <w:b w:val="1"/>
                <w:bCs w:val="1"/>
                <w:sz w:val="22"/>
                <w:szCs w:val="22"/>
                <w:rtl w:val="0"/>
              </w:rPr>
              <w:t xml:space="preserve">Backtracks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C">
            <w:pPr>
              <w:jc w:val="center"/>
              <w:rPr/>
            </w:pPr>
            <w:r w:rsidDel="00000000" w:rsidR="00000000" w:rsidRPr="00000000">
              <w:rPr>
                <w:b w:val="1"/>
                <w:bCs w:val="1"/>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1D">
            <w:pPr>
              <w:jc w:val="center"/>
              <w:rPr/>
            </w:pPr>
            <w:r w:rsidDel="00000000" w:rsidR="00000000" w:rsidRPr="00000000">
              <w:rPr>
                <w:b w:val="1"/>
                <w:bCs w:val="1"/>
                <w:sz w:val="22"/>
                <w:szCs w:val="22"/>
                <w:rtl w:val="0"/>
              </w:rPr>
              <w:t xml:space="preserve">Time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rPr/>
            </w:pPr>
            <w:r w:rsidDel="00000000" w:rsidR="00000000" w:rsidRPr="00000000">
              <w:rPr>
                <w:sz w:val="22"/>
                <w:szCs w:val="22"/>
                <w:rtl w:val="0"/>
              </w:rPr>
              <w:t xml:space="preserve">Plain Backtracking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jc w:val="center"/>
              <w:rPr/>
            </w:pPr>
            <w:r w:rsidDel="00000000" w:rsidR="00000000" w:rsidRPr="00000000">
              <w:rPr>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jc w:val="center"/>
              <w:rPr/>
            </w:pPr>
            <w:r w:rsidDel="00000000" w:rsidR="00000000" w:rsidRPr="00000000">
              <w:rPr>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jc w:val="center"/>
              <w:rPr/>
            </w:pPr>
            <w:r w:rsidDel="00000000" w:rsidR="00000000" w:rsidRPr="00000000">
              <w:rPr>
                <w:sz w:val="22"/>
                <w:szCs w:val="22"/>
                <w:rtl w:val="0"/>
              </w:rPr>
              <w:t xml:space="preserve">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jc w:val="center"/>
              <w:rPr/>
            </w:pPr>
            <w:r w:rsidDel="00000000" w:rsidR="00000000" w:rsidRPr="00000000">
              <w:rPr>
                <w:sz w:val="22"/>
                <w:szCs w:val="22"/>
                <w:rtl w:val="0"/>
              </w:rPr>
              <w:t xml:space="preserve">0.0004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rPr/>
            </w:pPr>
            <w:r w:rsidDel="00000000" w:rsidR="00000000" w:rsidRPr="00000000">
              <w:rPr>
                <w:sz w:val="22"/>
                <w:szCs w:val="22"/>
                <w:rtl w:val="0"/>
              </w:rPr>
              <w:t xml:space="preserve">Node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jc w:val="center"/>
              <w:rPr/>
            </w:pPr>
            <w:r w:rsidDel="00000000" w:rsidR="00000000" w:rsidRPr="00000000">
              <w:rPr>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jc w:val="center"/>
              <w:rPr/>
            </w:pPr>
            <w:r w:rsidDel="00000000" w:rsidR="00000000" w:rsidRPr="00000000">
              <w:rPr>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jc w:val="center"/>
              <w:rPr/>
            </w:pPr>
            <w:r w:rsidDel="00000000" w:rsidR="00000000" w:rsidRPr="00000000">
              <w:rPr>
                <w:sz w:val="22"/>
                <w:szCs w:val="22"/>
                <w:rtl w:val="0"/>
              </w:rPr>
              <w:t xml:space="preserve">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jc w:val="center"/>
              <w:rPr/>
            </w:pPr>
            <w:r w:rsidDel="00000000" w:rsidR="00000000" w:rsidRPr="00000000">
              <w:rPr>
                <w:sz w:val="22"/>
                <w:szCs w:val="22"/>
                <w:rtl w:val="0"/>
              </w:rPr>
              <w:t xml:space="preserve">0.0003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rPr/>
            </w:pPr>
            <w:r w:rsidDel="00000000" w:rsidR="00000000" w:rsidRPr="00000000">
              <w:rPr>
                <w:sz w:val="22"/>
                <w:szCs w:val="22"/>
                <w:rtl w:val="0"/>
              </w:rPr>
              <w:t xml:space="preserve">Arc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jc w:val="center"/>
              <w:rPr/>
            </w:pPr>
            <w:r w:rsidDel="00000000" w:rsidR="00000000" w:rsidRPr="00000000">
              <w:rPr>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jc w:val="center"/>
              <w:rPr/>
            </w:pPr>
            <w:r w:rsidDel="00000000" w:rsidR="00000000" w:rsidRPr="00000000">
              <w:rPr>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jc w:val="center"/>
              <w:rPr/>
            </w:pPr>
            <w:r w:rsidDel="00000000" w:rsidR="00000000" w:rsidRPr="00000000">
              <w:rPr>
                <w:sz w:val="22"/>
                <w:szCs w:val="22"/>
                <w:rtl w:val="0"/>
              </w:rPr>
              <w:t xml:space="preserve">153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jc w:val="center"/>
              <w:rPr/>
            </w:pPr>
            <w:r w:rsidDel="00000000" w:rsidR="00000000" w:rsidRPr="00000000">
              <w:rPr>
                <w:sz w:val="22"/>
                <w:szCs w:val="22"/>
                <w:rtl w:val="0"/>
              </w:rPr>
              <w:t xml:space="preserve">0.0004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rPr/>
            </w:pPr>
            <w:r w:rsidDel="00000000" w:rsidR="00000000" w:rsidRPr="00000000">
              <w:rPr>
                <w:sz w:val="22"/>
                <w:szCs w:val="22"/>
                <w:rtl w:val="0"/>
              </w:rPr>
              <w:t xml:space="preserve">Forward Checking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E">
            <w:pPr>
              <w:jc w:val="center"/>
              <w:rPr/>
            </w:pPr>
            <w:r w:rsidDel="00000000" w:rsidR="00000000" w:rsidRPr="00000000">
              <w:rPr>
                <w:sz w:val="22"/>
                <w:szCs w:val="22"/>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jc w:val="center"/>
              <w:rPr/>
            </w:pPr>
            <w:r w:rsidDel="00000000" w:rsidR="00000000" w:rsidRPr="00000000">
              <w:rPr>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jc w:val="center"/>
              <w:rPr/>
            </w:pPr>
            <w:r w:rsidDel="00000000" w:rsidR="00000000" w:rsidRPr="00000000">
              <w:rPr>
                <w:sz w:val="22"/>
                <w:szCs w:val="22"/>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jc w:val="center"/>
              <w:rPr/>
            </w:pPr>
            <w:r w:rsidDel="00000000" w:rsidR="00000000" w:rsidRPr="00000000">
              <w:rPr>
                <w:sz w:val="22"/>
                <w:szCs w:val="22"/>
                <w:rtl w:val="0"/>
              </w:rPr>
              <w:t xml:space="preserve">0.0003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2">
            <w:pPr>
              <w:rPr/>
            </w:pPr>
            <w:r w:rsidDel="00000000" w:rsidR="00000000" w:rsidRPr="00000000">
              <w:rPr>
                <w:sz w:val="22"/>
                <w:szCs w:val="22"/>
                <w:rtl w:val="0"/>
              </w:rPr>
              <w:t xml:space="preserve">Min-Conflicts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jc w:val="center"/>
              <w:rPr/>
            </w:pPr>
            <w:r w:rsidDel="00000000" w:rsidR="00000000" w:rsidRPr="00000000">
              <w:rPr>
                <w:sz w:val="22"/>
                <w:szCs w:val="22"/>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jc w:val="center"/>
              <w:rPr/>
            </w:pPr>
            <w:r w:rsidDel="00000000" w:rsidR="00000000" w:rsidRPr="00000000">
              <w:rPr>
                <w:sz w:val="22"/>
                <w:szCs w:val="22"/>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jc w:val="center"/>
              <w:rPr/>
            </w:pPr>
            <w:r w:rsidDel="00000000" w:rsidR="00000000" w:rsidRPr="00000000">
              <w:rPr>
                <w:sz w:val="22"/>
                <w:szCs w:val="22"/>
                <w:rtl w:val="0"/>
              </w:rPr>
              <w:t xml:space="preserve">1079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jc w:val="center"/>
              <w:rPr/>
            </w:pPr>
            <w:r w:rsidDel="00000000" w:rsidR="00000000" w:rsidRPr="00000000">
              <w:rPr>
                <w:sz w:val="22"/>
                <w:szCs w:val="22"/>
                <w:rtl w:val="0"/>
              </w:rPr>
              <w:t xml:space="preserve">0.0017</w:t>
            </w:r>
            <w:r w:rsidDel="00000000" w:rsidR="00000000" w:rsidRPr="00000000">
              <w:rPr>
                <w:rtl w:val="0"/>
              </w:rPr>
            </w:r>
          </w:p>
        </w:tc>
      </w:tr>
    </w:tbl>
    <w:p w:rsidR="00000000" w:rsidDel="00000000" w:rsidP="00000000" w:rsidRDefault="00000000" w:rsidRPr="00000000" w14:paraId="00000037">
      <w:pPr>
        <w:spacing w:after="300" w:before="100" w:lineRule="auto"/>
        <w:jc w:val="center"/>
        <w:rPr/>
      </w:pPr>
      <w:r w:rsidDel="00000000" w:rsidR="00000000" w:rsidRPr="00000000">
        <w:rPr>
          <w:i w:val="1"/>
          <w:iCs w:val="1"/>
          <w:sz w:val="20"/>
          <w:szCs w:val="20"/>
          <w:rtl w:val="0"/>
        </w:rPr>
        <w:t xml:space="preserve">Table 1: Performance comparison for the Logic Puzzle problem</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The results show that forward checking performed best on this problem, visiting only 17 nodes compared to 55 for plain backtracking and the preprocessing methods. This makes sense because forward checking detects dead ends earlier by pruning the domains of future variables. The preprocessing methods (node and arc consistency) did not significantly reduce the search space for this particular problem because most constraints involve multiple variables rather than being unary or simple binary constraints.</w:t>
      </w:r>
    </w:p>
    <w:p w:rsidR="00000000" w:rsidDel="00000000" w:rsidP="00000000" w:rsidRDefault="00000000" w:rsidRPr="00000000" w14:paraId="00000039">
      <w:pPr>
        <w:pStyle w:val="Heading2"/>
        <w:rPr/>
      </w:pPr>
      <w:r w:rsidDel="00000000" w:rsidR="00000000" w:rsidRPr="00000000">
        <w:rPr>
          <w:rtl w:val="0"/>
        </w:rPr>
        <w:t xml:space="preserve">Graph Coloring Results</w:t>
      </w:r>
    </w:p>
    <w:p w:rsidR="00000000" w:rsidDel="00000000" w:rsidP="00000000" w:rsidRDefault="00000000" w:rsidRPr="00000000" w14:paraId="0000003A">
      <w:pPr>
        <w:spacing w:after="200" w:lineRule="auto"/>
        <w:rPr/>
      </w:pPr>
      <w:r w:rsidDel="00000000" w:rsidR="00000000" w:rsidRPr="00000000">
        <w:rPr>
          <w:rtl w:val="0"/>
        </w:rPr>
        <w:t xml:space="preserve">For the graph coloring problem, I observed slightly different behavior. The following table shows the results.</w:t>
      </w:r>
    </w:p>
    <w:tbl>
      <w:tblPr>
        <w:tblStyle w:val="Table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1800"/>
        <w:gridCol w:w="1400"/>
        <w:tblGridChange w:id="0">
          <w:tblGrid>
            <w:gridCol w:w="2200"/>
            <w:gridCol w:w="1400"/>
            <w:gridCol w:w="1400"/>
            <w:gridCol w:w="180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3B">
            <w:pPr>
              <w:jc w:val="center"/>
              <w:rPr/>
            </w:pPr>
            <w:r w:rsidDel="00000000" w:rsidR="00000000" w:rsidRPr="00000000">
              <w:rPr>
                <w:b w:val="1"/>
                <w:bCs w:val="1"/>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3C">
            <w:pPr>
              <w:jc w:val="center"/>
              <w:rPr/>
            </w:pPr>
            <w:r w:rsidDel="00000000" w:rsidR="00000000" w:rsidRPr="00000000">
              <w:rPr>
                <w:b w:val="1"/>
                <w:bCs w:val="1"/>
                <w:sz w:val="22"/>
                <w:szCs w:val="22"/>
                <w:rtl w:val="0"/>
              </w:rPr>
              <w:t xml:space="preserve">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3D">
            <w:pPr>
              <w:jc w:val="center"/>
              <w:rPr/>
            </w:pPr>
            <w:r w:rsidDel="00000000" w:rsidR="00000000" w:rsidRPr="00000000">
              <w:rPr>
                <w:b w:val="1"/>
                <w:bCs w:val="1"/>
                <w:sz w:val="22"/>
                <w:szCs w:val="22"/>
                <w:rtl w:val="0"/>
              </w:rPr>
              <w:t xml:space="preserve">Backtracks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3E">
            <w:pPr>
              <w:jc w:val="center"/>
              <w:rPr/>
            </w:pPr>
            <w:r w:rsidDel="00000000" w:rsidR="00000000" w:rsidRPr="00000000">
              <w:rPr>
                <w:b w:val="1"/>
                <w:bCs w:val="1"/>
                <w:sz w:val="22"/>
                <w:szCs w:val="22"/>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Pr>
          <w:p w:rsidR="00000000" w:rsidDel="00000000" w:rsidP="00000000" w:rsidRDefault="00000000" w:rsidRPr="00000000" w14:paraId="0000003F">
            <w:pPr>
              <w:jc w:val="center"/>
              <w:rPr/>
            </w:pPr>
            <w:r w:rsidDel="00000000" w:rsidR="00000000" w:rsidRPr="00000000">
              <w:rPr>
                <w:b w:val="1"/>
                <w:bCs w:val="1"/>
                <w:sz w:val="22"/>
                <w:szCs w:val="22"/>
                <w:rtl w:val="0"/>
              </w:rPr>
              <w:t xml:space="preserve">Time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rPr/>
            </w:pPr>
            <w:r w:rsidDel="00000000" w:rsidR="00000000" w:rsidRPr="00000000">
              <w:rPr>
                <w:sz w:val="22"/>
                <w:szCs w:val="22"/>
                <w:rtl w:val="0"/>
              </w:rPr>
              <w:t xml:space="preserve">Plain Backtracking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jc w:val="center"/>
              <w:rPr/>
            </w:pPr>
            <w:r w:rsidDel="00000000" w:rsidR="00000000" w:rsidRPr="00000000">
              <w:rPr>
                <w:sz w:val="22"/>
                <w:szCs w:val="22"/>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jc w:val="center"/>
              <w:rPr/>
            </w:pPr>
            <w:r w:rsidDel="00000000" w:rsidR="00000000" w:rsidRPr="00000000">
              <w:rPr>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3">
            <w:pPr>
              <w:jc w:val="center"/>
              <w:rPr/>
            </w:pPr>
            <w:r w:rsidDel="00000000" w:rsidR="00000000" w:rsidRPr="00000000">
              <w:rPr>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jc w:val="center"/>
              <w:rPr/>
            </w:pPr>
            <w:r w:rsidDel="00000000" w:rsidR="00000000" w:rsidRPr="00000000">
              <w:rPr>
                <w:sz w:val="22"/>
                <w:szCs w:val="22"/>
                <w:rtl w:val="0"/>
              </w:rPr>
              <w:t xml:space="preserve">0.0004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rPr/>
            </w:pPr>
            <w:r w:rsidDel="00000000" w:rsidR="00000000" w:rsidRPr="00000000">
              <w:rPr>
                <w:sz w:val="22"/>
                <w:szCs w:val="22"/>
                <w:rtl w:val="0"/>
              </w:rPr>
              <w:t xml:space="preserve">Node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jc w:val="center"/>
              <w:rPr/>
            </w:pPr>
            <w:r w:rsidDel="00000000" w:rsidR="00000000" w:rsidRPr="00000000">
              <w:rPr>
                <w:sz w:val="22"/>
                <w:szCs w:val="22"/>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jc w:val="center"/>
              <w:rPr/>
            </w:pPr>
            <w:r w:rsidDel="00000000" w:rsidR="00000000" w:rsidRPr="00000000">
              <w:rPr>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jc w:val="center"/>
              <w:rPr/>
            </w:pPr>
            <w:r w:rsidDel="00000000" w:rsidR="00000000" w:rsidRPr="00000000">
              <w:rPr>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jc w:val="center"/>
              <w:rPr/>
            </w:pPr>
            <w:r w:rsidDel="00000000" w:rsidR="00000000" w:rsidRPr="00000000">
              <w:rPr>
                <w:sz w:val="22"/>
                <w:szCs w:val="22"/>
                <w:rtl w:val="0"/>
              </w:rPr>
              <w:t xml:space="preserve">0.0006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rPr/>
            </w:pPr>
            <w:r w:rsidDel="00000000" w:rsidR="00000000" w:rsidRPr="00000000">
              <w:rPr>
                <w:sz w:val="22"/>
                <w:szCs w:val="22"/>
                <w:rtl w:val="0"/>
              </w:rPr>
              <w:t xml:space="preserve">Arc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jc w:val="center"/>
              <w:rPr/>
            </w:pPr>
            <w:r w:rsidDel="00000000" w:rsidR="00000000" w:rsidRPr="00000000">
              <w:rPr>
                <w:sz w:val="22"/>
                <w:szCs w:val="22"/>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jc w:val="center"/>
              <w:rPr/>
            </w:pPr>
            <w:r w:rsidDel="00000000" w:rsidR="00000000" w:rsidRPr="00000000">
              <w:rPr>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jc w:val="center"/>
              <w:rPr/>
            </w:pPr>
            <w:r w:rsidDel="00000000" w:rsidR="00000000" w:rsidRPr="00000000">
              <w:rPr>
                <w:sz w:val="22"/>
                <w:szCs w:val="22"/>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jc w:val="center"/>
              <w:rPr/>
            </w:pPr>
            <w:r w:rsidDel="00000000" w:rsidR="00000000" w:rsidRPr="00000000">
              <w:rPr>
                <w:sz w:val="22"/>
                <w:szCs w:val="22"/>
                <w:rtl w:val="0"/>
              </w:rPr>
              <w:t xml:space="preserve">0.0007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rPr/>
            </w:pPr>
            <w:r w:rsidDel="00000000" w:rsidR="00000000" w:rsidRPr="00000000">
              <w:rPr>
                <w:sz w:val="22"/>
                <w:szCs w:val="22"/>
                <w:rtl w:val="0"/>
              </w:rPr>
              <w:t xml:space="preserve">Forward Checking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jc w:val="center"/>
              <w:rPr/>
            </w:pPr>
            <w:r w:rsidDel="00000000" w:rsidR="00000000" w:rsidRPr="00000000">
              <w:rPr>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jc w:val="center"/>
              <w:rPr/>
            </w:pPr>
            <w:r w:rsidDel="00000000" w:rsidR="00000000" w:rsidRPr="00000000">
              <w:rPr>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jc w:val="center"/>
              <w:rPr/>
            </w:pPr>
            <w:r w:rsidDel="00000000" w:rsidR="00000000" w:rsidRPr="00000000">
              <w:rPr>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jc w:val="center"/>
              <w:rPr/>
            </w:pPr>
            <w:r w:rsidDel="00000000" w:rsidR="00000000" w:rsidRPr="00000000">
              <w:rPr>
                <w:sz w:val="22"/>
                <w:szCs w:val="22"/>
                <w:rtl w:val="0"/>
              </w:rPr>
              <w:t xml:space="preserve">0.0011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rPr/>
            </w:pPr>
            <w:r w:rsidDel="00000000" w:rsidR="00000000" w:rsidRPr="00000000">
              <w:rPr>
                <w:sz w:val="22"/>
                <w:szCs w:val="22"/>
                <w:rtl w:val="0"/>
              </w:rPr>
              <w:t xml:space="preserve">Min-Conflicts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jc w:val="center"/>
              <w:rPr/>
            </w:pPr>
            <w:r w:rsidDel="00000000" w:rsidR="00000000" w:rsidRPr="00000000">
              <w:rPr>
                <w:sz w:val="22"/>
                <w:szCs w:val="22"/>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jc w:val="center"/>
              <w:rPr/>
            </w:pPr>
            <w:r w:rsidDel="00000000" w:rsidR="00000000" w:rsidRPr="00000000">
              <w:rPr>
                <w:sz w:val="22"/>
                <w:szCs w:val="22"/>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jc w:val="center"/>
              <w:rPr/>
            </w:pPr>
            <w:r w:rsidDel="00000000" w:rsidR="00000000" w:rsidRPr="00000000">
              <w:rPr>
                <w:sz w:val="22"/>
                <w:szCs w:val="22"/>
                <w:rtl w:val="0"/>
              </w:rPr>
              <w:t xml:space="preserve">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jc w:val="center"/>
              <w:rPr/>
            </w:pPr>
            <w:r w:rsidDel="00000000" w:rsidR="00000000" w:rsidRPr="00000000">
              <w:rPr>
                <w:sz w:val="22"/>
                <w:szCs w:val="22"/>
                <w:rtl w:val="0"/>
              </w:rPr>
              <w:t xml:space="preserve">0.0027</w:t>
            </w:r>
            <w:r w:rsidDel="00000000" w:rsidR="00000000" w:rsidRPr="00000000">
              <w:rPr>
                <w:rtl w:val="0"/>
              </w:rPr>
            </w:r>
          </w:p>
        </w:tc>
      </w:tr>
    </w:tbl>
    <w:p w:rsidR="00000000" w:rsidDel="00000000" w:rsidP="00000000" w:rsidRDefault="00000000" w:rsidRPr="00000000" w14:paraId="00000059">
      <w:pPr>
        <w:spacing w:after="300" w:before="100" w:lineRule="auto"/>
        <w:jc w:val="center"/>
        <w:rPr/>
      </w:pPr>
      <w:r w:rsidDel="00000000" w:rsidR="00000000" w:rsidRPr="00000000">
        <w:rPr>
          <w:i w:val="1"/>
          <w:iCs w:val="1"/>
          <w:sz w:val="20"/>
          <w:szCs w:val="20"/>
          <w:rtl w:val="0"/>
        </w:rPr>
        <w:t xml:space="preserve">Table 2: Performance comparison for the Graph Coloring problem</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The graph coloring problem turned out to be relatively easy for all methods because four colors provide enough flexibility for a planar map. All systematic methods found a solution with very few backtracks. Forward checking again performed best with only 2 backtracks compared to 5 for plain backtracking. Interestingly, the preprocessing methods did not reduce domains at all because the graph coloring constraints are all not-equal constraints between different variables, which means there are no unary constraints for node consistency to apply, and arc consistency cannot prune values when every value has support in every neighboring domain.</w:t>
      </w:r>
    </w:p>
    <w:p w:rsidR="00000000" w:rsidDel="00000000" w:rsidP="00000000" w:rsidRDefault="00000000" w:rsidRPr="00000000" w14:paraId="0000005B">
      <w:pPr>
        <w:pStyle w:val="Heading1"/>
        <w:rPr/>
      </w:pPr>
      <w:r w:rsidDel="00000000" w:rsidR="00000000" w:rsidRPr="00000000">
        <w:rPr>
          <w:rtl w:val="0"/>
        </w:rPr>
        <w:t xml:space="preserve">Comparative Analysis</w:t>
      </w:r>
    </w:p>
    <w:p w:rsidR="00000000" w:rsidDel="00000000" w:rsidP="00000000" w:rsidRDefault="00000000" w:rsidRPr="00000000" w14:paraId="0000005C">
      <w:pPr>
        <w:spacing w:after="200" w:lineRule="auto"/>
        <w:rPr/>
      </w:pPr>
      <w:r w:rsidDel="00000000" w:rsidR="00000000" w:rsidRPr="00000000">
        <w:rPr>
          <w:rtl w:val="0"/>
        </w:rPr>
        <w:t xml:space="preserve">Looking at my results across both problems, several patterns emerge. Forward checking consistently outperformed plain backtracking in terms of search space explored. For the logic puzzle, forward checking visited 69% fewer nodes than plain backtracking. For graph coloring, the improvement was smaller (about 10% fewer nodes) because the problem was already easy enough that little pruning was needed.</w:t>
      </w:r>
    </w:p>
    <w:p w:rsidR="00000000" w:rsidDel="00000000" w:rsidP="00000000" w:rsidRDefault="00000000" w:rsidRPr="00000000" w14:paraId="0000005D">
      <w:pPr>
        <w:spacing w:after="200" w:lineRule="auto"/>
        <w:rPr/>
      </w:pPr>
      <w:r w:rsidDel="00000000" w:rsidR="00000000" w:rsidRPr="00000000">
        <w:rPr>
          <w:rtl w:val="0"/>
        </w:rPr>
        <w:t xml:space="preserve">The problem reduction methods (node and arc consistency) showed limited benefit for my chosen problems. This is because the logic puzzle's constraints are mostly complex multi-variable constraints that these methods cannot fully process, and the graph coloring problem's not-equal constraints do not allow for domain reduction when all domains contain the same four colors. These methods would be more effective on problems with unary constraints or tighter binary constraints.</w:t>
      </w:r>
    </w:p>
    <w:p w:rsidR="00000000" w:rsidDel="00000000" w:rsidP="00000000" w:rsidRDefault="00000000" w:rsidRPr="00000000" w14:paraId="0000005E">
      <w:pPr>
        <w:spacing w:after="200" w:lineRule="auto"/>
        <w:rPr/>
      </w:pPr>
      <w:r w:rsidDel="00000000" w:rsidR="00000000" w:rsidRPr="00000000">
        <w:rPr>
          <w:rtl w:val="0"/>
        </w:rPr>
        <w:t xml:space="preserve">Min-conflicts showed interesting behavior. On the logic puzzle, it required more iterations than the systematic methods and performed many more constraint checks. This is typical for stochastic methods on small problems where the overhead of random exploration outweighs any benefits. However, I should note that min-conflicts has the advantage of being able to handle larger problems where systematic search would be impractical. It also found a valid solution, just taking a different path to get there.</w:t>
      </w:r>
    </w:p>
    <w:p w:rsidR="00000000" w:rsidDel="00000000" w:rsidP="00000000" w:rsidRDefault="00000000" w:rsidRPr="00000000" w14:paraId="0000005F">
      <w:pPr>
        <w:spacing w:after="200" w:lineRule="auto"/>
        <w:rPr/>
      </w:pPr>
      <w:r w:rsidDel="00000000" w:rsidR="00000000" w:rsidRPr="00000000">
        <w:rPr>
          <w:rtl w:val="0"/>
        </w:rPr>
        <w:t xml:space="preserve">One observation worth mentioning is that the solutions found by min-conflicts can differ from those found by systematic methods because of its random starting point. For the logic puzzle, min-conflicts found a solution where the English person has the dog, while the systematic methods found a solution where the Spanish person has the dog. Both are valid solutions satisfying all constraints, which shows that the puzzle has multiple solutions.</w:t>
      </w:r>
    </w:p>
    <w:p w:rsidR="00000000" w:rsidDel="00000000" w:rsidP="00000000" w:rsidRDefault="00000000" w:rsidRPr="00000000" w14:paraId="00000060">
      <w:pPr>
        <w:pStyle w:val="Heading1"/>
        <w:rPr/>
      </w:pPr>
      <w:r w:rsidDel="00000000" w:rsidR="00000000" w:rsidRPr="00000000">
        <w:rPr>
          <w:rtl w:val="0"/>
        </w:rPr>
        <w:t xml:space="preserve">Conclusion</w:t>
      </w:r>
    </w:p>
    <w:p w:rsidR="00000000" w:rsidDel="00000000" w:rsidP="00000000" w:rsidRDefault="00000000" w:rsidRPr="00000000" w14:paraId="00000061">
      <w:pPr>
        <w:spacing w:after="200" w:lineRule="auto"/>
        <w:rPr/>
      </w:pPr>
      <w:r w:rsidDel="00000000" w:rsidR="00000000" w:rsidRPr="00000000">
        <w:rPr>
          <w:rtl w:val="0"/>
        </w:rPr>
        <w:t xml:space="preserve">Through this project, I learned that the choice of solving method significantly impacts performance, but the best method depends on the problem characteristics. Forward checking proved to be the most effective for my test problems, providing a good balance between implementation complexity and search efficiency. The preprocessing methods are more useful when problems have exploitable structure in their constraints, and stochastic methods like min-conflicts are better suited for larger problems where complete systematic search is not feasible.</w:t>
      </w:r>
    </w:p>
    <w:p w:rsidR="00000000" w:rsidDel="00000000" w:rsidP="00000000" w:rsidRDefault="00000000" w:rsidRPr="00000000" w14:paraId="00000062">
      <w:pPr>
        <w:spacing w:after="200" w:lineRule="auto"/>
        <w:rPr/>
      </w:pPr>
      <w:r w:rsidDel="00000000" w:rsidR="00000000" w:rsidRPr="00000000">
        <w:rPr>
          <w:rtl w:val="0"/>
        </w:rPr>
        <w:t xml:space="preserve">My implementation successfully separates the CSP solver functionality from the problem definitions, allowing the same solver to handle both the logic puzzle and the graph coloring problem without modification.</w:t>
      </w:r>
    </w:p>
    <w:p w:rsidR="00000000" w:rsidDel="00000000" w:rsidP="00000000" w:rsidRDefault="00000000" w:rsidRPr="00000000" w14:paraId="00000063">
      <w:pPr>
        <w:spacing w:after="200" w:lineRule="auto"/>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64">
      <w:pPr>
        <w:spacing w:after="200" w:lineRule="auto"/>
        <w:rPr/>
      </w:pPr>
      <w:r w:rsidDel="00000000" w:rsidR="00000000" w:rsidRPr="00000000">
        <w:rPr>
          <w:rtl w:val="0"/>
        </w:rPr>
        <w:t xml:space="preserve">This work is the result of my own activity, and I confirm I have neither given, nor received unauthorized assistance for this work.</w:t>
      </w:r>
    </w:p>
    <w:p w:rsidR="00000000" w:rsidDel="00000000" w:rsidP="00000000" w:rsidRDefault="00000000" w:rsidRPr="00000000" w14:paraId="00000065">
      <w:pPr>
        <w:spacing w:after="200" w:lineRule="auto"/>
        <w:rPr/>
      </w:pPr>
      <w:r w:rsidDel="00000000" w:rsidR="00000000" w:rsidRPr="00000000">
        <w:rPr>
          <w:rtl w:val="0"/>
        </w:rPr>
        <w:t xml:space="preserve">I declare that I used generative AI or automated tools in the creation of content or drafting of this document.</w:t>
      </w:r>
    </w:p>
    <w:p w:rsidR="00000000" w:rsidDel="00000000" w:rsidP="00000000" w:rsidRDefault="00000000" w:rsidRPr="00000000" w14:paraId="00000066">
      <w:pPr>
        <w:spacing w:after="200" w:lineRule="auto"/>
        <w:rPr/>
      </w:pPr>
      <w:r w:rsidDel="00000000" w:rsidR="00000000" w:rsidRPr="00000000">
        <w:rPr>
          <w:rtl w:val="0"/>
        </w:rPr>
        <w:t xml:space="preserve">Generative AI was used to help with finishing repetitive tasks such as building the problem constraint list, and also used to add the verbose functionality for understanding how and if the solution is built correctly when the algorithm would get stuck. Another use case was to find a workaround on how to use lambda functions, and it came up with prefixing indices (of the variables list) with a ‘v’, hence why constraint expressions have ‘v0’, ‘v1’ entries.</w:t>
      </w:r>
    </w:p>
    <w:p w:rsidR="00000000" w:rsidDel="00000000" w:rsidP="00000000" w:rsidRDefault="00000000" w:rsidRPr="00000000" w14:paraId="00000067">
      <w:pPr>
        <w:spacing w:after="200" w:lineRule="auto"/>
        <w:rPr/>
      </w:pPr>
      <w:r w:rsidDel="00000000" w:rsidR="00000000" w:rsidRPr="00000000">
        <w:rPr>
          <w:rtl w:val="0"/>
        </w:rPr>
        <w:t xml:space="preserve">All the text impacted by generative AI has been explicitly marked as such in this document.</w:t>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