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0016 | contradictory_followup</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0016</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fixture0016@example.invalid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0016</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Yes, the location changed to the library.</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Fictional River Group hosted the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The acknowledgement was accidentally omitted.</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