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2B48" w:rsidP="7E08180F" w:rsidRDefault="7888A57E" w14:paraId="61A71AFF" w14:textId="4BE00643">
      <w:pPr>
        <w:pStyle w:val="Heading1"/>
        <w:jc w:val="center"/>
      </w:pPr>
      <w:r>
        <w:t xml:space="preserve">Fiche DATA trace écrite </w:t>
      </w:r>
    </w:p>
    <w:p w:rsidR="00612B48" w:rsidP="7E08180F" w:rsidRDefault="129810D4" w14:paraId="7B90F13C" w14:textId="5FFE813E">
      <w:r>
        <w:t xml:space="preserve">J0 Démarrage </w:t>
      </w:r>
    </w:p>
    <w:p w:rsidR="00612B48" w:rsidP="7E08180F" w:rsidRDefault="00A84D46" w14:paraId="58564B51" w14:textId="15F95926">
      <w:r>
        <w:t>La culture choisie</w:t>
      </w:r>
      <w:r w:rsidR="129810D4">
        <w:t xml:space="preserve"> à étudier est le Blé</w:t>
      </w:r>
      <w:r w:rsidR="005164C2">
        <w:t xml:space="preserve"> tendre</w:t>
      </w:r>
      <w:r w:rsidR="129810D4">
        <w:t>.</w:t>
      </w:r>
      <w:r w:rsidR="003C4EEC">
        <w:t xml:space="preserve"> </w:t>
      </w:r>
    </w:p>
    <w:p w:rsidR="1F4CEFD3" w:rsidRDefault="1E0B5D2F" w14:paraId="19E34347" w14:textId="4AF90351">
      <w:r>
        <w:t>En France il y a 4 régions dans lequel le blé est le plus cultiver :</w:t>
      </w:r>
      <w:r w:rsidRPr="240CD9C1">
        <w:t xml:space="preserve"> </w:t>
      </w:r>
      <w:r w:rsidRPr="240CD9C1" w:rsidR="6D42F506">
        <w:rPr>
          <w:rFonts w:eastAsiaTheme="minorEastAsia"/>
        </w:rPr>
        <w:t>du Bassin parisien, des Hauts-</w:t>
      </w:r>
      <w:r w:rsidRPr="240CD9C1" w:rsidR="5A5BD478">
        <w:rPr>
          <w:rFonts w:eastAsiaTheme="minorEastAsia"/>
        </w:rPr>
        <w:t>de</w:t>
      </w:r>
      <w:r w:rsidRPr="240CD9C1" w:rsidR="6D42F506">
        <w:rPr>
          <w:rFonts w:eastAsiaTheme="minorEastAsia"/>
        </w:rPr>
        <w:t>-</w:t>
      </w:r>
      <w:r w:rsidRPr="240CD9C1" w:rsidR="5A5BD478">
        <w:rPr>
          <w:rFonts w:eastAsiaTheme="minorEastAsia"/>
        </w:rPr>
        <w:t>France</w:t>
      </w:r>
      <w:r w:rsidRPr="240CD9C1" w:rsidR="6D42F506">
        <w:rPr>
          <w:rFonts w:eastAsiaTheme="minorEastAsia"/>
        </w:rPr>
        <w:t xml:space="preserve">, des Pays-de-la-Loire, du Centre-Val-de-Loire, et une large partie de la Bourgogne-Franche-Comté et du Grand-Est. Plus de cinq millions d’hectares de surfaces agricoles lui sont consacrés, soit la moitié des surfaces céréalières </w:t>
      </w:r>
      <w:r w:rsidRPr="68E00D63" w:rsidR="6D42F506">
        <w:rPr>
          <w:rFonts w:eastAsiaTheme="minorEastAsia"/>
        </w:rPr>
        <w:t>française.</w:t>
      </w:r>
    </w:p>
    <w:p w:rsidR="00F7077C" w:rsidRDefault="00F7077C" w14:paraId="0B7A95FE" w14:textId="143CF646">
      <w:r w:rsidRPr="3528FD36" w:rsidR="7B14016E">
        <w:rPr>
          <w:rFonts w:eastAsia="" w:eastAsiaTheme="minorEastAsia"/>
        </w:rPr>
        <w:t>(</w:t>
      </w:r>
      <w:r w:rsidRPr="3528FD36" w:rsidR="7B14016E">
        <w:rPr>
          <w:rFonts w:eastAsia="" w:eastAsiaTheme="minorEastAsia"/>
        </w:rPr>
        <w:t>Intercereales</w:t>
      </w:r>
      <w:r w:rsidRPr="3528FD36" w:rsidR="7B14016E">
        <w:rPr>
          <w:rFonts w:eastAsia="" w:eastAsiaTheme="minorEastAsia"/>
        </w:rPr>
        <w:t xml:space="preserve"> </w:t>
      </w:r>
      <w:r w:rsidRPr="3528FD36" w:rsidR="7B14016E">
        <w:rPr>
          <w:rFonts w:eastAsia="" w:eastAsiaTheme="minorEastAsia"/>
        </w:rPr>
        <w:t xml:space="preserve">: </w:t>
      </w:r>
      <w:hyperlink r:id="Rbd660a096be54ad8">
        <w:r w:rsidRPr="3528FD36" w:rsidR="7B14016E">
          <w:rPr>
            <w:rStyle w:val="Hyperlink"/>
          </w:rPr>
          <w:t>https://www.intercereales.com/le-ble-tendre</w:t>
        </w:r>
      </w:hyperlink>
      <w:r w:rsidRPr="3528FD36" w:rsidR="7B14016E">
        <w:rPr>
          <w:rFonts w:eastAsia="" w:eastAsiaTheme="minorEastAsia"/>
        </w:rPr>
        <w:t xml:space="preserve"> </w:t>
      </w:r>
      <w:r w:rsidRPr="3528FD36" w:rsidR="7B14016E">
        <w:rPr>
          <w:rFonts w:eastAsia="" w:eastAsiaTheme="minorEastAsia"/>
        </w:rPr>
        <w:t xml:space="preserve">le </w:t>
      </w:r>
      <w:r w:rsidRPr="3528FD36" w:rsidR="7B14016E">
        <w:rPr>
          <w:rFonts w:eastAsia="" w:eastAsiaTheme="minorEastAsia"/>
        </w:rPr>
        <w:t>11/</w:t>
      </w:r>
      <w:r w:rsidRPr="3528FD36" w:rsidR="7B14016E">
        <w:rPr>
          <w:rFonts w:eastAsia="" w:eastAsiaTheme="minorEastAsia"/>
        </w:rPr>
        <w:t>09/2026</w:t>
      </w:r>
      <w:r w:rsidRPr="3528FD36" w:rsidR="7B14016E">
        <w:rPr>
          <w:rFonts w:eastAsia="" w:eastAsiaTheme="minorEastAsia"/>
        </w:rPr>
        <w:t>)</w:t>
      </w:r>
    </w:p>
    <w:p w:rsidR="49E0E012" w:rsidRDefault="00D91DB8" w14:paraId="0EE92D46" w14:textId="5EC0DDFD">
      <w:r>
        <w:t xml:space="preserve">Afin de surveiller ces zones </w:t>
      </w:r>
      <w:r w:rsidR="00DC3A6D">
        <w:t>de manière précise</w:t>
      </w:r>
      <w:r w:rsidR="00896BD1">
        <w:t>,</w:t>
      </w:r>
      <w:r w:rsidR="00DC3A6D">
        <w:t xml:space="preserve"> </w:t>
      </w:r>
      <w:r w:rsidR="00683FDA">
        <w:t>n</w:t>
      </w:r>
      <w:r w:rsidR="009707FF">
        <w:t xml:space="preserve">ous pouvons retrouver les codes INSEE </w:t>
      </w:r>
      <w:r w:rsidR="00515093">
        <w:t>via un fichier</w:t>
      </w:r>
      <w:r w:rsidR="005672DA">
        <w:t xml:space="preserve"> csv disponible sur </w:t>
      </w:r>
      <w:hyperlink w:history="1" r:id="rId9">
        <w:r w:rsidRPr="00597081" w:rsidR="00071BB1">
          <w:rPr>
            <w:rStyle w:val="Hyperlink"/>
          </w:rPr>
          <w:t>https://www.insee.fr/fr/information/8740222</w:t>
        </w:r>
      </w:hyperlink>
    </w:p>
    <w:p w:rsidR="00071BB1" w:rsidRDefault="00FB5820" w14:paraId="412BF3CE" w14:textId="14027804">
      <w:r>
        <w:t>On peut y retrouver le</w:t>
      </w:r>
      <w:r w:rsidR="00366828">
        <w:t>s</w:t>
      </w:r>
      <w:r>
        <w:t xml:space="preserve"> code</w:t>
      </w:r>
      <w:r w:rsidR="00366828">
        <w:t>s</w:t>
      </w:r>
      <w:r>
        <w:t xml:space="preserve"> de commune</w:t>
      </w:r>
      <w:r w:rsidR="00366828">
        <w:t>, ré</w:t>
      </w:r>
      <w:r w:rsidR="008F6A4A">
        <w:t>gions, arrondissements et départements</w:t>
      </w:r>
      <w:r w:rsidR="00D57CF3">
        <w:t xml:space="preserve">. </w:t>
      </w:r>
    </w:p>
    <w:p w:rsidR="00896BD1" w:rsidRDefault="501CEF60" w14:paraId="32F49E79" w14:textId="7DAFC585">
      <w:r>
        <w:t xml:space="preserve">Les </w:t>
      </w:r>
      <w:r w:rsidRPr="4202D413">
        <w:rPr>
          <w:rFonts w:ascii="Aptos" w:hAnsi="Aptos" w:eastAsia="Aptos" w:cs="Aptos"/>
        </w:rPr>
        <w:t xml:space="preserve">seuils agronomiques </w:t>
      </w:r>
      <w:r w:rsidRPr="6969F026">
        <w:rPr>
          <w:rFonts w:ascii="Aptos" w:hAnsi="Aptos" w:eastAsia="Aptos" w:cs="Aptos"/>
        </w:rPr>
        <w:t>du blé</w:t>
      </w:r>
      <w:r w:rsidRPr="41AAD29A">
        <w:rPr>
          <w:rFonts w:ascii="Aptos" w:hAnsi="Aptos" w:eastAsia="Aptos" w:cs="Aptos"/>
        </w:rPr>
        <w:t xml:space="preserve"> </w:t>
      </w:r>
      <w:r w:rsidRPr="41AAD29A" w:rsidR="5BF554C0">
        <w:rPr>
          <w:rFonts w:ascii="Aptos" w:hAnsi="Aptos" w:eastAsia="Aptos" w:cs="Aptos"/>
        </w:rPr>
        <w:t xml:space="preserve">pour le </w:t>
      </w:r>
      <w:r w:rsidRPr="516EF354" w:rsidR="5BF554C0">
        <w:rPr>
          <w:rFonts w:ascii="Aptos" w:hAnsi="Aptos" w:eastAsia="Aptos" w:cs="Aptos"/>
        </w:rPr>
        <w:t xml:space="preserve">cultiver </w:t>
      </w:r>
      <w:r w:rsidRPr="3D4DA9BF" w:rsidR="5BF554C0">
        <w:rPr>
          <w:rFonts w:ascii="Aptos" w:hAnsi="Aptos" w:eastAsia="Aptos" w:cs="Aptos"/>
        </w:rPr>
        <w:t>sont</w:t>
      </w:r>
    </w:p>
    <w:p w:rsidR="3D4DA9BF" w:rsidP="3D4DA9BF" w:rsidRDefault="5BF554C0" w14:paraId="6F8E8DC8" w14:textId="03AF10E3">
      <w:r w:rsidRPr="6EBB1DFA">
        <w:rPr>
          <w:rFonts w:ascii="Aptos" w:hAnsi="Aptos" w:eastAsia="Aptos" w:cs="Aptos"/>
        </w:rPr>
        <w:t xml:space="preserve">-La température </w:t>
      </w:r>
      <w:r w:rsidRPr="246882DE">
        <w:rPr>
          <w:rFonts w:ascii="Aptos" w:hAnsi="Aptos" w:eastAsia="Aptos" w:cs="Aptos"/>
        </w:rPr>
        <w:t>de base (</w:t>
      </w:r>
      <w:r w:rsidRPr="10312A19" w:rsidR="001B2D70">
        <w:rPr>
          <w:rFonts w:ascii="Aptos" w:hAnsi="Aptos" w:eastAsia="Aptos" w:cs="Aptos"/>
        </w:rPr>
        <w:t xml:space="preserve">la </w:t>
      </w:r>
      <w:r w:rsidRPr="5560C61F" w:rsidR="001B2D70">
        <w:rPr>
          <w:rFonts w:ascii="Aptos" w:hAnsi="Aptos" w:eastAsia="Aptos" w:cs="Aptos"/>
        </w:rPr>
        <w:t xml:space="preserve">température </w:t>
      </w:r>
      <w:r w:rsidRPr="48AEBB3B" w:rsidR="001B2D70">
        <w:rPr>
          <w:rFonts w:ascii="Aptos" w:hAnsi="Aptos" w:eastAsia="Aptos" w:cs="Aptos"/>
        </w:rPr>
        <w:t>minimale</w:t>
      </w:r>
      <w:r w:rsidRPr="48AEBB3B">
        <w:rPr>
          <w:rFonts w:ascii="Aptos" w:hAnsi="Aptos" w:eastAsia="Aptos" w:cs="Aptos"/>
        </w:rPr>
        <w:t xml:space="preserve"> pour </w:t>
      </w:r>
      <w:r w:rsidRPr="02D2D34C">
        <w:rPr>
          <w:rFonts w:ascii="Aptos" w:hAnsi="Aptos" w:eastAsia="Aptos" w:cs="Aptos"/>
        </w:rPr>
        <w:t>cultiver</w:t>
      </w:r>
      <w:r w:rsidRPr="759159DD">
        <w:rPr>
          <w:rFonts w:ascii="Aptos" w:hAnsi="Aptos" w:eastAsia="Aptos" w:cs="Aptos"/>
        </w:rPr>
        <w:t xml:space="preserve">) </w:t>
      </w:r>
      <w:r w:rsidRPr="05052110">
        <w:rPr>
          <w:rFonts w:ascii="Aptos" w:hAnsi="Aptos" w:eastAsia="Aptos" w:cs="Aptos"/>
        </w:rPr>
        <w:t xml:space="preserve">est de </w:t>
      </w:r>
      <w:r w:rsidRPr="77CA570E">
        <w:rPr>
          <w:rFonts w:ascii="Aptos" w:hAnsi="Aptos" w:eastAsia="Aptos" w:cs="Aptos"/>
        </w:rPr>
        <w:t>0</w:t>
      </w:r>
      <w:r w:rsidRPr="77CA570E" w:rsidR="198E211D">
        <w:rPr>
          <w:rFonts w:ascii="Aptos" w:hAnsi="Aptos" w:eastAsia="Aptos" w:cs="Aptos"/>
          <w:sz w:val="22"/>
          <w:szCs w:val="22"/>
        </w:rPr>
        <w:t>°C</w:t>
      </w:r>
    </w:p>
    <w:p w:rsidR="00896BD1" w:rsidP="3528FD36" w:rsidRDefault="00896BD1" w14:paraId="09033C34" w14:textId="53A88AE0">
      <w:pPr>
        <w:rPr>
          <w:rFonts w:ascii="Aptos" w:hAnsi="Aptos" w:eastAsia="Aptos" w:cs="Aptos"/>
          <w:sz w:val="22"/>
          <w:szCs w:val="22"/>
        </w:rPr>
      </w:pPr>
      <w:r w:rsidRPr="3528FD36" w:rsidR="105EC91A">
        <w:rPr>
          <w:rFonts w:ascii="Aptos" w:hAnsi="Aptos" w:eastAsia="Aptos" w:cs="Aptos"/>
          <w:sz w:val="22"/>
          <w:szCs w:val="22"/>
        </w:rPr>
        <w:t xml:space="preserve">-La température </w:t>
      </w:r>
      <w:r w:rsidRPr="3528FD36" w:rsidR="105EC91A">
        <w:rPr>
          <w:rFonts w:ascii="Aptos" w:hAnsi="Aptos" w:eastAsia="Aptos" w:cs="Aptos"/>
          <w:sz w:val="22"/>
          <w:szCs w:val="22"/>
        </w:rPr>
        <w:t>maximal</w:t>
      </w:r>
      <w:r w:rsidRPr="3528FD36" w:rsidR="105EC91A">
        <w:rPr>
          <w:rFonts w:ascii="Aptos" w:hAnsi="Aptos" w:eastAsia="Aptos" w:cs="Aptos"/>
          <w:sz w:val="22"/>
          <w:szCs w:val="22"/>
        </w:rPr>
        <w:t xml:space="preserve"> </w:t>
      </w:r>
      <w:r w:rsidRPr="3528FD36" w:rsidR="33168A76">
        <w:rPr>
          <w:rFonts w:ascii="Aptos" w:hAnsi="Aptos" w:eastAsia="Aptos" w:cs="Aptos"/>
          <w:sz w:val="22"/>
          <w:szCs w:val="22"/>
        </w:rPr>
        <w:t xml:space="preserve">est </w:t>
      </w:r>
      <w:r w:rsidRPr="3528FD36" w:rsidR="33168A76">
        <w:rPr>
          <w:rFonts w:ascii="Aptos" w:hAnsi="Aptos" w:eastAsia="Aptos" w:cs="Aptos"/>
          <w:sz w:val="22"/>
          <w:szCs w:val="22"/>
        </w:rPr>
        <w:t>entre 22</w:t>
      </w:r>
      <w:r w:rsidRPr="3528FD36" w:rsidR="33168A76">
        <w:rPr>
          <w:rFonts w:ascii="Aptos" w:hAnsi="Aptos" w:eastAsia="Aptos" w:cs="Aptos"/>
          <w:sz w:val="22"/>
          <w:szCs w:val="22"/>
        </w:rPr>
        <w:t>°</w:t>
      </w:r>
      <w:r w:rsidRPr="3528FD36" w:rsidR="33168A76">
        <w:rPr>
          <w:rFonts w:ascii="Aptos" w:hAnsi="Aptos" w:eastAsia="Aptos" w:cs="Aptos"/>
          <w:sz w:val="22"/>
          <w:szCs w:val="22"/>
        </w:rPr>
        <w:t>C</w:t>
      </w:r>
      <w:r w:rsidRPr="3528FD36" w:rsidR="33168A76">
        <w:rPr>
          <w:rFonts w:ascii="Aptos" w:hAnsi="Aptos" w:eastAsia="Aptos" w:cs="Aptos"/>
          <w:sz w:val="22"/>
          <w:szCs w:val="22"/>
        </w:rPr>
        <w:t xml:space="preserve"> - 23°</w:t>
      </w:r>
      <w:r w:rsidRPr="3528FD36" w:rsidR="33168A76">
        <w:rPr>
          <w:rFonts w:ascii="Aptos" w:hAnsi="Aptos" w:eastAsia="Aptos" w:cs="Aptos"/>
          <w:sz w:val="22"/>
          <w:szCs w:val="22"/>
        </w:rPr>
        <w:t>C au</w:t>
      </w:r>
      <w:r w:rsidRPr="3528FD36" w:rsidR="1E511807">
        <w:rPr>
          <w:rFonts w:ascii="Aptos" w:hAnsi="Aptos" w:eastAsia="Aptos" w:cs="Aptos"/>
          <w:sz w:val="22"/>
          <w:szCs w:val="22"/>
        </w:rPr>
        <w:t>-</w:t>
      </w:r>
      <w:r w:rsidRPr="3528FD36" w:rsidR="33168A76">
        <w:rPr>
          <w:rFonts w:ascii="Aptos" w:hAnsi="Aptos" w:eastAsia="Aptos" w:cs="Aptos"/>
          <w:sz w:val="22"/>
          <w:szCs w:val="22"/>
        </w:rPr>
        <w:t xml:space="preserve">delà </w:t>
      </w:r>
      <w:r w:rsidRPr="3528FD36" w:rsidR="33168A76">
        <w:rPr>
          <w:rFonts w:ascii="Aptos" w:hAnsi="Aptos" w:eastAsia="Aptos" w:cs="Aptos"/>
          <w:sz w:val="22"/>
          <w:szCs w:val="22"/>
        </w:rPr>
        <w:t xml:space="preserve">de </w:t>
      </w:r>
      <w:r w:rsidRPr="3528FD36" w:rsidR="33168A76">
        <w:rPr>
          <w:rFonts w:ascii="Aptos" w:hAnsi="Aptos" w:eastAsia="Aptos" w:cs="Aptos"/>
          <w:sz w:val="22"/>
          <w:szCs w:val="22"/>
        </w:rPr>
        <w:t xml:space="preserve">30 </w:t>
      </w:r>
      <w:r w:rsidRPr="3528FD36" w:rsidR="2C338A75">
        <w:rPr>
          <w:rFonts w:ascii="Aptos" w:hAnsi="Aptos" w:eastAsia="Aptos" w:cs="Aptos"/>
          <w:sz w:val="22"/>
          <w:szCs w:val="22"/>
        </w:rPr>
        <w:t>degrés</w:t>
      </w:r>
      <w:r w:rsidRPr="3528FD36" w:rsidR="33168A76">
        <w:rPr>
          <w:rFonts w:ascii="Aptos" w:hAnsi="Aptos" w:eastAsia="Aptos" w:cs="Aptos"/>
          <w:sz w:val="22"/>
          <w:szCs w:val="22"/>
        </w:rPr>
        <w:t xml:space="preserve"> </w:t>
      </w:r>
      <w:r w:rsidRPr="3528FD36" w:rsidR="6727B775">
        <w:rPr>
          <w:rFonts w:ascii="Helvetica" w:hAnsi="Helvetica" w:eastAsia="Helvetica" w:cs="Helvetica"/>
        </w:rPr>
        <w:t>à</w:t>
      </w:r>
      <w:r w:rsidRPr="3528FD36" w:rsidR="118DB7F6">
        <w:rPr>
          <w:rFonts w:ascii="Helvetica" w:hAnsi="Helvetica" w:eastAsia="Helvetica" w:cs="Helvetica"/>
        </w:rPr>
        <w:t xml:space="preserve"> croissance biologique s'arrête généralement</w:t>
      </w:r>
    </w:p>
    <w:p w:rsidR="00F25D82" w:rsidRDefault="00DA4817" w14:paraId="037A567E" w14:textId="0B49E20A">
      <w:r>
        <w:t xml:space="preserve">Pour </w:t>
      </w:r>
      <w:r w:rsidR="0046341D">
        <w:t>pouvoir étudi</w:t>
      </w:r>
      <w:r w:rsidR="00513E3D">
        <w:t>er ces seuils</w:t>
      </w:r>
      <w:r w:rsidR="00BD7EFC">
        <w:t xml:space="preserve"> et pour pouvoir effectuer nos prédictions il faut regarder et choisir </w:t>
      </w:r>
      <w:r w:rsidR="00365966">
        <w:t>les variables</w:t>
      </w:r>
      <w:r w:rsidR="00BD7EFC">
        <w:t xml:space="preserve"> de l’API dont nous aurons besoin. </w:t>
      </w:r>
    </w:p>
    <w:p w:rsidR="00365966" w:rsidP="5240C60B" w:rsidRDefault="008F3B18" w14:paraId="79673671" w14:textId="368E9B37">
      <w:pPr>
        <w:pStyle w:val="Heading1"/>
      </w:pPr>
      <w:r w:rsidR="05D456D9">
        <w:rPr/>
        <w:t xml:space="preserve">Test API requête </w:t>
      </w:r>
      <w:r w:rsidR="33854CEA">
        <w:rPr/>
        <w:t xml:space="preserve">J1 </w:t>
      </w:r>
      <w:r w:rsidR="05D456D9">
        <w:rPr/>
        <w:t xml:space="preserve">: </w:t>
      </w:r>
    </w:p>
    <w:p w:rsidR="05D456D9" w:rsidP="5240C60B" w:rsidRDefault="05D456D9" w14:paraId="63B3C4BE" w14:textId="720C2847">
      <w:pPr>
        <w:pStyle w:val="ListParagraph"/>
        <w:numPr>
          <w:ilvl w:val="0"/>
          <w:numId w:val="1"/>
        </w:numPr>
        <w:rPr>
          <w:rFonts w:ascii="Aptos" w:hAnsi="Aptos" w:eastAsia="Aptos" w:cs="Aptos"/>
          <w:noProof w:val="0"/>
          <w:sz w:val="24"/>
          <w:szCs w:val="24"/>
          <w:lang w:val="en-US"/>
        </w:rPr>
      </w:pPr>
      <w:r w:rsidRPr="5240C60B" w:rsidR="05D456D9">
        <w:rPr>
          <w:lang w:val="en-US"/>
        </w:rPr>
        <w:t xml:space="preserve">1ER </w:t>
      </w:r>
      <w:r w:rsidRPr="5240C60B" w:rsidR="05D456D9">
        <w:rPr>
          <w:lang w:val="en-US"/>
        </w:rPr>
        <w:t>Test :</w:t>
      </w:r>
      <w:r w:rsidRPr="5240C60B" w:rsidR="05D456D9">
        <w:rPr>
          <w:lang w:val="en-US"/>
        </w:rPr>
        <w:t xml:space="preserve"> Test commune </w:t>
      </w:r>
      <w:r w:rsidRPr="5240C60B" w:rsidR="05D456D9">
        <w:rPr>
          <w:lang w:val="en-US"/>
        </w:rPr>
        <w:t>Lille :</w:t>
      </w:r>
      <w:r w:rsidRPr="5240C60B" w:rsidR="05D456D9">
        <w:rPr>
          <w:lang w:val="en-US"/>
        </w:rPr>
        <w:t xml:space="preserve"> (</w:t>
      </w:r>
      <w:r w:rsidRPr="5240C60B" w:rsidR="05D456D9">
        <w:rPr>
          <w:rFonts w:ascii="Aptos" w:hAnsi="Aptos" w:eastAsia="Aptos" w:cs="Aptos"/>
          <w:noProof w:val="0"/>
          <w:sz w:val="24"/>
          <w:szCs w:val="24"/>
          <w:lang w:val="en-US"/>
        </w:rPr>
        <w:t>lat</w:t>
      </w:r>
      <w:r w:rsidRPr="5240C60B" w:rsidR="05D456D9">
        <w:rPr>
          <w:rFonts w:ascii="Aptos" w:hAnsi="Aptos" w:eastAsia="Aptos" w:cs="Aptos"/>
          <w:noProof w:val="0"/>
          <w:sz w:val="24"/>
          <w:szCs w:val="24"/>
          <w:lang w:val="en-US"/>
        </w:rPr>
        <w:t xml:space="preserve"> 50.60, </w:t>
      </w:r>
      <w:r w:rsidRPr="5240C60B" w:rsidR="05D456D9">
        <w:rPr>
          <w:rFonts w:ascii="Aptos" w:hAnsi="Aptos" w:eastAsia="Aptos" w:cs="Aptos"/>
          <w:noProof w:val="0"/>
          <w:sz w:val="24"/>
          <w:szCs w:val="24"/>
          <w:lang w:val="en-US"/>
        </w:rPr>
        <w:t>lon</w:t>
      </w:r>
      <w:r w:rsidRPr="5240C60B" w:rsidR="05D456D9">
        <w:rPr>
          <w:rFonts w:ascii="Aptos" w:hAnsi="Aptos" w:eastAsia="Aptos" w:cs="Aptos"/>
          <w:noProof w:val="0"/>
          <w:sz w:val="24"/>
          <w:szCs w:val="24"/>
          <w:lang w:val="en-US"/>
        </w:rPr>
        <w:t xml:space="preserve"> 3.10, altitude 29 m — </w:t>
      </w:r>
      <w:r w:rsidRPr="5240C60B" w:rsidR="05D456D9">
        <w:rPr>
          <w:rFonts w:ascii="Aptos" w:hAnsi="Aptos" w:eastAsia="Aptos" w:cs="Aptos"/>
          <w:noProof w:val="0"/>
          <w:sz w:val="24"/>
          <w:szCs w:val="24"/>
          <w:lang w:val="en-US"/>
        </w:rPr>
        <w:t>source :</w:t>
      </w:r>
      <w:r w:rsidRPr="5240C60B" w:rsidR="05D456D9">
        <w:rPr>
          <w:rFonts w:ascii="Aptos" w:hAnsi="Aptos" w:eastAsia="Aptos" w:cs="Aptos"/>
          <w:noProof w:val="0"/>
          <w:sz w:val="24"/>
          <w:szCs w:val="24"/>
          <w:lang w:val="en-US"/>
        </w:rPr>
        <w:t xml:space="preserve"> </w:t>
      </w:r>
      <w:r w:rsidRPr="5240C60B" w:rsidR="05D456D9">
        <w:rPr>
          <w:rFonts w:ascii="Consolas" w:hAnsi="Consolas" w:eastAsia="Consolas" w:cs="Consolas"/>
          <w:noProof w:val="0"/>
          <w:sz w:val="24"/>
          <w:szCs w:val="24"/>
          <w:lang w:val="en-US"/>
        </w:rPr>
        <w:t>communes-reference.csv</w:t>
      </w:r>
      <w:r w:rsidRPr="5240C60B" w:rsidR="05D456D9">
        <w:rPr>
          <w:rFonts w:ascii="Aptos" w:hAnsi="Aptos" w:eastAsia="Aptos" w:cs="Aptos"/>
          <w:noProof w:val="0"/>
          <w:sz w:val="24"/>
          <w:szCs w:val="24"/>
          <w:lang w:val="en-US"/>
        </w:rPr>
        <w:t>)</w:t>
      </w:r>
      <w:r w:rsidRPr="5240C60B" w:rsidR="4950511D">
        <w:rPr>
          <w:rFonts w:ascii="Aptos" w:hAnsi="Aptos" w:eastAsia="Aptos" w:cs="Aptos"/>
          <w:noProof w:val="0"/>
          <w:sz w:val="24"/>
          <w:szCs w:val="24"/>
          <w:lang w:val="en-US"/>
        </w:rPr>
        <w:t xml:space="preserve"> </w:t>
      </w:r>
      <w:r w:rsidRPr="5240C60B" w:rsidR="4950511D">
        <w:rPr>
          <w:rFonts w:ascii="Aptos" w:hAnsi="Aptos" w:eastAsia="Aptos" w:cs="Aptos"/>
          <w:noProof w:val="0"/>
          <w:sz w:val="24"/>
          <w:szCs w:val="24"/>
          <w:lang w:val="en-US"/>
        </w:rPr>
        <w:t>Requête</w:t>
      </w:r>
      <w:r w:rsidRPr="5240C60B" w:rsidR="4950511D">
        <w:rPr>
          <w:rFonts w:ascii="Aptos" w:hAnsi="Aptos" w:eastAsia="Aptos" w:cs="Aptos"/>
          <w:noProof w:val="0"/>
          <w:sz w:val="24"/>
          <w:szCs w:val="24"/>
          <w:lang w:val="en-US"/>
        </w:rPr>
        <w:t xml:space="preserve"> sur </w:t>
      </w:r>
      <w:r w:rsidRPr="5240C60B" w:rsidR="4950511D">
        <w:rPr>
          <w:rFonts w:ascii="Consolas" w:hAnsi="Consolas" w:eastAsia="Consolas" w:cs="Consolas"/>
          <w:noProof w:val="0"/>
          <w:sz w:val="24"/>
          <w:szCs w:val="24"/>
          <w:lang w:val="en-US"/>
        </w:rPr>
        <w:t>temperature_2m_max</w:t>
      </w:r>
      <w:r w:rsidRPr="5240C60B" w:rsidR="4950511D">
        <w:rPr>
          <w:rFonts w:ascii="Aptos" w:hAnsi="Aptos" w:eastAsia="Aptos" w:cs="Aptos"/>
          <w:noProof w:val="0"/>
          <w:sz w:val="24"/>
          <w:szCs w:val="24"/>
          <w:lang w:val="en-US"/>
        </w:rPr>
        <w:t xml:space="preserve">, </w:t>
      </w:r>
      <w:r w:rsidRPr="5240C60B" w:rsidR="4950511D">
        <w:rPr>
          <w:rFonts w:ascii="Consolas" w:hAnsi="Consolas" w:eastAsia="Consolas" w:cs="Consolas"/>
          <w:noProof w:val="0"/>
          <w:sz w:val="24"/>
          <w:szCs w:val="24"/>
          <w:lang w:val="en-US"/>
        </w:rPr>
        <w:t>temperature_2m_min</w:t>
      </w:r>
      <w:r w:rsidRPr="5240C60B" w:rsidR="4950511D">
        <w:rPr>
          <w:rFonts w:ascii="Aptos" w:hAnsi="Aptos" w:eastAsia="Aptos" w:cs="Aptos"/>
          <w:noProof w:val="0"/>
          <w:sz w:val="24"/>
          <w:szCs w:val="24"/>
          <w:lang w:val="en-US"/>
        </w:rPr>
        <w:t xml:space="preserve">, </w:t>
      </w:r>
      <w:r w:rsidRPr="5240C60B" w:rsidR="4950511D">
        <w:rPr>
          <w:rFonts w:ascii="Consolas" w:hAnsi="Consolas" w:eastAsia="Consolas" w:cs="Consolas"/>
          <w:noProof w:val="0"/>
          <w:sz w:val="24"/>
          <w:szCs w:val="24"/>
          <w:lang w:val="en-US"/>
        </w:rPr>
        <w:t>precipitation_sum</w:t>
      </w:r>
      <w:r w:rsidRPr="5240C60B" w:rsidR="4950511D">
        <w:rPr>
          <w:rFonts w:ascii="Aptos" w:hAnsi="Aptos" w:eastAsia="Aptos" w:cs="Aptos"/>
          <w:noProof w:val="0"/>
          <w:sz w:val="24"/>
          <w:szCs w:val="24"/>
          <w:lang w:val="en-US"/>
        </w:rPr>
        <w:t xml:space="preserve"> sur la </w:t>
      </w:r>
      <w:r w:rsidRPr="5240C60B" w:rsidR="4950511D">
        <w:rPr>
          <w:rFonts w:ascii="Aptos" w:hAnsi="Aptos" w:eastAsia="Aptos" w:cs="Aptos"/>
          <w:noProof w:val="0"/>
          <w:sz w:val="24"/>
          <w:szCs w:val="24"/>
          <w:lang w:val="en-US"/>
        </w:rPr>
        <w:t>période</w:t>
      </w:r>
      <w:r w:rsidRPr="5240C60B" w:rsidR="4950511D">
        <w:rPr>
          <w:rFonts w:ascii="Aptos" w:hAnsi="Aptos" w:eastAsia="Aptos" w:cs="Aptos"/>
          <w:noProof w:val="0"/>
          <w:sz w:val="24"/>
          <w:szCs w:val="24"/>
          <w:lang w:val="en-US"/>
        </w:rPr>
        <w:t xml:space="preserve"> 1950-</w:t>
      </w:r>
      <w:r w:rsidRPr="5240C60B" w:rsidR="4950511D">
        <w:rPr>
          <w:rFonts w:ascii="Aptos" w:hAnsi="Aptos" w:eastAsia="Aptos" w:cs="Aptos"/>
          <w:noProof w:val="0"/>
          <w:sz w:val="24"/>
          <w:szCs w:val="24"/>
          <w:lang w:val="en-US"/>
        </w:rPr>
        <w:t>2050</w:t>
      </w:r>
      <w:r w:rsidRPr="5240C60B" w:rsidR="52C7B6E4">
        <w:rPr>
          <w:rFonts w:ascii="Aptos" w:hAnsi="Aptos" w:eastAsia="Aptos" w:cs="Aptos"/>
          <w:noProof w:val="0"/>
          <w:sz w:val="24"/>
          <w:szCs w:val="24"/>
          <w:lang w:val="en-US"/>
        </w:rPr>
        <w:t xml:space="preserve"> :</w:t>
      </w:r>
      <w:r w:rsidRPr="5240C60B" w:rsidR="52C7B6E4">
        <w:rPr>
          <w:rFonts w:ascii="Aptos" w:hAnsi="Aptos" w:eastAsia="Aptos" w:cs="Aptos"/>
          <w:noProof w:val="0"/>
          <w:sz w:val="24"/>
          <w:szCs w:val="24"/>
          <w:lang w:val="en-US"/>
        </w:rPr>
        <w:t xml:space="preserve"> Retour </w:t>
      </w:r>
      <w:r w:rsidRPr="5240C60B" w:rsidR="52C7B6E4">
        <w:rPr>
          <w:rFonts w:ascii="Aptos" w:hAnsi="Aptos" w:eastAsia="Aptos" w:cs="Aptos"/>
          <w:noProof w:val="0"/>
          <w:sz w:val="24"/>
          <w:szCs w:val="24"/>
          <w:lang w:val="en-US"/>
        </w:rPr>
        <w:t>en</w:t>
      </w:r>
      <w:r w:rsidRPr="5240C60B" w:rsidR="52C7B6E4">
        <w:rPr>
          <w:rFonts w:ascii="Aptos" w:hAnsi="Aptos" w:eastAsia="Aptos" w:cs="Aptos"/>
          <w:noProof w:val="0"/>
          <w:sz w:val="24"/>
          <w:szCs w:val="24"/>
          <w:lang w:val="en-US"/>
        </w:rPr>
        <w:t xml:space="preserve"> </w:t>
      </w:r>
      <w:r w:rsidRPr="5240C60B" w:rsidR="52C7B6E4">
        <w:rPr>
          <w:rFonts w:ascii="Aptos" w:hAnsi="Aptos" w:eastAsia="Aptos" w:cs="Aptos"/>
          <w:noProof w:val="0"/>
          <w:sz w:val="24"/>
          <w:szCs w:val="24"/>
          <w:lang w:val="en-US"/>
        </w:rPr>
        <w:t>JSON :</w:t>
      </w:r>
      <w:r w:rsidRPr="5240C60B" w:rsidR="52C7B6E4">
        <w:rPr>
          <w:rFonts w:ascii="Aptos" w:hAnsi="Aptos" w:eastAsia="Aptos" w:cs="Aptos"/>
          <w:noProof w:val="0"/>
          <w:sz w:val="24"/>
          <w:szCs w:val="24"/>
          <w:lang w:val="en-US"/>
        </w:rPr>
        <w:t xml:space="preserve"> </w:t>
      </w:r>
      <w:hyperlink r:id="Ra39b9c197873469f">
        <w:r w:rsidRPr="5240C60B" w:rsidR="52C7B6E4">
          <w:rPr>
            <w:rStyle w:val="Hyperlink"/>
            <w:noProof w:val="0"/>
            <w:lang w:val="en-US"/>
          </w:rPr>
          <w:t>https://climate-api.open-meteo.com/v1/climate?latitude=50.63&amp;longitude=3.06&amp;start_date=1950-01-01&amp;end_date=2050-12-31&amp;models=MRI_AGCM3_2_S&amp;daily=temperature_2m_max,temperature_2m_min,precipitation_sum</w:t>
        </w:r>
      </w:hyperlink>
      <w:r w:rsidRPr="5240C60B" w:rsidR="52C7B6E4">
        <w:rPr>
          <w:rFonts w:ascii="Aptos" w:hAnsi="Aptos" w:eastAsia="Aptos" w:cs="Aptos"/>
          <w:noProof w:val="0"/>
          <w:sz w:val="24"/>
          <w:szCs w:val="24"/>
          <w:lang w:val="en-US"/>
        </w:rPr>
        <w:t xml:space="preserve"> </w:t>
      </w:r>
    </w:p>
    <w:p w:rsidR="0AB365E3" w:rsidP="5240C60B" w:rsidRDefault="0AB365E3" w14:paraId="76C3396E" w14:textId="2FB71F8C">
      <w:pPr>
        <w:pStyle w:val="Normal"/>
        <w:ind w:left="0"/>
      </w:pPr>
      <w:r w:rsidRPr="5240C60B" w:rsidR="0AB365E3">
        <w:rPr>
          <w:rFonts w:ascii="Aptos" w:hAnsi="Aptos" w:eastAsia="Aptos" w:cs="Aptos"/>
          <w:noProof w:val="0"/>
          <w:sz w:val="24"/>
          <w:szCs w:val="24"/>
          <w:lang w:val="en-US"/>
        </w:rPr>
        <w:t>--------------------------------------------------------------------------------------------------------------</w:t>
      </w:r>
    </w:p>
    <w:p w:rsidR="5A9B06BB" w:rsidP="5240C60B" w:rsidRDefault="5A9B06BB" w14:paraId="69183F2C" w14:textId="5DE5297B">
      <w:pPr>
        <w:pStyle w:val="ListParagraph"/>
        <w:numPr>
          <w:ilvl w:val="0"/>
          <w:numId w:val="1"/>
        </w:numPr>
        <w:rPr/>
      </w:pPr>
      <w:r w:rsidRPr="3528FD36" w:rsidR="46D1BEC2">
        <w:rPr>
          <w:rFonts w:ascii="Aptos" w:hAnsi="Aptos" w:eastAsia="Aptos" w:cs="Aptos"/>
          <w:noProof w:val="0"/>
          <w:sz w:val="24"/>
          <w:szCs w:val="24"/>
          <w:lang w:val="en-US"/>
        </w:rPr>
        <w:t xml:space="preserve">2EME Test : Test commune Lille </w:t>
      </w:r>
      <w:r w:rsidRPr="3528FD36" w:rsidR="46D1BEC2">
        <w:rPr>
          <w:rFonts w:ascii="Aptos" w:hAnsi="Aptos" w:eastAsia="Aptos" w:cs="Aptos"/>
          <w:noProof w:val="0"/>
          <w:sz w:val="24"/>
          <w:szCs w:val="24"/>
          <w:lang w:val="en-US"/>
        </w:rPr>
        <w:t>cette</w:t>
      </w:r>
      <w:r w:rsidRPr="3528FD36" w:rsidR="46D1BEC2">
        <w:rPr>
          <w:rFonts w:ascii="Aptos" w:hAnsi="Aptos" w:eastAsia="Aptos" w:cs="Aptos"/>
          <w:noProof w:val="0"/>
          <w:sz w:val="24"/>
          <w:szCs w:val="24"/>
          <w:lang w:val="en-US"/>
        </w:rPr>
        <w:t xml:space="preserve"> </w:t>
      </w:r>
      <w:r w:rsidRPr="3528FD36" w:rsidR="46D1BEC2">
        <w:rPr>
          <w:rFonts w:ascii="Aptos" w:hAnsi="Aptos" w:eastAsia="Aptos" w:cs="Aptos"/>
          <w:noProof w:val="0"/>
          <w:sz w:val="24"/>
          <w:szCs w:val="24"/>
          <w:lang w:val="en-US"/>
        </w:rPr>
        <w:t>fois</w:t>
      </w:r>
      <w:r w:rsidRPr="3528FD36" w:rsidR="46D1BEC2">
        <w:rPr>
          <w:rFonts w:ascii="Aptos" w:hAnsi="Aptos" w:eastAsia="Aptos" w:cs="Aptos"/>
          <w:noProof w:val="0"/>
          <w:sz w:val="24"/>
          <w:szCs w:val="24"/>
          <w:lang w:val="en-US"/>
        </w:rPr>
        <w:t xml:space="preserve"> sur </w:t>
      </w:r>
      <w:r w:rsidRPr="3528FD36" w:rsidR="46D1BEC2">
        <w:rPr>
          <w:rFonts w:ascii="Aptos" w:hAnsi="Aptos" w:eastAsia="Aptos" w:cs="Aptos"/>
          <w:noProof w:val="0"/>
          <w:sz w:val="24"/>
          <w:szCs w:val="24"/>
          <w:lang w:val="en-US"/>
        </w:rPr>
        <w:t>toutes</w:t>
      </w:r>
      <w:r w:rsidRPr="3528FD36" w:rsidR="46D1BEC2">
        <w:rPr>
          <w:rFonts w:ascii="Aptos" w:hAnsi="Aptos" w:eastAsia="Aptos" w:cs="Aptos"/>
          <w:noProof w:val="0"/>
          <w:sz w:val="24"/>
          <w:szCs w:val="24"/>
          <w:lang w:val="en-US"/>
        </w:rPr>
        <w:t xml:space="preserve"> les variables </w:t>
      </w:r>
      <w:r w:rsidRPr="3528FD36" w:rsidR="46D1BEC2">
        <w:rPr>
          <w:rFonts w:ascii="Aptos" w:hAnsi="Aptos" w:eastAsia="Aptos" w:cs="Aptos"/>
          <w:noProof w:val="0"/>
          <w:sz w:val="24"/>
          <w:szCs w:val="24"/>
          <w:lang w:val="en-US"/>
        </w:rPr>
        <w:t>que</w:t>
      </w:r>
      <w:r w:rsidRPr="3528FD36" w:rsidR="46D1BEC2">
        <w:rPr>
          <w:rFonts w:ascii="Aptos" w:hAnsi="Aptos" w:eastAsia="Aptos" w:cs="Aptos"/>
          <w:noProof w:val="0"/>
          <w:sz w:val="24"/>
          <w:szCs w:val="24"/>
          <w:lang w:val="en-US"/>
        </w:rPr>
        <w:t xml:space="preserve"> API</w:t>
      </w:r>
      <w:r w:rsidRPr="3528FD36" w:rsidR="46D1BEC2">
        <w:rPr>
          <w:rFonts w:ascii="Aptos" w:hAnsi="Aptos" w:eastAsia="Aptos" w:cs="Aptos"/>
          <w:noProof w:val="0"/>
          <w:sz w:val="24"/>
          <w:szCs w:val="24"/>
          <w:lang w:val="en-US"/>
        </w:rPr>
        <w:t xml:space="preserve"> </w:t>
      </w:r>
      <w:r w:rsidRPr="3528FD36" w:rsidR="46D1BEC2">
        <w:rPr>
          <w:rFonts w:ascii="Aptos" w:hAnsi="Aptos" w:eastAsia="Aptos" w:cs="Aptos"/>
          <w:noProof w:val="0"/>
          <w:sz w:val="24"/>
          <w:szCs w:val="24"/>
          <w:lang w:val="en-US"/>
        </w:rPr>
        <w:t>donne</w:t>
      </w:r>
      <w:r w:rsidRPr="3528FD36" w:rsidR="46D1BEC2">
        <w:rPr>
          <w:rFonts w:ascii="Aptos" w:hAnsi="Aptos" w:eastAsia="Aptos" w:cs="Aptos"/>
          <w:noProof w:val="0"/>
          <w:sz w:val="24"/>
          <w:szCs w:val="24"/>
          <w:lang w:val="en-US"/>
        </w:rPr>
        <w:t xml:space="preserve"> </w:t>
      </w:r>
      <w:r w:rsidRPr="3528FD36" w:rsidR="46D1BEC2">
        <w:rPr>
          <w:rFonts w:ascii="Aptos" w:hAnsi="Aptos" w:eastAsia="Aptos" w:cs="Aptos"/>
          <w:noProof w:val="0"/>
          <w:sz w:val="24"/>
          <w:szCs w:val="24"/>
          <w:lang w:val="en-US"/>
        </w:rPr>
        <w:t xml:space="preserve">( </w:t>
      </w:r>
      <w:r w:rsidRPr="3528FD36" w:rsidR="46D1BEC2">
        <w:rPr>
          <w:rFonts w:ascii="Aptos" w:hAnsi="Aptos" w:eastAsia="Aptos" w:cs="Aptos"/>
          <w:noProof w:val="0"/>
          <w:sz w:val="24"/>
          <w:szCs w:val="24"/>
          <w:lang w:val="en-US"/>
        </w:rPr>
        <w:t>découverte</w:t>
      </w:r>
      <w:r w:rsidRPr="3528FD36" w:rsidR="46D1BEC2">
        <w:rPr>
          <w:rFonts w:ascii="Aptos" w:hAnsi="Aptos" w:eastAsia="Aptos" w:cs="Aptos"/>
          <w:noProof w:val="0"/>
          <w:sz w:val="24"/>
          <w:szCs w:val="24"/>
          <w:lang w:val="en-US"/>
        </w:rPr>
        <w:t xml:space="preserve"> </w:t>
      </w:r>
      <w:r w:rsidRPr="3528FD36" w:rsidR="46D1BEC2">
        <w:rPr>
          <w:rFonts w:ascii="Aptos" w:hAnsi="Aptos" w:eastAsia="Aptos" w:cs="Aptos"/>
          <w:noProof w:val="0"/>
          <w:sz w:val="24"/>
          <w:szCs w:val="24"/>
          <w:lang w:val="en-US"/>
        </w:rPr>
        <w:t>que</w:t>
      </w:r>
      <w:r w:rsidRPr="3528FD36" w:rsidR="46D1BEC2">
        <w:rPr>
          <w:rFonts w:ascii="Aptos" w:hAnsi="Aptos" w:eastAsia="Aptos" w:cs="Aptos"/>
          <w:noProof w:val="0"/>
          <w:sz w:val="24"/>
          <w:szCs w:val="24"/>
          <w:lang w:val="en-US"/>
        </w:rPr>
        <w:t xml:space="preserve"> ET0 est </w:t>
      </w:r>
      <w:r w:rsidRPr="3528FD36" w:rsidR="46D1BEC2">
        <w:rPr>
          <w:rFonts w:ascii="Aptos" w:hAnsi="Aptos" w:eastAsia="Aptos" w:cs="Aptos"/>
          <w:noProof w:val="0"/>
          <w:sz w:val="24"/>
          <w:szCs w:val="24"/>
          <w:lang w:val="en-US"/>
        </w:rPr>
        <w:t>undefined</w:t>
      </w:r>
      <w:r w:rsidRPr="3528FD36" w:rsidR="46D1BEC2">
        <w:rPr>
          <w:rFonts w:ascii="Aptos" w:hAnsi="Aptos" w:eastAsia="Aptos" w:cs="Aptos"/>
          <w:noProof w:val="0"/>
          <w:sz w:val="24"/>
          <w:szCs w:val="24"/>
          <w:lang w:val="en-US"/>
        </w:rPr>
        <w:t>)</w:t>
      </w:r>
      <w:r w:rsidRPr="3528FD36" w:rsidR="187B8023">
        <w:rPr>
          <w:rFonts w:ascii="Aptos" w:hAnsi="Aptos" w:eastAsia="Aptos" w:cs="Aptos"/>
          <w:noProof w:val="0"/>
          <w:sz w:val="24"/>
          <w:szCs w:val="24"/>
          <w:lang w:val="en-US"/>
        </w:rPr>
        <w:t xml:space="preserve"> : </w:t>
      </w:r>
      <w:r w:rsidRPr="3528FD36" w:rsidR="755222F3">
        <w:rPr>
          <w:rFonts w:ascii="Aptos" w:hAnsi="Aptos" w:eastAsia="Aptos" w:cs="Aptos"/>
          <w:noProof w:val="0"/>
          <w:sz w:val="24"/>
          <w:szCs w:val="24"/>
          <w:lang w:val="en-US"/>
        </w:rPr>
        <w:t xml:space="preserve">https://climate-api.open-meteo.com/v1/climate?latitude=50.63&amp;longitude=3.06&amp;start_date=1950-01-01&amp;end_date=2050-12-31&amp;models=MRI_AGCM3_2_S&amp;daily=temperature_2m_max,temperature_2m_min,precipitation_sum,wind_speed_10m_max,relative_humidity_2m_mean,dew_point_2m_mean,shortwave_radiation_sum,cloud_cover_mean,pressure_msl_mean,vapour_pressure_deficit_max,soil_moisture_0_to_10cm_mean,et0_fao_evapotranspiration </w:t>
      </w:r>
    </w:p>
    <w:p w:rsidR="62AC0E08" w:rsidP="5240C60B" w:rsidRDefault="62AC0E08" w14:paraId="72E09F51" w14:textId="19E9BFA9">
      <w:pPr>
        <w:pStyle w:val="Normal"/>
        <w:ind w:left="0"/>
      </w:pPr>
      <w:r w:rsidRPr="5240C60B" w:rsidR="62AC0E08">
        <w:rPr>
          <w:rFonts w:ascii="Aptos" w:hAnsi="Aptos" w:eastAsia="Aptos" w:cs="Aptos"/>
          <w:noProof w:val="0"/>
          <w:sz w:val="24"/>
          <w:szCs w:val="24"/>
          <w:lang w:val="en-US"/>
        </w:rPr>
        <w:t>---------------------------------------------------------------------------------------------------------------</w:t>
      </w:r>
    </w:p>
    <w:p w:rsidR="4ECD9B8C" w:rsidP="5240C60B" w:rsidRDefault="4ECD9B8C" w14:paraId="26F2FD8B" w14:textId="3F7DCACE">
      <w:pPr>
        <w:pStyle w:val="ListParagraph"/>
        <w:numPr>
          <w:ilvl w:val="0"/>
          <w:numId w:val="1"/>
        </w:numPr>
        <w:rPr>
          <w:rFonts w:ascii="Aptos" w:hAnsi="Aptos" w:eastAsia="Aptos" w:cs="Aptos"/>
          <w:noProof w:val="0"/>
          <w:sz w:val="24"/>
          <w:szCs w:val="24"/>
          <w:lang w:val="fr-FR"/>
        </w:rPr>
      </w:pPr>
      <w:r w:rsidRPr="5240C60B" w:rsidR="4ECD9B8C">
        <w:rPr>
          <w:rFonts w:ascii="Aptos" w:hAnsi="Aptos" w:eastAsia="Aptos" w:cs="Aptos"/>
          <w:noProof w:val="0"/>
          <w:sz w:val="24"/>
          <w:szCs w:val="24"/>
          <w:lang w:val="fr-FR"/>
        </w:rPr>
        <w:t xml:space="preserve">3EME Test : Comparaison sur Lille avec </w:t>
      </w:r>
      <w:r w:rsidRPr="5240C60B" w:rsidR="4ECD9B8C">
        <w:rPr>
          <w:rFonts w:ascii="Aptos" w:hAnsi="Aptos" w:eastAsia="Aptos" w:cs="Aptos"/>
          <w:noProof w:val="0"/>
          <w:sz w:val="24"/>
          <w:szCs w:val="24"/>
          <w:lang w:val="fr-FR"/>
        </w:rPr>
        <w:t>deux modèle climatique</w:t>
      </w:r>
      <w:r w:rsidRPr="5240C60B" w:rsidR="4ECD9B8C">
        <w:rPr>
          <w:rFonts w:ascii="Aptos" w:hAnsi="Aptos" w:eastAsia="Aptos" w:cs="Aptos"/>
          <w:noProof w:val="0"/>
          <w:sz w:val="24"/>
          <w:szCs w:val="24"/>
          <w:lang w:val="fr-FR"/>
        </w:rPr>
        <w:t xml:space="preserve"> sur l’année 2023</w:t>
      </w:r>
      <w:r w:rsidRPr="5240C60B" w:rsidR="3129BFF9">
        <w:rPr>
          <w:rFonts w:ascii="Aptos" w:hAnsi="Aptos" w:eastAsia="Aptos" w:cs="Aptos"/>
          <w:noProof w:val="0"/>
          <w:sz w:val="24"/>
          <w:szCs w:val="24"/>
          <w:lang w:val="fr-FR"/>
        </w:rPr>
        <w:t xml:space="preserve"> dans la ville de Lille :</w:t>
      </w:r>
      <w:r w:rsidRPr="5240C60B" w:rsidR="4D0DB22E">
        <w:rPr>
          <w:rFonts w:ascii="Aptos" w:hAnsi="Aptos" w:eastAsia="Aptos" w:cs="Aptos"/>
          <w:noProof w:val="0"/>
          <w:sz w:val="24"/>
          <w:szCs w:val="24"/>
          <w:lang w:val="fr-FR"/>
        </w:rPr>
        <w:t xml:space="preserve"> </w:t>
      </w:r>
      <w:hyperlink r:id="Rc0b4a2e0930f4000">
        <w:r w:rsidRPr="5240C60B" w:rsidR="4D0DB22E">
          <w:rPr>
            <w:rStyle w:val="Hyperlink"/>
            <w:noProof w:val="0"/>
            <w:lang w:val="fr-FR"/>
          </w:rPr>
          <w:t>https://climate-api.open-meteo.com/v1/climate?latitude=50.60&amp;longitude=3.10&amp;start_date=2023-01-01&amp;end_date=2023-12-31&amp;models=MRI_AGCM3_2_S&amp;daily=temperature_2m_max,temperature_2m_min,precipitation_sum</w:t>
        </w:r>
      </w:hyperlink>
      <w:r w:rsidRPr="5240C60B" w:rsidR="4D0DB22E">
        <w:rPr>
          <w:rFonts w:ascii="Aptos" w:hAnsi="Aptos" w:eastAsia="Aptos" w:cs="Aptos"/>
          <w:noProof w:val="0"/>
          <w:sz w:val="24"/>
          <w:szCs w:val="24"/>
          <w:lang w:val="fr-FR"/>
        </w:rPr>
        <w:t xml:space="preserve">  </w:t>
      </w:r>
    </w:p>
    <w:p w:rsidR="4D0DB22E" w:rsidP="5240C60B" w:rsidRDefault="4D0DB22E" w14:paraId="43596B93" w14:textId="14464E5C">
      <w:pPr>
        <w:pStyle w:val="ListParagraph"/>
        <w:ind w:left="720"/>
      </w:pPr>
      <w:hyperlink r:id="R0181b095e9ed449e">
        <w:r w:rsidRPr="5240C60B" w:rsidR="4D0DB22E">
          <w:rPr>
            <w:rStyle w:val="Hyperlink"/>
            <w:noProof w:val="0"/>
            <w:lang w:val="fr-FR"/>
          </w:rPr>
          <w:t>https://climate-api.open-meteo.com/v1/climate?latitude=50.60&amp;longitude=3.10&amp;start_date=2023-01-01&amp;end_date=2023-12-31&amp;models=EC_Earth3P_HR&amp;daily=temperature_2m_max,temperature_2m_min,precipitation_sum</w:t>
        </w:r>
      </w:hyperlink>
      <w:r w:rsidRPr="5240C60B" w:rsidR="4D0DB22E">
        <w:rPr>
          <w:rFonts w:ascii="Aptos" w:hAnsi="Aptos" w:eastAsia="Aptos" w:cs="Aptos"/>
          <w:noProof w:val="0"/>
          <w:sz w:val="24"/>
          <w:szCs w:val="24"/>
          <w:lang w:val="fr-FR"/>
        </w:rPr>
        <w:t xml:space="preserve"> </w:t>
      </w:r>
    </w:p>
    <w:p w:rsidR="178DA3BA" w:rsidP="5240C60B" w:rsidRDefault="178DA3BA" w14:paraId="356D91BC" w14:textId="3BC326B6">
      <w:pPr>
        <w:spacing w:before="240" w:beforeAutospacing="off" w:after="240" w:afterAutospacing="off"/>
      </w:pPr>
      <w:r w:rsidRPr="5240C60B" w:rsidR="178DA3BA">
        <w:rPr>
          <w:noProof w:val="0"/>
          <w:lang w:val="fr-FR"/>
        </w:rPr>
        <w:t xml:space="preserve">Après avoir validé la structure de l'API sur les Tests 1 et 2, nous avons comparé les projections de deux modèles climatiques disponibles via l'API Open-Meteo Climate, sur la commune de Lille (50,60 / 3,10) et sur l'année 2023 complète : </w:t>
      </w:r>
      <w:r w:rsidRPr="5240C60B" w:rsidR="178DA3BA">
        <w:rPr>
          <w:rFonts w:ascii="Consolas" w:hAnsi="Consolas" w:eastAsia="Consolas" w:cs="Consolas"/>
          <w:noProof w:val="0"/>
          <w:lang w:val="fr-FR"/>
        </w:rPr>
        <w:t>EC_Earth3P_HR</w:t>
      </w:r>
      <w:r w:rsidRPr="5240C60B" w:rsidR="178DA3BA">
        <w:rPr>
          <w:noProof w:val="0"/>
          <w:lang w:val="fr-FR"/>
        </w:rPr>
        <w:t xml:space="preserve"> et </w:t>
      </w:r>
      <w:r w:rsidRPr="5240C60B" w:rsidR="178DA3BA">
        <w:rPr>
          <w:rFonts w:ascii="Consolas" w:hAnsi="Consolas" w:eastAsia="Consolas" w:cs="Consolas"/>
          <w:noProof w:val="0"/>
          <w:lang w:val="fr-FR"/>
        </w:rPr>
        <w:t>MRI_AGCM3_2_S</w:t>
      </w:r>
      <w:r w:rsidRPr="5240C60B" w:rsidR="178DA3BA">
        <w:rPr>
          <w:noProof w:val="0"/>
          <w:lang w:val="fr-FR"/>
        </w:rPr>
        <w:t xml:space="preserve"> (le modèle retenu par défaut pour le projet). L'objectif était de vérifier si le choix du modèle a un impact réel sur les valeurs obtenues, avant de bâtir nos indicateurs agro-climatiques dessus.</w:t>
      </w:r>
    </w:p>
    <w:p w:rsidR="178DA3BA" w:rsidP="5240C60B" w:rsidRDefault="178DA3BA" w14:paraId="7F4DCEA5" w14:textId="65D6CC42">
      <w:pPr>
        <w:spacing w:before="240" w:beforeAutospacing="off" w:after="240" w:afterAutospacing="off"/>
      </w:pPr>
      <w:r w:rsidRPr="5240C60B" w:rsidR="178DA3BA">
        <w:rPr>
          <w:noProof w:val="0"/>
          <w:lang w:val="fr-FR"/>
        </w:rPr>
        <w:t>Les résultats montrent des écarts significatifs entre les deux modèles sur la même période et le même lieu :</w:t>
      </w:r>
    </w:p>
    <w:p w:rsidR="178DA3BA" w:rsidP="5240C60B" w:rsidRDefault="178DA3BA" w14:paraId="5157D538" w14:textId="5FAA09FB">
      <w:pPr>
        <w:pStyle w:val="ListParagraph"/>
        <w:numPr>
          <w:ilvl w:val="0"/>
          <w:numId w:val="2"/>
        </w:numPr>
        <w:spacing w:before="0" w:beforeAutospacing="off" w:after="0" w:afterAutospacing="off"/>
        <w:rPr>
          <w:noProof w:val="0"/>
          <w:lang w:val="fr-FR"/>
        </w:rPr>
      </w:pPr>
      <w:r w:rsidRPr="5240C60B" w:rsidR="178DA3BA">
        <w:rPr>
          <w:noProof w:val="0"/>
          <w:lang w:val="fr-FR"/>
        </w:rPr>
        <w:t>La température maximale moyenne annuelle diffère de près de 1 °C (15,0 °C contre 15,9 °C), mais l'écart quotidien moyen, lui, atteint 4,2 °C sur les maximales et 3,6 °C sur les minimales — avec un pic ponctuel à près de 20 °C d'écart sur un même jour.</w:t>
      </w:r>
    </w:p>
    <w:p w:rsidR="178DA3BA" w:rsidP="5240C60B" w:rsidRDefault="178DA3BA" w14:paraId="39EC6926" w14:textId="6F7E378B">
      <w:pPr>
        <w:pStyle w:val="ListParagraph"/>
        <w:numPr>
          <w:ilvl w:val="0"/>
          <w:numId w:val="2"/>
        </w:numPr>
        <w:spacing w:before="0" w:beforeAutospacing="off" w:after="0" w:afterAutospacing="off"/>
        <w:rPr>
          <w:noProof w:val="0"/>
          <w:lang w:val="fr-FR"/>
        </w:rPr>
      </w:pPr>
      <w:r w:rsidRPr="5240C60B" w:rsidR="178DA3BA">
        <w:rPr>
          <w:noProof w:val="0"/>
          <w:lang w:val="fr-FR"/>
        </w:rPr>
        <w:t>Le nombre de jours de gel (température minimale sous 0 °C) passe de 36 jours avec EC_Earth3P_HR à seulement 6 jours avec MRI_AGCM3_2_S.</w:t>
      </w:r>
    </w:p>
    <w:p w:rsidR="178DA3BA" w:rsidP="5240C60B" w:rsidRDefault="178DA3BA" w14:paraId="34FB271D" w14:textId="0FA326CE">
      <w:pPr>
        <w:pStyle w:val="ListParagraph"/>
        <w:numPr>
          <w:ilvl w:val="0"/>
          <w:numId w:val="2"/>
        </w:numPr>
        <w:spacing w:before="0" w:beforeAutospacing="off" w:after="0" w:afterAutospacing="off"/>
        <w:rPr>
          <w:noProof w:val="0"/>
          <w:lang w:val="fr-FR"/>
        </w:rPr>
      </w:pPr>
      <w:r w:rsidRPr="5240C60B" w:rsidR="178DA3BA">
        <w:rPr>
          <w:noProof w:val="0"/>
          <w:lang w:val="fr-FR"/>
        </w:rPr>
        <w:t>Le nombre de jours de forte chaleur (température maximale supérieure à 30 °C) passe de 0 à 17 jours selon le modèle choisi.</w:t>
      </w:r>
    </w:p>
    <w:p w:rsidR="178DA3BA" w:rsidP="5240C60B" w:rsidRDefault="178DA3BA" w14:paraId="058DBE5E" w14:textId="44873BBB">
      <w:pPr>
        <w:pStyle w:val="ListParagraph"/>
        <w:numPr>
          <w:ilvl w:val="0"/>
          <w:numId w:val="2"/>
        </w:numPr>
        <w:spacing w:before="0" w:beforeAutospacing="off" w:after="0" w:afterAutospacing="off"/>
        <w:rPr>
          <w:noProof w:val="0"/>
          <w:lang w:val="fr-FR"/>
        </w:rPr>
      </w:pPr>
      <w:r w:rsidRPr="5240C60B" w:rsidR="178DA3BA">
        <w:rPr>
          <w:noProof w:val="0"/>
          <w:lang w:val="fr-FR"/>
        </w:rPr>
        <w:t>L'écart entre les deux modèles n'est pas constant sur l'année : il est particulièrement marqué en été (jusqu'à +4,3 °C en juillet) et plus modéré à d'autres périodes.</w:t>
      </w:r>
    </w:p>
    <w:p w:rsidR="178DA3BA" w:rsidP="5240C60B" w:rsidRDefault="178DA3BA" w14:paraId="5A66C3AE" w14:textId="7BAA858C">
      <w:pPr>
        <w:spacing w:before="240" w:beforeAutospacing="off" w:after="240" w:afterAutospacing="off"/>
      </w:pPr>
      <w:r w:rsidRPr="5240C60B" w:rsidR="178DA3BA">
        <w:rPr>
          <w:b w:val="1"/>
          <w:bCs w:val="1"/>
          <w:noProof w:val="0"/>
          <w:lang w:val="fr-FR"/>
        </w:rPr>
        <w:t>Ce que cela nous a permis de conclure :</w:t>
      </w:r>
      <w:r w:rsidRPr="5240C60B" w:rsidR="178DA3BA">
        <w:rPr>
          <w:noProof w:val="0"/>
          <w:lang w:val="fr-FR"/>
        </w:rPr>
        <w:t xml:space="preserve"> ce test confirme concrètement que le choix du modèle climatique change directement le résultat des indicateurs agro-climatiques que nous allons calculer (nombre de jours de gel, GDD, stress thermique...). Un même lieu et une même période peuvent donner des diagnostics très différents selon le modèle utilisé. Cela valide notre choix de conception de ne pas nous appuyer sur un seul modèle, mais de proposer plusieurs modèles (ou une moyenne d'ensemble) et d'informer l'utilisateur des divergences possibles entre eux , plutôt que de présenter une seule valeur comme si elle était certaine.</w:t>
      </w:r>
    </w:p>
    <w:p w:rsidR="58B86A8A" w:rsidP="5240C60B" w:rsidRDefault="58B86A8A" w14:paraId="2A8192B4" w14:textId="35F51B1B">
      <w:pPr>
        <w:spacing w:before="240" w:beforeAutospacing="off" w:after="240" w:afterAutospacing="off"/>
      </w:pPr>
      <w:r w:rsidRPr="5240C60B" w:rsidR="58B86A8A">
        <w:rPr>
          <w:noProof w:val="0"/>
          <w:lang w:val="fr-FR"/>
        </w:rPr>
        <w:t>TEST 4 :</w:t>
      </w:r>
      <w:r w:rsidRPr="5240C60B" w:rsidR="58B86A8A">
        <w:rPr>
          <w:rFonts w:ascii="Aptos" w:hAnsi="Aptos" w:eastAsia="Aptos" w:cs="Aptos"/>
          <w:b w:val="1"/>
          <w:bCs w:val="1"/>
          <w:noProof w:val="0"/>
          <w:sz w:val="24"/>
          <w:szCs w:val="24"/>
          <w:lang w:val="fr-FR"/>
        </w:rPr>
        <w:t xml:space="preserve"> comparer une 2e commune</w:t>
      </w:r>
    </w:p>
    <w:p w:rsidR="58B86A8A" w:rsidP="5240C60B" w:rsidRDefault="58B86A8A" w14:paraId="483EA937" w14:textId="44A65DC7">
      <w:pPr>
        <w:spacing w:before="240" w:beforeAutospacing="off" w:after="240" w:afterAutospacing="off"/>
      </w:pPr>
      <w:r w:rsidRPr="5240C60B" w:rsidR="58B86A8A">
        <w:rPr>
          <w:rFonts w:ascii="Aptos" w:hAnsi="Aptos" w:eastAsia="Aptos" w:cs="Aptos"/>
          <w:noProof w:val="0"/>
          <w:sz w:val="24"/>
          <w:szCs w:val="24"/>
          <w:lang w:val="fr-FR"/>
        </w:rPr>
        <w:t>On compare la ville de Lille avec celle de Briançon dans notre exemple avec le meme modèle climatique (</w:t>
      </w:r>
      <w:r w:rsidRPr="5240C60B" w:rsidR="58B86A8A">
        <w:rPr>
          <w:rFonts w:ascii="Consolas" w:hAnsi="Consolas" w:eastAsia="Consolas" w:cs="Consolas"/>
          <w:noProof w:val="0"/>
          <w:sz w:val="24"/>
          <w:szCs w:val="24"/>
          <w:lang w:val="fr-FR"/>
        </w:rPr>
        <w:t>MRI_AGCM3_2_S</w:t>
      </w:r>
      <w:r w:rsidRPr="5240C60B" w:rsidR="58B86A8A">
        <w:rPr>
          <w:rFonts w:ascii="Aptos" w:hAnsi="Aptos" w:eastAsia="Aptos" w:cs="Aptos"/>
          <w:noProof w:val="0"/>
          <w:sz w:val="24"/>
          <w:szCs w:val="24"/>
          <w:lang w:val="fr-FR"/>
        </w:rPr>
        <w:t>) et sur l’année 2023 :</w:t>
      </w:r>
    </w:p>
    <w:p w:rsidR="7A2AD0CD" w:rsidP="5240C60B" w:rsidRDefault="7A2AD0CD" w14:paraId="6FFD31B4" w14:textId="152B7F98">
      <w:pPr>
        <w:pStyle w:val="Heading3"/>
        <w:spacing w:before="281" w:beforeAutospacing="off" w:after="281" w:afterAutospacing="off"/>
      </w:pPr>
      <w:r w:rsidRPr="5240C60B" w:rsidR="7A2AD0CD">
        <w:rPr>
          <w:rFonts w:ascii="Aptos" w:hAnsi="Aptos" w:eastAsia="Aptos" w:cs="Aptos"/>
          <w:b w:val="1"/>
          <w:bCs w:val="1"/>
          <w:noProof w:val="0"/>
          <w:sz w:val="28"/>
          <w:szCs w:val="28"/>
          <w:lang w:val="fr-FR"/>
        </w:rPr>
        <w:t>Comparaison Lille vs Briançon (MRI_AGCM3_2_S, 2023)</w:t>
      </w:r>
    </w:p>
    <w:tbl>
      <w:tblPr>
        <w:tblStyle w:val="TableNormal"/>
        <w:bidiVisual w:val="0"/>
        <w:tblW w:w="0" w:type="auto"/>
        <w:tblLook w:val="06A0" w:firstRow="1" w:lastRow="0" w:firstColumn="1" w:lastColumn="0" w:noHBand="1" w:noVBand="1"/>
      </w:tblPr>
      <w:tblGrid>
        <w:gridCol w:w="4046"/>
        <w:gridCol w:w="1186"/>
        <w:gridCol w:w="3021"/>
        <w:gridCol w:w="1858"/>
      </w:tblGrid>
      <w:tr w:rsidR="5240C60B" w:rsidTr="5240C60B" w14:paraId="39F74A46">
        <w:trPr>
          <w:trHeight w:val="300"/>
        </w:trPr>
        <w:tc>
          <w:tcPr>
            <w:tcW w:w="4046" w:type="dxa"/>
            <w:tcMar/>
            <w:vAlign w:val="center"/>
          </w:tcPr>
          <w:p w:rsidR="5240C60B" w:rsidP="5240C60B" w:rsidRDefault="5240C60B" w14:paraId="2A3E2DDD" w14:textId="7AD41F6C">
            <w:pPr>
              <w:spacing w:before="0" w:beforeAutospacing="off" w:after="0" w:afterAutospacing="off"/>
              <w:jc w:val="center"/>
            </w:pPr>
            <w:r w:rsidRPr="5240C60B" w:rsidR="5240C60B">
              <w:rPr>
                <w:b w:val="1"/>
                <w:bCs w:val="1"/>
              </w:rPr>
              <w:t>Indicateur</w:t>
            </w:r>
          </w:p>
        </w:tc>
        <w:tc>
          <w:tcPr>
            <w:tcW w:w="1186" w:type="dxa"/>
            <w:tcMar/>
            <w:vAlign w:val="center"/>
          </w:tcPr>
          <w:p w:rsidR="5240C60B" w:rsidP="5240C60B" w:rsidRDefault="5240C60B" w14:paraId="1DDB49D4" w14:textId="64689FE9">
            <w:pPr>
              <w:spacing w:before="0" w:beforeAutospacing="off" w:after="0" w:afterAutospacing="off"/>
              <w:jc w:val="center"/>
            </w:pPr>
            <w:r w:rsidRPr="5240C60B" w:rsidR="5240C60B">
              <w:rPr>
                <w:b w:val="1"/>
                <w:bCs w:val="1"/>
              </w:rPr>
              <w:t>Lille (25 m)</w:t>
            </w:r>
          </w:p>
        </w:tc>
        <w:tc>
          <w:tcPr>
            <w:tcW w:w="3021" w:type="dxa"/>
            <w:tcMar/>
            <w:vAlign w:val="center"/>
          </w:tcPr>
          <w:p w:rsidR="5240C60B" w:rsidP="5240C60B" w:rsidRDefault="5240C60B" w14:paraId="38BC1808" w14:textId="42053D62">
            <w:pPr>
              <w:spacing w:before="0" w:beforeAutospacing="off" w:after="0" w:afterAutospacing="off"/>
              <w:jc w:val="center"/>
            </w:pPr>
            <w:r w:rsidRPr="5240C60B" w:rsidR="5240C60B">
              <w:rPr>
                <w:b w:val="1"/>
                <w:bCs w:val="1"/>
              </w:rPr>
              <w:t>Briançon (~1300 m)</w:t>
            </w:r>
          </w:p>
        </w:tc>
        <w:tc>
          <w:tcPr>
            <w:tcW w:w="1858" w:type="dxa"/>
            <w:tcMar/>
            <w:vAlign w:val="center"/>
          </w:tcPr>
          <w:p w:rsidR="5240C60B" w:rsidP="5240C60B" w:rsidRDefault="5240C60B" w14:paraId="15A2200B" w14:textId="7AA359B5">
            <w:pPr>
              <w:spacing w:before="0" w:beforeAutospacing="off" w:after="0" w:afterAutospacing="off"/>
              <w:jc w:val="center"/>
            </w:pPr>
            <w:r w:rsidRPr="5240C60B" w:rsidR="5240C60B">
              <w:rPr>
                <w:b w:val="1"/>
                <w:bCs w:val="1"/>
              </w:rPr>
              <w:t>Écart</w:t>
            </w:r>
          </w:p>
        </w:tc>
      </w:tr>
      <w:tr w:rsidR="5240C60B" w:rsidTr="5240C60B" w14:paraId="795FA451">
        <w:trPr>
          <w:trHeight w:val="300"/>
        </w:trPr>
        <w:tc>
          <w:tcPr>
            <w:tcW w:w="4046" w:type="dxa"/>
            <w:tcMar/>
            <w:vAlign w:val="center"/>
          </w:tcPr>
          <w:p w:rsidR="5240C60B" w:rsidP="5240C60B" w:rsidRDefault="5240C60B" w14:paraId="6E16E534" w14:textId="6B163273">
            <w:pPr>
              <w:spacing w:before="0" w:beforeAutospacing="off" w:after="0" w:afterAutospacing="off"/>
            </w:pPr>
            <w:r w:rsidR="5240C60B">
              <w:rPr/>
              <w:t>Tmax moyenne annuelle</w:t>
            </w:r>
          </w:p>
        </w:tc>
        <w:tc>
          <w:tcPr>
            <w:tcW w:w="1186" w:type="dxa"/>
            <w:tcMar/>
            <w:vAlign w:val="center"/>
          </w:tcPr>
          <w:p w:rsidR="5240C60B" w:rsidP="5240C60B" w:rsidRDefault="5240C60B" w14:paraId="51D1F262" w14:textId="05B15C63">
            <w:pPr>
              <w:spacing w:before="0" w:beforeAutospacing="off" w:after="0" w:afterAutospacing="off"/>
            </w:pPr>
            <w:r w:rsidR="5240C60B">
              <w:rPr/>
              <w:t>15,9 °C</w:t>
            </w:r>
          </w:p>
        </w:tc>
        <w:tc>
          <w:tcPr>
            <w:tcW w:w="3021" w:type="dxa"/>
            <w:tcMar/>
            <w:vAlign w:val="center"/>
          </w:tcPr>
          <w:p w:rsidR="5240C60B" w:rsidP="5240C60B" w:rsidRDefault="5240C60B" w14:paraId="65A6B6C2" w14:textId="4C57083F">
            <w:pPr>
              <w:spacing w:before="0" w:beforeAutospacing="off" w:after="0" w:afterAutospacing="off"/>
            </w:pPr>
            <w:r w:rsidR="5240C60B">
              <w:rPr/>
              <w:t>13,0 °C</w:t>
            </w:r>
          </w:p>
        </w:tc>
        <w:tc>
          <w:tcPr>
            <w:tcW w:w="1858" w:type="dxa"/>
            <w:tcMar/>
            <w:vAlign w:val="center"/>
          </w:tcPr>
          <w:p w:rsidR="5240C60B" w:rsidP="5240C60B" w:rsidRDefault="5240C60B" w14:paraId="3EC082D3" w14:textId="1C5B5B8C">
            <w:pPr>
              <w:spacing w:before="0" w:beforeAutospacing="off" w:after="0" w:afterAutospacing="off"/>
            </w:pPr>
            <w:r w:rsidR="5240C60B">
              <w:rPr/>
              <w:t>-2,8 °C à Briançon</w:t>
            </w:r>
          </w:p>
        </w:tc>
      </w:tr>
      <w:tr w:rsidR="5240C60B" w:rsidTr="5240C60B" w14:paraId="6AB95039">
        <w:trPr>
          <w:trHeight w:val="300"/>
        </w:trPr>
        <w:tc>
          <w:tcPr>
            <w:tcW w:w="4046" w:type="dxa"/>
            <w:tcMar/>
            <w:vAlign w:val="center"/>
          </w:tcPr>
          <w:p w:rsidR="5240C60B" w:rsidP="5240C60B" w:rsidRDefault="5240C60B" w14:paraId="7510D0C6" w14:textId="1A9134AE">
            <w:pPr>
              <w:spacing w:before="0" w:beforeAutospacing="off" w:after="0" w:afterAutospacing="off"/>
            </w:pPr>
            <w:r w:rsidR="5240C60B">
              <w:rPr/>
              <w:t>Tmin moyenne annuelle</w:t>
            </w:r>
          </w:p>
        </w:tc>
        <w:tc>
          <w:tcPr>
            <w:tcW w:w="1186" w:type="dxa"/>
            <w:tcMar/>
            <w:vAlign w:val="center"/>
          </w:tcPr>
          <w:p w:rsidR="5240C60B" w:rsidP="5240C60B" w:rsidRDefault="5240C60B" w14:paraId="16DBA6FE" w14:textId="4036046C">
            <w:pPr>
              <w:spacing w:before="0" w:beforeAutospacing="off" w:after="0" w:afterAutospacing="off"/>
            </w:pPr>
            <w:r w:rsidR="5240C60B">
              <w:rPr/>
              <w:t>8,2 °C</w:t>
            </w:r>
          </w:p>
        </w:tc>
        <w:tc>
          <w:tcPr>
            <w:tcW w:w="3021" w:type="dxa"/>
            <w:tcMar/>
            <w:vAlign w:val="center"/>
          </w:tcPr>
          <w:p w:rsidR="5240C60B" w:rsidP="5240C60B" w:rsidRDefault="5240C60B" w14:paraId="5095C3AA" w14:textId="55ABA158">
            <w:pPr>
              <w:spacing w:before="0" w:beforeAutospacing="off" w:after="0" w:afterAutospacing="off"/>
            </w:pPr>
            <w:r w:rsidR="5240C60B">
              <w:rPr/>
              <w:t>3,3 °C</w:t>
            </w:r>
          </w:p>
        </w:tc>
        <w:tc>
          <w:tcPr>
            <w:tcW w:w="1858" w:type="dxa"/>
            <w:tcMar/>
            <w:vAlign w:val="center"/>
          </w:tcPr>
          <w:p w:rsidR="5240C60B" w:rsidP="5240C60B" w:rsidRDefault="5240C60B" w14:paraId="06A34F1E" w14:textId="7BEF189B">
            <w:pPr>
              <w:spacing w:before="0" w:beforeAutospacing="off" w:after="0" w:afterAutospacing="off"/>
            </w:pPr>
            <w:r w:rsidR="5240C60B">
              <w:rPr/>
              <w:t>-4,9 °C à Briançon</w:t>
            </w:r>
          </w:p>
        </w:tc>
      </w:tr>
      <w:tr w:rsidR="5240C60B" w:rsidTr="5240C60B" w14:paraId="3E73E810">
        <w:trPr>
          <w:trHeight w:val="300"/>
        </w:trPr>
        <w:tc>
          <w:tcPr>
            <w:tcW w:w="4046" w:type="dxa"/>
            <w:tcMar/>
            <w:vAlign w:val="center"/>
          </w:tcPr>
          <w:p w:rsidR="5240C60B" w:rsidP="5240C60B" w:rsidRDefault="5240C60B" w14:paraId="50BFCD5A" w14:textId="510539C0">
            <w:pPr>
              <w:spacing w:before="0" w:beforeAutospacing="off" w:after="0" w:afterAutospacing="off"/>
            </w:pPr>
            <w:r w:rsidR="5240C60B">
              <w:rPr/>
              <w:t>Tmin la plus basse de l'année</w:t>
            </w:r>
          </w:p>
        </w:tc>
        <w:tc>
          <w:tcPr>
            <w:tcW w:w="1186" w:type="dxa"/>
            <w:tcMar/>
            <w:vAlign w:val="center"/>
          </w:tcPr>
          <w:p w:rsidR="5240C60B" w:rsidP="5240C60B" w:rsidRDefault="5240C60B" w14:paraId="5BB6D889" w14:textId="384C7CC0">
            <w:pPr>
              <w:spacing w:before="0" w:beforeAutospacing="off" w:after="0" w:afterAutospacing="off"/>
            </w:pPr>
            <w:r w:rsidR="5240C60B">
              <w:rPr/>
              <w:t>-2,3 °C</w:t>
            </w:r>
          </w:p>
        </w:tc>
        <w:tc>
          <w:tcPr>
            <w:tcW w:w="3021" w:type="dxa"/>
            <w:tcMar/>
            <w:vAlign w:val="center"/>
          </w:tcPr>
          <w:p w:rsidR="5240C60B" w:rsidP="5240C60B" w:rsidRDefault="5240C60B" w14:paraId="27AC8C27" w14:textId="79739443">
            <w:pPr>
              <w:spacing w:before="0" w:beforeAutospacing="off" w:after="0" w:afterAutospacing="off"/>
            </w:pPr>
            <w:r w:rsidRPr="5240C60B" w:rsidR="5240C60B">
              <w:rPr>
                <w:b w:val="1"/>
                <w:bCs w:val="1"/>
              </w:rPr>
              <w:t>-16,1 °C</w:t>
            </w:r>
          </w:p>
        </w:tc>
        <w:tc>
          <w:tcPr>
            <w:tcW w:w="1858" w:type="dxa"/>
            <w:tcMar/>
            <w:vAlign w:val="center"/>
          </w:tcPr>
          <w:p w:rsidR="5240C60B" w:rsidP="5240C60B" w:rsidRDefault="5240C60B" w14:paraId="5A94FA1C" w14:textId="58CAD729">
            <w:pPr>
              <w:spacing w:before="0" w:beforeAutospacing="off" w:after="0" w:afterAutospacing="off"/>
            </w:pPr>
            <w:r w:rsidR="5240C60B">
              <w:rPr/>
              <w:t>bien plus froid</w:t>
            </w:r>
          </w:p>
        </w:tc>
      </w:tr>
      <w:tr w:rsidR="5240C60B" w:rsidTr="5240C60B" w14:paraId="37F63B1D">
        <w:trPr>
          <w:trHeight w:val="300"/>
        </w:trPr>
        <w:tc>
          <w:tcPr>
            <w:tcW w:w="4046" w:type="dxa"/>
            <w:tcMar/>
            <w:vAlign w:val="center"/>
          </w:tcPr>
          <w:p w:rsidR="5240C60B" w:rsidP="5240C60B" w:rsidRDefault="5240C60B" w14:paraId="5B020AC4" w14:textId="34CB9787">
            <w:pPr>
              <w:spacing w:before="0" w:beforeAutospacing="off" w:after="0" w:afterAutospacing="off"/>
            </w:pPr>
            <w:r w:rsidR="5240C60B">
              <w:rPr/>
              <w:t>Amplitude thermique moyenne (jour/nuit)</w:t>
            </w:r>
          </w:p>
        </w:tc>
        <w:tc>
          <w:tcPr>
            <w:tcW w:w="1186" w:type="dxa"/>
            <w:tcMar/>
            <w:vAlign w:val="center"/>
          </w:tcPr>
          <w:p w:rsidR="5240C60B" w:rsidP="5240C60B" w:rsidRDefault="5240C60B" w14:paraId="51074F30" w14:textId="7B058B8B">
            <w:pPr>
              <w:spacing w:before="0" w:beforeAutospacing="off" w:after="0" w:afterAutospacing="off"/>
            </w:pPr>
            <w:r w:rsidR="5240C60B">
              <w:rPr/>
              <w:t>7,6 °C</w:t>
            </w:r>
          </w:p>
        </w:tc>
        <w:tc>
          <w:tcPr>
            <w:tcW w:w="3021" w:type="dxa"/>
            <w:tcMar/>
            <w:vAlign w:val="center"/>
          </w:tcPr>
          <w:p w:rsidR="5240C60B" w:rsidP="5240C60B" w:rsidRDefault="5240C60B" w14:paraId="4FEF0B0E" w14:textId="7A546E11">
            <w:pPr>
              <w:spacing w:before="0" w:beforeAutospacing="off" w:after="0" w:afterAutospacing="off"/>
            </w:pPr>
            <w:r w:rsidR="5240C60B">
              <w:rPr/>
              <w:t>9,7 °C</w:t>
            </w:r>
          </w:p>
        </w:tc>
        <w:tc>
          <w:tcPr>
            <w:tcW w:w="1858" w:type="dxa"/>
            <w:tcMar/>
            <w:vAlign w:val="center"/>
          </w:tcPr>
          <w:p w:rsidR="5240C60B" w:rsidP="5240C60B" w:rsidRDefault="5240C60B" w14:paraId="6F66BC51" w14:textId="7D3693CF">
            <w:pPr>
              <w:spacing w:before="0" w:beforeAutospacing="off" w:after="0" w:afterAutospacing="off"/>
            </w:pPr>
            <w:r w:rsidR="5240C60B">
              <w:rPr/>
              <w:t>+2,1 °C à Briançon</w:t>
            </w:r>
          </w:p>
        </w:tc>
      </w:tr>
      <w:tr w:rsidR="5240C60B" w:rsidTr="5240C60B" w14:paraId="016322E7">
        <w:trPr>
          <w:trHeight w:val="300"/>
        </w:trPr>
        <w:tc>
          <w:tcPr>
            <w:tcW w:w="4046" w:type="dxa"/>
            <w:tcMar/>
            <w:vAlign w:val="center"/>
          </w:tcPr>
          <w:p w:rsidR="5240C60B" w:rsidP="5240C60B" w:rsidRDefault="5240C60B" w14:paraId="7F091D6B" w14:textId="4E9A9538">
            <w:pPr>
              <w:spacing w:before="0" w:beforeAutospacing="off" w:after="0" w:afterAutospacing="off"/>
            </w:pPr>
            <w:r w:rsidR="5240C60B">
              <w:rPr/>
              <w:t>Jours de gel (Tmin &lt; 0°C)</w:t>
            </w:r>
          </w:p>
        </w:tc>
        <w:tc>
          <w:tcPr>
            <w:tcW w:w="1186" w:type="dxa"/>
            <w:tcMar/>
            <w:vAlign w:val="center"/>
          </w:tcPr>
          <w:p w:rsidR="5240C60B" w:rsidP="5240C60B" w:rsidRDefault="5240C60B" w14:paraId="44788604" w14:textId="788FD873">
            <w:pPr>
              <w:spacing w:before="0" w:beforeAutospacing="off" w:after="0" w:afterAutospacing="off"/>
            </w:pPr>
            <w:r w:rsidR="5240C60B">
              <w:rPr/>
              <w:t>6 jours</w:t>
            </w:r>
          </w:p>
        </w:tc>
        <w:tc>
          <w:tcPr>
            <w:tcW w:w="3021" w:type="dxa"/>
            <w:tcMar/>
            <w:vAlign w:val="center"/>
          </w:tcPr>
          <w:p w:rsidR="5240C60B" w:rsidP="5240C60B" w:rsidRDefault="5240C60B" w14:paraId="72100F1F" w14:textId="39F6A236">
            <w:pPr>
              <w:spacing w:before="0" w:beforeAutospacing="off" w:after="0" w:afterAutospacing="off"/>
            </w:pPr>
            <w:r w:rsidRPr="5240C60B" w:rsidR="5240C60B">
              <w:rPr>
                <w:b w:val="1"/>
                <w:bCs w:val="1"/>
              </w:rPr>
              <w:t>145 jours</w:t>
            </w:r>
            <w:r w:rsidR="5240C60B">
              <w:rPr/>
              <w:t xml:space="preserve"> (</w:t>
            </w:r>
            <w:r w:rsidR="29366B27">
              <w:rPr/>
              <w:t>~</w:t>
            </w:r>
            <w:r w:rsidR="5240C60B">
              <w:rPr/>
              <w:t>40 % de l'année !)</w:t>
            </w:r>
          </w:p>
        </w:tc>
        <w:tc>
          <w:tcPr>
            <w:tcW w:w="1858" w:type="dxa"/>
            <w:tcMar/>
            <w:vAlign w:val="center"/>
          </w:tcPr>
          <w:p w:rsidR="5240C60B" w:rsidP="5240C60B" w:rsidRDefault="5240C60B" w14:paraId="345EA497" w14:textId="1E3CDAE3">
            <w:pPr>
              <w:spacing w:before="0" w:beforeAutospacing="off" w:after="0" w:afterAutospacing="off"/>
            </w:pPr>
            <w:r w:rsidR="5240C60B">
              <w:rPr/>
              <w:t>énorme écart</w:t>
            </w:r>
          </w:p>
        </w:tc>
      </w:tr>
      <w:tr w:rsidR="5240C60B" w:rsidTr="5240C60B" w14:paraId="38959F65">
        <w:trPr>
          <w:trHeight w:val="300"/>
        </w:trPr>
        <w:tc>
          <w:tcPr>
            <w:tcW w:w="4046" w:type="dxa"/>
            <w:tcMar/>
            <w:vAlign w:val="center"/>
          </w:tcPr>
          <w:p w:rsidR="5240C60B" w:rsidP="5240C60B" w:rsidRDefault="5240C60B" w14:paraId="556B83E7" w14:textId="2F8ACAD0">
            <w:pPr>
              <w:spacing w:before="0" w:beforeAutospacing="off" w:after="0" w:afterAutospacing="off"/>
            </w:pPr>
            <w:r w:rsidR="5240C60B">
              <w:rPr/>
              <w:t>Jours de forte chaleur (Tmax &gt; 30°C)</w:t>
            </w:r>
          </w:p>
        </w:tc>
        <w:tc>
          <w:tcPr>
            <w:tcW w:w="1186" w:type="dxa"/>
            <w:tcMar/>
            <w:vAlign w:val="center"/>
          </w:tcPr>
          <w:p w:rsidR="5240C60B" w:rsidP="5240C60B" w:rsidRDefault="5240C60B" w14:paraId="21B348CA" w14:textId="64CE4FD6">
            <w:pPr>
              <w:spacing w:before="0" w:beforeAutospacing="off" w:after="0" w:afterAutospacing="off"/>
            </w:pPr>
            <w:r w:rsidR="5240C60B">
              <w:rPr/>
              <w:t>17 jours</w:t>
            </w:r>
          </w:p>
        </w:tc>
        <w:tc>
          <w:tcPr>
            <w:tcW w:w="3021" w:type="dxa"/>
            <w:tcMar/>
            <w:vAlign w:val="center"/>
          </w:tcPr>
          <w:p w:rsidR="5240C60B" w:rsidP="5240C60B" w:rsidRDefault="5240C60B" w14:paraId="0E6B773B" w14:textId="7063381F">
            <w:pPr>
              <w:spacing w:before="0" w:beforeAutospacing="off" w:after="0" w:afterAutospacing="off"/>
            </w:pPr>
            <w:r w:rsidR="5240C60B">
              <w:rPr/>
              <w:t>13 jours</w:t>
            </w:r>
          </w:p>
        </w:tc>
        <w:tc>
          <w:tcPr>
            <w:tcW w:w="1858" w:type="dxa"/>
            <w:tcMar/>
            <w:vAlign w:val="center"/>
          </w:tcPr>
          <w:p w:rsidR="5240C60B" w:rsidP="5240C60B" w:rsidRDefault="5240C60B" w14:paraId="2C675A99" w14:textId="29A25375">
            <w:pPr>
              <w:spacing w:before="0" w:beforeAutospacing="off" w:after="0" w:afterAutospacing="off"/>
            </w:pPr>
            <w:r w:rsidR="5240C60B">
              <w:rPr/>
              <w:t>comparable</w:t>
            </w:r>
          </w:p>
        </w:tc>
      </w:tr>
      <w:tr w:rsidR="5240C60B" w:rsidTr="5240C60B" w14:paraId="34A3CA17">
        <w:trPr>
          <w:trHeight w:val="300"/>
        </w:trPr>
        <w:tc>
          <w:tcPr>
            <w:tcW w:w="4046" w:type="dxa"/>
            <w:tcMar/>
            <w:vAlign w:val="center"/>
          </w:tcPr>
          <w:p w:rsidR="5240C60B" w:rsidP="5240C60B" w:rsidRDefault="5240C60B" w14:paraId="7F1CE0A5" w14:textId="47A70F52">
            <w:pPr>
              <w:spacing w:before="0" w:beforeAutospacing="off" w:after="0" w:afterAutospacing="off"/>
            </w:pPr>
            <w:r w:rsidR="5240C60B">
              <w:rPr/>
              <w:t>Précipitations totales</w:t>
            </w:r>
          </w:p>
        </w:tc>
        <w:tc>
          <w:tcPr>
            <w:tcW w:w="1186" w:type="dxa"/>
            <w:tcMar/>
            <w:vAlign w:val="center"/>
          </w:tcPr>
          <w:p w:rsidR="5240C60B" w:rsidP="5240C60B" w:rsidRDefault="5240C60B" w14:paraId="6F145456" w14:textId="78B264C4">
            <w:pPr>
              <w:spacing w:before="0" w:beforeAutospacing="off" w:after="0" w:afterAutospacing="off"/>
            </w:pPr>
            <w:r w:rsidR="5240C60B">
              <w:rPr/>
              <w:t>667 mm</w:t>
            </w:r>
          </w:p>
        </w:tc>
        <w:tc>
          <w:tcPr>
            <w:tcW w:w="3021" w:type="dxa"/>
            <w:tcMar/>
            <w:vAlign w:val="center"/>
          </w:tcPr>
          <w:p w:rsidR="5240C60B" w:rsidP="5240C60B" w:rsidRDefault="5240C60B" w14:paraId="5D7DA255" w14:textId="51409A15">
            <w:pPr>
              <w:spacing w:before="0" w:beforeAutospacing="off" w:after="0" w:afterAutospacing="off"/>
            </w:pPr>
            <w:r w:rsidR="5240C60B">
              <w:rPr/>
              <w:t>678 mm</w:t>
            </w:r>
          </w:p>
        </w:tc>
        <w:tc>
          <w:tcPr>
            <w:tcW w:w="1858" w:type="dxa"/>
            <w:tcMar/>
            <w:vAlign w:val="center"/>
          </w:tcPr>
          <w:p w:rsidR="5240C60B" w:rsidP="5240C60B" w:rsidRDefault="5240C60B" w14:paraId="19C28F36" w14:textId="2451A10C">
            <w:pPr>
              <w:spacing w:before="0" w:beforeAutospacing="off" w:after="0" w:afterAutospacing="off"/>
            </w:pPr>
            <w:r w:rsidR="5240C60B">
              <w:rPr/>
              <w:t>quasi identique</w:t>
            </w:r>
          </w:p>
        </w:tc>
      </w:tr>
      <w:tr w:rsidR="5240C60B" w:rsidTr="5240C60B" w14:paraId="425ADD8D">
        <w:trPr>
          <w:trHeight w:val="300"/>
        </w:trPr>
        <w:tc>
          <w:tcPr>
            <w:tcW w:w="4046" w:type="dxa"/>
            <w:tcMar/>
            <w:vAlign w:val="center"/>
          </w:tcPr>
          <w:p w:rsidR="5240C60B" w:rsidP="5240C60B" w:rsidRDefault="5240C60B" w14:paraId="6F5D6B4F" w14:textId="4171F898">
            <w:pPr>
              <w:spacing w:before="0" w:beforeAutospacing="off" w:after="0" w:afterAutospacing="off"/>
            </w:pPr>
            <w:r w:rsidR="5240C60B">
              <w:rPr/>
              <w:t>Tmin moyenne en hiver (déc-jan-fév)</w:t>
            </w:r>
          </w:p>
        </w:tc>
        <w:tc>
          <w:tcPr>
            <w:tcW w:w="1186" w:type="dxa"/>
            <w:tcMar/>
            <w:vAlign w:val="center"/>
          </w:tcPr>
          <w:p w:rsidR="5240C60B" w:rsidP="5240C60B" w:rsidRDefault="5240C60B" w14:paraId="6ED04976" w14:textId="4859316F">
            <w:pPr>
              <w:spacing w:before="0" w:beforeAutospacing="off" w:after="0" w:afterAutospacing="off"/>
            </w:pPr>
            <w:r w:rsidR="5240C60B">
              <w:rPr/>
              <w:t>3,8 °C</w:t>
            </w:r>
          </w:p>
        </w:tc>
        <w:tc>
          <w:tcPr>
            <w:tcW w:w="3021" w:type="dxa"/>
            <w:tcMar/>
            <w:vAlign w:val="center"/>
          </w:tcPr>
          <w:p w:rsidR="5240C60B" w:rsidP="5240C60B" w:rsidRDefault="5240C60B" w14:paraId="12C1F9F3" w14:textId="4E4D8001">
            <w:pPr>
              <w:spacing w:before="0" w:beforeAutospacing="off" w:after="0" w:afterAutospacing="off"/>
            </w:pPr>
            <w:r w:rsidRPr="5240C60B" w:rsidR="5240C60B">
              <w:rPr>
                <w:b w:val="1"/>
                <w:bCs w:val="1"/>
              </w:rPr>
              <w:t>-4,3 °C</w:t>
            </w:r>
          </w:p>
        </w:tc>
        <w:tc>
          <w:tcPr>
            <w:tcW w:w="1858" w:type="dxa"/>
            <w:tcMar/>
            <w:vAlign w:val="center"/>
          </w:tcPr>
          <w:p w:rsidR="5240C60B" w:rsidP="5240C60B" w:rsidRDefault="5240C60B" w14:paraId="1D5A1876" w14:textId="41B661BB">
            <w:pPr>
              <w:spacing w:before="0" w:beforeAutospacing="off" w:after="0" w:afterAutospacing="off"/>
            </w:pPr>
            <w:r w:rsidR="5240C60B">
              <w:rPr/>
              <w:t>net contraste</w:t>
            </w:r>
          </w:p>
        </w:tc>
      </w:tr>
    </w:tbl>
    <w:p w:rsidR="5240C60B" w:rsidP="5240C60B" w:rsidRDefault="5240C60B" w14:paraId="5DD28C45" w14:textId="6655A431">
      <w:pPr>
        <w:spacing w:before="240" w:beforeAutospacing="off" w:after="240" w:afterAutospacing="off"/>
        <w:rPr>
          <w:rFonts w:ascii="Aptos" w:hAnsi="Aptos" w:eastAsia="Aptos" w:cs="Aptos"/>
          <w:noProof w:val="0"/>
          <w:sz w:val="24"/>
          <w:szCs w:val="24"/>
          <w:lang w:val="fr-FR"/>
        </w:rPr>
      </w:pPr>
    </w:p>
    <w:p w:rsidR="67049C15" w:rsidP="5240C60B" w:rsidRDefault="67049C15" w14:paraId="2B5F97AE" w14:textId="3461C3CB">
      <w:pPr>
        <w:spacing w:before="240" w:beforeAutospacing="off" w:after="240" w:afterAutospacing="off"/>
      </w:pPr>
      <w:r w:rsidRPr="5240C60B" w:rsidR="67049C15">
        <w:rPr>
          <w:rFonts w:ascii="Aptos" w:hAnsi="Aptos" w:eastAsia="Aptos" w:cs="Aptos"/>
          <w:noProof w:val="0"/>
          <w:sz w:val="24"/>
          <w:szCs w:val="24"/>
          <w:lang w:val="fr-FR"/>
        </w:rPr>
        <w:t xml:space="preserve">Ce test complète bien le Test 3 : là où le Test 3 montrait que </w:t>
      </w:r>
      <w:r w:rsidRPr="5240C60B" w:rsidR="67049C15">
        <w:rPr>
          <w:rFonts w:ascii="Aptos" w:hAnsi="Aptos" w:eastAsia="Aptos" w:cs="Aptos"/>
          <w:b w:val="1"/>
          <w:bCs w:val="1"/>
          <w:noProof w:val="0"/>
          <w:sz w:val="24"/>
          <w:szCs w:val="24"/>
          <w:lang w:val="fr-FR"/>
        </w:rPr>
        <w:t>le modèle</w:t>
      </w:r>
      <w:r w:rsidRPr="5240C60B" w:rsidR="67049C15">
        <w:rPr>
          <w:rFonts w:ascii="Aptos" w:hAnsi="Aptos" w:eastAsia="Aptos" w:cs="Aptos"/>
          <w:noProof w:val="0"/>
          <w:sz w:val="24"/>
          <w:szCs w:val="24"/>
          <w:lang w:val="fr-FR"/>
        </w:rPr>
        <w:t xml:space="preserve"> choisi change le résultat, ce Test 4 montre que </w:t>
      </w:r>
      <w:r w:rsidRPr="5240C60B" w:rsidR="67049C15">
        <w:rPr>
          <w:rFonts w:ascii="Aptos" w:hAnsi="Aptos" w:eastAsia="Aptos" w:cs="Aptos"/>
          <w:b w:val="1"/>
          <w:bCs w:val="1"/>
          <w:noProof w:val="0"/>
          <w:sz w:val="24"/>
          <w:szCs w:val="24"/>
          <w:lang w:val="fr-FR"/>
        </w:rPr>
        <w:t>le lieu</w:t>
      </w:r>
      <w:r w:rsidRPr="5240C60B" w:rsidR="67049C15">
        <w:rPr>
          <w:rFonts w:ascii="Aptos" w:hAnsi="Aptos" w:eastAsia="Aptos" w:cs="Aptos"/>
          <w:noProof w:val="0"/>
          <w:sz w:val="24"/>
          <w:szCs w:val="24"/>
          <w:lang w:val="fr-FR"/>
        </w:rPr>
        <w:t xml:space="preserve"> change tout autant, sinon plus, le résultat.</w:t>
      </w:r>
    </w:p>
    <w:p w:rsidR="0B7CEC57" w:rsidP="5240C60B" w:rsidRDefault="0B7CEC57" w14:paraId="397EFE5C" w14:textId="1AE64F39">
      <w:pPr>
        <w:pStyle w:val="ListParagraph"/>
        <w:numPr>
          <w:ilvl w:val="0"/>
          <w:numId w:val="3"/>
        </w:numPr>
        <w:spacing w:before="0" w:beforeAutospacing="off" w:after="0" w:afterAutospacing="off"/>
        <w:rPr>
          <w:rFonts w:ascii="Aptos" w:hAnsi="Aptos" w:eastAsia="Aptos" w:cs="Aptos"/>
          <w:noProof w:val="0"/>
          <w:sz w:val="24"/>
          <w:szCs w:val="24"/>
          <w:lang w:val="fr-FR"/>
        </w:rPr>
      </w:pPr>
      <w:r w:rsidRPr="3528FD36" w:rsidR="7C42FE63">
        <w:rPr>
          <w:rFonts w:ascii="Aptos" w:hAnsi="Aptos" w:eastAsia="Aptos" w:cs="Aptos"/>
          <w:b w:val="1"/>
          <w:bCs w:val="1"/>
          <w:noProof w:val="0"/>
          <w:sz w:val="24"/>
          <w:szCs w:val="24"/>
          <w:lang w:val="fr-FR"/>
        </w:rPr>
        <w:t>Quelles variables</w:t>
      </w:r>
      <w:r w:rsidRPr="3528FD36" w:rsidR="7C42FE63">
        <w:rPr>
          <w:rFonts w:ascii="Aptos" w:hAnsi="Aptos" w:eastAsia="Aptos" w:cs="Aptos"/>
          <w:noProof w:val="0"/>
          <w:sz w:val="24"/>
          <w:szCs w:val="24"/>
          <w:lang w:val="fr-FR"/>
        </w:rPr>
        <w:t xml:space="preserve"> l'API/les modèles fournissent (</w:t>
      </w:r>
      <w:r w:rsidRPr="3528FD36" w:rsidR="3B048DD7">
        <w:rPr>
          <w:rFonts w:ascii="Aptos" w:hAnsi="Aptos" w:eastAsia="Aptos" w:cs="Aptos"/>
          <w:noProof w:val="0"/>
          <w:sz w:val="24"/>
          <w:szCs w:val="24"/>
          <w:lang w:val="fr-FR"/>
        </w:rPr>
        <w:t xml:space="preserve">on l’a </w:t>
      </w:r>
      <w:r w:rsidRPr="3528FD36" w:rsidR="2F31BD65">
        <w:rPr>
          <w:rFonts w:ascii="Aptos" w:hAnsi="Aptos" w:eastAsia="Aptos" w:cs="Aptos"/>
          <w:noProof w:val="0"/>
          <w:sz w:val="24"/>
          <w:szCs w:val="24"/>
          <w:lang w:val="fr-FR"/>
        </w:rPr>
        <w:t>déjà</w:t>
      </w:r>
      <w:r w:rsidRPr="3528FD36" w:rsidR="3B048DD7">
        <w:rPr>
          <w:rFonts w:ascii="Aptos" w:hAnsi="Aptos" w:eastAsia="Aptos" w:cs="Aptos"/>
          <w:noProof w:val="0"/>
          <w:sz w:val="24"/>
          <w:szCs w:val="24"/>
          <w:lang w:val="fr-FR"/>
        </w:rPr>
        <w:t xml:space="preserve"> vécu</w:t>
      </w:r>
      <w:r w:rsidRPr="3528FD36" w:rsidR="7C42FE63">
        <w:rPr>
          <w:rFonts w:ascii="Aptos" w:hAnsi="Aptos" w:eastAsia="Aptos" w:cs="Aptos"/>
          <w:noProof w:val="0"/>
          <w:sz w:val="24"/>
          <w:szCs w:val="24"/>
          <w:lang w:val="fr-FR"/>
        </w:rPr>
        <w:t xml:space="preserve"> concrètement dans vos 4 tests : température, précipitations, vent, humidité, rayonnement... mais pas l'ET0)</w:t>
      </w:r>
    </w:p>
    <w:p w:rsidR="0B7CEC57" w:rsidP="5240C60B" w:rsidRDefault="0B7CEC57" w14:paraId="3C90E6D5" w14:textId="6F515271">
      <w:pPr>
        <w:pStyle w:val="ListParagraph"/>
        <w:numPr>
          <w:ilvl w:val="0"/>
          <w:numId w:val="3"/>
        </w:numPr>
        <w:spacing w:before="0" w:beforeAutospacing="off" w:after="0" w:afterAutospacing="off"/>
        <w:rPr>
          <w:rFonts w:ascii="Aptos" w:hAnsi="Aptos" w:eastAsia="Aptos" w:cs="Aptos"/>
          <w:noProof w:val="0"/>
          <w:sz w:val="24"/>
          <w:szCs w:val="24"/>
          <w:lang w:val="fr-FR"/>
        </w:rPr>
      </w:pPr>
      <w:r w:rsidRPr="3528FD36" w:rsidR="7C42FE63">
        <w:rPr>
          <w:rFonts w:ascii="Aptos" w:hAnsi="Aptos" w:eastAsia="Aptos" w:cs="Aptos"/>
          <w:b w:val="1"/>
          <w:bCs w:val="1"/>
          <w:noProof w:val="0"/>
          <w:sz w:val="24"/>
          <w:szCs w:val="24"/>
          <w:lang w:val="fr-FR"/>
        </w:rPr>
        <w:t>Sur quelle période</w:t>
      </w:r>
      <w:r w:rsidRPr="3528FD36" w:rsidR="7C42FE63">
        <w:rPr>
          <w:rFonts w:ascii="Aptos" w:hAnsi="Aptos" w:eastAsia="Aptos" w:cs="Aptos"/>
          <w:noProof w:val="0"/>
          <w:sz w:val="24"/>
          <w:szCs w:val="24"/>
          <w:lang w:val="fr-FR"/>
        </w:rPr>
        <w:t xml:space="preserve"> (vous l'avez aussi vécu : 1950</w:t>
      </w:r>
      <w:r w:rsidRPr="3528FD36" w:rsidR="4D47B30A">
        <w:rPr>
          <w:rFonts w:ascii="Aptos" w:hAnsi="Aptos" w:eastAsia="Aptos" w:cs="Aptos"/>
          <w:noProof w:val="0"/>
          <w:sz w:val="24"/>
          <w:szCs w:val="24"/>
          <w:lang w:val="fr-FR"/>
        </w:rPr>
        <w:t xml:space="preserve"> --&gt; </w:t>
      </w:r>
      <w:r w:rsidRPr="3528FD36" w:rsidR="7C42FE63">
        <w:rPr>
          <w:rFonts w:ascii="Aptos" w:hAnsi="Aptos" w:eastAsia="Aptos" w:cs="Aptos"/>
          <w:noProof w:val="0"/>
          <w:sz w:val="24"/>
          <w:szCs w:val="24"/>
          <w:lang w:val="fr-FR"/>
        </w:rPr>
        <w:t>2050, séries journalières)</w:t>
      </w:r>
    </w:p>
    <w:p w:rsidR="0B7CEC57" w:rsidP="5240C60B" w:rsidRDefault="0B7CEC57" w14:paraId="76DE747C" w14:textId="54D178C7">
      <w:pPr>
        <w:pStyle w:val="ListParagraph"/>
        <w:numPr>
          <w:ilvl w:val="0"/>
          <w:numId w:val="3"/>
        </w:numPr>
        <w:spacing w:before="0" w:beforeAutospacing="off" w:after="0" w:afterAutospacing="off"/>
        <w:rPr>
          <w:rFonts w:ascii="Aptos" w:hAnsi="Aptos" w:eastAsia="Aptos" w:cs="Aptos"/>
          <w:noProof w:val="0"/>
          <w:sz w:val="24"/>
          <w:szCs w:val="24"/>
          <w:lang w:val="fr-FR"/>
        </w:rPr>
      </w:pPr>
      <w:r w:rsidRPr="5240C60B" w:rsidR="0B7CEC57">
        <w:rPr>
          <w:rFonts w:ascii="Aptos" w:hAnsi="Aptos" w:eastAsia="Aptos" w:cs="Aptos"/>
          <w:b w:val="1"/>
          <w:bCs w:val="1"/>
          <w:noProof w:val="0"/>
          <w:sz w:val="24"/>
          <w:szCs w:val="24"/>
          <w:lang w:val="fr-FR"/>
        </w:rPr>
        <w:t>Pour quels indicateurs</w:t>
      </w:r>
      <w:r w:rsidRPr="5240C60B" w:rsidR="0B7CEC57">
        <w:rPr>
          <w:rFonts w:ascii="Aptos" w:hAnsi="Aptos" w:eastAsia="Aptos" w:cs="Aptos"/>
          <w:noProof w:val="0"/>
          <w:sz w:val="24"/>
          <w:szCs w:val="24"/>
          <w:lang w:val="fr-FR"/>
        </w:rPr>
        <w:t xml:space="preserve"> ces variables serviront (gel, GDD, stress thermique, stress hydrique)</w:t>
      </w:r>
    </w:p>
    <w:p w:rsidR="5240C60B" w:rsidP="5240C60B" w:rsidRDefault="5240C60B" w14:paraId="157CB66B" w14:textId="7C879ACA">
      <w:pPr>
        <w:spacing w:before="240" w:beforeAutospacing="off" w:after="240" w:afterAutospacing="off"/>
        <w:rPr>
          <w:rFonts w:ascii="Aptos" w:hAnsi="Aptos" w:eastAsia="Aptos" w:cs="Aptos"/>
          <w:noProof w:val="0"/>
          <w:sz w:val="24"/>
          <w:szCs w:val="24"/>
          <w:lang w:val="fr-FR"/>
        </w:rPr>
      </w:pPr>
    </w:p>
    <w:p w:rsidR="5240C60B" w:rsidP="5240C60B" w:rsidRDefault="5240C60B" w14:paraId="4EAD1012" w14:textId="7F25097E">
      <w:pPr>
        <w:spacing w:before="240" w:beforeAutospacing="off" w:after="240" w:afterAutospacing="off"/>
        <w:rPr>
          <w:rFonts w:ascii="Aptos" w:hAnsi="Aptos" w:eastAsia="Aptos" w:cs="Aptos"/>
          <w:noProof w:val="0"/>
          <w:sz w:val="24"/>
          <w:szCs w:val="24"/>
          <w:lang w:val="fr-FR"/>
        </w:rPr>
      </w:pPr>
    </w:p>
    <w:p w:rsidR="5240C60B" w:rsidP="5240C60B" w:rsidRDefault="5240C60B" w14:paraId="0E831645" w14:textId="62B4CD4F">
      <w:pPr>
        <w:spacing w:before="240" w:beforeAutospacing="off" w:after="240" w:afterAutospacing="off"/>
        <w:rPr>
          <w:noProof w:val="0"/>
          <w:lang w:val="fr-FR"/>
        </w:rPr>
      </w:pPr>
    </w:p>
    <w:p w:rsidR="5240C60B" w:rsidP="5240C60B" w:rsidRDefault="5240C60B" w14:paraId="3D018E11" w14:textId="71750731">
      <w:pPr>
        <w:pStyle w:val="ListParagraph"/>
        <w:ind w:left="720"/>
        <w:rPr>
          <w:rFonts w:ascii="Aptos" w:hAnsi="Aptos" w:eastAsia="Aptos" w:cs="Aptos"/>
          <w:noProof w:val="0"/>
          <w:sz w:val="24"/>
          <w:szCs w:val="24"/>
          <w:lang w:val="fr-FR"/>
        </w:rPr>
      </w:pPr>
    </w:p>
    <w:p w:rsidR="5240C60B" w:rsidP="5240C60B" w:rsidRDefault="5240C60B" w14:paraId="44CA2FDD" w14:textId="540B74BA">
      <w:pPr>
        <w:pStyle w:val="Normal"/>
        <w:rPr>
          <w:rFonts w:ascii="Aptos" w:hAnsi="Aptos" w:eastAsia="Aptos" w:cs="Aptos"/>
          <w:noProof w:val="0"/>
          <w:sz w:val="24"/>
          <w:szCs w:val="24"/>
          <w:lang w:val="en-US"/>
        </w:rPr>
      </w:pPr>
    </w:p>
    <w:p w:rsidR="5240C60B" w:rsidP="5240C60B" w:rsidRDefault="5240C60B" w14:paraId="2C24D09E" w14:textId="4A48E46F">
      <w:pPr>
        <w:pStyle w:val="Normal"/>
        <w:rPr>
          <w:rFonts w:ascii="Aptos" w:hAnsi="Aptos" w:eastAsia="Aptos" w:cs="Aptos"/>
          <w:noProof w:val="0"/>
          <w:sz w:val="24"/>
          <w:szCs w:val="24"/>
          <w:lang w:val="en-US"/>
        </w:rPr>
      </w:pPr>
    </w:p>
    <w:p w:rsidR="00582574" w:rsidP="7E08180F" w:rsidRDefault="00582574" w14:paraId="0EA313E0" w14:textId="77777777"/>
    <w:p w:rsidR="00582574" w:rsidP="7E08180F" w:rsidRDefault="00582574" w14:paraId="213E3CA3" w14:textId="77777777"/>
    <w:sectPr w:rsidR="00582574">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xmlns:oel="http://schemas.microsoft.com/office/2019/extlst">
  <int2:observations>
    <int2:textHash int2:hashCode="LaIh8r8M0Baa8f" int2:id="plfUvVPl">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1b3181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9cfbb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2242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B48"/>
    <w:rsid w:val="00002F53"/>
    <w:rsid w:val="00003D70"/>
    <w:rsid w:val="00011F06"/>
    <w:rsid w:val="00015822"/>
    <w:rsid w:val="00033D55"/>
    <w:rsid w:val="00034F38"/>
    <w:rsid w:val="00035521"/>
    <w:rsid w:val="000367CE"/>
    <w:rsid w:val="00044D00"/>
    <w:rsid w:val="00046F0C"/>
    <w:rsid w:val="00054612"/>
    <w:rsid w:val="00060169"/>
    <w:rsid w:val="00062CD1"/>
    <w:rsid w:val="000646AE"/>
    <w:rsid w:val="00066E4D"/>
    <w:rsid w:val="00071BB1"/>
    <w:rsid w:val="000A1A53"/>
    <w:rsid w:val="000C71A9"/>
    <w:rsid w:val="000D4258"/>
    <w:rsid w:val="000D5904"/>
    <w:rsid w:val="000D65F4"/>
    <w:rsid w:val="000F1AE7"/>
    <w:rsid w:val="000F298F"/>
    <w:rsid w:val="000F3893"/>
    <w:rsid w:val="00106DA2"/>
    <w:rsid w:val="00110ACC"/>
    <w:rsid w:val="0011236E"/>
    <w:rsid w:val="00144104"/>
    <w:rsid w:val="001500D1"/>
    <w:rsid w:val="00154100"/>
    <w:rsid w:val="00156722"/>
    <w:rsid w:val="00160CF1"/>
    <w:rsid w:val="001739D0"/>
    <w:rsid w:val="00182A71"/>
    <w:rsid w:val="001A47C4"/>
    <w:rsid w:val="001B2D70"/>
    <w:rsid w:val="001E3259"/>
    <w:rsid w:val="001F6761"/>
    <w:rsid w:val="00200E9C"/>
    <w:rsid w:val="00204388"/>
    <w:rsid w:val="002116F2"/>
    <w:rsid w:val="002274F0"/>
    <w:rsid w:val="00232163"/>
    <w:rsid w:val="00235F5A"/>
    <w:rsid w:val="00266DD4"/>
    <w:rsid w:val="002714DB"/>
    <w:rsid w:val="00276D45"/>
    <w:rsid w:val="00294F57"/>
    <w:rsid w:val="00296573"/>
    <w:rsid w:val="002970D5"/>
    <w:rsid w:val="002A3C97"/>
    <w:rsid w:val="002A79F4"/>
    <w:rsid w:val="002B2F18"/>
    <w:rsid w:val="002C4A0C"/>
    <w:rsid w:val="002C701D"/>
    <w:rsid w:val="002D4307"/>
    <w:rsid w:val="002F0970"/>
    <w:rsid w:val="002F1CE5"/>
    <w:rsid w:val="002F2E77"/>
    <w:rsid w:val="00304DE9"/>
    <w:rsid w:val="00305E96"/>
    <w:rsid w:val="003119E9"/>
    <w:rsid w:val="0031353B"/>
    <w:rsid w:val="00326DEA"/>
    <w:rsid w:val="003272A7"/>
    <w:rsid w:val="003364E0"/>
    <w:rsid w:val="00347928"/>
    <w:rsid w:val="00355011"/>
    <w:rsid w:val="0036240E"/>
    <w:rsid w:val="00365966"/>
    <w:rsid w:val="00366828"/>
    <w:rsid w:val="0037776A"/>
    <w:rsid w:val="00381EA2"/>
    <w:rsid w:val="003A1FAD"/>
    <w:rsid w:val="003B5E52"/>
    <w:rsid w:val="003B69FC"/>
    <w:rsid w:val="003C4EEC"/>
    <w:rsid w:val="003D77BF"/>
    <w:rsid w:val="003E1E5F"/>
    <w:rsid w:val="003E29D1"/>
    <w:rsid w:val="004013E2"/>
    <w:rsid w:val="00410B98"/>
    <w:rsid w:val="0043138E"/>
    <w:rsid w:val="00432D7D"/>
    <w:rsid w:val="004418AD"/>
    <w:rsid w:val="004512D3"/>
    <w:rsid w:val="0046341D"/>
    <w:rsid w:val="004645A2"/>
    <w:rsid w:val="00466900"/>
    <w:rsid w:val="00470673"/>
    <w:rsid w:val="004950B4"/>
    <w:rsid w:val="004A098F"/>
    <w:rsid w:val="004A12DB"/>
    <w:rsid w:val="004A3452"/>
    <w:rsid w:val="004B7B97"/>
    <w:rsid w:val="004C12A7"/>
    <w:rsid w:val="004C7135"/>
    <w:rsid w:val="004D555D"/>
    <w:rsid w:val="004D614B"/>
    <w:rsid w:val="004E51E5"/>
    <w:rsid w:val="004E75BE"/>
    <w:rsid w:val="004E75C3"/>
    <w:rsid w:val="004F58BD"/>
    <w:rsid w:val="005028AC"/>
    <w:rsid w:val="00503B1F"/>
    <w:rsid w:val="00513E3D"/>
    <w:rsid w:val="00515093"/>
    <w:rsid w:val="005164C2"/>
    <w:rsid w:val="00523D78"/>
    <w:rsid w:val="00525B66"/>
    <w:rsid w:val="005338AF"/>
    <w:rsid w:val="0054004D"/>
    <w:rsid w:val="005512AB"/>
    <w:rsid w:val="005672DA"/>
    <w:rsid w:val="00582574"/>
    <w:rsid w:val="00585CC8"/>
    <w:rsid w:val="00590276"/>
    <w:rsid w:val="0059549E"/>
    <w:rsid w:val="005A6397"/>
    <w:rsid w:val="005A6F9E"/>
    <w:rsid w:val="005C5A0E"/>
    <w:rsid w:val="005C7F78"/>
    <w:rsid w:val="005D10AC"/>
    <w:rsid w:val="005E24EF"/>
    <w:rsid w:val="00603530"/>
    <w:rsid w:val="00607FEC"/>
    <w:rsid w:val="00610EB4"/>
    <w:rsid w:val="00612B48"/>
    <w:rsid w:val="00626DAC"/>
    <w:rsid w:val="00627CEB"/>
    <w:rsid w:val="0063061E"/>
    <w:rsid w:val="006337BB"/>
    <w:rsid w:val="006343C3"/>
    <w:rsid w:val="00656E11"/>
    <w:rsid w:val="00672AEA"/>
    <w:rsid w:val="0068017D"/>
    <w:rsid w:val="006823D3"/>
    <w:rsid w:val="00683FDA"/>
    <w:rsid w:val="00686353"/>
    <w:rsid w:val="00690D0C"/>
    <w:rsid w:val="00691C58"/>
    <w:rsid w:val="00691E01"/>
    <w:rsid w:val="0069237D"/>
    <w:rsid w:val="006A015D"/>
    <w:rsid w:val="006A3122"/>
    <w:rsid w:val="006B40FC"/>
    <w:rsid w:val="006B4BDF"/>
    <w:rsid w:val="006C313F"/>
    <w:rsid w:val="006C7068"/>
    <w:rsid w:val="006F46F1"/>
    <w:rsid w:val="00700116"/>
    <w:rsid w:val="007030A3"/>
    <w:rsid w:val="00705FEF"/>
    <w:rsid w:val="00712D8B"/>
    <w:rsid w:val="00730D22"/>
    <w:rsid w:val="00731143"/>
    <w:rsid w:val="00734A91"/>
    <w:rsid w:val="007604F0"/>
    <w:rsid w:val="00762A8E"/>
    <w:rsid w:val="00764495"/>
    <w:rsid w:val="007970E7"/>
    <w:rsid w:val="007C3750"/>
    <w:rsid w:val="007D260C"/>
    <w:rsid w:val="007D578D"/>
    <w:rsid w:val="007E15D5"/>
    <w:rsid w:val="007E72BD"/>
    <w:rsid w:val="007F2D11"/>
    <w:rsid w:val="00822B21"/>
    <w:rsid w:val="00823796"/>
    <w:rsid w:val="00827610"/>
    <w:rsid w:val="0083796B"/>
    <w:rsid w:val="008412A6"/>
    <w:rsid w:val="0085324D"/>
    <w:rsid w:val="0087226C"/>
    <w:rsid w:val="008730CA"/>
    <w:rsid w:val="008833A8"/>
    <w:rsid w:val="008865F8"/>
    <w:rsid w:val="00895494"/>
    <w:rsid w:val="00896BD1"/>
    <w:rsid w:val="008A3E13"/>
    <w:rsid w:val="008A4C0A"/>
    <w:rsid w:val="008A6F82"/>
    <w:rsid w:val="008C6589"/>
    <w:rsid w:val="008D4A18"/>
    <w:rsid w:val="008F3B18"/>
    <w:rsid w:val="008F689D"/>
    <w:rsid w:val="008F6A4A"/>
    <w:rsid w:val="008F74E3"/>
    <w:rsid w:val="0090143A"/>
    <w:rsid w:val="00906B61"/>
    <w:rsid w:val="009130F5"/>
    <w:rsid w:val="00914840"/>
    <w:rsid w:val="00914DE8"/>
    <w:rsid w:val="00921D04"/>
    <w:rsid w:val="009314E6"/>
    <w:rsid w:val="00937EB2"/>
    <w:rsid w:val="00957296"/>
    <w:rsid w:val="00961820"/>
    <w:rsid w:val="009679DC"/>
    <w:rsid w:val="00967B3C"/>
    <w:rsid w:val="009707FF"/>
    <w:rsid w:val="00975768"/>
    <w:rsid w:val="00986976"/>
    <w:rsid w:val="009A030E"/>
    <w:rsid w:val="009A0D02"/>
    <w:rsid w:val="009A4BF3"/>
    <w:rsid w:val="009C5C2E"/>
    <w:rsid w:val="009D2A38"/>
    <w:rsid w:val="009D2E21"/>
    <w:rsid w:val="009E1E5C"/>
    <w:rsid w:val="009E66C7"/>
    <w:rsid w:val="00A04A65"/>
    <w:rsid w:val="00A15EAD"/>
    <w:rsid w:val="00A16842"/>
    <w:rsid w:val="00A170C2"/>
    <w:rsid w:val="00A3177B"/>
    <w:rsid w:val="00A33290"/>
    <w:rsid w:val="00A33FBC"/>
    <w:rsid w:val="00A44661"/>
    <w:rsid w:val="00A4513A"/>
    <w:rsid w:val="00A5077A"/>
    <w:rsid w:val="00A75D38"/>
    <w:rsid w:val="00A7727D"/>
    <w:rsid w:val="00A84D46"/>
    <w:rsid w:val="00A864C4"/>
    <w:rsid w:val="00AA62A2"/>
    <w:rsid w:val="00AB6E91"/>
    <w:rsid w:val="00AC3A07"/>
    <w:rsid w:val="00AC432B"/>
    <w:rsid w:val="00AC58EC"/>
    <w:rsid w:val="00AD01D0"/>
    <w:rsid w:val="00AD7CA1"/>
    <w:rsid w:val="00AE080E"/>
    <w:rsid w:val="00AE1FFA"/>
    <w:rsid w:val="00AE2AA7"/>
    <w:rsid w:val="00AE4E90"/>
    <w:rsid w:val="00AE7A77"/>
    <w:rsid w:val="00B0008C"/>
    <w:rsid w:val="00B01C78"/>
    <w:rsid w:val="00B13DD7"/>
    <w:rsid w:val="00B2083C"/>
    <w:rsid w:val="00B338B5"/>
    <w:rsid w:val="00B3707C"/>
    <w:rsid w:val="00B43ED1"/>
    <w:rsid w:val="00B468BD"/>
    <w:rsid w:val="00B51EA4"/>
    <w:rsid w:val="00B53E6C"/>
    <w:rsid w:val="00B61CC1"/>
    <w:rsid w:val="00B7261F"/>
    <w:rsid w:val="00B93695"/>
    <w:rsid w:val="00B94A9D"/>
    <w:rsid w:val="00B977A6"/>
    <w:rsid w:val="00BA0E95"/>
    <w:rsid w:val="00BA5301"/>
    <w:rsid w:val="00BD3676"/>
    <w:rsid w:val="00BD3A5D"/>
    <w:rsid w:val="00BD7EFC"/>
    <w:rsid w:val="00BE3DD9"/>
    <w:rsid w:val="00BE7A68"/>
    <w:rsid w:val="00C02CA9"/>
    <w:rsid w:val="00C0453E"/>
    <w:rsid w:val="00C16D9D"/>
    <w:rsid w:val="00C24317"/>
    <w:rsid w:val="00C250CE"/>
    <w:rsid w:val="00C2544D"/>
    <w:rsid w:val="00C31B4A"/>
    <w:rsid w:val="00C36B39"/>
    <w:rsid w:val="00C36CB4"/>
    <w:rsid w:val="00C5726E"/>
    <w:rsid w:val="00C61D44"/>
    <w:rsid w:val="00C620AD"/>
    <w:rsid w:val="00C66AA3"/>
    <w:rsid w:val="00C6740C"/>
    <w:rsid w:val="00C74D02"/>
    <w:rsid w:val="00C950D9"/>
    <w:rsid w:val="00CA376B"/>
    <w:rsid w:val="00CD7526"/>
    <w:rsid w:val="00CF08AE"/>
    <w:rsid w:val="00CF3D18"/>
    <w:rsid w:val="00CF78F3"/>
    <w:rsid w:val="00D039A7"/>
    <w:rsid w:val="00D07E1A"/>
    <w:rsid w:val="00D14579"/>
    <w:rsid w:val="00D1462F"/>
    <w:rsid w:val="00D24AD7"/>
    <w:rsid w:val="00D34475"/>
    <w:rsid w:val="00D366C4"/>
    <w:rsid w:val="00D43940"/>
    <w:rsid w:val="00D50349"/>
    <w:rsid w:val="00D5135E"/>
    <w:rsid w:val="00D57CF3"/>
    <w:rsid w:val="00D85895"/>
    <w:rsid w:val="00D91DB8"/>
    <w:rsid w:val="00D940B3"/>
    <w:rsid w:val="00D96924"/>
    <w:rsid w:val="00DA133B"/>
    <w:rsid w:val="00DA4817"/>
    <w:rsid w:val="00DA772C"/>
    <w:rsid w:val="00DC0834"/>
    <w:rsid w:val="00DC12D4"/>
    <w:rsid w:val="00DC1659"/>
    <w:rsid w:val="00DC3A66"/>
    <w:rsid w:val="00DC3A6D"/>
    <w:rsid w:val="00DE404F"/>
    <w:rsid w:val="00DF7F5E"/>
    <w:rsid w:val="00E03CF8"/>
    <w:rsid w:val="00E06A38"/>
    <w:rsid w:val="00E33CFA"/>
    <w:rsid w:val="00E360BE"/>
    <w:rsid w:val="00E3728E"/>
    <w:rsid w:val="00E509F5"/>
    <w:rsid w:val="00E52AA9"/>
    <w:rsid w:val="00E52D82"/>
    <w:rsid w:val="00E5350B"/>
    <w:rsid w:val="00E61058"/>
    <w:rsid w:val="00E71D2D"/>
    <w:rsid w:val="00E76F7C"/>
    <w:rsid w:val="00E85304"/>
    <w:rsid w:val="00E914D4"/>
    <w:rsid w:val="00EA1CCD"/>
    <w:rsid w:val="00ED350A"/>
    <w:rsid w:val="00ED3C5B"/>
    <w:rsid w:val="00EF3C7A"/>
    <w:rsid w:val="00F013A0"/>
    <w:rsid w:val="00F168C6"/>
    <w:rsid w:val="00F249C6"/>
    <w:rsid w:val="00F24E4C"/>
    <w:rsid w:val="00F2595B"/>
    <w:rsid w:val="00F25D82"/>
    <w:rsid w:val="00F30790"/>
    <w:rsid w:val="00F51944"/>
    <w:rsid w:val="00F52AD9"/>
    <w:rsid w:val="00F61300"/>
    <w:rsid w:val="00F62A55"/>
    <w:rsid w:val="00F642A9"/>
    <w:rsid w:val="00F7077C"/>
    <w:rsid w:val="00F81900"/>
    <w:rsid w:val="00FA1A09"/>
    <w:rsid w:val="00FA20E5"/>
    <w:rsid w:val="00FA246E"/>
    <w:rsid w:val="00FA4CF9"/>
    <w:rsid w:val="00FB1AA3"/>
    <w:rsid w:val="00FB5820"/>
    <w:rsid w:val="00FC7BEA"/>
    <w:rsid w:val="00FE29C1"/>
    <w:rsid w:val="00FE2BB2"/>
    <w:rsid w:val="01C70B1A"/>
    <w:rsid w:val="020B0D66"/>
    <w:rsid w:val="025BBE77"/>
    <w:rsid w:val="02630414"/>
    <w:rsid w:val="02D2D34C"/>
    <w:rsid w:val="035EB0EF"/>
    <w:rsid w:val="03DB43C5"/>
    <w:rsid w:val="042C7BF4"/>
    <w:rsid w:val="0453CC65"/>
    <w:rsid w:val="05052110"/>
    <w:rsid w:val="05065F75"/>
    <w:rsid w:val="05D456D9"/>
    <w:rsid w:val="070A7C38"/>
    <w:rsid w:val="07F25776"/>
    <w:rsid w:val="08331583"/>
    <w:rsid w:val="08F31A92"/>
    <w:rsid w:val="0A4D8E3C"/>
    <w:rsid w:val="0AA71B08"/>
    <w:rsid w:val="0AB2C9D9"/>
    <w:rsid w:val="0AB365E3"/>
    <w:rsid w:val="0AC3B9FF"/>
    <w:rsid w:val="0B0674F3"/>
    <w:rsid w:val="0B2EC79A"/>
    <w:rsid w:val="0B7CEC57"/>
    <w:rsid w:val="0D085FB4"/>
    <w:rsid w:val="0DA6450C"/>
    <w:rsid w:val="0DEBB526"/>
    <w:rsid w:val="0E1815D8"/>
    <w:rsid w:val="0E538E73"/>
    <w:rsid w:val="0E958C66"/>
    <w:rsid w:val="0F5866D9"/>
    <w:rsid w:val="0F620169"/>
    <w:rsid w:val="0F970283"/>
    <w:rsid w:val="0FD44A76"/>
    <w:rsid w:val="10312A19"/>
    <w:rsid w:val="105EC91A"/>
    <w:rsid w:val="10F4D3C6"/>
    <w:rsid w:val="118DB7F6"/>
    <w:rsid w:val="129810D4"/>
    <w:rsid w:val="131FD645"/>
    <w:rsid w:val="1366FB2F"/>
    <w:rsid w:val="136D7891"/>
    <w:rsid w:val="136EACDA"/>
    <w:rsid w:val="154A6467"/>
    <w:rsid w:val="15FEFFBB"/>
    <w:rsid w:val="1663DD11"/>
    <w:rsid w:val="1726DF08"/>
    <w:rsid w:val="178DA3BA"/>
    <w:rsid w:val="187B8023"/>
    <w:rsid w:val="198E211D"/>
    <w:rsid w:val="19DF3084"/>
    <w:rsid w:val="1ADD654E"/>
    <w:rsid w:val="1B25D56B"/>
    <w:rsid w:val="1B318420"/>
    <w:rsid w:val="1BEA417F"/>
    <w:rsid w:val="1C723762"/>
    <w:rsid w:val="1CEE9235"/>
    <w:rsid w:val="1D24C917"/>
    <w:rsid w:val="1E0B5D2F"/>
    <w:rsid w:val="1E511807"/>
    <w:rsid w:val="1E68385B"/>
    <w:rsid w:val="1EF2F3A2"/>
    <w:rsid w:val="1F375422"/>
    <w:rsid w:val="1F4CEFD3"/>
    <w:rsid w:val="1F5CD6B2"/>
    <w:rsid w:val="1FAA9BD2"/>
    <w:rsid w:val="20178664"/>
    <w:rsid w:val="2081E175"/>
    <w:rsid w:val="208DFB87"/>
    <w:rsid w:val="209363BA"/>
    <w:rsid w:val="20DBB903"/>
    <w:rsid w:val="217CDF87"/>
    <w:rsid w:val="21C6CE30"/>
    <w:rsid w:val="22D75A87"/>
    <w:rsid w:val="22E1D92F"/>
    <w:rsid w:val="22F94109"/>
    <w:rsid w:val="2363E25F"/>
    <w:rsid w:val="2380BB66"/>
    <w:rsid w:val="23D45504"/>
    <w:rsid w:val="240CD9C1"/>
    <w:rsid w:val="246882DE"/>
    <w:rsid w:val="24DA0466"/>
    <w:rsid w:val="2592A669"/>
    <w:rsid w:val="26322271"/>
    <w:rsid w:val="266BF10A"/>
    <w:rsid w:val="27377CFA"/>
    <w:rsid w:val="27731367"/>
    <w:rsid w:val="27C492BE"/>
    <w:rsid w:val="286ACA81"/>
    <w:rsid w:val="2909E66C"/>
    <w:rsid w:val="29366B27"/>
    <w:rsid w:val="29B1A8D7"/>
    <w:rsid w:val="2A1060E9"/>
    <w:rsid w:val="2AE10D05"/>
    <w:rsid w:val="2B358046"/>
    <w:rsid w:val="2C129D4B"/>
    <w:rsid w:val="2C1C4C23"/>
    <w:rsid w:val="2C338A75"/>
    <w:rsid w:val="2E340FB2"/>
    <w:rsid w:val="2F31BD65"/>
    <w:rsid w:val="3129BFF9"/>
    <w:rsid w:val="321601E1"/>
    <w:rsid w:val="32B364AA"/>
    <w:rsid w:val="32B59A41"/>
    <w:rsid w:val="33168A76"/>
    <w:rsid w:val="33854CEA"/>
    <w:rsid w:val="341056E7"/>
    <w:rsid w:val="34937486"/>
    <w:rsid w:val="350D66E6"/>
    <w:rsid w:val="3518D5B9"/>
    <w:rsid w:val="3528FD36"/>
    <w:rsid w:val="35710606"/>
    <w:rsid w:val="3637A2B7"/>
    <w:rsid w:val="36A48B9C"/>
    <w:rsid w:val="371AA770"/>
    <w:rsid w:val="373B64FC"/>
    <w:rsid w:val="37935514"/>
    <w:rsid w:val="37CF6598"/>
    <w:rsid w:val="37F19960"/>
    <w:rsid w:val="38315470"/>
    <w:rsid w:val="384CDA08"/>
    <w:rsid w:val="38797C75"/>
    <w:rsid w:val="393043A2"/>
    <w:rsid w:val="3B048DD7"/>
    <w:rsid w:val="3B3999F7"/>
    <w:rsid w:val="3CDAFF45"/>
    <w:rsid w:val="3D2F7960"/>
    <w:rsid w:val="3D4DA9BF"/>
    <w:rsid w:val="3E854308"/>
    <w:rsid w:val="3E96ABB6"/>
    <w:rsid w:val="3F00187C"/>
    <w:rsid w:val="3F1E5FFA"/>
    <w:rsid w:val="40C85EE4"/>
    <w:rsid w:val="41AAD29A"/>
    <w:rsid w:val="41B14554"/>
    <w:rsid w:val="4202D413"/>
    <w:rsid w:val="4399A471"/>
    <w:rsid w:val="43A168EE"/>
    <w:rsid w:val="43BA539C"/>
    <w:rsid w:val="451438B3"/>
    <w:rsid w:val="455F80BE"/>
    <w:rsid w:val="461A9A5F"/>
    <w:rsid w:val="465014AB"/>
    <w:rsid w:val="46C3914F"/>
    <w:rsid w:val="46D1BEC2"/>
    <w:rsid w:val="46DF1A2D"/>
    <w:rsid w:val="471DBA0A"/>
    <w:rsid w:val="47E769D7"/>
    <w:rsid w:val="48075430"/>
    <w:rsid w:val="48624005"/>
    <w:rsid w:val="4873B40C"/>
    <w:rsid w:val="48AEBB3B"/>
    <w:rsid w:val="48BA04EB"/>
    <w:rsid w:val="48C9C26E"/>
    <w:rsid w:val="49170968"/>
    <w:rsid w:val="4950511D"/>
    <w:rsid w:val="4953C67E"/>
    <w:rsid w:val="499ECE4E"/>
    <w:rsid w:val="49E0E012"/>
    <w:rsid w:val="49E72160"/>
    <w:rsid w:val="49F7AFFB"/>
    <w:rsid w:val="4AB12CFB"/>
    <w:rsid w:val="4AB687BA"/>
    <w:rsid w:val="4ABF4BBA"/>
    <w:rsid w:val="4AE8B6F9"/>
    <w:rsid w:val="4B89569B"/>
    <w:rsid w:val="4BAEAFC3"/>
    <w:rsid w:val="4BE86014"/>
    <w:rsid w:val="4C0939B5"/>
    <w:rsid w:val="4D035589"/>
    <w:rsid w:val="4D0DB22E"/>
    <w:rsid w:val="4D469BFB"/>
    <w:rsid w:val="4D47B30A"/>
    <w:rsid w:val="4D5E3432"/>
    <w:rsid w:val="4E574807"/>
    <w:rsid w:val="4E5C817C"/>
    <w:rsid w:val="4E8B2D54"/>
    <w:rsid w:val="4ECD9B8C"/>
    <w:rsid w:val="4F13D573"/>
    <w:rsid w:val="4F5DB1C5"/>
    <w:rsid w:val="4F769963"/>
    <w:rsid w:val="4F77B75C"/>
    <w:rsid w:val="4FBF9949"/>
    <w:rsid w:val="501CEF60"/>
    <w:rsid w:val="506C23AA"/>
    <w:rsid w:val="51308CBE"/>
    <w:rsid w:val="516EF354"/>
    <w:rsid w:val="51E36C59"/>
    <w:rsid w:val="5235E497"/>
    <w:rsid w:val="5240C60B"/>
    <w:rsid w:val="529F7FBA"/>
    <w:rsid w:val="52C7B6E4"/>
    <w:rsid w:val="52D190A5"/>
    <w:rsid w:val="542479D4"/>
    <w:rsid w:val="543D8A3F"/>
    <w:rsid w:val="545439F7"/>
    <w:rsid w:val="54D409BB"/>
    <w:rsid w:val="54D54341"/>
    <w:rsid w:val="55341374"/>
    <w:rsid w:val="5560C61F"/>
    <w:rsid w:val="557583E0"/>
    <w:rsid w:val="564E3F6F"/>
    <w:rsid w:val="57BDFAAF"/>
    <w:rsid w:val="58B86A8A"/>
    <w:rsid w:val="5998C849"/>
    <w:rsid w:val="59F3D8F0"/>
    <w:rsid w:val="5A00D31E"/>
    <w:rsid w:val="5A5BD478"/>
    <w:rsid w:val="5A9B06BB"/>
    <w:rsid w:val="5A9C343B"/>
    <w:rsid w:val="5A9E6BB2"/>
    <w:rsid w:val="5AE0A805"/>
    <w:rsid w:val="5AFEC246"/>
    <w:rsid w:val="5B9C88B5"/>
    <w:rsid w:val="5BF554C0"/>
    <w:rsid w:val="5C43D3C1"/>
    <w:rsid w:val="5C6D4F12"/>
    <w:rsid w:val="5C84A58F"/>
    <w:rsid w:val="5CABFEEA"/>
    <w:rsid w:val="5CCCD3CC"/>
    <w:rsid w:val="5D9770EF"/>
    <w:rsid w:val="5D9FEE6F"/>
    <w:rsid w:val="5DF2FC25"/>
    <w:rsid w:val="5E5A4961"/>
    <w:rsid w:val="5F4A9938"/>
    <w:rsid w:val="5FC28D8C"/>
    <w:rsid w:val="5FC57C4C"/>
    <w:rsid w:val="606C81C7"/>
    <w:rsid w:val="60AFCFDE"/>
    <w:rsid w:val="61A5FD31"/>
    <w:rsid w:val="61C2C89B"/>
    <w:rsid w:val="61CA17E0"/>
    <w:rsid w:val="620CA543"/>
    <w:rsid w:val="6219506A"/>
    <w:rsid w:val="62AC0E08"/>
    <w:rsid w:val="63A7D17A"/>
    <w:rsid w:val="6412DDB9"/>
    <w:rsid w:val="644512A0"/>
    <w:rsid w:val="645A48A1"/>
    <w:rsid w:val="6511D00D"/>
    <w:rsid w:val="65BF99DA"/>
    <w:rsid w:val="65C0293A"/>
    <w:rsid w:val="65FAFBED"/>
    <w:rsid w:val="6655C570"/>
    <w:rsid w:val="66E0A091"/>
    <w:rsid w:val="67049C15"/>
    <w:rsid w:val="6727B775"/>
    <w:rsid w:val="67309E6D"/>
    <w:rsid w:val="674F564A"/>
    <w:rsid w:val="67609314"/>
    <w:rsid w:val="67782A76"/>
    <w:rsid w:val="6842563B"/>
    <w:rsid w:val="68C68216"/>
    <w:rsid w:val="68E00D63"/>
    <w:rsid w:val="690894B2"/>
    <w:rsid w:val="690DB161"/>
    <w:rsid w:val="6969F026"/>
    <w:rsid w:val="6A9FE9B4"/>
    <w:rsid w:val="6ADC100A"/>
    <w:rsid w:val="6C07C21B"/>
    <w:rsid w:val="6C3B3A80"/>
    <w:rsid w:val="6D0916CE"/>
    <w:rsid w:val="6D42F506"/>
    <w:rsid w:val="6D741DA4"/>
    <w:rsid w:val="6EB48CE5"/>
    <w:rsid w:val="6EBB1DFA"/>
    <w:rsid w:val="70173962"/>
    <w:rsid w:val="70D8D02C"/>
    <w:rsid w:val="70F9762A"/>
    <w:rsid w:val="7123EF90"/>
    <w:rsid w:val="7332A282"/>
    <w:rsid w:val="7332AB85"/>
    <w:rsid w:val="73359E89"/>
    <w:rsid w:val="734B0D41"/>
    <w:rsid w:val="740C7DD5"/>
    <w:rsid w:val="742326E1"/>
    <w:rsid w:val="749CBD5E"/>
    <w:rsid w:val="755222F3"/>
    <w:rsid w:val="759159DD"/>
    <w:rsid w:val="75AC0400"/>
    <w:rsid w:val="7763C4D7"/>
    <w:rsid w:val="77CA570E"/>
    <w:rsid w:val="77F6F18C"/>
    <w:rsid w:val="786892CA"/>
    <w:rsid w:val="7888A57E"/>
    <w:rsid w:val="78892E93"/>
    <w:rsid w:val="7915E726"/>
    <w:rsid w:val="796E24B6"/>
    <w:rsid w:val="7A2AD0CD"/>
    <w:rsid w:val="7A72994C"/>
    <w:rsid w:val="7AE200DE"/>
    <w:rsid w:val="7B14016E"/>
    <w:rsid w:val="7B1B632B"/>
    <w:rsid w:val="7B8E5BC9"/>
    <w:rsid w:val="7B90025C"/>
    <w:rsid w:val="7BC405B1"/>
    <w:rsid w:val="7BFF365A"/>
    <w:rsid w:val="7C09742F"/>
    <w:rsid w:val="7C42FE63"/>
    <w:rsid w:val="7D89908F"/>
    <w:rsid w:val="7DAD81CD"/>
    <w:rsid w:val="7E08180F"/>
    <w:rsid w:val="7E2DDEDF"/>
    <w:rsid w:val="7E7300F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6AEA3"/>
  <w15:chartTrackingRefBased/>
  <w15:docId w15:val="{416A2902-EE73-4035-B475-DC251FF86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00612B4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uiPriority w:val="9"/>
    <w:semiHidden/>
    <w:unhideWhenUsed/>
    <w:qFormat/>
    <w:rsid w:val="00612B4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semiHidden/>
    <w:unhideWhenUsed/>
    <w:qFormat/>
    <w:rsid w:val="00612B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612B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612B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612B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612B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612B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612B4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UnresolvedMention">
    <w:name w:val="Unresolved Mention"/>
    <w:basedOn w:val="DefaultParagraphFont"/>
    <w:uiPriority w:val="99"/>
    <w:semiHidden/>
    <w:unhideWhenUsed/>
    <w:rsid w:val="00071BB1"/>
    <w:rPr>
      <w:color w:val="605E5C"/>
      <w:shd w:val="clear" w:color="auto" w:fill="E1DFDD"/>
    </w:rPr>
  </w:style>
  <w:style w:type="paragraph" w:styleId="ListParagraph">
    <w:name w:val="List Paragraph"/>
    <w:basedOn w:val="Normal"/>
    <w:uiPriority w:val="34"/>
    <w:qFormat/>
    <w:rsid w:val="00612B48"/>
    <w:pPr>
      <w:ind w:left="720"/>
      <w:contextualSpacing/>
    </w:pPr>
  </w:style>
  <w:style w:type="character" w:styleId="IntenseEmphasis">
    <w:name w:val="Intense Emphasis"/>
    <w:basedOn w:val="DefaultParagraphFont"/>
    <w:uiPriority w:val="21"/>
    <w:qFormat/>
    <w:rsid w:val="00612B48"/>
    <w:rPr>
      <w:i/>
      <w:iCs/>
      <w:color w:val="0F4761" w:themeColor="accent1" w:themeShade="BF"/>
    </w:rPr>
  </w:style>
  <w:style w:type="character" w:styleId="IntenseReference">
    <w:name w:val="Intense Reference"/>
    <w:basedOn w:val="DefaultParagraphFont"/>
    <w:uiPriority w:val="32"/>
    <w:qFormat/>
    <w:rsid w:val="00612B48"/>
    <w:rPr>
      <w:b/>
      <w:bCs/>
      <w:smallCaps/>
      <w:color w:val="0F4761" w:themeColor="accent1" w:themeShade="BF"/>
      <w:spacing w:val="5"/>
    </w:rPr>
  </w:style>
  <w:style w:type="character" w:styleId="Titre1Car" w:customStyle="1">
    <w:name w:val="Titre 1 Car"/>
    <w:basedOn w:val="DefaultParagraphFont"/>
    <w:uiPriority w:val="9"/>
    <w:rsid w:val="00B338B5"/>
    <w:rPr>
      <w:rFonts w:asciiTheme="majorHAnsi" w:hAnsiTheme="majorHAnsi" w:eastAsiaTheme="majorEastAsia" w:cstheme="majorBidi"/>
      <w:color w:val="0F4761" w:themeColor="accent1" w:themeShade="BF"/>
      <w:sz w:val="40"/>
      <w:szCs w:val="40"/>
    </w:rPr>
  </w:style>
  <w:style w:type="character" w:styleId="Titre2Car" w:customStyle="1">
    <w:name w:val="Titre 2 Car"/>
    <w:basedOn w:val="DefaultParagraphFont"/>
    <w:uiPriority w:val="9"/>
    <w:semiHidden/>
    <w:rsid w:val="00B338B5"/>
    <w:rPr>
      <w:rFonts w:asciiTheme="majorHAnsi" w:hAnsiTheme="majorHAnsi" w:eastAsiaTheme="majorEastAsia" w:cstheme="majorBidi"/>
      <w:color w:val="0F4761" w:themeColor="accent1" w:themeShade="BF"/>
      <w:sz w:val="32"/>
      <w:szCs w:val="32"/>
    </w:rPr>
  </w:style>
  <w:style w:type="character" w:styleId="Titre3Car" w:customStyle="1">
    <w:name w:val="Titre 3 Car"/>
    <w:basedOn w:val="DefaultParagraphFont"/>
    <w:uiPriority w:val="9"/>
    <w:semiHidden/>
    <w:rsid w:val="00B338B5"/>
    <w:rPr>
      <w:rFonts w:eastAsiaTheme="majorEastAsia" w:cstheme="majorBidi"/>
      <w:color w:val="0F4761" w:themeColor="accent1" w:themeShade="BF"/>
      <w:sz w:val="28"/>
      <w:szCs w:val="28"/>
    </w:rPr>
  </w:style>
  <w:style w:type="character" w:styleId="Titre4Car" w:customStyle="1">
    <w:name w:val="Titre 4 Car"/>
    <w:basedOn w:val="DefaultParagraphFont"/>
    <w:uiPriority w:val="9"/>
    <w:semiHidden/>
    <w:rsid w:val="00B338B5"/>
    <w:rPr>
      <w:rFonts w:eastAsiaTheme="majorEastAsia" w:cstheme="majorBidi"/>
      <w:i/>
      <w:iCs/>
      <w:color w:val="0F4761" w:themeColor="accent1" w:themeShade="BF"/>
    </w:rPr>
  </w:style>
  <w:style w:type="character" w:styleId="Titre5Car" w:customStyle="1">
    <w:name w:val="Titre 5 Car"/>
    <w:basedOn w:val="DefaultParagraphFont"/>
    <w:uiPriority w:val="9"/>
    <w:semiHidden/>
    <w:rsid w:val="00B338B5"/>
    <w:rPr>
      <w:rFonts w:eastAsiaTheme="majorEastAsia" w:cstheme="majorBidi"/>
      <w:color w:val="0F4761" w:themeColor="accent1" w:themeShade="BF"/>
    </w:rPr>
  </w:style>
  <w:style w:type="character" w:styleId="Titre6Car" w:customStyle="1">
    <w:name w:val="Titre 6 Car"/>
    <w:basedOn w:val="DefaultParagraphFont"/>
    <w:uiPriority w:val="9"/>
    <w:semiHidden/>
    <w:rsid w:val="00B338B5"/>
    <w:rPr>
      <w:rFonts w:eastAsiaTheme="majorEastAsia" w:cstheme="majorBidi"/>
      <w:i/>
      <w:iCs/>
      <w:color w:val="595959" w:themeColor="text1" w:themeTint="A6"/>
    </w:rPr>
  </w:style>
  <w:style w:type="character" w:styleId="Titre7Car" w:customStyle="1">
    <w:name w:val="Titre 7 Car"/>
    <w:basedOn w:val="DefaultParagraphFont"/>
    <w:uiPriority w:val="9"/>
    <w:semiHidden/>
    <w:rsid w:val="00B338B5"/>
    <w:rPr>
      <w:rFonts w:eastAsiaTheme="majorEastAsia" w:cstheme="majorBidi"/>
      <w:color w:val="595959" w:themeColor="text1" w:themeTint="A6"/>
    </w:rPr>
  </w:style>
  <w:style w:type="character" w:styleId="Titre8Car" w:customStyle="1">
    <w:name w:val="Titre 8 Car"/>
    <w:basedOn w:val="DefaultParagraphFont"/>
    <w:uiPriority w:val="9"/>
    <w:semiHidden/>
    <w:rsid w:val="00B338B5"/>
    <w:rPr>
      <w:rFonts w:eastAsiaTheme="majorEastAsia" w:cstheme="majorBidi"/>
      <w:i/>
      <w:iCs/>
      <w:color w:val="272727" w:themeColor="text1" w:themeTint="D8"/>
    </w:rPr>
  </w:style>
  <w:style w:type="character" w:styleId="Titre9Car" w:customStyle="1">
    <w:name w:val="Titre 9 Car"/>
    <w:basedOn w:val="DefaultParagraphFont"/>
    <w:uiPriority w:val="9"/>
    <w:semiHidden/>
    <w:rsid w:val="00B338B5"/>
    <w:rPr>
      <w:rFonts w:eastAsiaTheme="majorEastAsia" w:cstheme="majorBidi"/>
      <w:color w:val="272727" w:themeColor="text1" w:themeTint="D8"/>
    </w:rPr>
  </w:style>
  <w:style w:type="character" w:styleId="TitreCar" w:customStyle="1">
    <w:name w:val="Titre Car"/>
    <w:basedOn w:val="DefaultParagraphFont"/>
    <w:uiPriority w:val="10"/>
    <w:rsid w:val="00B338B5"/>
    <w:rPr>
      <w:rFonts w:asciiTheme="majorHAnsi" w:hAnsiTheme="majorHAnsi" w:eastAsiaTheme="majorEastAsia" w:cstheme="majorBidi"/>
      <w:spacing w:val="-10"/>
      <w:kern w:val="28"/>
      <w:sz w:val="56"/>
      <w:szCs w:val="56"/>
    </w:rPr>
  </w:style>
  <w:style w:type="character" w:styleId="Sous-titreCar" w:customStyle="1">
    <w:name w:val="Sous-titre Car"/>
    <w:basedOn w:val="DefaultParagraphFont"/>
    <w:uiPriority w:val="11"/>
    <w:rsid w:val="00B338B5"/>
    <w:rPr>
      <w:rFonts w:eastAsiaTheme="majorEastAsia" w:cstheme="majorBidi"/>
      <w:color w:val="595959" w:themeColor="text1" w:themeTint="A6"/>
      <w:spacing w:val="15"/>
      <w:sz w:val="28"/>
      <w:szCs w:val="28"/>
    </w:rPr>
  </w:style>
  <w:style w:type="character" w:styleId="CitationCar" w:customStyle="1">
    <w:name w:val="Citation Car"/>
    <w:basedOn w:val="DefaultParagraphFont"/>
    <w:uiPriority w:val="29"/>
    <w:rsid w:val="00B338B5"/>
    <w:rPr>
      <w:i/>
      <w:iCs/>
      <w:color w:val="404040" w:themeColor="text1" w:themeTint="BF"/>
    </w:rPr>
  </w:style>
  <w:style w:type="character" w:styleId="CitationintenseCar" w:customStyle="1">
    <w:name w:val="Citation intense Car"/>
    <w:basedOn w:val="DefaultParagraphFont"/>
    <w:uiPriority w:val="30"/>
    <w:rsid w:val="00B338B5"/>
    <w:rPr>
      <w:i/>
      <w:iCs/>
      <w:color w:val="0F4761" w:themeColor="accent1" w:themeShade="BF"/>
    </w:rPr>
  </w:style>
  <w:style w:type="character" w:styleId="Hyperlink">
    <w:name w:val="Hyperlink"/>
    <w:basedOn w:val="DefaultParagraphFont"/>
    <w:uiPriority w:val="99"/>
    <w:unhideWhenUsed/>
    <w:rsid w:val="00B338B5"/>
    <w:rPr>
      <w:color w:val="467886" w:themeColor="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20/10/relationships/intelligence" Target="intelligence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hyperlink" Target="https://www.insee.fr/fr/information/8740222" TargetMode="External" Id="rId9" /><Relationship Type="http://schemas.openxmlformats.org/officeDocument/2006/relationships/hyperlink" Target="https://climate-api.open-meteo.com/v1/climate?latitude=50.63&amp;longitude=3.06&amp;start_date=1950-01-01&amp;end_date=2050-12-31&amp;models=MRI_AGCM3_2_S&amp;daily=temperature_2m_max,temperature_2m_min,precipitation_sum" TargetMode="External" Id="Ra39b9c197873469f" /><Relationship Type="http://schemas.openxmlformats.org/officeDocument/2006/relationships/hyperlink" Target="https://climate-api.open-meteo.com/v1/climate?latitude=50.60&amp;longitude=3.10&amp;start_date=2023-01-01&amp;end_date=2023-12-31&amp;models=MRI_AGCM3_2_S&amp;daily=temperature_2m_max,temperature_2m_min,precipitation_sum" TargetMode="External" Id="Rc0b4a2e0930f4000" /><Relationship Type="http://schemas.openxmlformats.org/officeDocument/2006/relationships/hyperlink" Target="https://climate-api.open-meteo.com/v1/climate?latitude=50.60&amp;longitude=3.10&amp;start_date=2023-01-01&amp;end_date=2023-12-31&amp;models=EC_Earth3P_HR&amp;daily=temperature_2m_max,temperature_2m_min,precipitation_sum" TargetMode="External" Id="R0181b095e9ed449e" /><Relationship Type="http://schemas.openxmlformats.org/officeDocument/2006/relationships/hyperlink" Target="https://www.intercereales.com/le-ble-tendre" TargetMode="External" Id="Rbd660a096be54ad8"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472C7259E3F649AD7462BA5CC2F49A" ma:contentTypeVersion="11" ma:contentTypeDescription="Crée un document." ma:contentTypeScope="" ma:versionID="c624df389ad59d4b105cc037c8b2f148">
  <xsd:schema xmlns:xsd="http://www.w3.org/2001/XMLSchema" xmlns:xs="http://www.w3.org/2001/XMLSchema" xmlns:p="http://schemas.microsoft.com/office/2006/metadata/properties" xmlns:ns3="a1466eb4-82de-4bac-b5f0-ad3379bf9932" targetNamespace="http://schemas.microsoft.com/office/2006/metadata/properties" ma:root="true" ma:fieldsID="5ad8d4d596a05ee6800419b6c85d8cb8" ns3:_="">
    <xsd:import namespace="a1466eb4-82de-4bac-b5f0-ad3379bf993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466eb4-82de-4bac-b5f0-ad3379bf993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1466eb4-82de-4bac-b5f0-ad3379bf9932" xsi:nil="true"/>
  </documentManagement>
</p:properties>
</file>

<file path=customXml/itemProps1.xml><?xml version="1.0" encoding="utf-8"?>
<ds:datastoreItem xmlns:ds="http://schemas.openxmlformats.org/officeDocument/2006/customXml" ds:itemID="{354F0724-45CA-431D-AD50-F73752F02B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466eb4-82de-4bac-b5f0-ad3379bf99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14CF262-2F53-4C64-8FD5-84555C3A0026}">
  <ds:schemaRefs>
    <ds:schemaRef ds:uri="http://schemas.microsoft.com/sharepoint/v3/contenttype/forms"/>
  </ds:schemaRefs>
</ds:datastoreItem>
</file>

<file path=customXml/itemProps3.xml><?xml version="1.0" encoding="utf-8"?>
<ds:datastoreItem xmlns:ds="http://schemas.openxmlformats.org/officeDocument/2006/customXml" ds:itemID="{CEEF54A3-F599-461A-917A-78135BF6A0D4}">
  <ds:schemaRefs>
    <ds:schemaRef ds:uri="http://schemas.microsoft.com/office/2006/metadata/properties"/>
    <ds:schemaRef ds:uri="http://schemas.microsoft.com/office/infopath/2007/PartnerControls"/>
    <ds:schemaRef ds:uri="a1466eb4-82de-4bac-b5f0-ad3379bf993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Leang Ylan</dc:creator>
  <keywords/>
  <dc:description/>
  <lastModifiedBy>Murdakhaiev Adam</lastModifiedBy>
  <revision>150</revision>
  <dcterms:created xsi:type="dcterms:W3CDTF">2026-09-11T08:26:00.0000000Z</dcterms:created>
  <dcterms:modified xsi:type="dcterms:W3CDTF">2026-10-05T12:17:03.1513670Z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0x010100FD472C7259E3F649AD7462BA5CC2F49A</vt:lpwstr>
  </property>
</Properties>
</file>