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rFonts w:ascii="Calibri" w:hAnsi="Calibri"/>
        </w:rPr>
        <w:t xml:space="preserve">Gottfried Wilhelm Leibniz</w:t>
      </w:r>
    </w:p>
    <w:p>
      <w:pPr>
        <w:jc w:val="center"/>
      </w:pPr>
      <w:r>
        <w:rPr>
          <w:sz w:val="22"/>
          <w:rFonts w:ascii="Calibri" w:hAnsi="Calibri"/>
        </w:rPr>
        <w:t xml:space="preserve">Universal Genius &amp; Last Renaissance Man</w:t>
      </w:r>
    </w:p>
    <w:p>
      <w:pPr>
        <w:jc w:val="center"/>
      </w:pPr>
      <w:r>
        <w:rPr>
          <w:sz w:val="21"/>
          <w:rFonts w:ascii="Calibri" w:hAnsi="Calibri"/>
        </w:rPr>
        <w:t xml:space="preserve">g.leibniz@hanover.court</w:t>
      </w:r>
      <w:r>
        <w:rPr>
          <w:sz w:val="21"/>
          <w:rFonts w:ascii="Calibri" w:hAnsi="Calibri"/>
        </w:rPr>
        <w:t> | </w:t>
      </w:r>
      <w:r>
        <w:rPr>
          <w:sz w:val="21"/>
          <w:rFonts w:ascii="Calibri" w:hAnsi="Calibri"/>
        </w:rPr>
        <w:t xml:space="preserve">+49-511-CALCULUS | Hanover, Lower Saxony, DE</w:t>
      </w:r>
      <w:r>
        <w:rPr>
          <w:sz w:val="21"/>
          <w:rFonts w:ascii="Calibri" w:hAnsi="Calibri"/>
        </w:rPr>
        <w:t> | </w:t>
      </w:r>
      <w:r>
        <w:rPr>
          <w:sz w:val="21"/>
          <w:rFonts w:ascii="Calibri" w:hAnsi="Calibri"/>
        </w:rPr>
        <w:t xml:space="preserve">https://leibniz.org</w:t>
      </w:r>
    </w:p>
    <w:p>
      <w:pPr>
        <w:spacing w:before="120" w:after="240"/>
      </w:pPr>
      <w:r>
        <w:rPr>
          <w:sz w:val="21"/>
          <w:rFonts w:ascii="Calibri" w:hAnsi="Calibri"/>
        </w:rPr>
        <w:t xml:space="preserve">Polymath extraordinaire with expertise in mathematics, philosophy, theology, law, and diplomacy.</w:t>
      </w:r>
    </w:p>
    <w:p>
      <w:pPr>
        <w:pBdr>
          <w:bottom w:val="single" w:sz="6" w:space="1" w:color="000000"/>
        </w:pBdr>
        <w:spacing w:after="40"/>
      </w:pPr>
      <w:r>
        <w:rPr>
          <w:b/>
          <w:sz w:val="24"/>
          <w:rFonts w:ascii="Calibri" w:hAnsi="Calibri"/>
        </w:rPr>
        <w:t xml:space="preserve">Skills</w:t>
      </w:r>
    </w:p>
    <w:p>
      <w:pPr>
        <w:spacing w:before="10" w:after="10"/>
      </w:pPr>
      <w:r>
        <w:rPr>
          <w:b/>
          <w:sz w:val="21"/>
          <w:rFonts w:ascii="Calibri" w:hAnsi="Calibri"/>
        </w:rPr>
        <w:t xml:space="preserve">Mathematics: </w:t>
      </w:r>
      <w:r>
        <w:rPr>
          <w:sz w:val="21"/>
          <w:rFonts w:ascii="Calibri" w:hAnsi="Calibri"/>
        </w:rPr>
        <w:t xml:space="preserve">Calculus, Binary System, Infinitesimal Analysis, Topology, Mathematical Logic</w:t>
      </w:r>
    </w:p>
    <w:p>
      <w:pPr>
        <w:spacing w:before="10" w:after="10"/>
      </w:pPr>
      <w:r>
        <w:rPr>
          <w:b/>
          <w:sz w:val="21"/>
          <w:rFonts w:ascii="Calibri" w:hAnsi="Calibri"/>
        </w:rPr>
        <w:t xml:space="preserve">Philosophy: </w:t>
      </w:r>
      <w:r>
        <w:rPr>
          <w:sz w:val="21"/>
          <w:rFonts w:ascii="Calibri" w:hAnsi="Calibri"/>
        </w:rPr>
        <w:t xml:space="preserve">Metaphysics, Logic, Epistemology, Theodicy, Possible Worlds Theory</w:t>
      </w:r>
    </w:p>
    <w:p>
      <w:pPr>
        <w:spacing w:before="10" w:after="10"/>
      </w:pPr>
      <w:r>
        <w:rPr>
          <w:b/>
          <w:sz w:val="21"/>
          <w:rFonts w:ascii="Calibri" w:hAnsi="Calibri"/>
        </w:rPr>
        <w:t xml:space="preserve">Languages: </w:t>
      </w:r>
      <w:r>
        <w:rPr>
          <w:sz w:val="21"/>
          <w:rFonts w:ascii="Calibri" w:hAnsi="Calibri"/>
        </w:rPr>
        <w:t xml:space="preserve">Latin, German, French, Italian, Ancient Greek, Hebrew</w:t>
      </w:r>
    </w:p>
    <w:p>
      <w:pPr>
        <w:spacing w:before="10" w:after="10"/>
      </w:pPr>
      <w:r>
        <w:rPr>
          <w:b/>
          <w:sz w:val="21"/>
          <w:rFonts w:ascii="Calibri" w:hAnsi="Calibri"/>
        </w:rPr>
        <w:t xml:space="preserve">Diplomacy: </w:t>
      </w:r>
      <w:r>
        <w:rPr>
          <w:sz w:val="21"/>
          <w:rFonts w:ascii="Calibri" w:hAnsi="Calibri"/>
        </w:rPr>
        <w:t xml:space="preserve">International Relations, Religious Reconciliation, Court Politics, Genealogical Research</w:t>
      </w:r>
    </w:p>
    <w:p>
      <w:pPr>
        <w:pBdr>
          <w:bottom w:val="single" w:sz="6" w:space="1" w:color="000000"/>
        </w:pBdr>
        <w:spacing w:before="240" w:after="40"/>
      </w:pPr>
      <w:r>
        <w:rPr>
          <w:b/>
          <w:sz w:val="24"/>
          <w:rFonts w:ascii="Calibri" w:hAnsi="Calibri"/>
        </w:rPr>
        <w:t xml:space="preserve">Experience</w:t>
      </w:r>
    </w:p>
    <w:p>
      <w:pPr>
        <w:tabs>
          <w:tab w:val="right" w:pos="9360"/>
        </w:tabs>
      </w:pPr>
      <w:r>
        <w:rPr>
          <w:b/>
          <w:sz w:val="22"/>
          <w:rFonts w:ascii="Calibri" w:hAnsi="Calibri"/>
        </w:rPr>
        <w:t xml:space="preserve">Court Mathematician &amp; Librarian</w:t>
      </w:r>
      <w:r>
        <w:rPr>
          <w:sz w:val="22"/>
          <w:rFonts w:ascii="Calibri" w:hAnsi="Calibri"/>
        </w:rPr>
        <w:t xml:space="preserve">, House of Hanover</w:t>
      </w:r>
      <w:r>
        <w:rPr>
          <w:sz w:val="22"/>
          <w:rFonts w:ascii="Calibri" w:hAnsi="Calibri"/>
        </w:rPr>
        <w:t xml:space="preserve">	</w:t>
      </w:r>
      <w:r>
        <w:rPr>
          <w:sz w:val="21"/>
          <w:rFonts w:ascii="Calibri" w:hAnsi="Calibri"/>
        </w:rPr>
        <w:t xml:space="preserve">Dec 1675 – Nov 1716</w:t>
      </w:r>
    </w:p>
    <w:p>
      <w:pPr>
        <w:spacing w:before="20" w:after="20"/>
      </w:pPr>
      <w:r>
        <w:rPr>
          <w:sz w:val="21"/>
          <w:rFonts w:ascii="Calibri" w:hAnsi="Calibri"/>
        </w:rPr>
        <w:t xml:space="preserve">Primary intellectual advisor to the Dukes of Brunswick-Lüneburg and later the Elector of Hanover.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Maintained the ducal library with obsessive precision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Wrote family genealogy tracing Hanover lineage to Italian nobility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Provided mathematical consultation on mining operations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Diplomatically advised on succession matters (helped secure British throne for Hanover)</w:t>
      </w:r>
    </w:p>
    <!-- Add spacing between work entries -->
    <w:p>
      <w:pPr>
        <w:spacing w:before="120" w:after="0"/>
      </w:pPr>
      <w:r>
        <w:rPr>
          <w:sz w:val="1"/>
        </w:rPr>
        <w:t xml:space="preserve"> </w:t>
      </w:r>
    </w:p>
    <w:p>
      <w:pPr>
        <w:tabs>
          <w:tab w:val="right" w:pos="9360"/>
        </w:tabs>
      </w:pPr>
      <w:r>
        <w:rPr>
          <w:b/>
          <w:sz w:val="22"/>
          <w:rFonts w:ascii="Calibri" w:hAnsi="Calibri"/>
        </w:rPr>
        <w:t xml:space="preserve">Doctoral Candidate &amp; Rising Star</w:t>
      </w:r>
      <w:r>
        <w:rPr>
          <w:sz w:val="22"/>
          <w:rFonts w:ascii="Calibri" w:hAnsi="Calibri"/>
        </w:rPr>
        <w:t xml:space="preserve">, University of Altdorf</w:t>
      </w:r>
      <w:r>
        <w:rPr>
          <w:sz w:val="22"/>
          <w:rFonts w:ascii="Calibri" w:hAnsi="Calibri"/>
        </w:rPr>
        <w:t xml:space="preserve">	</w:t>
      </w:r>
      <w:r>
        <w:rPr>
          <w:sz w:val="21"/>
          <w:rFonts w:ascii="Calibri" w:hAnsi="Calibri"/>
        </w:rPr>
        <w:t xml:space="preserve">Dec 1665 – Dec 1667</w:t>
      </w:r>
    </w:p>
    <w:p>
      <w:pPr>
        <w:spacing w:before="20" w:after="20"/>
      </w:pPr>
      <w:r>
        <w:rPr>
          <w:sz w:val="21"/>
          <w:rFonts w:ascii="Calibri" w:hAnsi="Calibri"/>
        </w:rPr>
        <w:t xml:space="preserve">Completed doctorate in law at age 20, declined professorship offer because the world was too big to settle down.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Youngest doctoral graduate in university history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Dissertation on legal reasoning impressed faculty so much they offered immediate tenure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Politely declined to pursue broader intellectual adventures</w:t>
      </w:r>
    </w:p>
    <!-- Add spacing between work entries -->
    <w:p>
      <w:pPr>
        <w:spacing w:before="120" w:after="0"/>
      </w:pPr>
      <w:r>
        <w:rPr>
          <w:sz w:val="1"/>
        </w:rPr>
        <w:t xml:space="preserve"> </w:t>
      </w:r>
    </w:p>
    <w:p>
      <w:pPr>
        <w:tabs>
          <w:tab w:val="right" w:pos="9360"/>
        </w:tabs>
      </w:pPr>
      <w:r>
        <w:rPr>
          <w:b/>
          <w:sz w:val="22"/>
          <w:rFonts w:ascii="Calibri" w:hAnsi="Calibri"/>
        </w:rPr>
        <w:t xml:space="preserve">Legal Advisor &amp; Intellectual Companion</w:t>
      </w:r>
      <w:r>
        <w:rPr>
          <w:sz w:val="22"/>
          <w:rFonts w:ascii="Calibri" w:hAnsi="Calibri"/>
        </w:rPr>
        <w:t xml:space="preserve">, Baron von Boineburg's Service</w:t>
      </w:r>
      <w:r>
        <w:rPr>
          <w:sz w:val="22"/>
          <w:rFonts w:ascii="Calibri" w:hAnsi="Calibri"/>
        </w:rPr>
        <w:t xml:space="preserve">	</w:t>
      </w:r>
      <w:r>
        <w:rPr>
          <w:sz w:val="21"/>
          <w:rFonts w:ascii="Calibri" w:hAnsi="Calibri"/>
        </w:rPr>
        <w:t xml:space="preserve">Dec 1666 – Dec 1672</w:t>
      </w:r>
    </w:p>
    <w:p>
      <w:pPr>
        <w:spacing w:before="20" w:after="20"/>
      </w:pPr>
      <w:r>
        <w:rPr>
          <w:sz w:val="21"/>
          <w:rFonts w:ascii="Calibri" w:hAnsi="Calibri"/>
        </w:rPr>
        <w:t xml:space="preserve">Served influential German statesman while developing early philosophical and mathematical ideas.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Drafted legal documents by day, revolutionized mathematics by night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Proposed unification of Christian churches (ambitious side project)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Designed early calculating machine to automate 'unworthy' arithmetic tasks</w:t>
      </w:r>
    </w:p>
    <!-- Add spacing between work entries -->
    <w:p>
      <w:pPr>
        <w:spacing w:before="120" w:after="0"/>
      </w:pPr>
      <w:r>
        <w:rPr>
          <w:sz w:val="1"/>
        </w:rPr>
        <w:t xml:space="preserve"> </w:t>
      </w:r>
    </w:p>
    <w:p>
      <w:pPr>
        <w:tabs>
          <w:tab w:val="right" w:pos="9360"/>
        </w:tabs>
      </w:pPr>
      <w:r>
        <w:rPr>
          <w:b/>
          <w:sz w:val="22"/>
          <w:rFonts w:ascii="Calibri" w:hAnsi="Calibri"/>
        </w:rPr>
        <w:t xml:space="preserve">Diplomatic Mathematician</w:t>
      </w:r>
      <w:r>
        <w:rPr>
          <w:sz w:val="22"/>
          <w:rFonts w:ascii="Calibri" w:hAnsi="Calibri"/>
        </w:rPr>
        <w:t xml:space="preserve">, French Court (Unofficial)</w:t>
      </w:r>
      <w:r>
        <w:rPr>
          <w:sz w:val="22"/>
          <w:rFonts w:ascii="Calibri" w:hAnsi="Calibri"/>
        </w:rPr>
        <w:t xml:space="preserve">	</w:t>
      </w:r>
      <w:r>
        <w:rPr>
          <w:sz w:val="21"/>
          <w:rFonts w:ascii="Calibri" w:hAnsi="Calibri"/>
        </w:rPr>
        <w:t xml:space="preserve">Dec 1671 – Dec 1676</w:t>
      </w:r>
    </w:p>
    <w:p>
      <w:pPr>
        <w:spacing w:before="20" w:after="20"/>
      </w:pPr>
      <w:r>
        <w:rPr>
          <w:sz w:val="21"/>
          <w:rFonts w:ascii="Calibri" w:hAnsi="Calibri"/>
        </w:rPr>
        <w:t xml:space="preserve">Attempted to convince Louis XIV to conquer Egypt instead of Europe (unsuccessful but educational).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Developed calculus while trying to distract French from German territories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Met with leading mathematicians and philosophers of Paris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Learned that even brilliant mathematical arguments can't redirect royal ambitions</w:t>
      </w:r>
    </w:p>
    <!-- Add spacing between work entries -->
    <w:p>
      <w:pPr>
        <w:spacing w:before="120" w:after="0"/>
      </w:pPr>
      <w:r>
        <w:rPr>
          <w:sz w:val="1"/>
        </w:rPr>
        <w:t xml:space="preserve"> </w:t>
      </w:r>
    </w:p>
    <w:p>
      <w:pPr>
        <w:pBdr>
          <w:bottom w:val="single" w:sz="6" w:space="1" w:color="000000"/>
        </w:pBdr>
        <w:spacing w:before="240" w:after="40"/>
      </w:pPr>
      <w:r>
        <w:rPr>
          <w:b/>
          <w:sz w:val="24"/>
          <w:rFonts w:ascii="Calibri" w:hAnsi="Calibri"/>
        </w:rPr>
        <w:t xml:space="preserve">Projects</w:t>
      </w:r>
    </w:p>
    <w:p>
      <w:pPr>
        <w:tabs>
          <w:tab w:val="right" w:pos="9360"/>
        </w:tabs>
      </w:pPr>
      <w:r>
        <w:rPr>
          <w:b/>
          <w:sz w:val="22"/>
          <w:rFonts w:ascii="Calibri" w:hAnsi="Calibri"/>
        </w:rPr>
        <w:t xml:space="preserve">Binary Number System</w:t>
      </w:r>
      <w:r>
        <w:rPr>
          <w:sz w:val="22"/>
          <w:rFonts w:ascii="Calibri" w:hAnsi="Calibri"/>
        </w:rPr>
        <w:t xml:space="preserve">	</w:t>
      </w:r>
      <w:r>
        <w:rPr>
          <w:sz w:val="21"/>
          <w:rFonts w:ascii="Calibri" w:hAnsi="Calibri"/>
        </w:rPr>
        <w:t xml:space="preserve">https://leibniz.org/binary</w:t>
      </w:r>
    </w:p>
    <w:p>
      <w:pPr>
        <w:spacing w:before="20" w:after="20"/>
      </w:pPr>
      <w:r>
        <w:rPr>
          <w:sz w:val="21"/>
          <w:rFonts w:ascii="Calibri" w:hAnsi="Calibri"/>
        </w:rPr>
        <w:t xml:space="preserve">Developed complete binary arithmetic system, connecting it to Chinese I Ching philosophy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Laid foundation for modern computer science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Saw theological significance in creation from nothing (0) and something (1)</w:t>
      </w:r>
    </w:p>
    <w:p>
      <w:pPr>
        <w:spacing w:before="5" w:after="5"/>
      </w:pPr>
      <w:r>
        <w:rPr>
          <w:sz w:val="21"/>
          <w:rFonts w:ascii="Calibri" w:hAnsi="Calibri"/>
        </w:rPr>
        <w:t xml:space="preserve">● Impressed Chinese Emperor with binary interpretation of ancient texts</w:t>
      </w:r>
    </w:p>
    <!-- Add spacing between project entries -->
    <w:p>
      <w:pPr>
        <w:spacing w:before="120" w:after="0"/>
      </w:pPr>
      <w:r>
        <w:rPr>
          <w:sz w:val="1"/>
        </w:rPr>
        <w:t xml:space="preserve"> 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Awesomish Resume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Awesomish Resume Generator</dc:creator>
  <dcterms:created xsi:type="dcterms:W3CDTF"/>
</cp:coreProperties>
</file>