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2DD1" w:rsidRDefault="00E54B4A" w:rsidP="00193615">
      <w:pPr>
        <w:spacing w:after="0"/>
        <w:jc w:val="center"/>
        <w:rPr>
          <w:rFonts w:ascii="Arial" w:hAnsi="Arial" w:cs="Arial"/>
          <w:b/>
          <w:sz w:val="24"/>
          <w:szCs w:val="24"/>
        </w:rPr>
      </w:pPr>
      <w:r w:rsidRPr="00E54B4A">
        <w:rPr>
          <w:rFonts w:ascii="Arial" w:hAnsi="Arial" w:cs="Arial"/>
          <w:b/>
          <w:sz w:val="24"/>
          <w:szCs w:val="24"/>
        </w:rPr>
        <w:t>B”H</w:t>
      </w:r>
    </w:p>
    <w:p w:rsidR="0047569B" w:rsidRDefault="0047569B" w:rsidP="00193615">
      <w:pPr>
        <w:spacing w:after="0"/>
        <w:jc w:val="center"/>
        <w:rPr>
          <w:rFonts w:ascii="Arial" w:hAnsi="Arial" w:cs="Arial"/>
          <w:b/>
          <w:sz w:val="24"/>
          <w:szCs w:val="24"/>
        </w:rPr>
      </w:pPr>
    </w:p>
    <w:p w:rsidR="00827556" w:rsidRDefault="00827556" w:rsidP="00193615">
      <w:pPr>
        <w:spacing w:after="0"/>
        <w:jc w:val="center"/>
        <w:rPr>
          <w:rFonts w:ascii="Arial" w:hAnsi="Arial" w:cs="Arial"/>
          <w:b/>
          <w:sz w:val="24"/>
          <w:szCs w:val="24"/>
        </w:rPr>
      </w:pPr>
    </w:p>
    <w:p w:rsidR="00E54B4A" w:rsidRDefault="007B3940" w:rsidP="00193615">
      <w:pPr>
        <w:pBdr>
          <w:bottom w:val="single" w:sz="6" w:space="1" w:color="auto"/>
        </w:pBdr>
        <w:spacing w:after="0"/>
        <w:jc w:val="center"/>
        <w:rPr>
          <w:rFonts w:ascii="Arial" w:hAnsi="Arial" w:cs="Arial"/>
          <w:b/>
          <w:sz w:val="20"/>
          <w:szCs w:val="20"/>
        </w:rPr>
      </w:pPr>
      <w:r>
        <w:rPr>
          <w:rFonts w:ascii="Arial" w:hAnsi="Arial" w:cs="Arial"/>
          <w:b/>
          <w:sz w:val="20"/>
          <w:szCs w:val="20"/>
        </w:rPr>
        <w:t>Chapter 9</w:t>
      </w:r>
    </w:p>
    <w:p w:rsidR="006D7F03" w:rsidRPr="006D7F03" w:rsidRDefault="006D7F03" w:rsidP="006D7F03">
      <w:pPr>
        <w:pBdr>
          <w:bottom w:val="single" w:sz="6" w:space="1" w:color="auto"/>
        </w:pBdr>
        <w:spacing w:after="0"/>
        <w:jc w:val="center"/>
        <w:rPr>
          <w:rFonts w:ascii="Arial" w:hAnsi="Arial" w:cs="Arial"/>
          <w:b/>
          <w:sz w:val="20"/>
          <w:szCs w:val="20"/>
        </w:rPr>
      </w:pPr>
      <w:r w:rsidRPr="006D7F03">
        <w:rPr>
          <w:rFonts w:ascii="Arial" w:hAnsi="Arial" w:cs="Arial"/>
          <w:b/>
          <w:sz w:val="20"/>
          <w:szCs w:val="20"/>
        </w:rPr>
        <w:t>Const</w:t>
      </w:r>
      <w:r>
        <w:rPr>
          <w:rFonts w:ascii="Arial" w:hAnsi="Arial" w:cs="Arial"/>
          <w:b/>
          <w:sz w:val="20"/>
          <w:szCs w:val="20"/>
        </w:rPr>
        <w:t>ructors and Garbage Collection</w:t>
      </w:r>
    </w:p>
    <w:p w:rsidR="00E54B4A" w:rsidRDefault="00E54B4A" w:rsidP="00193615">
      <w:pPr>
        <w:spacing w:after="0"/>
        <w:rPr>
          <w:rFonts w:ascii="Arial" w:hAnsi="Arial" w:cs="Arial"/>
          <w:sz w:val="20"/>
          <w:szCs w:val="20"/>
        </w:rPr>
      </w:pPr>
    </w:p>
    <w:p w:rsidR="000566CC" w:rsidRDefault="000566CC" w:rsidP="000566CC">
      <w:pPr>
        <w:pStyle w:val="ListParagraph"/>
        <w:numPr>
          <w:ilvl w:val="0"/>
          <w:numId w:val="29"/>
        </w:numPr>
        <w:spacing w:after="0"/>
        <w:ind w:left="360"/>
        <w:rPr>
          <w:rFonts w:ascii="Arial" w:hAnsi="Arial" w:cs="Arial"/>
          <w:sz w:val="20"/>
          <w:szCs w:val="20"/>
        </w:rPr>
      </w:pPr>
      <w:r>
        <w:rPr>
          <w:rFonts w:ascii="Arial" w:hAnsi="Arial" w:cs="Arial"/>
          <w:sz w:val="20"/>
          <w:szCs w:val="20"/>
        </w:rPr>
        <w:t xml:space="preserve">There are </w:t>
      </w:r>
      <w:r w:rsidRPr="000566CC">
        <w:rPr>
          <w:rFonts w:ascii="Arial" w:hAnsi="Arial" w:cs="Arial"/>
          <w:sz w:val="20"/>
          <w:szCs w:val="20"/>
        </w:rPr>
        <w:t>two areas of memory</w:t>
      </w:r>
    </w:p>
    <w:p w:rsidR="000566CC" w:rsidRDefault="000566CC" w:rsidP="000566CC">
      <w:pPr>
        <w:pStyle w:val="ListParagraph"/>
        <w:numPr>
          <w:ilvl w:val="1"/>
          <w:numId w:val="29"/>
        </w:numPr>
        <w:spacing w:after="0"/>
        <w:ind w:left="1080"/>
        <w:rPr>
          <w:rFonts w:ascii="Arial" w:hAnsi="Arial" w:cs="Arial"/>
          <w:sz w:val="20"/>
          <w:szCs w:val="20"/>
        </w:rPr>
      </w:pPr>
      <w:r>
        <w:rPr>
          <w:rFonts w:ascii="Arial" w:hAnsi="Arial" w:cs="Arial"/>
          <w:sz w:val="20"/>
          <w:szCs w:val="20"/>
        </w:rPr>
        <w:t>The heap –</w:t>
      </w:r>
      <w:r w:rsidRPr="000566CC">
        <w:rPr>
          <w:rFonts w:ascii="Arial" w:hAnsi="Arial" w:cs="Arial"/>
          <w:sz w:val="20"/>
          <w:szCs w:val="20"/>
        </w:rPr>
        <w:t xml:space="preserve"> </w:t>
      </w:r>
      <w:r>
        <w:rPr>
          <w:rFonts w:ascii="Arial" w:hAnsi="Arial" w:cs="Arial"/>
          <w:sz w:val="20"/>
          <w:szCs w:val="20"/>
        </w:rPr>
        <w:t xml:space="preserve">where objects and instance variables live </w:t>
      </w:r>
    </w:p>
    <w:p w:rsidR="000566CC" w:rsidRDefault="000566CC" w:rsidP="000566CC">
      <w:pPr>
        <w:pStyle w:val="ListParagraph"/>
        <w:numPr>
          <w:ilvl w:val="1"/>
          <w:numId w:val="29"/>
        </w:numPr>
        <w:spacing w:after="0"/>
        <w:ind w:left="1080"/>
        <w:rPr>
          <w:rFonts w:ascii="Arial" w:hAnsi="Arial" w:cs="Arial"/>
          <w:sz w:val="20"/>
          <w:szCs w:val="20"/>
        </w:rPr>
      </w:pPr>
      <w:r>
        <w:rPr>
          <w:rFonts w:ascii="Arial" w:hAnsi="Arial" w:cs="Arial"/>
          <w:sz w:val="20"/>
          <w:szCs w:val="20"/>
        </w:rPr>
        <w:t xml:space="preserve">The stack - </w:t>
      </w:r>
      <w:r w:rsidRPr="000566CC">
        <w:rPr>
          <w:rFonts w:ascii="Arial" w:hAnsi="Arial" w:cs="Arial"/>
          <w:sz w:val="20"/>
          <w:szCs w:val="20"/>
        </w:rPr>
        <w:t xml:space="preserve">where method invocations and </w:t>
      </w:r>
      <w:r>
        <w:rPr>
          <w:rFonts w:ascii="Arial" w:hAnsi="Arial" w:cs="Arial"/>
          <w:sz w:val="20"/>
          <w:szCs w:val="20"/>
        </w:rPr>
        <w:t>local variables (also known as stack variables) live</w:t>
      </w:r>
    </w:p>
    <w:p w:rsidR="000566CC" w:rsidRPr="000566CC" w:rsidRDefault="000566CC" w:rsidP="000566CC">
      <w:pPr>
        <w:pStyle w:val="ListParagraph"/>
        <w:spacing w:after="0"/>
        <w:ind w:left="1080"/>
        <w:rPr>
          <w:rFonts w:ascii="Arial" w:hAnsi="Arial" w:cs="Arial"/>
          <w:sz w:val="20"/>
          <w:szCs w:val="20"/>
        </w:rPr>
      </w:pPr>
    </w:p>
    <w:p w:rsidR="000566CC" w:rsidRPr="000566CC" w:rsidRDefault="000566CC" w:rsidP="000566CC">
      <w:pPr>
        <w:pStyle w:val="ListParagraph"/>
        <w:numPr>
          <w:ilvl w:val="0"/>
          <w:numId w:val="29"/>
        </w:numPr>
        <w:spacing w:after="0"/>
        <w:ind w:left="360"/>
        <w:rPr>
          <w:rFonts w:ascii="Arial" w:hAnsi="Arial" w:cs="Arial"/>
          <w:sz w:val="20"/>
          <w:szCs w:val="20"/>
        </w:rPr>
      </w:pPr>
      <w:r w:rsidRPr="000566CC">
        <w:rPr>
          <w:rFonts w:ascii="Arial" w:hAnsi="Arial" w:cs="Arial"/>
          <w:sz w:val="20"/>
          <w:szCs w:val="20"/>
        </w:rPr>
        <w:t>Instance variables are declared inside a class but not inside a method.</w:t>
      </w:r>
    </w:p>
    <w:p w:rsidR="000566CC" w:rsidRDefault="000566CC" w:rsidP="000566CC">
      <w:pPr>
        <w:pStyle w:val="ListParagraph"/>
        <w:numPr>
          <w:ilvl w:val="0"/>
          <w:numId w:val="29"/>
        </w:numPr>
        <w:spacing w:after="0"/>
        <w:ind w:left="360"/>
        <w:rPr>
          <w:rFonts w:ascii="Arial" w:hAnsi="Arial" w:cs="Arial"/>
          <w:sz w:val="20"/>
          <w:szCs w:val="20"/>
        </w:rPr>
      </w:pPr>
      <w:r w:rsidRPr="000566CC">
        <w:rPr>
          <w:rFonts w:ascii="Arial" w:hAnsi="Arial" w:cs="Arial"/>
          <w:sz w:val="20"/>
          <w:szCs w:val="20"/>
        </w:rPr>
        <w:t>Local variables are declared inside a method, including method parameters.</w:t>
      </w:r>
    </w:p>
    <w:p w:rsidR="000566CC" w:rsidRDefault="000566CC" w:rsidP="000566CC">
      <w:pPr>
        <w:pStyle w:val="ListParagraph"/>
        <w:numPr>
          <w:ilvl w:val="0"/>
          <w:numId w:val="29"/>
        </w:numPr>
        <w:spacing w:after="0"/>
        <w:ind w:left="360"/>
        <w:rPr>
          <w:rFonts w:ascii="Arial" w:hAnsi="Arial" w:cs="Arial"/>
          <w:sz w:val="20"/>
          <w:szCs w:val="20"/>
        </w:rPr>
      </w:pPr>
      <w:r w:rsidRPr="000566CC">
        <w:rPr>
          <w:rFonts w:ascii="Arial" w:hAnsi="Arial" w:cs="Arial"/>
          <w:sz w:val="20"/>
          <w:szCs w:val="20"/>
        </w:rPr>
        <w:t>Methods are stacked</w:t>
      </w:r>
    </w:p>
    <w:p w:rsidR="000566CC" w:rsidRPr="003F782C" w:rsidRDefault="000566CC" w:rsidP="000566CC">
      <w:pPr>
        <w:pStyle w:val="ListParagraph"/>
        <w:numPr>
          <w:ilvl w:val="0"/>
          <w:numId w:val="29"/>
        </w:numPr>
        <w:spacing w:after="0"/>
        <w:ind w:left="360"/>
        <w:rPr>
          <w:rFonts w:ascii="Arial" w:hAnsi="Arial" w:cs="Arial"/>
          <w:sz w:val="20"/>
          <w:szCs w:val="20"/>
        </w:rPr>
      </w:pPr>
      <w:r w:rsidRPr="000566CC">
        <w:rPr>
          <w:rFonts w:ascii="Arial" w:hAnsi="Arial" w:cs="Arial"/>
          <w:sz w:val="20"/>
          <w:szCs w:val="20"/>
        </w:rPr>
        <w:t>The method at the top of the stack is always the currently-running method for that stack (see Chap 14 to use multiple stacks)</w:t>
      </w:r>
    </w:p>
    <w:p w:rsidR="005269BA" w:rsidRDefault="005269BA" w:rsidP="000566CC">
      <w:pPr>
        <w:spacing w:after="0"/>
        <w:rPr>
          <w:rFonts w:ascii="Arial" w:hAnsi="Arial" w:cs="Arial"/>
          <w:sz w:val="20"/>
          <w:szCs w:val="20"/>
        </w:rPr>
      </w:pPr>
      <w:r>
        <w:rPr>
          <w:rFonts w:ascii="Arial" w:hAnsi="Arial" w:cs="Arial"/>
          <w:noProof/>
          <w:sz w:val="20"/>
          <w:szCs w:val="20"/>
          <w:lang w:eastAsia="zh-TW"/>
        </w:rPr>
        <w:drawing>
          <wp:inline distT="0" distB="0" distL="0" distR="0">
            <wp:extent cx="6791325" cy="2371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91325" cy="2371725"/>
                    </a:xfrm>
                    <a:prstGeom prst="rect">
                      <a:avLst/>
                    </a:prstGeom>
                    <a:noFill/>
                    <a:ln>
                      <a:noFill/>
                    </a:ln>
                  </pic:spPr>
                </pic:pic>
              </a:graphicData>
            </a:graphic>
          </wp:inline>
        </w:drawing>
      </w:r>
    </w:p>
    <w:p w:rsidR="003F782C" w:rsidRDefault="003F782C" w:rsidP="000566CC">
      <w:pPr>
        <w:spacing w:after="0"/>
        <w:rPr>
          <w:rFonts w:ascii="Arial" w:hAnsi="Arial" w:cs="Arial"/>
          <w:sz w:val="20"/>
          <w:szCs w:val="20"/>
        </w:rPr>
      </w:pPr>
    </w:p>
    <w:p w:rsidR="00DB6E8F" w:rsidRPr="00DB6E8F" w:rsidRDefault="00DB6E8F" w:rsidP="00DB6E8F">
      <w:pPr>
        <w:pStyle w:val="ListParagraph"/>
        <w:numPr>
          <w:ilvl w:val="0"/>
          <w:numId w:val="30"/>
        </w:numPr>
        <w:spacing w:after="0"/>
        <w:rPr>
          <w:rFonts w:ascii="Arial" w:hAnsi="Arial" w:cs="Arial"/>
          <w:sz w:val="20"/>
          <w:szCs w:val="20"/>
        </w:rPr>
      </w:pPr>
      <w:r w:rsidRPr="00DB6E8F">
        <w:rPr>
          <w:rFonts w:ascii="Arial" w:hAnsi="Arial" w:cs="Arial"/>
          <w:sz w:val="20"/>
          <w:szCs w:val="20"/>
        </w:rPr>
        <w:t>If the local variable is a reference to an object, only the variable (the r</w:t>
      </w:r>
      <w:r>
        <w:rPr>
          <w:rFonts w:ascii="Arial" w:hAnsi="Arial" w:cs="Arial"/>
          <w:sz w:val="20"/>
          <w:szCs w:val="20"/>
        </w:rPr>
        <w:t>eference/</w:t>
      </w:r>
      <w:r w:rsidRPr="00DB6E8F">
        <w:rPr>
          <w:rFonts w:ascii="Arial" w:hAnsi="Arial" w:cs="Arial"/>
          <w:sz w:val="20"/>
          <w:szCs w:val="20"/>
        </w:rPr>
        <w:t>remote control) goes on the stack. The object itself still goes in the heap.</w:t>
      </w:r>
    </w:p>
    <w:p w:rsidR="00DB6E8F" w:rsidRPr="00DB6E8F" w:rsidRDefault="00DB6E8F" w:rsidP="00DB6E8F">
      <w:pPr>
        <w:pStyle w:val="ListParagraph"/>
        <w:numPr>
          <w:ilvl w:val="0"/>
          <w:numId w:val="30"/>
        </w:numPr>
        <w:pBdr>
          <w:bottom w:val="single" w:sz="6" w:space="1" w:color="auto"/>
        </w:pBdr>
        <w:spacing w:after="0"/>
        <w:rPr>
          <w:rFonts w:ascii="Arial" w:hAnsi="Arial" w:cs="Arial"/>
          <w:sz w:val="20"/>
          <w:szCs w:val="20"/>
        </w:rPr>
      </w:pPr>
      <w:r w:rsidRPr="00DB6E8F">
        <w:rPr>
          <w:rFonts w:ascii="Arial" w:hAnsi="Arial" w:cs="Arial"/>
          <w:sz w:val="20"/>
          <w:szCs w:val="20"/>
        </w:rPr>
        <w:t>Knowing the fundamentals of the Java Stack and Heap is crucial if you want to understand variable scope, object creation issues, memory management, threads, and exception handling.</w:t>
      </w:r>
    </w:p>
    <w:p w:rsidR="00B85B66" w:rsidRDefault="00B85B66" w:rsidP="00DB6E8F">
      <w:pPr>
        <w:spacing w:after="0"/>
        <w:rPr>
          <w:rFonts w:ascii="Arial" w:hAnsi="Arial" w:cs="Arial"/>
          <w:sz w:val="20"/>
          <w:szCs w:val="20"/>
        </w:rPr>
      </w:pPr>
    </w:p>
    <w:p w:rsidR="00B85B66" w:rsidRPr="00B85B66" w:rsidRDefault="00B85B66" w:rsidP="00DB6E8F">
      <w:pPr>
        <w:spacing w:after="0"/>
        <w:rPr>
          <w:rFonts w:ascii="Arial" w:hAnsi="Arial" w:cs="Arial"/>
          <w:b/>
          <w:sz w:val="20"/>
          <w:szCs w:val="20"/>
          <w:u w:val="single"/>
        </w:rPr>
      </w:pPr>
      <w:r w:rsidRPr="00B85B66">
        <w:rPr>
          <w:rFonts w:ascii="Arial" w:hAnsi="Arial" w:cs="Arial"/>
          <w:b/>
          <w:sz w:val="20"/>
          <w:szCs w:val="20"/>
          <w:u w:val="single"/>
        </w:rPr>
        <w:t>Constructors</w:t>
      </w:r>
    </w:p>
    <w:p w:rsidR="00B85B66" w:rsidRDefault="00B85B66" w:rsidP="00DB6E8F">
      <w:pPr>
        <w:spacing w:after="0"/>
        <w:rPr>
          <w:rFonts w:ascii="Arial" w:hAnsi="Arial" w:cs="Arial"/>
          <w:sz w:val="20"/>
          <w:szCs w:val="20"/>
        </w:rPr>
      </w:pPr>
    </w:p>
    <w:p w:rsidR="00B85B66" w:rsidRPr="00B85B66" w:rsidRDefault="00B85B66" w:rsidP="00B85B66">
      <w:pPr>
        <w:pStyle w:val="ListParagraph"/>
        <w:numPr>
          <w:ilvl w:val="0"/>
          <w:numId w:val="31"/>
        </w:numPr>
        <w:spacing w:after="0"/>
        <w:rPr>
          <w:rFonts w:ascii="Arial" w:hAnsi="Arial" w:cs="Arial"/>
          <w:sz w:val="20"/>
          <w:szCs w:val="20"/>
        </w:rPr>
      </w:pPr>
      <w:r w:rsidRPr="00B85B66">
        <w:rPr>
          <w:rFonts w:ascii="Arial" w:hAnsi="Arial" w:cs="Arial"/>
          <w:sz w:val="20"/>
          <w:szCs w:val="20"/>
        </w:rPr>
        <w:t xml:space="preserve">A constructor does look and feel a lot like a method, but it’s not a method. It’s got the code that runs when you say </w:t>
      </w:r>
      <w:r w:rsidRPr="00895D5E">
        <w:rPr>
          <w:rFonts w:ascii="Courier New" w:hAnsi="Courier New" w:cs="Courier New"/>
          <w:color w:val="FF0000"/>
          <w:sz w:val="20"/>
          <w:szCs w:val="20"/>
        </w:rPr>
        <w:t>new</w:t>
      </w:r>
      <w:r w:rsidRPr="00B85B66">
        <w:rPr>
          <w:rFonts w:ascii="Arial" w:hAnsi="Arial" w:cs="Arial"/>
          <w:sz w:val="20"/>
          <w:szCs w:val="20"/>
        </w:rPr>
        <w:t>. In other words, the code that runs when you instantiate an object.</w:t>
      </w:r>
    </w:p>
    <w:p w:rsidR="00895D5E" w:rsidRPr="00895D5E" w:rsidRDefault="00895D5E" w:rsidP="00895D5E">
      <w:pPr>
        <w:pStyle w:val="ListParagraph"/>
        <w:numPr>
          <w:ilvl w:val="0"/>
          <w:numId w:val="31"/>
        </w:numPr>
        <w:spacing w:after="0"/>
        <w:rPr>
          <w:rFonts w:ascii="Arial" w:hAnsi="Arial" w:cs="Arial"/>
          <w:sz w:val="20"/>
          <w:szCs w:val="20"/>
        </w:rPr>
      </w:pPr>
      <w:r w:rsidRPr="00895D5E">
        <w:rPr>
          <w:rFonts w:ascii="Arial" w:hAnsi="Arial" w:cs="Arial"/>
          <w:sz w:val="20"/>
          <w:szCs w:val="20"/>
        </w:rPr>
        <w:t xml:space="preserve">The only way to invoke a constructor is with the keyword </w:t>
      </w:r>
      <w:r w:rsidRPr="00895D5E">
        <w:rPr>
          <w:rFonts w:ascii="Courier New" w:hAnsi="Courier New" w:cs="Courier New"/>
          <w:color w:val="FF0000"/>
          <w:sz w:val="20"/>
          <w:szCs w:val="20"/>
        </w:rPr>
        <w:t>new</w:t>
      </w:r>
      <w:r w:rsidRPr="00895D5E">
        <w:rPr>
          <w:rFonts w:ascii="Arial" w:hAnsi="Arial" w:cs="Arial"/>
          <w:color w:val="FF0000"/>
          <w:sz w:val="20"/>
          <w:szCs w:val="20"/>
        </w:rPr>
        <w:t xml:space="preserve"> </w:t>
      </w:r>
      <w:r w:rsidRPr="00895D5E">
        <w:rPr>
          <w:rFonts w:ascii="Arial" w:hAnsi="Arial" w:cs="Arial"/>
          <w:sz w:val="20"/>
          <w:szCs w:val="20"/>
        </w:rPr>
        <w:t>followed by the class name.</w:t>
      </w:r>
      <w:r>
        <w:rPr>
          <w:rFonts w:ascii="Arial" w:hAnsi="Arial" w:cs="Arial"/>
          <w:sz w:val="20"/>
          <w:szCs w:val="20"/>
        </w:rPr>
        <w:t xml:space="preserve"> (</w:t>
      </w:r>
      <w:r w:rsidRPr="00895D5E">
        <w:rPr>
          <w:rFonts w:ascii="Arial" w:hAnsi="Arial" w:cs="Arial"/>
          <w:sz w:val="20"/>
          <w:szCs w:val="20"/>
        </w:rPr>
        <w:t>You can call a constructor from within another constructor, with restrictions, but we’ll get into all that later in the chapter.)</w:t>
      </w:r>
    </w:p>
    <w:p w:rsidR="00895D5E" w:rsidRDefault="00895D5E" w:rsidP="00895D5E">
      <w:pPr>
        <w:pStyle w:val="ListParagraph"/>
        <w:numPr>
          <w:ilvl w:val="0"/>
          <w:numId w:val="31"/>
        </w:numPr>
        <w:spacing w:after="0"/>
        <w:rPr>
          <w:rFonts w:ascii="Arial" w:hAnsi="Arial" w:cs="Arial"/>
          <w:sz w:val="20"/>
          <w:szCs w:val="20"/>
        </w:rPr>
      </w:pPr>
      <w:r>
        <w:rPr>
          <w:rFonts w:ascii="Arial" w:hAnsi="Arial" w:cs="Arial"/>
          <w:sz w:val="20"/>
          <w:szCs w:val="20"/>
        </w:rPr>
        <w:t xml:space="preserve">If you don’t </w:t>
      </w:r>
      <w:r w:rsidRPr="00895D5E">
        <w:rPr>
          <w:rFonts w:ascii="Arial" w:hAnsi="Arial" w:cs="Arial"/>
          <w:sz w:val="20"/>
          <w:szCs w:val="20"/>
        </w:rPr>
        <w:t xml:space="preserve">write a constructor for your class </w:t>
      </w:r>
      <w:r>
        <w:rPr>
          <w:rFonts w:ascii="Arial" w:hAnsi="Arial" w:cs="Arial"/>
          <w:sz w:val="20"/>
          <w:szCs w:val="20"/>
        </w:rPr>
        <w:t>the compiler writes one for you</w:t>
      </w:r>
    </w:p>
    <w:p w:rsidR="00326079" w:rsidRDefault="00326079" w:rsidP="00895D5E">
      <w:pPr>
        <w:pStyle w:val="ListParagraph"/>
        <w:numPr>
          <w:ilvl w:val="0"/>
          <w:numId w:val="31"/>
        </w:numPr>
        <w:spacing w:after="0"/>
        <w:rPr>
          <w:rFonts w:ascii="Arial" w:hAnsi="Arial" w:cs="Arial"/>
          <w:sz w:val="20"/>
          <w:szCs w:val="20"/>
        </w:rPr>
      </w:pPr>
      <w:r>
        <w:rPr>
          <w:rFonts w:ascii="Arial" w:hAnsi="Arial" w:cs="Arial"/>
          <w:sz w:val="20"/>
          <w:szCs w:val="20"/>
        </w:rPr>
        <w:t>Constructors must have the same name as the class</w:t>
      </w:r>
    </w:p>
    <w:p w:rsidR="00326079" w:rsidRPr="007A2A16" w:rsidRDefault="00326079" w:rsidP="007A2A16">
      <w:pPr>
        <w:pStyle w:val="ListParagraph"/>
        <w:numPr>
          <w:ilvl w:val="0"/>
          <w:numId w:val="31"/>
        </w:numPr>
        <w:spacing w:after="0"/>
        <w:rPr>
          <w:rFonts w:ascii="Arial" w:hAnsi="Arial" w:cs="Arial"/>
          <w:sz w:val="20"/>
          <w:szCs w:val="20"/>
        </w:rPr>
      </w:pPr>
      <w:r w:rsidRPr="00326079">
        <w:rPr>
          <w:rFonts w:ascii="Arial" w:hAnsi="Arial" w:cs="Arial"/>
          <w:sz w:val="20"/>
          <w:szCs w:val="20"/>
        </w:rPr>
        <w:t xml:space="preserve">The key feature of a constructor is that it runs </w:t>
      </w:r>
      <w:r w:rsidRPr="00326079">
        <w:rPr>
          <w:rFonts w:ascii="Arial" w:hAnsi="Arial" w:cs="Arial"/>
          <w:sz w:val="20"/>
          <w:szCs w:val="20"/>
          <w:u w:val="single"/>
        </w:rPr>
        <w:t>before</w:t>
      </w:r>
      <w:r w:rsidRPr="00326079">
        <w:rPr>
          <w:rFonts w:ascii="Arial" w:hAnsi="Arial" w:cs="Arial"/>
          <w:sz w:val="20"/>
          <w:szCs w:val="20"/>
        </w:rPr>
        <w:t xml:space="preserve"> the object can be assigned to a reference. That means you get a chance to step in and do things</w:t>
      </w:r>
      <w:r w:rsidR="007A2A16">
        <w:rPr>
          <w:rFonts w:ascii="Arial" w:hAnsi="Arial" w:cs="Arial"/>
          <w:sz w:val="20"/>
          <w:szCs w:val="20"/>
        </w:rPr>
        <w:t xml:space="preserve"> (like </w:t>
      </w:r>
      <w:r w:rsidR="007A2A16" w:rsidRPr="007A2A16">
        <w:rPr>
          <w:rFonts w:ascii="Arial" w:hAnsi="Arial" w:cs="Arial"/>
          <w:sz w:val="20"/>
          <w:szCs w:val="20"/>
        </w:rPr>
        <w:t>in</w:t>
      </w:r>
      <w:r w:rsidR="007A2A16">
        <w:rPr>
          <w:rFonts w:ascii="Arial" w:hAnsi="Arial" w:cs="Arial"/>
          <w:sz w:val="20"/>
          <w:szCs w:val="20"/>
        </w:rPr>
        <w:t xml:space="preserve">itialize the state of the object) </w:t>
      </w:r>
      <w:r w:rsidRPr="007A2A16">
        <w:rPr>
          <w:rFonts w:ascii="Arial" w:hAnsi="Arial" w:cs="Arial"/>
          <w:sz w:val="20"/>
          <w:szCs w:val="20"/>
        </w:rPr>
        <w:t xml:space="preserve">to get the object ready for use. In other words, before anyone can use the remote control for an object, the object has a chance to help construct </w:t>
      </w:r>
      <w:proofErr w:type="gramStart"/>
      <w:r w:rsidRPr="007A2A16">
        <w:rPr>
          <w:rFonts w:ascii="Arial" w:hAnsi="Arial" w:cs="Arial"/>
          <w:sz w:val="20"/>
          <w:szCs w:val="20"/>
        </w:rPr>
        <w:t>itself</w:t>
      </w:r>
      <w:proofErr w:type="gramEnd"/>
      <w:r w:rsidRPr="007A2A16">
        <w:rPr>
          <w:rFonts w:ascii="Arial" w:hAnsi="Arial" w:cs="Arial"/>
          <w:sz w:val="20"/>
          <w:szCs w:val="20"/>
        </w:rPr>
        <w:t>.</w:t>
      </w:r>
    </w:p>
    <w:p w:rsidR="00F90694" w:rsidRDefault="00F90694" w:rsidP="00F90694">
      <w:pPr>
        <w:pStyle w:val="ListParagraph"/>
        <w:numPr>
          <w:ilvl w:val="0"/>
          <w:numId w:val="31"/>
        </w:numPr>
        <w:spacing w:after="0"/>
        <w:rPr>
          <w:rFonts w:ascii="Arial" w:hAnsi="Arial" w:cs="Arial"/>
          <w:sz w:val="20"/>
          <w:szCs w:val="20"/>
        </w:rPr>
      </w:pPr>
      <w:r w:rsidRPr="00F90694">
        <w:rPr>
          <w:rFonts w:ascii="Arial" w:hAnsi="Arial" w:cs="Arial"/>
          <w:sz w:val="20"/>
          <w:szCs w:val="20"/>
        </w:rPr>
        <w:t>Java lets you declare a method with the same name as your class. That doesn’t make it a constructor, though. The thing that separates a method from a constructor is the return type. Methods must have a return type, but constructors cannot have a return type.</w:t>
      </w:r>
    </w:p>
    <w:p w:rsidR="002034C9" w:rsidRDefault="002034C9" w:rsidP="002034C9">
      <w:pPr>
        <w:pStyle w:val="ListParagraph"/>
        <w:numPr>
          <w:ilvl w:val="0"/>
          <w:numId w:val="31"/>
        </w:numPr>
        <w:spacing w:after="0"/>
        <w:rPr>
          <w:rFonts w:ascii="Arial" w:hAnsi="Arial" w:cs="Arial"/>
          <w:sz w:val="20"/>
          <w:szCs w:val="20"/>
        </w:rPr>
      </w:pPr>
      <w:r>
        <w:rPr>
          <w:rFonts w:ascii="Arial" w:hAnsi="Arial" w:cs="Arial"/>
          <w:sz w:val="20"/>
          <w:szCs w:val="20"/>
        </w:rPr>
        <w:t xml:space="preserve">In general, if possible, you should provide </w:t>
      </w:r>
      <w:r w:rsidRPr="002034C9">
        <w:rPr>
          <w:rFonts w:ascii="Arial" w:hAnsi="Arial" w:cs="Arial"/>
          <w:sz w:val="20"/>
          <w:szCs w:val="20"/>
        </w:rPr>
        <w:t>a no-</w:t>
      </w:r>
      <w:proofErr w:type="spellStart"/>
      <w:r w:rsidRPr="002034C9">
        <w:rPr>
          <w:rFonts w:ascii="Arial" w:hAnsi="Arial" w:cs="Arial"/>
          <w:sz w:val="20"/>
          <w:szCs w:val="20"/>
        </w:rPr>
        <w:t>arg</w:t>
      </w:r>
      <w:proofErr w:type="spellEnd"/>
      <w:r w:rsidRPr="002034C9">
        <w:rPr>
          <w:rFonts w:ascii="Arial" w:hAnsi="Arial" w:cs="Arial"/>
          <w:sz w:val="20"/>
          <w:szCs w:val="20"/>
        </w:rPr>
        <w:t xml:space="preserve"> constructor</w:t>
      </w:r>
    </w:p>
    <w:p w:rsidR="00446CCE" w:rsidRPr="00446CCE" w:rsidRDefault="00446CCE" w:rsidP="00446CCE">
      <w:pPr>
        <w:pStyle w:val="ListParagraph"/>
        <w:numPr>
          <w:ilvl w:val="0"/>
          <w:numId w:val="31"/>
        </w:numPr>
        <w:spacing w:after="0"/>
        <w:rPr>
          <w:rFonts w:ascii="Arial" w:hAnsi="Arial" w:cs="Arial"/>
          <w:sz w:val="20"/>
          <w:szCs w:val="20"/>
        </w:rPr>
      </w:pPr>
      <w:r w:rsidRPr="00446CCE">
        <w:rPr>
          <w:rFonts w:ascii="Arial" w:hAnsi="Arial" w:cs="Arial"/>
          <w:sz w:val="20"/>
          <w:szCs w:val="20"/>
        </w:rPr>
        <w:t>If you write a constructor that takes arguments, and you still want a no-</w:t>
      </w:r>
      <w:proofErr w:type="spellStart"/>
      <w:r w:rsidRPr="00446CCE">
        <w:rPr>
          <w:rFonts w:ascii="Arial" w:hAnsi="Arial" w:cs="Arial"/>
          <w:sz w:val="20"/>
          <w:szCs w:val="20"/>
        </w:rPr>
        <w:t>arg</w:t>
      </w:r>
      <w:proofErr w:type="spellEnd"/>
      <w:r w:rsidRPr="00446CCE">
        <w:rPr>
          <w:rFonts w:ascii="Arial" w:hAnsi="Arial" w:cs="Arial"/>
          <w:sz w:val="20"/>
          <w:szCs w:val="20"/>
        </w:rPr>
        <w:t xml:space="preserve"> constructor, you’ll have to build the no-</w:t>
      </w:r>
      <w:proofErr w:type="spellStart"/>
      <w:r w:rsidRPr="00446CCE">
        <w:rPr>
          <w:rFonts w:ascii="Arial" w:hAnsi="Arial" w:cs="Arial"/>
          <w:sz w:val="20"/>
          <w:szCs w:val="20"/>
        </w:rPr>
        <w:t>arg</w:t>
      </w:r>
      <w:proofErr w:type="spellEnd"/>
      <w:r w:rsidRPr="00446CCE">
        <w:rPr>
          <w:rFonts w:ascii="Arial" w:hAnsi="Arial" w:cs="Arial"/>
          <w:sz w:val="20"/>
          <w:szCs w:val="20"/>
        </w:rPr>
        <w:t xml:space="preserve"> constructor yoursel</w:t>
      </w:r>
      <w:r w:rsidR="005E4372">
        <w:rPr>
          <w:rFonts w:ascii="Arial" w:hAnsi="Arial" w:cs="Arial"/>
          <w:sz w:val="20"/>
          <w:szCs w:val="20"/>
        </w:rPr>
        <w:t>f (Java won’t create a default one)</w:t>
      </w:r>
    </w:p>
    <w:p w:rsidR="005E4372" w:rsidRDefault="005E4372" w:rsidP="005E4372">
      <w:pPr>
        <w:pStyle w:val="ListParagraph"/>
        <w:numPr>
          <w:ilvl w:val="0"/>
          <w:numId w:val="31"/>
        </w:numPr>
        <w:spacing w:after="0"/>
        <w:rPr>
          <w:rFonts w:ascii="Arial" w:hAnsi="Arial" w:cs="Arial"/>
          <w:sz w:val="20"/>
          <w:szCs w:val="20"/>
        </w:rPr>
      </w:pPr>
      <w:r w:rsidRPr="005E4372">
        <w:rPr>
          <w:rFonts w:ascii="Arial" w:hAnsi="Arial" w:cs="Arial"/>
          <w:sz w:val="20"/>
          <w:szCs w:val="20"/>
        </w:rPr>
        <w:lastRenderedPageBreak/>
        <w:t>Overloaded constructors means you have more than one constructor in your class. To compile, each constructor must have a different ar</w:t>
      </w:r>
      <w:r>
        <w:rPr>
          <w:rFonts w:ascii="Arial" w:hAnsi="Arial" w:cs="Arial"/>
          <w:sz w:val="20"/>
          <w:szCs w:val="20"/>
        </w:rPr>
        <w:t>gument list.</w:t>
      </w:r>
    </w:p>
    <w:p w:rsidR="005E4372" w:rsidRPr="005E4372" w:rsidRDefault="005E4372" w:rsidP="005E4372">
      <w:pPr>
        <w:pStyle w:val="ListParagraph"/>
        <w:spacing w:after="0"/>
        <w:ind w:left="360"/>
        <w:rPr>
          <w:rFonts w:ascii="Arial" w:hAnsi="Arial" w:cs="Arial"/>
          <w:sz w:val="20"/>
          <w:szCs w:val="20"/>
        </w:rPr>
      </w:pPr>
    </w:p>
    <w:p w:rsidR="005E4372" w:rsidRPr="005E4372" w:rsidRDefault="005E4372" w:rsidP="005E4372">
      <w:pPr>
        <w:spacing w:after="0"/>
        <w:rPr>
          <w:rFonts w:ascii="Arial" w:hAnsi="Arial" w:cs="Arial"/>
          <w:sz w:val="20"/>
          <w:szCs w:val="20"/>
        </w:rPr>
      </w:pPr>
      <w:r>
        <w:rPr>
          <w:rFonts w:ascii="Arial" w:hAnsi="Arial" w:cs="Arial"/>
          <w:noProof/>
          <w:sz w:val="20"/>
          <w:szCs w:val="20"/>
          <w:lang w:eastAsia="zh-TW"/>
        </w:rPr>
        <w:drawing>
          <wp:inline distT="0" distB="0" distL="0" distR="0">
            <wp:extent cx="6858000"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2286000"/>
                    </a:xfrm>
                    <a:prstGeom prst="rect">
                      <a:avLst/>
                    </a:prstGeom>
                    <a:noFill/>
                    <a:ln>
                      <a:noFill/>
                    </a:ln>
                  </pic:spPr>
                </pic:pic>
              </a:graphicData>
            </a:graphic>
          </wp:inline>
        </w:drawing>
      </w:r>
    </w:p>
    <w:p w:rsidR="00B85B66" w:rsidRDefault="00B85B66" w:rsidP="005E4372">
      <w:pPr>
        <w:spacing w:after="0"/>
        <w:rPr>
          <w:rFonts w:ascii="Arial" w:hAnsi="Arial" w:cs="Arial"/>
          <w:sz w:val="20"/>
          <w:szCs w:val="20"/>
        </w:rPr>
      </w:pPr>
    </w:p>
    <w:p w:rsidR="00096862" w:rsidRPr="00096862" w:rsidRDefault="00096862" w:rsidP="00096862">
      <w:pPr>
        <w:pStyle w:val="ListParagraph"/>
        <w:numPr>
          <w:ilvl w:val="0"/>
          <w:numId w:val="33"/>
        </w:numPr>
        <w:spacing w:after="0"/>
        <w:rPr>
          <w:rFonts w:ascii="Arial" w:hAnsi="Arial" w:cs="Arial"/>
          <w:sz w:val="20"/>
          <w:szCs w:val="20"/>
        </w:rPr>
      </w:pPr>
      <w:r w:rsidRPr="00096862">
        <w:rPr>
          <w:rFonts w:ascii="Arial" w:hAnsi="Arial" w:cs="Arial"/>
          <w:sz w:val="20"/>
          <w:szCs w:val="20"/>
        </w:rPr>
        <w:t>Constructors can be public, protected, private, or default</w:t>
      </w:r>
    </w:p>
    <w:p w:rsidR="00096862" w:rsidRDefault="00096862" w:rsidP="00096862">
      <w:pPr>
        <w:pStyle w:val="ListParagraph"/>
        <w:pBdr>
          <w:bottom w:val="single" w:sz="6" w:space="1" w:color="auto"/>
        </w:pBdr>
        <w:spacing w:after="0"/>
        <w:ind w:left="0"/>
        <w:rPr>
          <w:rFonts w:ascii="Arial" w:hAnsi="Arial" w:cs="Arial"/>
          <w:sz w:val="20"/>
          <w:szCs w:val="20"/>
        </w:rPr>
      </w:pPr>
    </w:p>
    <w:p w:rsidR="00096862" w:rsidRDefault="00096862" w:rsidP="00096862">
      <w:pPr>
        <w:pStyle w:val="ListParagraph"/>
        <w:spacing w:after="0"/>
        <w:ind w:left="0"/>
        <w:rPr>
          <w:rFonts w:ascii="Arial" w:hAnsi="Arial" w:cs="Arial"/>
          <w:sz w:val="20"/>
          <w:szCs w:val="20"/>
        </w:rPr>
      </w:pPr>
    </w:p>
    <w:p w:rsidR="00B072E8" w:rsidRPr="00B072E8" w:rsidRDefault="00096862" w:rsidP="00B072E8">
      <w:pPr>
        <w:pStyle w:val="ListParagraph"/>
        <w:numPr>
          <w:ilvl w:val="0"/>
          <w:numId w:val="33"/>
        </w:numPr>
        <w:spacing w:after="0"/>
        <w:rPr>
          <w:rFonts w:ascii="Arial" w:hAnsi="Arial" w:cs="Arial"/>
          <w:sz w:val="20"/>
          <w:szCs w:val="20"/>
        </w:rPr>
      </w:pPr>
      <w:r w:rsidRPr="00096862">
        <w:rPr>
          <w:rFonts w:ascii="Arial" w:hAnsi="Arial" w:cs="Arial"/>
          <w:sz w:val="20"/>
          <w:szCs w:val="20"/>
        </w:rPr>
        <w:t>All the constructors in an object’s inheritance tree must run when you make a new object.</w:t>
      </w:r>
      <w:r w:rsidR="00B072E8">
        <w:rPr>
          <w:rFonts w:ascii="Arial" w:hAnsi="Arial" w:cs="Arial"/>
          <w:sz w:val="20"/>
          <w:szCs w:val="20"/>
        </w:rPr>
        <w:t xml:space="preserve"> </w:t>
      </w:r>
      <w:r w:rsidR="00B072E8" w:rsidRPr="00B072E8">
        <w:rPr>
          <w:rFonts w:ascii="Arial" w:hAnsi="Arial" w:cs="Arial"/>
          <w:sz w:val="20"/>
          <w:szCs w:val="20"/>
        </w:rPr>
        <w:t>This all happens in a process called Constructor Chaining.</w:t>
      </w:r>
    </w:p>
    <w:p w:rsidR="007443BC" w:rsidRDefault="007443BC" w:rsidP="007443BC">
      <w:pPr>
        <w:pStyle w:val="ListParagraph"/>
        <w:numPr>
          <w:ilvl w:val="0"/>
          <w:numId w:val="33"/>
        </w:numPr>
        <w:spacing w:after="0"/>
        <w:rPr>
          <w:rFonts w:ascii="Arial" w:hAnsi="Arial" w:cs="Arial"/>
          <w:sz w:val="20"/>
          <w:szCs w:val="20"/>
        </w:rPr>
      </w:pPr>
      <w:r>
        <w:rPr>
          <w:rFonts w:ascii="Arial" w:hAnsi="Arial" w:cs="Arial"/>
          <w:sz w:val="20"/>
          <w:szCs w:val="20"/>
        </w:rPr>
        <w:t>E</w:t>
      </w:r>
      <w:r w:rsidRPr="007443BC">
        <w:rPr>
          <w:rFonts w:ascii="Arial" w:hAnsi="Arial" w:cs="Arial"/>
          <w:sz w:val="20"/>
          <w:szCs w:val="20"/>
        </w:rPr>
        <w:t>very class has a constru</w:t>
      </w:r>
      <w:r w:rsidR="0084330A">
        <w:rPr>
          <w:rFonts w:ascii="Arial" w:hAnsi="Arial" w:cs="Arial"/>
          <w:sz w:val="20"/>
          <w:szCs w:val="20"/>
        </w:rPr>
        <w:t xml:space="preserve">ctor </w:t>
      </w:r>
    </w:p>
    <w:p w:rsidR="0084330A" w:rsidRDefault="0084330A" w:rsidP="0084330A">
      <w:pPr>
        <w:pStyle w:val="ListParagraph"/>
        <w:numPr>
          <w:ilvl w:val="0"/>
          <w:numId w:val="33"/>
        </w:numPr>
        <w:spacing w:after="0"/>
        <w:rPr>
          <w:rFonts w:ascii="Arial" w:hAnsi="Arial" w:cs="Arial"/>
          <w:sz w:val="20"/>
          <w:szCs w:val="20"/>
        </w:rPr>
      </w:pPr>
      <w:r>
        <w:rPr>
          <w:rFonts w:ascii="Arial" w:hAnsi="Arial" w:cs="Arial"/>
          <w:sz w:val="20"/>
          <w:szCs w:val="20"/>
        </w:rPr>
        <w:t>E</w:t>
      </w:r>
      <w:r w:rsidRPr="0084330A">
        <w:rPr>
          <w:rFonts w:ascii="Arial" w:hAnsi="Arial" w:cs="Arial"/>
          <w:sz w:val="20"/>
          <w:szCs w:val="20"/>
        </w:rPr>
        <w:t>ven abstract classes have constructors. Although you can never say new on an abstract class, an abstract class is still a superclass, so its constructor runs when someone makes an instance of a concrete subclass.</w:t>
      </w:r>
    </w:p>
    <w:p w:rsidR="00FE7EAD" w:rsidRDefault="00FE7EAD" w:rsidP="00FE7EAD">
      <w:pPr>
        <w:pStyle w:val="ListParagraph"/>
        <w:spacing w:after="0"/>
        <w:ind w:left="360"/>
        <w:rPr>
          <w:rFonts w:ascii="Arial" w:hAnsi="Arial" w:cs="Arial"/>
          <w:sz w:val="20"/>
          <w:szCs w:val="20"/>
        </w:rPr>
      </w:pPr>
    </w:p>
    <w:p w:rsidR="0084330A" w:rsidRPr="00FE7EAD" w:rsidRDefault="00FE7EAD" w:rsidP="00FE7EAD">
      <w:pPr>
        <w:spacing w:after="0"/>
        <w:rPr>
          <w:rFonts w:ascii="Arial" w:hAnsi="Arial" w:cs="Arial"/>
          <w:sz w:val="20"/>
          <w:szCs w:val="20"/>
        </w:rPr>
      </w:pPr>
      <w:r>
        <w:rPr>
          <w:rFonts w:ascii="Arial" w:hAnsi="Arial" w:cs="Arial"/>
          <w:noProof/>
          <w:sz w:val="20"/>
          <w:szCs w:val="20"/>
          <w:lang w:eastAsia="zh-TW"/>
        </w:rPr>
        <w:drawing>
          <wp:inline distT="0" distB="0" distL="0" distR="0">
            <wp:extent cx="6858000" cy="2524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2524125"/>
                    </a:xfrm>
                    <a:prstGeom prst="rect">
                      <a:avLst/>
                    </a:prstGeom>
                    <a:noFill/>
                    <a:ln>
                      <a:noFill/>
                    </a:ln>
                  </pic:spPr>
                </pic:pic>
              </a:graphicData>
            </a:graphic>
          </wp:inline>
        </w:drawing>
      </w:r>
    </w:p>
    <w:p w:rsidR="00096862" w:rsidRDefault="00096862" w:rsidP="00096862">
      <w:pPr>
        <w:pStyle w:val="ListParagraph"/>
        <w:spacing w:after="0"/>
        <w:rPr>
          <w:rFonts w:ascii="Arial" w:hAnsi="Arial" w:cs="Arial"/>
          <w:sz w:val="20"/>
          <w:szCs w:val="20"/>
        </w:rPr>
      </w:pPr>
    </w:p>
    <w:p w:rsidR="00083581" w:rsidRDefault="00083581" w:rsidP="00083581">
      <w:pPr>
        <w:pStyle w:val="ListParagraph"/>
        <w:numPr>
          <w:ilvl w:val="0"/>
          <w:numId w:val="34"/>
        </w:numPr>
        <w:spacing w:after="0"/>
        <w:rPr>
          <w:rFonts w:ascii="Arial" w:hAnsi="Arial" w:cs="Arial"/>
          <w:sz w:val="20"/>
          <w:szCs w:val="20"/>
        </w:rPr>
      </w:pPr>
      <w:proofErr w:type="gramStart"/>
      <w:r w:rsidRPr="00083581">
        <w:rPr>
          <w:rFonts w:ascii="Courier New" w:hAnsi="Courier New" w:cs="Courier New"/>
          <w:color w:val="FF0000"/>
          <w:sz w:val="20"/>
          <w:szCs w:val="20"/>
        </w:rPr>
        <w:t>super(</w:t>
      </w:r>
      <w:proofErr w:type="gramEnd"/>
      <w:r w:rsidRPr="00083581">
        <w:rPr>
          <w:rFonts w:ascii="Courier New" w:hAnsi="Courier New" w:cs="Courier New"/>
          <w:color w:val="FF0000"/>
          <w:sz w:val="20"/>
          <w:szCs w:val="20"/>
        </w:rPr>
        <w:t>)</w:t>
      </w:r>
      <w:r w:rsidRPr="00083581">
        <w:rPr>
          <w:rFonts w:ascii="Arial" w:hAnsi="Arial" w:cs="Arial"/>
          <w:color w:val="FF0000"/>
          <w:sz w:val="20"/>
          <w:szCs w:val="20"/>
        </w:rPr>
        <w:t xml:space="preserve"> </w:t>
      </w:r>
      <w:r w:rsidRPr="00083581">
        <w:rPr>
          <w:rFonts w:ascii="Arial" w:hAnsi="Arial" w:cs="Arial"/>
          <w:sz w:val="20"/>
          <w:szCs w:val="20"/>
        </w:rPr>
        <w:t>calls the super constructor.</w:t>
      </w:r>
    </w:p>
    <w:p w:rsidR="00083581" w:rsidRPr="00083581" w:rsidRDefault="00083581" w:rsidP="00083581">
      <w:pPr>
        <w:pStyle w:val="ListParagraph"/>
        <w:numPr>
          <w:ilvl w:val="0"/>
          <w:numId w:val="34"/>
        </w:numPr>
        <w:spacing w:after="0"/>
        <w:rPr>
          <w:rFonts w:ascii="Arial" w:hAnsi="Arial" w:cs="Arial"/>
          <w:sz w:val="20"/>
          <w:szCs w:val="20"/>
        </w:rPr>
      </w:pPr>
      <w:r w:rsidRPr="00083581">
        <w:rPr>
          <w:rFonts w:ascii="Arial" w:hAnsi="Arial" w:cs="Arial"/>
          <w:sz w:val="20"/>
          <w:szCs w:val="20"/>
        </w:rPr>
        <w:t xml:space="preserve">If you do not put in the call to </w:t>
      </w:r>
      <w:proofErr w:type="gramStart"/>
      <w:r>
        <w:rPr>
          <w:rFonts w:ascii="Courier New" w:hAnsi="Courier New" w:cs="Courier New"/>
          <w:color w:val="FF0000"/>
          <w:sz w:val="20"/>
          <w:szCs w:val="20"/>
        </w:rPr>
        <w:t>super(</w:t>
      </w:r>
      <w:proofErr w:type="gramEnd"/>
      <w:r>
        <w:rPr>
          <w:rFonts w:ascii="Courier New" w:hAnsi="Courier New" w:cs="Courier New"/>
          <w:color w:val="FF0000"/>
          <w:sz w:val="20"/>
          <w:szCs w:val="20"/>
        </w:rPr>
        <w:t xml:space="preserve">) </w:t>
      </w:r>
      <w:r>
        <w:rPr>
          <w:rFonts w:ascii="Arial" w:hAnsi="Arial" w:cs="Arial"/>
          <w:sz w:val="20"/>
          <w:szCs w:val="20"/>
        </w:rPr>
        <w:t>t</w:t>
      </w:r>
      <w:r w:rsidRPr="00083581">
        <w:rPr>
          <w:rFonts w:ascii="Arial" w:hAnsi="Arial" w:cs="Arial"/>
          <w:sz w:val="20"/>
          <w:szCs w:val="20"/>
        </w:rPr>
        <w:t xml:space="preserve">he compiler will put a call to </w:t>
      </w:r>
      <w:r w:rsidRPr="00083581">
        <w:rPr>
          <w:rFonts w:ascii="Courier New" w:hAnsi="Courier New" w:cs="Courier New"/>
          <w:color w:val="FF0000"/>
          <w:sz w:val="20"/>
          <w:szCs w:val="20"/>
        </w:rPr>
        <w:t>super()</w:t>
      </w:r>
      <w:r w:rsidRPr="00083581">
        <w:rPr>
          <w:rFonts w:ascii="Arial" w:hAnsi="Arial" w:cs="Arial"/>
          <w:color w:val="FF0000"/>
          <w:sz w:val="20"/>
          <w:szCs w:val="20"/>
        </w:rPr>
        <w:t xml:space="preserve"> </w:t>
      </w:r>
      <w:r w:rsidRPr="00083581">
        <w:rPr>
          <w:rFonts w:ascii="Arial" w:hAnsi="Arial" w:cs="Arial"/>
          <w:sz w:val="20"/>
          <w:szCs w:val="20"/>
        </w:rPr>
        <w:t>in each of you</w:t>
      </w:r>
      <w:r>
        <w:rPr>
          <w:rFonts w:ascii="Arial" w:hAnsi="Arial" w:cs="Arial"/>
          <w:sz w:val="20"/>
          <w:szCs w:val="20"/>
        </w:rPr>
        <w:t xml:space="preserve">r overloaded constructors. </w:t>
      </w:r>
      <w:r w:rsidRPr="00083581">
        <w:rPr>
          <w:rFonts w:ascii="Arial" w:hAnsi="Arial" w:cs="Arial"/>
          <w:sz w:val="20"/>
          <w:szCs w:val="20"/>
        </w:rPr>
        <w:t xml:space="preserve">Unless the constructor calls another overloaded constructor (you’ll see that </w:t>
      </w:r>
      <w:r>
        <w:rPr>
          <w:rFonts w:ascii="Arial" w:hAnsi="Arial" w:cs="Arial"/>
          <w:sz w:val="20"/>
          <w:szCs w:val="20"/>
        </w:rPr>
        <w:t>soon</w:t>
      </w:r>
      <w:r w:rsidRPr="00083581">
        <w:rPr>
          <w:rFonts w:ascii="Arial" w:hAnsi="Arial" w:cs="Arial"/>
          <w:sz w:val="20"/>
          <w:szCs w:val="20"/>
        </w:rPr>
        <w:t>).</w:t>
      </w:r>
    </w:p>
    <w:p w:rsidR="00083581" w:rsidRDefault="00083581" w:rsidP="00083581">
      <w:pPr>
        <w:pStyle w:val="ListParagraph"/>
        <w:numPr>
          <w:ilvl w:val="1"/>
          <w:numId w:val="34"/>
        </w:numPr>
        <w:spacing w:after="0"/>
        <w:rPr>
          <w:rFonts w:ascii="Arial" w:hAnsi="Arial" w:cs="Arial"/>
          <w:sz w:val="20"/>
          <w:szCs w:val="20"/>
        </w:rPr>
      </w:pPr>
      <w:r w:rsidRPr="00083581">
        <w:rPr>
          <w:rFonts w:ascii="Arial" w:hAnsi="Arial" w:cs="Arial"/>
          <w:sz w:val="20"/>
          <w:szCs w:val="20"/>
        </w:rPr>
        <w:t xml:space="preserve">The compiler-inserted call to </w:t>
      </w:r>
      <w:proofErr w:type="gramStart"/>
      <w:r w:rsidRPr="00083581">
        <w:rPr>
          <w:rFonts w:ascii="Arial" w:hAnsi="Arial" w:cs="Arial"/>
          <w:sz w:val="20"/>
          <w:szCs w:val="20"/>
        </w:rPr>
        <w:t>super(</w:t>
      </w:r>
      <w:proofErr w:type="gramEnd"/>
      <w:r w:rsidRPr="00083581">
        <w:rPr>
          <w:rFonts w:ascii="Arial" w:hAnsi="Arial" w:cs="Arial"/>
          <w:sz w:val="20"/>
          <w:szCs w:val="20"/>
        </w:rPr>
        <w:t>) is always a no-</w:t>
      </w:r>
      <w:proofErr w:type="spellStart"/>
      <w:r w:rsidRPr="00083581">
        <w:rPr>
          <w:rFonts w:ascii="Arial" w:hAnsi="Arial" w:cs="Arial"/>
          <w:sz w:val="20"/>
          <w:szCs w:val="20"/>
        </w:rPr>
        <w:t>arg</w:t>
      </w:r>
      <w:proofErr w:type="spellEnd"/>
      <w:r w:rsidRPr="00083581">
        <w:rPr>
          <w:rFonts w:ascii="Arial" w:hAnsi="Arial" w:cs="Arial"/>
          <w:sz w:val="20"/>
          <w:szCs w:val="20"/>
        </w:rPr>
        <w:t xml:space="preserve"> call.</w:t>
      </w:r>
      <w:r w:rsidR="004E52BD">
        <w:rPr>
          <w:rFonts w:ascii="Arial" w:hAnsi="Arial" w:cs="Arial"/>
          <w:sz w:val="20"/>
          <w:szCs w:val="20"/>
        </w:rPr>
        <w:t xml:space="preserve"> </w:t>
      </w:r>
    </w:p>
    <w:p w:rsidR="004E52BD" w:rsidRDefault="004E52BD" w:rsidP="00083581">
      <w:pPr>
        <w:pStyle w:val="ListParagraph"/>
        <w:numPr>
          <w:ilvl w:val="1"/>
          <w:numId w:val="34"/>
        </w:numPr>
        <w:spacing w:after="0"/>
        <w:rPr>
          <w:rFonts w:ascii="Arial" w:hAnsi="Arial" w:cs="Arial"/>
          <w:sz w:val="20"/>
          <w:szCs w:val="20"/>
        </w:rPr>
      </w:pPr>
      <w:r>
        <w:rPr>
          <w:rFonts w:ascii="Arial" w:hAnsi="Arial" w:cs="Arial"/>
          <w:sz w:val="20"/>
          <w:szCs w:val="20"/>
        </w:rPr>
        <w:t xml:space="preserve">You can add one with </w:t>
      </w:r>
      <w:proofErr w:type="spellStart"/>
      <w:r>
        <w:rPr>
          <w:rFonts w:ascii="Arial" w:hAnsi="Arial" w:cs="Arial"/>
          <w:sz w:val="20"/>
          <w:szCs w:val="20"/>
        </w:rPr>
        <w:t>arguements</w:t>
      </w:r>
      <w:proofErr w:type="spellEnd"/>
    </w:p>
    <w:p w:rsidR="005136CD" w:rsidRPr="005136CD" w:rsidRDefault="005136CD" w:rsidP="005136CD">
      <w:pPr>
        <w:pStyle w:val="ListParagraph"/>
        <w:numPr>
          <w:ilvl w:val="0"/>
          <w:numId w:val="34"/>
        </w:numPr>
        <w:spacing w:after="0"/>
        <w:rPr>
          <w:rFonts w:ascii="Arial" w:hAnsi="Arial" w:cs="Arial"/>
          <w:sz w:val="20"/>
          <w:szCs w:val="20"/>
        </w:rPr>
      </w:pPr>
      <w:r w:rsidRPr="005136CD">
        <w:rPr>
          <w:rFonts w:ascii="Arial" w:hAnsi="Arial" w:cs="Arial"/>
          <w:sz w:val="20"/>
          <w:szCs w:val="20"/>
        </w:rPr>
        <w:t>The superclass parts of an object have to be fully-formed (completely built) before the subclass parts can be constructed.</w:t>
      </w:r>
    </w:p>
    <w:p w:rsidR="005136CD" w:rsidRPr="005136CD" w:rsidRDefault="005136CD" w:rsidP="005136CD">
      <w:pPr>
        <w:pStyle w:val="ListParagraph"/>
        <w:numPr>
          <w:ilvl w:val="0"/>
          <w:numId w:val="34"/>
        </w:numPr>
        <w:spacing w:after="0"/>
        <w:rPr>
          <w:rFonts w:ascii="Arial" w:hAnsi="Arial" w:cs="Arial"/>
          <w:sz w:val="20"/>
          <w:szCs w:val="20"/>
        </w:rPr>
      </w:pPr>
      <w:r>
        <w:rPr>
          <w:rFonts w:ascii="Arial" w:hAnsi="Arial" w:cs="Arial"/>
          <w:sz w:val="20"/>
          <w:szCs w:val="20"/>
        </w:rPr>
        <w:t>You can invoke</w:t>
      </w:r>
      <w:r w:rsidRPr="005136CD">
        <w:rPr>
          <w:rFonts w:ascii="Arial" w:hAnsi="Arial" w:cs="Arial"/>
          <w:sz w:val="20"/>
          <w:szCs w:val="20"/>
        </w:rPr>
        <w:t xml:space="preserve"> one overloaded constructor from another</w:t>
      </w:r>
      <w:r>
        <w:rPr>
          <w:rFonts w:ascii="Arial" w:hAnsi="Arial" w:cs="Arial"/>
          <w:sz w:val="20"/>
          <w:szCs w:val="20"/>
        </w:rPr>
        <w:t xml:space="preserve"> (to avoid code duplication etc.) like this:</w:t>
      </w:r>
    </w:p>
    <w:p w:rsidR="005136CD" w:rsidRPr="005136CD" w:rsidRDefault="005136CD" w:rsidP="005136CD">
      <w:pPr>
        <w:pStyle w:val="ListParagraph"/>
        <w:numPr>
          <w:ilvl w:val="1"/>
          <w:numId w:val="34"/>
        </w:numPr>
        <w:spacing w:after="0"/>
        <w:rPr>
          <w:rFonts w:ascii="Arial" w:hAnsi="Arial" w:cs="Arial"/>
          <w:sz w:val="20"/>
          <w:szCs w:val="20"/>
        </w:rPr>
      </w:pPr>
      <w:proofErr w:type="gramStart"/>
      <w:r w:rsidRPr="005136CD">
        <w:rPr>
          <w:rFonts w:ascii="Courier New" w:hAnsi="Courier New" w:cs="Courier New"/>
          <w:color w:val="FF0000"/>
          <w:sz w:val="18"/>
          <w:szCs w:val="18"/>
        </w:rPr>
        <w:t>this(</w:t>
      </w:r>
      <w:proofErr w:type="gramEnd"/>
      <w:r w:rsidRPr="005136CD">
        <w:rPr>
          <w:rFonts w:ascii="Courier New" w:hAnsi="Courier New" w:cs="Courier New"/>
          <w:color w:val="FF0000"/>
          <w:sz w:val="18"/>
          <w:szCs w:val="18"/>
        </w:rPr>
        <w:t>)</w:t>
      </w:r>
      <w:r>
        <w:rPr>
          <w:rFonts w:ascii="Arial" w:hAnsi="Arial" w:cs="Arial"/>
          <w:sz w:val="20"/>
          <w:szCs w:val="20"/>
        </w:rPr>
        <w:t xml:space="preserve"> or </w:t>
      </w:r>
      <w:r w:rsidRPr="005136CD">
        <w:rPr>
          <w:rFonts w:ascii="Courier New" w:hAnsi="Courier New" w:cs="Courier New"/>
          <w:color w:val="FF0000"/>
          <w:sz w:val="18"/>
          <w:szCs w:val="18"/>
        </w:rPr>
        <w:t>this(</w:t>
      </w:r>
      <w:proofErr w:type="spellStart"/>
      <w:r w:rsidRPr="005136CD">
        <w:rPr>
          <w:rFonts w:ascii="Courier New" w:hAnsi="Courier New" w:cs="Courier New"/>
          <w:color w:val="FF0000"/>
          <w:sz w:val="18"/>
          <w:szCs w:val="18"/>
        </w:rPr>
        <w:t>aString</w:t>
      </w:r>
      <w:proofErr w:type="spellEnd"/>
      <w:r w:rsidRPr="005136CD">
        <w:rPr>
          <w:rFonts w:ascii="Courier New" w:hAnsi="Courier New" w:cs="Courier New"/>
          <w:color w:val="FF0000"/>
          <w:sz w:val="18"/>
          <w:szCs w:val="18"/>
        </w:rPr>
        <w:t>)</w:t>
      </w:r>
      <w:r>
        <w:rPr>
          <w:rFonts w:ascii="Arial" w:hAnsi="Arial" w:cs="Arial"/>
          <w:sz w:val="20"/>
          <w:szCs w:val="20"/>
        </w:rPr>
        <w:t xml:space="preserve"> </w:t>
      </w:r>
      <w:r>
        <w:rPr>
          <w:rFonts w:ascii="Arial" w:hAnsi="Arial" w:cs="Arial"/>
          <w:sz w:val="20"/>
          <w:szCs w:val="20"/>
        </w:rPr>
        <w:t>or</w:t>
      </w:r>
      <w:r>
        <w:rPr>
          <w:rFonts w:ascii="Arial" w:hAnsi="Arial" w:cs="Arial"/>
          <w:sz w:val="20"/>
          <w:szCs w:val="20"/>
        </w:rPr>
        <w:t xml:space="preserve"> </w:t>
      </w:r>
      <w:r w:rsidRPr="005136CD">
        <w:rPr>
          <w:rFonts w:ascii="Courier New" w:hAnsi="Courier New" w:cs="Courier New"/>
          <w:color w:val="FF0000"/>
          <w:sz w:val="18"/>
          <w:szCs w:val="18"/>
        </w:rPr>
        <w:t>this(</w:t>
      </w:r>
      <w:r>
        <w:rPr>
          <w:rFonts w:ascii="Courier New" w:hAnsi="Courier New" w:cs="Courier New"/>
          <w:color w:val="FF0000"/>
          <w:sz w:val="18"/>
          <w:szCs w:val="18"/>
        </w:rPr>
        <w:t>27,</w:t>
      </w:r>
      <w:r w:rsidRPr="005136CD">
        <w:rPr>
          <w:rFonts w:ascii="Courier New" w:hAnsi="Courier New" w:cs="Courier New"/>
          <w:color w:val="FF0000"/>
          <w:sz w:val="18"/>
          <w:szCs w:val="18"/>
        </w:rPr>
        <w:t xml:space="preserve">x) </w:t>
      </w:r>
      <w:r>
        <w:rPr>
          <w:rFonts w:ascii="Arial" w:hAnsi="Arial" w:cs="Arial"/>
          <w:sz w:val="20"/>
          <w:szCs w:val="20"/>
        </w:rPr>
        <w:t>etc.</w:t>
      </w:r>
    </w:p>
    <w:p w:rsidR="005136CD" w:rsidRDefault="005136CD" w:rsidP="005136CD">
      <w:pPr>
        <w:pStyle w:val="ListParagraph"/>
        <w:numPr>
          <w:ilvl w:val="0"/>
          <w:numId w:val="34"/>
        </w:numPr>
        <w:spacing w:after="0"/>
        <w:rPr>
          <w:rFonts w:ascii="Arial" w:hAnsi="Arial" w:cs="Arial"/>
          <w:sz w:val="20"/>
          <w:szCs w:val="20"/>
        </w:rPr>
      </w:pPr>
      <w:r w:rsidRPr="005136CD">
        <w:rPr>
          <w:rFonts w:ascii="Courier New" w:hAnsi="Courier New" w:cs="Courier New"/>
          <w:color w:val="FF0000"/>
          <w:sz w:val="18"/>
          <w:szCs w:val="18"/>
        </w:rPr>
        <w:t>this</w:t>
      </w:r>
      <w:r w:rsidRPr="005136CD">
        <w:rPr>
          <w:rFonts w:ascii="Arial" w:hAnsi="Arial" w:cs="Arial"/>
          <w:color w:val="FF0000"/>
          <w:sz w:val="20"/>
          <w:szCs w:val="20"/>
        </w:rPr>
        <w:t xml:space="preserve"> </w:t>
      </w:r>
      <w:r w:rsidRPr="005136CD">
        <w:rPr>
          <w:rFonts w:ascii="Arial" w:hAnsi="Arial" w:cs="Arial"/>
          <w:sz w:val="20"/>
          <w:szCs w:val="20"/>
        </w:rPr>
        <w:t xml:space="preserve">is a reference to the current object </w:t>
      </w:r>
    </w:p>
    <w:p w:rsidR="005136CD" w:rsidRPr="005136CD" w:rsidRDefault="005136CD" w:rsidP="005136CD">
      <w:pPr>
        <w:pStyle w:val="ListParagraph"/>
        <w:numPr>
          <w:ilvl w:val="0"/>
          <w:numId w:val="34"/>
        </w:numPr>
        <w:spacing w:after="0"/>
        <w:rPr>
          <w:rFonts w:ascii="Arial" w:hAnsi="Arial" w:cs="Arial"/>
          <w:sz w:val="20"/>
          <w:szCs w:val="20"/>
        </w:rPr>
      </w:pPr>
      <w:r w:rsidRPr="005136CD">
        <w:rPr>
          <w:rFonts w:ascii="Arial" w:hAnsi="Arial" w:cs="Arial"/>
          <w:sz w:val="20"/>
          <w:szCs w:val="20"/>
        </w:rPr>
        <w:lastRenderedPageBreak/>
        <w:t xml:space="preserve">You can say </w:t>
      </w:r>
      <w:proofErr w:type="gramStart"/>
      <w:r w:rsidRPr="005136CD">
        <w:rPr>
          <w:rFonts w:ascii="Courier New" w:hAnsi="Courier New" w:cs="Courier New"/>
          <w:color w:val="FF0000"/>
          <w:sz w:val="18"/>
          <w:szCs w:val="18"/>
        </w:rPr>
        <w:t>this(</w:t>
      </w:r>
      <w:proofErr w:type="gramEnd"/>
      <w:r w:rsidRPr="005136CD">
        <w:rPr>
          <w:rFonts w:ascii="Courier New" w:hAnsi="Courier New" w:cs="Courier New"/>
          <w:color w:val="FF0000"/>
          <w:sz w:val="18"/>
          <w:szCs w:val="18"/>
        </w:rPr>
        <w:t>)</w:t>
      </w:r>
      <w:r w:rsidRPr="005136CD">
        <w:rPr>
          <w:rFonts w:ascii="Arial" w:hAnsi="Arial" w:cs="Arial"/>
          <w:color w:val="FF0000"/>
          <w:sz w:val="20"/>
          <w:szCs w:val="20"/>
        </w:rPr>
        <w:t xml:space="preserve"> </w:t>
      </w:r>
      <w:r w:rsidRPr="005136CD">
        <w:rPr>
          <w:rFonts w:ascii="Arial" w:hAnsi="Arial" w:cs="Arial"/>
          <w:sz w:val="20"/>
          <w:szCs w:val="20"/>
        </w:rPr>
        <w:t>only within a constructor, and it must be the first statement in the constructor!</w:t>
      </w:r>
    </w:p>
    <w:p w:rsidR="005136CD" w:rsidRPr="005136CD" w:rsidRDefault="005136CD" w:rsidP="005136CD">
      <w:pPr>
        <w:pStyle w:val="ListParagraph"/>
        <w:numPr>
          <w:ilvl w:val="0"/>
          <w:numId w:val="34"/>
        </w:numPr>
        <w:spacing w:after="0"/>
        <w:rPr>
          <w:rFonts w:ascii="Arial" w:hAnsi="Arial" w:cs="Arial"/>
          <w:sz w:val="20"/>
          <w:szCs w:val="20"/>
        </w:rPr>
      </w:pPr>
      <w:r w:rsidRPr="005136CD">
        <w:rPr>
          <w:rFonts w:ascii="Arial" w:hAnsi="Arial" w:cs="Arial"/>
          <w:sz w:val="20"/>
          <w:szCs w:val="20"/>
        </w:rPr>
        <w:t xml:space="preserve">Every constructor can have a call to </w:t>
      </w:r>
      <w:proofErr w:type="gramStart"/>
      <w:r w:rsidRPr="005136CD">
        <w:rPr>
          <w:rFonts w:ascii="Arial" w:hAnsi="Arial" w:cs="Arial"/>
          <w:sz w:val="20"/>
          <w:szCs w:val="20"/>
        </w:rPr>
        <w:t>su</w:t>
      </w:r>
      <w:r>
        <w:rPr>
          <w:rFonts w:ascii="Arial" w:hAnsi="Arial" w:cs="Arial"/>
          <w:sz w:val="20"/>
          <w:szCs w:val="20"/>
        </w:rPr>
        <w:t>per(</w:t>
      </w:r>
      <w:proofErr w:type="gramEnd"/>
      <w:r>
        <w:rPr>
          <w:rFonts w:ascii="Arial" w:hAnsi="Arial" w:cs="Arial"/>
          <w:sz w:val="20"/>
          <w:szCs w:val="20"/>
        </w:rPr>
        <w:t>) or this(), but never both.</w:t>
      </w:r>
    </w:p>
    <w:p w:rsidR="004E52BD" w:rsidRPr="005136CD" w:rsidRDefault="004E52BD" w:rsidP="004E52BD">
      <w:pPr>
        <w:pStyle w:val="ListParagraph"/>
        <w:numPr>
          <w:ilvl w:val="0"/>
          <w:numId w:val="34"/>
        </w:numPr>
        <w:spacing w:after="0"/>
        <w:rPr>
          <w:rFonts w:ascii="Arial" w:hAnsi="Arial" w:cs="Arial"/>
          <w:sz w:val="20"/>
          <w:szCs w:val="20"/>
        </w:rPr>
      </w:pPr>
      <w:r>
        <w:rPr>
          <w:rFonts w:ascii="Arial" w:hAnsi="Arial" w:cs="Arial"/>
          <w:sz w:val="20"/>
          <w:szCs w:val="20"/>
        </w:rPr>
        <w:t>When used, t</w:t>
      </w:r>
      <w:r w:rsidRPr="005136CD">
        <w:rPr>
          <w:rFonts w:ascii="Arial" w:hAnsi="Arial" w:cs="Arial"/>
          <w:sz w:val="20"/>
          <w:szCs w:val="20"/>
        </w:rPr>
        <w:t>he call to super()</w:t>
      </w:r>
      <w:r>
        <w:rPr>
          <w:rFonts w:ascii="Arial" w:hAnsi="Arial" w:cs="Arial"/>
          <w:sz w:val="20"/>
          <w:szCs w:val="20"/>
        </w:rPr>
        <w:t xml:space="preserve"> </w:t>
      </w:r>
      <w:r>
        <w:rPr>
          <w:rFonts w:ascii="Arial" w:hAnsi="Arial" w:cs="Arial"/>
          <w:sz w:val="20"/>
          <w:szCs w:val="20"/>
        </w:rPr>
        <w:t xml:space="preserve">or this() </w:t>
      </w:r>
      <w:r w:rsidRPr="005136CD">
        <w:rPr>
          <w:rFonts w:ascii="Arial" w:hAnsi="Arial" w:cs="Arial"/>
          <w:sz w:val="20"/>
          <w:szCs w:val="20"/>
        </w:rPr>
        <w:t>must be the first</w:t>
      </w:r>
      <w:r>
        <w:rPr>
          <w:rFonts w:ascii="Arial" w:hAnsi="Arial" w:cs="Arial"/>
          <w:sz w:val="20"/>
          <w:szCs w:val="20"/>
        </w:rPr>
        <w:t xml:space="preserve"> statement in </w:t>
      </w:r>
      <w:r>
        <w:rPr>
          <w:rFonts w:ascii="Arial" w:hAnsi="Arial" w:cs="Arial"/>
          <w:sz w:val="20"/>
          <w:szCs w:val="20"/>
        </w:rPr>
        <w:t>the constructor</w:t>
      </w:r>
    </w:p>
    <w:p w:rsidR="005136CD" w:rsidRDefault="004E52BD" w:rsidP="004E52BD">
      <w:pPr>
        <w:spacing w:after="0"/>
        <w:rPr>
          <w:rFonts w:ascii="Arial" w:hAnsi="Arial" w:cs="Arial"/>
          <w:sz w:val="20"/>
          <w:szCs w:val="20"/>
        </w:rPr>
      </w:pPr>
      <w:r>
        <w:rPr>
          <w:rFonts w:ascii="Arial" w:hAnsi="Arial" w:cs="Arial"/>
          <w:noProof/>
          <w:sz w:val="20"/>
          <w:szCs w:val="20"/>
          <w:lang w:eastAsia="zh-TW"/>
        </w:rPr>
        <w:drawing>
          <wp:inline distT="0" distB="0" distL="0" distR="0" wp14:anchorId="6D6F2A5D" wp14:editId="5CB922ED">
            <wp:extent cx="5029200" cy="3629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3629025"/>
                    </a:xfrm>
                    <a:prstGeom prst="rect">
                      <a:avLst/>
                    </a:prstGeom>
                    <a:noFill/>
                    <a:ln>
                      <a:noFill/>
                    </a:ln>
                  </pic:spPr>
                </pic:pic>
              </a:graphicData>
            </a:graphic>
          </wp:inline>
        </w:drawing>
      </w:r>
    </w:p>
    <w:p w:rsidR="004E52BD" w:rsidRDefault="004E52BD" w:rsidP="000A4AAE">
      <w:pPr>
        <w:pStyle w:val="ListParagraph"/>
        <w:pBdr>
          <w:bottom w:val="single" w:sz="6" w:space="1" w:color="auto"/>
        </w:pBdr>
        <w:spacing w:after="0"/>
        <w:ind w:left="0"/>
        <w:rPr>
          <w:rFonts w:ascii="Arial" w:hAnsi="Arial" w:cs="Arial"/>
          <w:sz w:val="20"/>
          <w:szCs w:val="20"/>
        </w:rPr>
      </w:pPr>
    </w:p>
    <w:p w:rsidR="000A4AAE" w:rsidRDefault="000A4AAE" w:rsidP="000A4AAE">
      <w:pPr>
        <w:pStyle w:val="ListParagraph"/>
        <w:spacing w:after="0"/>
        <w:ind w:left="0"/>
        <w:rPr>
          <w:rFonts w:ascii="Arial" w:hAnsi="Arial" w:cs="Arial"/>
          <w:sz w:val="20"/>
          <w:szCs w:val="20"/>
        </w:rPr>
      </w:pPr>
    </w:p>
    <w:p w:rsidR="000A4AAE" w:rsidRPr="000A4AAE" w:rsidRDefault="000A4AAE" w:rsidP="000A4AAE">
      <w:pPr>
        <w:pStyle w:val="ListParagraph"/>
        <w:numPr>
          <w:ilvl w:val="0"/>
          <w:numId w:val="36"/>
        </w:numPr>
        <w:spacing w:after="0"/>
        <w:rPr>
          <w:rFonts w:ascii="Arial" w:hAnsi="Arial" w:cs="Arial"/>
          <w:sz w:val="20"/>
          <w:szCs w:val="20"/>
        </w:rPr>
      </w:pPr>
      <w:r w:rsidRPr="000A4AAE">
        <w:rPr>
          <w:rFonts w:ascii="Arial" w:hAnsi="Arial" w:cs="Arial"/>
          <w:sz w:val="20"/>
          <w:szCs w:val="20"/>
        </w:rPr>
        <w:t>An object’s life depends entirely on the life of references referring to it. If the reference is considered “alive”, the object is still alive on the Heap. If the reference dies the object will die.</w:t>
      </w:r>
    </w:p>
    <w:p w:rsidR="000A4AAE" w:rsidRPr="000A4AAE" w:rsidRDefault="000A4AAE" w:rsidP="000A4AAE">
      <w:pPr>
        <w:pStyle w:val="ListParagraph"/>
        <w:numPr>
          <w:ilvl w:val="0"/>
          <w:numId w:val="36"/>
        </w:numPr>
        <w:spacing w:after="0"/>
        <w:rPr>
          <w:rFonts w:ascii="Arial" w:hAnsi="Arial" w:cs="Arial"/>
          <w:sz w:val="20"/>
          <w:szCs w:val="20"/>
        </w:rPr>
      </w:pPr>
      <w:r w:rsidRPr="000A4AAE">
        <w:rPr>
          <w:rFonts w:ascii="Arial" w:hAnsi="Arial" w:cs="Arial"/>
          <w:sz w:val="20"/>
          <w:szCs w:val="20"/>
        </w:rPr>
        <w:t xml:space="preserve">A </w:t>
      </w:r>
      <w:r w:rsidRPr="000A4AAE">
        <w:rPr>
          <w:rFonts w:ascii="Arial" w:hAnsi="Arial" w:cs="Arial"/>
          <w:b/>
          <w:sz w:val="20"/>
          <w:szCs w:val="20"/>
        </w:rPr>
        <w:t>local</w:t>
      </w:r>
      <w:r w:rsidRPr="000A4AAE">
        <w:rPr>
          <w:rFonts w:ascii="Arial" w:hAnsi="Arial" w:cs="Arial"/>
          <w:sz w:val="20"/>
          <w:szCs w:val="20"/>
        </w:rPr>
        <w:t xml:space="preserve"> variable lives only within the method that declared the variable.</w:t>
      </w:r>
    </w:p>
    <w:p w:rsidR="000A4AAE" w:rsidRDefault="000A4AAE" w:rsidP="000A4AAE">
      <w:pPr>
        <w:spacing w:after="0"/>
        <w:rPr>
          <w:rFonts w:ascii="Arial" w:hAnsi="Arial" w:cs="Arial"/>
          <w:sz w:val="20"/>
          <w:szCs w:val="20"/>
        </w:rPr>
      </w:pPr>
      <w:r>
        <w:rPr>
          <w:noProof/>
          <w:lang w:eastAsia="zh-TW"/>
        </w:rPr>
        <w:drawing>
          <wp:inline distT="0" distB="0" distL="0" distR="0" wp14:anchorId="14AB8F59" wp14:editId="14A712D7">
            <wp:extent cx="3114675" cy="1371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14675" cy="1371600"/>
                    </a:xfrm>
                    <a:prstGeom prst="rect">
                      <a:avLst/>
                    </a:prstGeom>
                  </pic:spPr>
                </pic:pic>
              </a:graphicData>
            </a:graphic>
          </wp:inline>
        </w:drawing>
      </w:r>
    </w:p>
    <w:p w:rsidR="000A4AAE" w:rsidRPr="000A4AAE" w:rsidRDefault="000A4AAE" w:rsidP="000A4AAE">
      <w:pPr>
        <w:pStyle w:val="ListParagraph"/>
        <w:numPr>
          <w:ilvl w:val="0"/>
          <w:numId w:val="37"/>
        </w:numPr>
        <w:spacing w:after="0"/>
        <w:rPr>
          <w:rFonts w:ascii="Arial" w:hAnsi="Arial" w:cs="Arial"/>
          <w:sz w:val="20"/>
          <w:szCs w:val="20"/>
        </w:rPr>
      </w:pPr>
      <w:proofErr w:type="gramStart"/>
      <w:r>
        <w:rPr>
          <w:rFonts w:ascii="Arial" w:hAnsi="Arial" w:cs="Arial"/>
          <w:sz w:val="20"/>
          <w:szCs w:val="20"/>
        </w:rPr>
        <w:t>T</w:t>
      </w:r>
      <w:r w:rsidRPr="000A4AAE">
        <w:rPr>
          <w:rFonts w:ascii="Arial" w:hAnsi="Arial" w:cs="Arial"/>
          <w:sz w:val="20"/>
          <w:szCs w:val="20"/>
        </w:rPr>
        <w:t xml:space="preserve">he </w:t>
      </w:r>
      <w:r>
        <w:rPr>
          <w:rFonts w:ascii="Arial" w:hAnsi="Arial" w:cs="Arial"/>
          <w:sz w:val="20"/>
          <w:szCs w:val="20"/>
        </w:rPr>
        <w:t>‘s’</w:t>
      </w:r>
      <w:proofErr w:type="gramEnd"/>
      <w:r>
        <w:rPr>
          <w:rFonts w:ascii="Arial" w:hAnsi="Arial" w:cs="Arial"/>
          <w:sz w:val="20"/>
          <w:szCs w:val="20"/>
        </w:rPr>
        <w:t xml:space="preserve"> </w:t>
      </w:r>
      <w:r w:rsidRPr="000A4AAE">
        <w:rPr>
          <w:rFonts w:ascii="Arial" w:hAnsi="Arial" w:cs="Arial"/>
          <w:sz w:val="20"/>
          <w:szCs w:val="20"/>
        </w:rPr>
        <w:t xml:space="preserve">variable is in scope only within its own method. No other code in the class (or any other class) can </w:t>
      </w:r>
      <w:proofErr w:type="gramStart"/>
      <w:r w:rsidRPr="000A4AAE">
        <w:rPr>
          <w:rFonts w:ascii="Arial" w:hAnsi="Arial" w:cs="Arial"/>
          <w:sz w:val="20"/>
          <w:szCs w:val="20"/>
        </w:rPr>
        <w:t>see ‘s’</w:t>
      </w:r>
      <w:proofErr w:type="gramEnd"/>
      <w:r w:rsidRPr="000A4AAE">
        <w:rPr>
          <w:rFonts w:ascii="Arial" w:hAnsi="Arial" w:cs="Arial"/>
          <w:sz w:val="20"/>
          <w:szCs w:val="20"/>
        </w:rPr>
        <w:t>.</w:t>
      </w:r>
    </w:p>
    <w:p w:rsidR="000A4AAE" w:rsidRPr="000A4AAE" w:rsidRDefault="000A4AAE" w:rsidP="000A4AAE">
      <w:pPr>
        <w:pStyle w:val="ListParagraph"/>
        <w:numPr>
          <w:ilvl w:val="0"/>
          <w:numId w:val="37"/>
        </w:numPr>
        <w:spacing w:after="0"/>
        <w:rPr>
          <w:rFonts w:ascii="Arial" w:hAnsi="Arial" w:cs="Arial"/>
          <w:sz w:val="20"/>
          <w:szCs w:val="20"/>
        </w:rPr>
      </w:pPr>
      <w:r w:rsidRPr="000A4AAE">
        <w:rPr>
          <w:rFonts w:ascii="Arial" w:hAnsi="Arial" w:cs="Arial"/>
          <w:sz w:val="20"/>
          <w:szCs w:val="20"/>
        </w:rPr>
        <w:t xml:space="preserve">An </w:t>
      </w:r>
      <w:r w:rsidRPr="000A4AAE">
        <w:rPr>
          <w:rFonts w:ascii="Arial" w:hAnsi="Arial" w:cs="Arial"/>
          <w:b/>
          <w:sz w:val="20"/>
          <w:szCs w:val="20"/>
        </w:rPr>
        <w:t>instance variable</w:t>
      </w:r>
      <w:r w:rsidRPr="000A4AAE">
        <w:rPr>
          <w:rFonts w:ascii="Arial" w:hAnsi="Arial" w:cs="Arial"/>
          <w:sz w:val="20"/>
          <w:szCs w:val="20"/>
        </w:rPr>
        <w:t xml:space="preserve"> lives as long as the object does. If the object is still alive, so are its instance variables.</w:t>
      </w:r>
    </w:p>
    <w:p w:rsidR="00910CA4" w:rsidRDefault="00910CA4" w:rsidP="00910CA4">
      <w:pPr>
        <w:pStyle w:val="ListParagraph"/>
        <w:numPr>
          <w:ilvl w:val="0"/>
          <w:numId w:val="37"/>
        </w:numPr>
        <w:spacing w:after="0"/>
        <w:rPr>
          <w:rFonts w:ascii="Arial" w:hAnsi="Arial" w:cs="Arial"/>
          <w:sz w:val="20"/>
          <w:szCs w:val="20"/>
        </w:rPr>
      </w:pPr>
      <w:r w:rsidRPr="00910CA4">
        <w:rPr>
          <w:rFonts w:ascii="Arial" w:hAnsi="Arial" w:cs="Arial"/>
          <w:sz w:val="20"/>
          <w:szCs w:val="20"/>
        </w:rPr>
        <w:t xml:space="preserve">An </w:t>
      </w:r>
      <w:r w:rsidRPr="00910CA4">
        <w:rPr>
          <w:rFonts w:ascii="Arial" w:hAnsi="Arial" w:cs="Arial"/>
          <w:b/>
          <w:sz w:val="20"/>
          <w:szCs w:val="20"/>
        </w:rPr>
        <w:t>object</w:t>
      </w:r>
      <w:r w:rsidRPr="00910CA4">
        <w:rPr>
          <w:rFonts w:ascii="Arial" w:hAnsi="Arial" w:cs="Arial"/>
          <w:sz w:val="20"/>
          <w:szCs w:val="20"/>
        </w:rPr>
        <w:t xml:space="preserve"> becomes eligible for GC when its last live reference disappears.</w:t>
      </w:r>
    </w:p>
    <w:p w:rsidR="00910CA4" w:rsidRPr="00910CA4" w:rsidRDefault="00910CA4" w:rsidP="00910CA4">
      <w:pPr>
        <w:pStyle w:val="ListParagraph"/>
        <w:numPr>
          <w:ilvl w:val="0"/>
          <w:numId w:val="37"/>
        </w:numPr>
        <w:spacing w:after="0"/>
        <w:rPr>
          <w:rFonts w:ascii="Arial" w:hAnsi="Arial" w:cs="Arial"/>
          <w:sz w:val="20"/>
          <w:szCs w:val="20"/>
        </w:rPr>
      </w:pPr>
      <w:r w:rsidRPr="00910CA4">
        <w:rPr>
          <w:rFonts w:ascii="Arial" w:hAnsi="Arial" w:cs="Arial"/>
          <w:sz w:val="20"/>
          <w:szCs w:val="20"/>
        </w:rPr>
        <w:t>Three ways to get rid of an object’s reference:</w:t>
      </w:r>
    </w:p>
    <w:p w:rsidR="000A4AAE" w:rsidRDefault="00910CA4" w:rsidP="00910CA4">
      <w:pPr>
        <w:pStyle w:val="ListParagraph"/>
        <w:numPr>
          <w:ilvl w:val="1"/>
          <w:numId w:val="37"/>
        </w:numPr>
        <w:spacing w:after="0"/>
        <w:rPr>
          <w:rFonts w:ascii="Arial" w:hAnsi="Arial" w:cs="Arial"/>
          <w:sz w:val="20"/>
          <w:szCs w:val="20"/>
        </w:rPr>
      </w:pPr>
      <w:r>
        <w:rPr>
          <w:noProof/>
          <w:lang w:eastAsia="zh-TW"/>
        </w:rPr>
        <w:drawing>
          <wp:inline distT="0" distB="0" distL="0" distR="0" wp14:anchorId="041A9FEA" wp14:editId="113DAFDB">
            <wp:extent cx="3686175" cy="666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686175" cy="666750"/>
                    </a:xfrm>
                    <a:prstGeom prst="rect">
                      <a:avLst/>
                    </a:prstGeom>
                  </pic:spPr>
                </pic:pic>
              </a:graphicData>
            </a:graphic>
          </wp:inline>
        </w:drawing>
      </w:r>
    </w:p>
    <w:p w:rsidR="00910CA4" w:rsidRDefault="00910CA4" w:rsidP="00910CA4">
      <w:pPr>
        <w:pStyle w:val="ListParagraph"/>
        <w:numPr>
          <w:ilvl w:val="1"/>
          <w:numId w:val="37"/>
        </w:numPr>
        <w:spacing w:after="0"/>
        <w:rPr>
          <w:rFonts w:ascii="Arial" w:hAnsi="Arial" w:cs="Arial"/>
          <w:sz w:val="20"/>
          <w:szCs w:val="20"/>
        </w:rPr>
      </w:pPr>
      <w:r>
        <w:rPr>
          <w:noProof/>
          <w:lang w:eastAsia="zh-TW"/>
        </w:rPr>
        <w:drawing>
          <wp:inline distT="0" distB="0" distL="0" distR="0" wp14:anchorId="0EEB1F5F" wp14:editId="5FD47283">
            <wp:extent cx="4229100" cy="771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229100" cy="771525"/>
                    </a:xfrm>
                    <a:prstGeom prst="rect">
                      <a:avLst/>
                    </a:prstGeom>
                  </pic:spPr>
                </pic:pic>
              </a:graphicData>
            </a:graphic>
          </wp:inline>
        </w:drawing>
      </w:r>
    </w:p>
    <w:p w:rsidR="00910CA4" w:rsidRDefault="00910CA4" w:rsidP="00910CA4">
      <w:pPr>
        <w:pStyle w:val="ListParagraph"/>
        <w:numPr>
          <w:ilvl w:val="1"/>
          <w:numId w:val="37"/>
        </w:numPr>
        <w:spacing w:after="0"/>
        <w:rPr>
          <w:rFonts w:ascii="Arial" w:hAnsi="Arial" w:cs="Arial"/>
          <w:sz w:val="20"/>
          <w:szCs w:val="20"/>
        </w:rPr>
      </w:pPr>
      <w:r>
        <w:rPr>
          <w:noProof/>
          <w:lang w:eastAsia="zh-TW"/>
        </w:rPr>
        <w:lastRenderedPageBreak/>
        <w:drawing>
          <wp:inline distT="0" distB="0" distL="0" distR="0" wp14:anchorId="705232CD" wp14:editId="2547731C">
            <wp:extent cx="4057650" cy="695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57650" cy="695325"/>
                    </a:xfrm>
                    <a:prstGeom prst="rect">
                      <a:avLst/>
                    </a:prstGeom>
                  </pic:spPr>
                </pic:pic>
              </a:graphicData>
            </a:graphic>
          </wp:inline>
        </w:drawing>
      </w:r>
    </w:p>
    <w:p w:rsidR="00E00420" w:rsidRDefault="00E00420" w:rsidP="00E00420">
      <w:pPr>
        <w:pStyle w:val="ListParagraph"/>
        <w:spacing w:after="0"/>
        <w:ind w:left="360"/>
        <w:rPr>
          <w:rFonts w:ascii="Arial" w:hAnsi="Arial" w:cs="Arial"/>
          <w:sz w:val="20"/>
          <w:szCs w:val="20"/>
        </w:rPr>
      </w:pPr>
    </w:p>
    <w:p w:rsidR="00E00420" w:rsidRPr="00E00420" w:rsidRDefault="00E00420" w:rsidP="00E00420">
      <w:pPr>
        <w:pStyle w:val="ListParagraph"/>
        <w:numPr>
          <w:ilvl w:val="0"/>
          <w:numId w:val="37"/>
        </w:numPr>
        <w:spacing w:after="0"/>
        <w:rPr>
          <w:rFonts w:ascii="Arial" w:hAnsi="Arial" w:cs="Arial"/>
          <w:sz w:val="20"/>
          <w:szCs w:val="20"/>
        </w:rPr>
      </w:pPr>
      <w:r w:rsidRPr="00E00420">
        <w:rPr>
          <w:rFonts w:ascii="Arial" w:hAnsi="Arial" w:cs="Arial"/>
          <w:sz w:val="20"/>
          <w:szCs w:val="20"/>
        </w:rPr>
        <w:t>When you set a reference to null, you’re deprogramming the remote control.</w:t>
      </w:r>
      <w:r>
        <w:rPr>
          <w:rFonts w:ascii="Arial" w:hAnsi="Arial" w:cs="Arial"/>
          <w:sz w:val="20"/>
          <w:szCs w:val="20"/>
        </w:rPr>
        <w:t xml:space="preserve"> </w:t>
      </w:r>
      <w:r w:rsidRPr="00E00420">
        <w:rPr>
          <w:rFonts w:ascii="Arial" w:hAnsi="Arial" w:cs="Arial"/>
          <w:sz w:val="20"/>
          <w:szCs w:val="20"/>
        </w:rPr>
        <w:t xml:space="preserve">If you use the dot operator on a null reference, you’ll get a </w:t>
      </w:r>
      <w:proofErr w:type="spellStart"/>
      <w:r w:rsidRPr="00E00420">
        <w:rPr>
          <w:rFonts w:ascii="Arial" w:hAnsi="Arial" w:cs="Arial"/>
          <w:sz w:val="20"/>
          <w:szCs w:val="20"/>
        </w:rPr>
        <w:t>NullPointerException</w:t>
      </w:r>
      <w:proofErr w:type="spellEnd"/>
      <w:r w:rsidRPr="00E00420">
        <w:rPr>
          <w:rFonts w:ascii="Arial" w:hAnsi="Arial" w:cs="Arial"/>
          <w:sz w:val="20"/>
          <w:szCs w:val="20"/>
        </w:rPr>
        <w:t xml:space="preserve"> at runtime.</w:t>
      </w:r>
    </w:p>
    <w:p w:rsidR="00E00420" w:rsidRPr="00E00420" w:rsidRDefault="00E00420" w:rsidP="00E00420">
      <w:pPr>
        <w:spacing w:after="0"/>
        <w:rPr>
          <w:rFonts w:ascii="Arial" w:hAnsi="Arial" w:cs="Arial"/>
          <w:sz w:val="20"/>
          <w:szCs w:val="20"/>
        </w:rPr>
      </w:pPr>
      <w:bookmarkStart w:id="0" w:name="_GoBack"/>
      <w:bookmarkEnd w:id="0"/>
    </w:p>
    <w:sectPr w:rsidR="00E00420" w:rsidRPr="00E00420" w:rsidSect="00E54B4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C005A"/>
    <w:multiLevelType w:val="hybridMultilevel"/>
    <w:tmpl w:val="0A26AA0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17503E"/>
    <w:multiLevelType w:val="hybridMultilevel"/>
    <w:tmpl w:val="8160D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716A2C"/>
    <w:multiLevelType w:val="hybridMultilevel"/>
    <w:tmpl w:val="AC4EA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2555FD"/>
    <w:multiLevelType w:val="hybridMultilevel"/>
    <w:tmpl w:val="5F62B5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1268C0"/>
    <w:multiLevelType w:val="hybridMultilevel"/>
    <w:tmpl w:val="F23453F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7219B7"/>
    <w:multiLevelType w:val="hybridMultilevel"/>
    <w:tmpl w:val="4D3A1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F707DF"/>
    <w:multiLevelType w:val="hybridMultilevel"/>
    <w:tmpl w:val="AA66AB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A2D7FD9"/>
    <w:multiLevelType w:val="hybridMultilevel"/>
    <w:tmpl w:val="9F5283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0D470E12"/>
    <w:multiLevelType w:val="hybridMultilevel"/>
    <w:tmpl w:val="ADB8DB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A92A17"/>
    <w:multiLevelType w:val="hybridMultilevel"/>
    <w:tmpl w:val="F2BEE2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9ED204E"/>
    <w:multiLevelType w:val="hybridMultilevel"/>
    <w:tmpl w:val="07940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011F12"/>
    <w:multiLevelType w:val="hybridMultilevel"/>
    <w:tmpl w:val="42E268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B8C5C62"/>
    <w:multiLevelType w:val="hybridMultilevel"/>
    <w:tmpl w:val="BF4A0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7A4783"/>
    <w:multiLevelType w:val="hybridMultilevel"/>
    <w:tmpl w:val="628E4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E110A1"/>
    <w:multiLevelType w:val="hybridMultilevel"/>
    <w:tmpl w:val="24D458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2E20CC"/>
    <w:multiLevelType w:val="hybridMultilevel"/>
    <w:tmpl w:val="434048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EC604E7"/>
    <w:multiLevelType w:val="hybridMultilevel"/>
    <w:tmpl w:val="7A8CA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B97A6C"/>
    <w:multiLevelType w:val="hybridMultilevel"/>
    <w:tmpl w:val="FA3A2E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B0A14A8"/>
    <w:multiLevelType w:val="hybridMultilevel"/>
    <w:tmpl w:val="3E909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E96AF0"/>
    <w:multiLevelType w:val="hybridMultilevel"/>
    <w:tmpl w:val="5F3053C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1351E68"/>
    <w:multiLevelType w:val="hybridMultilevel"/>
    <w:tmpl w:val="46102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112E50"/>
    <w:multiLevelType w:val="hybridMultilevel"/>
    <w:tmpl w:val="4B9628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38E4300"/>
    <w:multiLevelType w:val="hybridMultilevel"/>
    <w:tmpl w:val="58D69E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3F06856"/>
    <w:multiLevelType w:val="hybridMultilevel"/>
    <w:tmpl w:val="DF7E87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42D0C3A"/>
    <w:multiLevelType w:val="hybridMultilevel"/>
    <w:tmpl w:val="9A9485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7BC1820"/>
    <w:multiLevelType w:val="hybridMultilevel"/>
    <w:tmpl w:val="0E08CF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DD33C3F"/>
    <w:multiLevelType w:val="hybridMultilevel"/>
    <w:tmpl w:val="CD5E4E2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88923E4"/>
    <w:multiLevelType w:val="hybridMultilevel"/>
    <w:tmpl w:val="DBA84B3E"/>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70D0663"/>
    <w:multiLevelType w:val="hybridMultilevel"/>
    <w:tmpl w:val="822A2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79B378E"/>
    <w:multiLevelType w:val="hybridMultilevel"/>
    <w:tmpl w:val="6848109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BC80265"/>
    <w:multiLevelType w:val="hybridMultilevel"/>
    <w:tmpl w:val="D502257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7C9F4236"/>
    <w:multiLevelType w:val="hybridMultilevel"/>
    <w:tmpl w:val="ACF6F3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CBD40BF"/>
    <w:multiLevelType w:val="hybridMultilevel"/>
    <w:tmpl w:val="A9721C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7D405DB4"/>
    <w:multiLevelType w:val="hybridMultilevel"/>
    <w:tmpl w:val="8990C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920E4F"/>
    <w:multiLevelType w:val="hybridMultilevel"/>
    <w:tmpl w:val="47FE42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7DDF322B"/>
    <w:multiLevelType w:val="hybridMultilevel"/>
    <w:tmpl w:val="D1BE20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E6E2928"/>
    <w:multiLevelType w:val="hybridMultilevel"/>
    <w:tmpl w:val="BF9E8004"/>
    <w:lvl w:ilvl="0" w:tplc="0409000F">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4"/>
  </w:num>
  <w:num w:numId="2">
    <w:abstractNumId w:val="20"/>
  </w:num>
  <w:num w:numId="3">
    <w:abstractNumId w:val="12"/>
  </w:num>
  <w:num w:numId="4">
    <w:abstractNumId w:val="31"/>
  </w:num>
  <w:num w:numId="5">
    <w:abstractNumId w:val="30"/>
  </w:num>
  <w:num w:numId="6">
    <w:abstractNumId w:val="3"/>
  </w:num>
  <w:num w:numId="7">
    <w:abstractNumId w:val="21"/>
  </w:num>
  <w:num w:numId="8">
    <w:abstractNumId w:val="6"/>
  </w:num>
  <w:num w:numId="9">
    <w:abstractNumId w:val="17"/>
  </w:num>
  <w:num w:numId="10">
    <w:abstractNumId w:val="23"/>
  </w:num>
  <w:num w:numId="11">
    <w:abstractNumId w:val="26"/>
  </w:num>
  <w:num w:numId="12">
    <w:abstractNumId w:val="5"/>
  </w:num>
  <w:num w:numId="13">
    <w:abstractNumId w:val="8"/>
  </w:num>
  <w:num w:numId="14">
    <w:abstractNumId w:val="29"/>
  </w:num>
  <w:num w:numId="15">
    <w:abstractNumId w:val="22"/>
  </w:num>
  <w:num w:numId="16">
    <w:abstractNumId w:val="25"/>
  </w:num>
  <w:num w:numId="17">
    <w:abstractNumId w:val="4"/>
  </w:num>
  <w:num w:numId="18">
    <w:abstractNumId w:val="2"/>
  </w:num>
  <w:num w:numId="19">
    <w:abstractNumId w:val="14"/>
  </w:num>
  <w:num w:numId="20">
    <w:abstractNumId w:val="33"/>
  </w:num>
  <w:num w:numId="21">
    <w:abstractNumId w:val="1"/>
  </w:num>
  <w:num w:numId="22">
    <w:abstractNumId w:val="28"/>
  </w:num>
  <w:num w:numId="23">
    <w:abstractNumId w:val="34"/>
  </w:num>
  <w:num w:numId="24">
    <w:abstractNumId w:val="16"/>
  </w:num>
  <w:num w:numId="25">
    <w:abstractNumId w:val="18"/>
  </w:num>
  <w:num w:numId="26">
    <w:abstractNumId w:val="0"/>
  </w:num>
  <w:num w:numId="27">
    <w:abstractNumId w:val="13"/>
  </w:num>
  <w:num w:numId="28">
    <w:abstractNumId w:val="36"/>
  </w:num>
  <w:num w:numId="29">
    <w:abstractNumId w:val="10"/>
  </w:num>
  <w:num w:numId="30">
    <w:abstractNumId w:val="15"/>
  </w:num>
  <w:num w:numId="31">
    <w:abstractNumId w:val="32"/>
  </w:num>
  <w:num w:numId="32">
    <w:abstractNumId w:val="35"/>
  </w:num>
  <w:num w:numId="33">
    <w:abstractNumId w:val="7"/>
  </w:num>
  <w:num w:numId="34">
    <w:abstractNumId w:val="19"/>
  </w:num>
  <w:num w:numId="35">
    <w:abstractNumId w:val="9"/>
  </w:num>
  <w:num w:numId="36">
    <w:abstractNumId w:val="11"/>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B4A"/>
    <w:rsid w:val="00013ABB"/>
    <w:rsid w:val="000149FF"/>
    <w:rsid w:val="00020283"/>
    <w:rsid w:val="000208FF"/>
    <w:rsid w:val="00033B56"/>
    <w:rsid w:val="00036509"/>
    <w:rsid w:val="00041A70"/>
    <w:rsid w:val="000436B1"/>
    <w:rsid w:val="0005245F"/>
    <w:rsid w:val="00052BCE"/>
    <w:rsid w:val="000566CC"/>
    <w:rsid w:val="00060904"/>
    <w:rsid w:val="00083581"/>
    <w:rsid w:val="00095E85"/>
    <w:rsid w:val="00096862"/>
    <w:rsid w:val="000A4AAE"/>
    <w:rsid w:val="000B759A"/>
    <w:rsid w:val="000C1F64"/>
    <w:rsid w:val="000F3E2E"/>
    <w:rsid w:val="000F541C"/>
    <w:rsid w:val="00107606"/>
    <w:rsid w:val="00112EF5"/>
    <w:rsid w:val="001278B5"/>
    <w:rsid w:val="00156D4A"/>
    <w:rsid w:val="00193615"/>
    <w:rsid w:val="001B185D"/>
    <w:rsid w:val="001B474E"/>
    <w:rsid w:val="001E13E8"/>
    <w:rsid w:val="001E2CB7"/>
    <w:rsid w:val="001E3297"/>
    <w:rsid w:val="001F3E8B"/>
    <w:rsid w:val="002034C9"/>
    <w:rsid w:val="00211D08"/>
    <w:rsid w:val="002126FF"/>
    <w:rsid w:val="00212F6B"/>
    <w:rsid w:val="00214806"/>
    <w:rsid w:val="00217E44"/>
    <w:rsid w:val="00237766"/>
    <w:rsid w:val="0023799C"/>
    <w:rsid w:val="00244865"/>
    <w:rsid w:val="00245318"/>
    <w:rsid w:val="00260BC0"/>
    <w:rsid w:val="00272B25"/>
    <w:rsid w:val="00295B13"/>
    <w:rsid w:val="002B068E"/>
    <w:rsid w:val="002E671A"/>
    <w:rsid w:val="002F50BB"/>
    <w:rsid w:val="003112F6"/>
    <w:rsid w:val="00326079"/>
    <w:rsid w:val="0034044C"/>
    <w:rsid w:val="00351AEB"/>
    <w:rsid w:val="00355BEB"/>
    <w:rsid w:val="0036752A"/>
    <w:rsid w:val="0038188C"/>
    <w:rsid w:val="003C3E3C"/>
    <w:rsid w:val="003D01B0"/>
    <w:rsid w:val="003D1D8C"/>
    <w:rsid w:val="003D3AB3"/>
    <w:rsid w:val="003F782C"/>
    <w:rsid w:val="00401EBC"/>
    <w:rsid w:val="004036DC"/>
    <w:rsid w:val="00415B96"/>
    <w:rsid w:val="0042785A"/>
    <w:rsid w:val="00446CCE"/>
    <w:rsid w:val="00472D2D"/>
    <w:rsid w:val="0047569B"/>
    <w:rsid w:val="00486A5E"/>
    <w:rsid w:val="004A055E"/>
    <w:rsid w:val="004C2A9F"/>
    <w:rsid w:val="004C2C6F"/>
    <w:rsid w:val="004D19EC"/>
    <w:rsid w:val="004E2701"/>
    <w:rsid w:val="004E52BD"/>
    <w:rsid w:val="005136CD"/>
    <w:rsid w:val="00513EC7"/>
    <w:rsid w:val="0052515A"/>
    <w:rsid w:val="005269BA"/>
    <w:rsid w:val="00532D87"/>
    <w:rsid w:val="005542DB"/>
    <w:rsid w:val="00556073"/>
    <w:rsid w:val="0057506E"/>
    <w:rsid w:val="005A1CBC"/>
    <w:rsid w:val="005C25EE"/>
    <w:rsid w:val="005D2633"/>
    <w:rsid w:val="005E0FEF"/>
    <w:rsid w:val="005E4372"/>
    <w:rsid w:val="00616488"/>
    <w:rsid w:val="00624A96"/>
    <w:rsid w:val="00627771"/>
    <w:rsid w:val="006D7F03"/>
    <w:rsid w:val="006E4ECB"/>
    <w:rsid w:val="00730572"/>
    <w:rsid w:val="007412B6"/>
    <w:rsid w:val="007443BC"/>
    <w:rsid w:val="0074752D"/>
    <w:rsid w:val="00773807"/>
    <w:rsid w:val="00780265"/>
    <w:rsid w:val="00795A0D"/>
    <w:rsid w:val="00797FD0"/>
    <w:rsid w:val="007A2A16"/>
    <w:rsid w:val="007B3940"/>
    <w:rsid w:val="007B7E6A"/>
    <w:rsid w:val="007C2752"/>
    <w:rsid w:val="007D1E2F"/>
    <w:rsid w:val="007E3808"/>
    <w:rsid w:val="007F0BD6"/>
    <w:rsid w:val="007F4504"/>
    <w:rsid w:val="00812BE8"/>
    <w:rsid w:val="00812DD1"/>
    <w:rsid w:val="00813A48"/>
    <w:rsid w:val="00827556"/>
    <w:rsid w:val="0083334E"/>
    <w:rsid w:val="00840C61"/>
    <w:rsid w:val="0084330A"/>
    <w:rsid w:val="008536B8"/>
    <w:rsid w:val="00895D5E"/>
    <w:rsid w:val="008A041E"/>
    <w:rsid w:val="008D0FF3"/>
    <w:rsid w:val="008D22D4"/>
    <w:rsid w:val="00910CA4"/>
    <w:rsid w:val="00923125"/>
    <w:rsid w:val="00942731"/>
    <w:rsid w:val="009730A6"/>
    <w:rsid w:val="00980350"/>
    <w:rsid w:val="009958CA"/>
    <w:rsid w:val="00997A6A"/>
    <w:rsid w:val="009A7975"/>
    <w:rsid w:val="009C1CFB"/>
    <w:rsid w:val="009E6070"/>
    <w:rsid w:val="009F0C44"/>
    <w:rsid w:val="00A51C7C"/>
    <w:rsid w:val="00A67606"/>
    <w:rsid w:val="00A704BB"/>
    <w:rsid w:val="00A71345"/>
    <w:rsid w:val="00A72746"/>
    <w:rsid w:val="00A84BA4"/>
    <w:rsid w:val="00A85617"/>
    <w:rsid w:val="00A877FC"/>
    <w:rsid w:val="00AB4411"/>
    <w:rsid w:val="00AB5099"/>
    <w:rsid w:val="00AB5E0A"/>
    <w:rsid w:val="00AC4F7B"/>
    <w:rsid w:val="00AD29C0"/>
    <w:rsid w:val="00AD3358"/>
    <w:rsid w:val="00AE1BCC"/>
    <w:rsid w:val="00B072E8"/>
    <w:rsid w:val="00B176F3"/>
    <w:rsid w:val="00B250E3"/>
    <w:rsid w:val="00B2616E"/>
    <w:rsid w:val="00B51CB8"/>
    <w:rsid w:val="00B748A6"/>
    <w:rsid w:val="00B75CB7"/>
    <w:rsid w:val="00B85B66"/>
    <w:rsid w:val="00BC2211"/>
    <w:rsid w:val="00BC5B93"/>
    <w:rsid w:val="00BD101C"/>
    <w:rsid w:val="00BD42E0"/>
    <w:rsid w:val="00C00CF3"/>
    <w:rsid w:val="00C208F5"/>
    <w:rsid w:val="00C21510"/>
    <w:rsid w:val="00C30C98"/>
    <w:rsid w:val="00C66BDB"/>
    <w:rsid w:val="00C86A62"/>
    <w:rsid w:val="00C965E0"/>
    <w:rsid w:val="00C96F7B"/>
    <w:rsid w:val="00CB2759"/>
    <w:rsid w:val="00CB67A1"/>
    <w:rsid w:val="00CC71B6"/>
    <w:rsid w:val="00CF2DFC"/>
    <w:rsid w:val="00D01490"/>
    <w:rsid w:val="00D22E9A"/>
    <w:rsid w:val="00D30D6D"/>
    <w:rsid w:val="00D33AA5"/>
    <w:rsid w:val="00DA0BA5"/>
    <w:rsid w:val="00DA6034"/>
    <w:rsid w:val="00DA7707"/>
    <w:rsid w:val="00DB196B"/>
    <w:rsid w:val="00DB1CFF"/>
    <w:rsid w:val="00DB6E8F"/>
    <w:rsid w:val="00DD15CD"/>
    <w:rsid w:val="00DD3663"/>
    <w:rsid w:val="00DE3CD7"/>
    <w:rsid w:val="00DF2FD8"/>
    <w:rsid w:val="00DF77EB"/>
    <w:rsid w:val="00E00420"/>
    <w:rsid w:val="00E05151"/>
    <w:rsid w:val="00E05248"/>
    <w:rsid w:val="00E07241"/>
    <w:rsid w:val="00E13000"/>
    <w:rsid w:val="00E44002"/>
    <w:rsid w:val="00E54B4A"/>
    <w:rsid w:val="00E64D4A"/>
    <w:rsid w:val="00E748E5"/>
    <w:rsid w:val="00E810DE"/>
    <w:rsid w:val="00E90CF8"/>
    <w:rsid w:val="00EC05AD"/>
    <w:rsid w:val="00ED0FB6"/>
    <w:rsid w:val="00ED39B3"/>
    <w:rsid w:val="00EE6F85"/>
    <w:rsid w:val="00EF0DA0"/>
    <w:rsid w:val="00F0624F"/>
    <w:rsid w:val="00F319AD"/>
    <w:rsid w:val="00F4681D"/>
    <w:rsid w:val="00F5298D"/>
    <w:rsid w:val="00F668DF"/>
    <w:rsid w:val="00F90694"/>
    <w:rsid w:val="00FA39D0"/>
    <w:rsid w:val="00FA6738"/>
    <w:rsid w:val="00FD57F3"/>
    <w:rsid w:val="00FE4419"/>
    <w:rsid w:val="00FE7E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4B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B4A"/>
    <w:rPr>
      <w:rFonts w:ascii="Tahoma" w:hAnsi="Tahoma" w:cs="Tahoma"/>
      <w:sz w:val="16"/>
      <w:szCs w:val="16"/>
    </w:rPr>
  </w:style>
  <w:style w:type="paragraph" w:styleId="ListParagraph">
    <w:name w:val="List Paragraph"/>
    <w:basedOn w:val="Normal"/>
    <w:uiPriority w:val="34"/>
    <w:qFormat/>
    <w:rsid w:val="00193615"/>
    <w:pPr>
      <w:ind w:left="720"/>
      <w:contextualSpacing/>
    </w:pPr>
  </w:style>
  <w:style w:type="character" w:styleId="Hyperlink">
    <w:name w:val="Hyperlink"/>
    <w:basedOn w:val="DefaultParagraphFont"/>
    <w:uiPriority w:val="99"/>
    <w:unhideWhenUsed/>
    <w:rsid w:val="007C275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4B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B4A"/>
    <w:rPr>
      <w:rFonts w:ascii="Tahoma" w:hAnsi="Tahoma" w:cs="Tahoma"/>
      <w:sz w:val="16"/>
      <w:szCs w:val="16"/>
    </w:rPr>
  </w:style>
  <w:style w:type="paragraph" w:styleId="ListParagraph">
    <w:name w:val="List Paragraph"/>
    <w:basedOn w:val="Normal"/>
    <w:uiPriority w:val="34"/>
    <w:qFormat/>
    <w:rsid w:val="00193615"/>
    <w:pPr>
      <w:ind w:left="720"/>
      <w:contextualSpacing/>
    </w:pPr>
  </w:style>
  <w:style w:type="character" w:styleId="Hyperlink">
    <w:name w:val="Hyperlink"/>
    <w:basedOn w:val="DefaultParagraphFont"/>
    <w:uiPriority w:val="99"/>
    <w:unhideWhenUsed/>
    <w:rsid w:val="007C275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9823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ACE9D2-47FB-49F3-B0BD-0B8442F82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10358</TotalTime>
  <Pages>4</Pages>
  <Words>687</Words>
  <Characters>3919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yisroel shlomo</dc:creator>
  <cp:lastModifiedBy>yisroel shlomo</cp:lastModifiedBy>
  <cp:revision>181</cp:revision>
  <dcterms:created xsi:type="dcterms:W3CDTF">2014-05-08T20:12:00Z</dcterms:created>
  <dcterms:modified xsi:type="dcterms:W3CDTF">2014-08-25T23:27:00Z</dcterms:modified>
</cp:coreProperties>
</file>