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F3651A"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13</w:t>
      </w:r>
    </w:p>
    <w:p w:rsidR="006D7F03" w:rsidRPr="006D7F03" w:rsidRDefault="00404944" w:rsidP="006D7F03">
      <w:pPr>
        <w:pBdr>
          <w:bottom w:val="single" w:sz="6" w:space="1" w:color="auto"/>
        </w:pBdr>
        <w:spacing w:after="0"/>
        <w:jc w:val="center"/>
        <w:rPr>
          <w:rFonts w:ascii="Arial" w:hAnsi="Arial" w:cs="Arial"/>
          <w:b/>
          <w:sz w:val="20"/>
          <w:szCs w:val="20"/>
        </w:rPr>
      </w:pPr>
      <w:r>
        <w:rPr>
          <w:rFonts w:ascii="Arial" w:hAnsi="Arial" w:cs="Arial"/>
          <w:b/>
          <w:sz w:val="20"/>
          <w:szCs w:val="20"/>
        </w:rPr>
        <w:t>Swing</w:t>
      </w:r>
    </w:p>
    <w:p w:rsidR="00E54B4A" w:rsidRDefault="00E54B4A" w:rsidP="00193615">
      <w:pPr>
        <w:spacing w:after="0"/>
        <w:rPr>
          <w:rFonts w:ascii="Arial" w:hAnsi="Arial" w:cs="Arial"/>
          <w:sz w:val="20"/>
          <w:szCs w:val="20"/>
        </w:rPr>
      </w:pPr>
    </w:p>
    <w:p w:rsidR="00251ADD" w:rsidRDefault="00251ADD" w:rsidP="00251ADD">
      <w:pPr>
        <w:pStyle w:val="ListParagraph"/>
        <w:numPr>
          <w:ilvl w:val="0"/>
          <w:numId w:val="29"/>
        </w:numPr>
        <w:spacing w:after="0"/>
        <w:rPr>
          <w:rFonts w:ascii="Arial" w:hAnsi="Arial" w:cs="Arial"/>
          <w:sz w:val="20"/>
          <w:szCs w:val="20"/>
        </w:rPr>
      </w:pPr>
      <w:r w:rsidRPr="00251ADD">
        <w:rPr>
          <w:rFonts w:ascii="Arial" w:hAnsi="Arial" w:cs="Arial"/>
          <w:sz w:val="20"/>
          <w:szCs w:val="20"/>
        </w:rPr>
        <w:t xml:space="preserve">Layout Manager objects control the size and location of the widgets in a Java GUI. </w:t>
      </w:r>
    </w:p>
    <w:p w:rsidR="00251ADD" w:rsidRPr="00251ADD" w:rsidRDefault="00251ADD" w:rsidP="00251ADD">
      <w:pPr>
        <w:pStyle w:val="ListParagraph"/>
        <w:numPr>
          <w:ilvl w:val="0"/>
          <w:numId w:val="29"/>
        </w:numPr>
        <w:spacing w:after="0"/>
        <w:rPr>
          <w:rFonts w:ascii="Arial" w:hAnsi="Arial" w:cs="Arial"/>
          <w:sz w:val="20"/>
          <w:szCs w:val="20"/>
        </w:rPr>
      </w:pPr>
      <w:r w:rsidRPr="00251ADD">
        <w:rPr>
          <w:rFonts w:ascii="Arial" w:hAnsi="Arial" w:cs="Arial"/>
          <w:sz w:val="20"/>
          <w:szCs w:val="20"/>
        </w:rPr>
        <w:t xml:space="preserve">They </w:t>
      </w:r>
      <w:r>
        <w:rPr>
          <w:rFonts w:ascii="Arial" w:hAnsi="Arial" w:cs="Arial"/>
          <w:sz w:val="20"/>
          <w:szCs w:val="20"/>
        </w:rPr>
        <w:t>do a ton of work on your behalf.</w:t>
      </w:r>
    </w:p>
    <w:p w:rsidR="00EA01A2" w:rsidRPr="00EA01A2" w:rsidRDefault="00EA01A2" w:rsidP="00EA01A2">
      <w:pPr>
        <w:pStyle w:val="ListParagraph"/>
        <w:numPr>
          <w:ilvl w:val="0"/>
          <w:numId w:val="29"/>
        </w:numPr>
        <w:spacing w:after="0"/>
        <w:rPr>
          <w:rFonts w:ascii="Arial" w:hAnsi="Arial" w:cs="Arial"/>
          <w:sz w:val="20"/>
          <w:szCs w:val="20"/>
        </w:rPr>
      </w:pPr>
      <w:r w:rsidRPr="00EA01A2">
        <w:rPr>
          <w:rFonts w:ascii="Arial" w:hAnsi="Arial" w:cs="Arial"/>
          <w:sz w:val="20"/>
          <w:szCs w:val="20"/>
        </w:rPr>
        <w:t>Component is the more correct term for w</w:t>
      </w:r>
      <w:r>
        <w:rPr>
          <w:rFonts w:ascii="Arial" w:hAnsi="Arial" w:cs="Arial"/>
          <w:sz w:val="20"/>
          <w:szCs w:val="20"/>
        </w:rPr>
        <w:t xml:space="preserve">hat we’ve been calling a widget. </w:t>
      </w:r>
      <w:r w:rsidRPr="00EA01A2">
        <w:rPr>
          <w:rFonts w:ascii="Arial" w:hAnsi="Arial" w:cs="Arial"/>
          <w:sz w:val="20"/>
          <w:szCs w:val="20"/>
        </w:rPr>
        <w:t>The things a user sees and interacts with. Text fields, buttons, scrollable lists, radio buttons, et</w:t>
      </w:r>
      <w:r>
        <w:rPr>
          <w:rFonts w:ascii="Arial" w:hAnsi="Arial" w:cs="Arial"/>
          <w:sz w:val="20"/>
          <w:szCs w:val="20"/>
        </w:rPr>
        <w:t>c. are all components. T</w:t>
      </w:r>
      <w:r w:rsidRPr="00EA01A2">
        <w:rPr>
          <w:rFonts w:ascii="Arial" w:hAnsi="Arial" w:cs="Arial"/>
          <w:sz w:val="20"/>
          <w:szCs w:val="20"/>
        </w:rPr>
        <w:t>hey all extend javax.swing.JComponent.</w:t>
      </w:r>
    </w:p>
    <w:p w:rsidR="00EA01A2" w:rsidRPr="00EA01A2" w:rsidRDefault="00EA01A2" w:rsidP="00EA01A2">
      <w:pPr>
        <w:pStyle w:val="ListParagraph"/>
        <w:numPr>
          <w:ilvl w:val="0"/>
          <w:numId w:val="29"/>
        </w:numPr>
        <w:spacing w:after="0"/>
        <w:rPr>
          <w:rFonts w:ascii="Arial" w:hAnsi="Arial" w:cs="Arial"/>
          <w:sz w:val="20"/>
          <w:szCs w:val="20"/>
        </w:rPr>
      </w:pPr>
      <w:r>
        <w:rPr>
          <w:rFonts w:ascii="Arial" w:hAnsi="Arial" w:cs="Arial"/>
          <w:sz w:val="20"/>
          <w:szCs w:val="20"/>
        </w:rPr>
        <w:t>Y</w:t>
      </w:r>
      <w:r w:rsidRPr="00EA01A2">
        <w:rPr>
          <w:rFonts w:ascii="Arial" w:hAnsi="Arial" w:cs="Arial"/>
          <w:sz w:val="20"/>
          <w:szCs w:val="20"/>
        </w:rPr>
        <w:t>ou can stick just about anything into anything else. But most of the time, you’ll add user interactive components such as buttons and lists into</w:t>
      </w:r>
      <w:r>
        <w:rPr>
          <w:rFonts w:ascii="Arial" w:hAnsi="Arial" w:cs="Arial"/>
          <w:sz w:val="20"/>
          <w:szCs w:val="20"/>
        </w:rPr>
        <w:t xml:space="preserve"> </w:t>
      </w:r>
      <w:r w:rsidRPr="00EA01A2">
        <w:rPr>
          <w:rFonts w:ascii="Arial" w:hAnsi="Arial" w:cs="Arial"/>
          <w:sz w:val="20"/>
          <w:szCs w:val="20"/>
        </w:rPr>
        <w:t>background components such as frames and panels.</w:t>
      </w:r>
    </w:p>
    <w:p w:rsidR="0065173E" w:rsidRDefault="0065173E" w:rsidP="0065173E">
      <w:pPr>
        <w:pStyle w:val="ListParagraph"/>
        <w:numPr>
          <w:ilvl w:val="0"/>
          <w:numId w:val="29"/>
        </w:numPr>
        <w:spacing w:after="0"/>
        <w:rPr>
          <w:rFonts w:ascii="Arial" w:hAnsi="Arial" w:cs="Arial"/>
          <w:sz w:val="20"/>
          <w:szCs w:val="20"/>
        </w:rPr>
      </w:pPr>
      <w:r w:rsidRPr="0065173E">
        <w:rPr>
          <w:rFonts w:ascii="Arial" w:hAnsi="Arial" w:cs="Arial"/>
          <w:sz w:val="20"/>
          <w:szCs w:val="20"/>
        </w:rPr>
        <w:t>The layout manager controls the components contained within the component the lay</w:t>
      </w:r>
      <w:r>
        <w:rPr>
          <w:rFonts w:ascii="Arial" w:hAnsi="Arial" w:cs="Arial"/>
          <w:sz w:val="20"/>
          <w:szCs w:val="20"/>
        </w:rPr>
        <w:t>out manager is associated with.</w:t>
      </w:r>
    </w:p>
    <w:p w:rsidR="0065173E" w:rsidRPr="0065173E" w:rsidRDefault="0065173E" w:rsidP="0065173E">
      <w:pPr>
        <w:pStyle w:val="ListParagraph"/>
        <w:numPr>
          <w:ilvl w:val="1"/>
          <w:numId w:val="29"/>
        </w:numPr>
        <w:spacing w:after="0"/>
        <w:rPr>
          <w:rFonts w:ascii="Arial" w:hAnsi="Arial" w:cs="Arial"/>
          <w:sz w:val="20"/>
          <w:szCs w:val="20"/>
        </w:rPr>
      </w:pPr>
      <w:r w:rsidRPr="0065173E">
        <w:rPr>
          <w:rFonts w:ascii="Arial" w:hAnsi="Arial" w:cs="Arial"/>
          <w:sz w:val="20"/>
          <w:szCs w:val="20"/>
        </w:rPr>
        <w:t>In other words, if a frame holds a panel, and the panel holds a button, the panel’s layout manager controls the size and placement of the button, while the frame’s layout manager controls the size and placement of the panel. The button, on the other hand, doesn’t need a layout manager because the button isn’t holding other components.</w:t>
      </w:r>
    </w:p>
    <w:p w:rsidR="000403C5" w:rsidRPr="000403C5" w:rsidRDefault="000403C5" w:rsidP="000403C5">
      <w:pPr>
        <w:pStyle w:val="ListParagraph"/>
        <w:numPr>
          <w:ilvl w:val="0"/>
          <w:numId w:val="29"/>
        </w:numPr>
        <w:spacing w:after="0"/>
        <w:rPr>
          <w:rFonts w:ascii="Arial" w:hAnsi="Arial" w:cs="Arial"/>
          <w:sz w:val="20"/>
          <w:szCs w:val="20"/>
        </w:rPr>
      </w:pPr>
      <w:r w:rsidRPr="000403C5">
        <w:rPr>
          <w:rFonts w:ascii="Arial" w:hAnsi="Arial" w:cs="Arial"/>
          <w:sz w:val="20"/>
          <w:szCs w:val="20"/>
        </w:rPr>
        <w:t xml:space="preserve">Different layout managers have different policies for arranging components (like, arrange in a grid, make them all the same size, stack them vertically, etc.) but the components being laid out do get at least </w:t>
      </w:r>
      <w:r>
        <w:rPr>
          <w:rFonts w:ascii="Arial" w:hAnsi="Arial" w:cs="Arial"/>
          <w:sz w:val="20"/>
          <w:szCs w:val="20"/>
        </w:rPr>
        <w:t>some small say in the matter.</w:t>
      </w:r>
    </w:p>
    <w:p w:rsidR="000403C5" w:rsidRDefault="000403C5" w:rsidP="000403C5">
      <w:pPr>
        <w:pStyle w:val="ListParagraph"/>
        <w:numPr>
          <w:ilvl w:val="0"/>
          <w:numId w:val="29"/>
        </w:numPr>
        <w:spacing w:after="0"/>
        <w:rPr>
          <w:rFonts w:ascii="Arial" w:hAnsi="Arial" w:cs="Arial"/>
          <w:sz w:val="20"/>
          <w:szCs w:val="20"/>
        </w:rPr>
      </w:pPr>
      <w:r w:rsidRPr="000403C5">
        <w:rPr>
          <w:rFonts w:ascii="Arial" w:hAnsi="Arial" w:cs="Arial"/>
          <w:sz w:val="20"/>
          <w:szCs w:val="20"/>
        </w:rPr>
        <w:t xml:space="preserve">The Big Three layout managers: </w:t>
      </w:r>
    </w:p>
    <w:p w:rsidR="000403C5" w:rsidRDefault="000403C5" w:rsidP="000403C5">
      <w:pPr>
        <w:pStyle w:val="ListParagraph"/>
        <w:numPr>
          <w:ilvl w:val="0"/>
          <w:numId w:val="43"/>
        </w:numPr>
        <w:spacing w:after="0"/>
        <w:rPr>
          <w:rFonts w:ascii="Arial" w:hAnsi="Arial" w:cs="Arial"/>
          <w:sz w:val="20"/>
          <w:szCs w:val="20"/>
        </w:rPr>
      </w:pPr>
      <w:r>
        <w:rPr>
          <w:rFonts w:ascii="Arial" w:hAnsi="Arial" w:cs="Arial"/>
          <w:sz w:val="20"/>
          <w:szCs w:val="20"/>
        </w:rPr>
        <w:t xml:space="preserve">BorderLayout </w:t>
      </w:r>
      <w:r w:rsidRPr="000403C5">
        <w:rPr>
          <w:rFonts w:ascii="Arial" w:hAnsi="Arial" w:cs="Arial"/>
          <w:sz w:val="20"/>
          <w:szCs w:val="20"/>
        </w:rPr>
        <w:t>manager</w:t>
      </w:r>
      <w:r>
        <w:rPr>
          <w:rFonts w:ascii="Arial" w:hAnsi="Arial" w:cs="Arial"/>
          <w:sz w:val="20"/>
          <w:szCs w:val="20"/>
        </w:rPr>
        <w:t>:</w:t>
      </w:r>
      <w:r w:rsidRPr="000403C5">
        <w:rPr>
          <w:rFonts w:ascii="Arial" w:hAnsi="Arial" w:cs="Arial"/>
          <w:sz w:val="20"/>
          <w:szCs w:val="20"/>
        </w:rPr>
        <w:t xml:space="preserve"> </w:t>
      </w:r>
    </w:p>
    <w:p w:rsidR="000403C5" w:rsidRDefault="000403C5" w:rsidP="000403C5">
      <w:pPr>
        <w:pStyle w:val="ListParagraph"/>
        <w:numPr>
          <w:ilvl w:val="1"/>
          <w:numId w:val="43"/>
        </w:numPr>
        <w:spacing w:after="0"/>
        <w:rPr>
          <w:rFonts w:ascii="Arial" w:hAnsi="Arial" w:cs="Arial"/>
          <w:sz w:val="20"/>
          <w:szCs w:val="20"/>
        </w:rPr>
      </w:pPr>
      <w:r>
        <w:rPr>
          <w:rFonts w:ascii="Arial" w:hAnsi="Arial" w:cs="Arial"/>
          <w:sz w:val="20"/>
          <w:szCs w:val="20"/>
        </w:rPr>
        <w:t>D</w:t>
      </w:r>
      <w:r w:rsidRPr="000403C5">
        <w:rPr>
          <w:rFonts w:ascii="Arial" w:hAnsi="Arial" w:cs="Arial"/>
          <w:sz w:val="20"/>
          <w:szCs w:val="20"/>
        </w:rPr>
        <w:t xml:space="preserve">ivides a background component into five regions. </w:t>
      </w:r>
    </w:p>
    <w:p w:rsidR="000403C5" w:rsidRDefault="000403C5" w:rsidP="000403C5">
      <w:pPr>
        <w:pStyle w:val="ListParagraph"/>
        <w:numPr>
          <w:ilvl w:val="1"/>
          <w:numId w:val="43"/>
        </w:numPr>
        <w:spacing w:after="0"/>
        <w:rPr>
          <w:rFonts w:ascii="Arial" w:hAnsi="Arial" w:cs="Arial"/>
          <w:sz w:val="20"/>
          <w:szCs w:val="20"/>
        </w:rPr>
      </w:pPr>
      <w:r w:rsidRPr="000403C5">
        <w:rPr>
          <w:rFonts w:ascii="Arial" w:hAnsi="Arial" w:cs="Arial"/>
          <w:sz w:val="20"/>
          <w:szCs w:val="20"/>
        </w:rPr>
        <w:t>You can add only one component per region to a backgro</w:t>
      </w:r>
      <w:r>
        <w:rPr>
          <w:rFonts w:ascii="Arial" w:hAnsi="Arial" w:cs="Arial"/>
          <w:sz w:val="20"/>
          <w:szCs w:val="20"/>
        </w:rPr>
        <w:t>und</w:t>
      </w:r>
      <w:r w:rsidRPr="000403C5">
        <w:rPr>
          <w:rFonts w:ascii="Arial" w:hAnsi="Arial" w:cs="Arial"/>
          <w:sz w:val="20"/>
          <w:szCs w:val="20"/>
        </w:rPr>
        <w:t xml:space="preserve">. </w:t>
      </w:r>
    </w:p>
    <w:p w:rsidR="000403C5" w:rsidRDefault="000403C5" w:rsidP="000403C5">
      <w:pPr>
        <w:pStyle w:val="ListParagraph"/>
        <w:numPr>
          <w:ilvl w:val="1"/>
          <w:numId w:val="43"/>
        </w:numPr>
        <w:spacing w:after="0"/>
        <w:rPr>
          <w:rFonts w:ascii="Arial" w:hAnsi="Arial" w:cs="Arial"/>
          <w:sz w:val="20"/>
          <w:szCs w:val="20"/>
        </w:rPr>
      </w:pPr>
      <w:r>
        <w:rPr>
          <w:rFonts w:ascii="Arial" w:hAnsi="Arial" w:cs="Arial"/>
          <w:sz w:val="20"/>
          <w:szCs w:val="20"/>
        </w:rPr>
        <w:t xml:space="preserve">Components laid out </w:t>
      </w:r>
      <w:r w:rsidRPr="000403C5">
        <w:rPr>
          <w:rFonts w:ascii="Arial" w:hAnsi="Arial" w:cs="Arial"/>
          <w:sz w:val="20"/>
          <w:szCs w:val="20"/>
        </w:rPr>
        <w:t xml:space="preserve">usually don’t get to have their preferred size. </w:t>
      </w:r>
    </w:p>
    <w:p w:rsidR="000403C5" w:rsidRDefault="000403C5" w:rsidP="000403C5">
      <w:pPr>
        <w:pStyle w:val="ListParagraph"/>
        <w:numPr>
          <w:ilvl w:val="1"/>
          <w:numId w:val="43"/>
        </w:numPr>
        <w:spacing w:after="0"/>
        <w:rPr>
          <w:rFonts w:ascii="Arial" w:hAnsi="Arial" w:cs="Arial"/>
          <w:sz w:val="20"/>
          <w:szCs w:val="20"/>
        </w:rPr>
      </w:pPr>
      <w:r w:rsidRPr="000403C5">
        <w:rPr>
          <w:rFonts w:ascii="Arial" w:hAnsi="Arial" w:cs="Arial"/>
          <w:sz w:val="20"/>
          <w:szCs w:val="20"/>
        </w:rPr>
        <w:t>BorderLayout is the def</w:t>
      </w:r>
      <w:r>
        <w:rPr>
          <w:rFonts w:ascii="Arial" w:hAnsi="Arial" w:cs="Arial"/>
          <w:sz w:val="20"/>
          <w:szCs w:val="20"/>
        </w:rPr>
        <w:t>ault layout manager for a frame.</w:t>
      </w:r>
    </w:p>
    <w:p w:rsidR="00133E57" w:rsidRDefault="00133E57" w:rsidP="00133E57">
      <w:pPr>
        <w:pStyle w:val="ListParagraph"/>
        <w:numPr>
          <w:ilvl w:val="1"/>
          <w:numId w:val="43"/>
        </w:numPr>
        <w:spacing w:after="0"/>
        <w:rPr>
          <w:rFonts w:ascii="Arial" w:hAnsi="Arial" w:cs="Arial"/>
          <w:sz w:val="20"/>
          <w:szCs w:val="20"/>
        </w:rPr>
      </w:pPr>
      <w:r>
        <w:rPr>
          <w:rFonts w:ascii="Arial" w:hAnsi="Arial" w:cs="Arial"/>
          <w:sz w:val="20"/>
          <w:szCs w:val="20"/>
        </w:rPr>
        <w:t>C</w:t>
      </w:r>
      <w:r w:rsidRPr="00133E57">
        <w:rPr>
          <w:rFonts w:ascii="Arial" w:hAnsi="Arial" w:cs="Arial"/>
          <w:sz w:val="20"/>
          <w:szCs w:val="20"/>
        </w:rPr>
        <w:t>omponents in the north and south get their preferred height, but not width. Components in the east and west get their preferred width, but not height. The component in the center gets whatever is left over (unless you use pack()).</w:t>
      </w:r>
    </w:p>
    <w:p w:rsidR="00133E57" w:rsidRPr="00133E57" w:rsidRDefault="00133E57" w:rsidP="00133E57">
      <w:pPr>
        <w:pStyle w:val="ListParagraph"/>
        <w:numPr>
          <w:ilvl w:val="1"/>
          <w:numId w:val="43"/>
        </w:numPr>
        <w:spacing w:after="0"/>
        <w:rPr>
          <w:rFonts w:ascii="Arial" w:hAnsi="Arial" w:cs="Arial"/>
          <w:sz w:val="20"/>
          <w:szCs w:val="20"/>
        </w:rPr>
      </w:pPr>
      <w:r w:rsidRPr="00133E57">
        <w:rPr>
          <w:rFonts w:ascii="Arial" w:hAnsi="Arial" w:cs="Arial"/>
          <w:sz w:val="20"/>
          <w:szCs w:val="20"/>
        </w:rPr>
        <w:t>The pack() method is like shrink-wrap for the components; it uses the full preferred size of the center component, then determines the size of the frame using the center as a starting point, building the rest based on what’s in the other regions.</w:t>
      </w:r>
    </w:p>
    <w:p w:rsidR="000403C5" w:rsidRPr="000403C5" w:rsidRDefault="000403C5" w:rsidP="000403C5">
      <w:pPr>
        <w:spacing w:after="0"/>
        <w:ind w:left="1440"/>
        <w:rPr>
          <w:rFonts w:ascii="Arial" w:hAnsi="Arial" w:cs="Arial"/>
          <w:sz w:val="20"/>
          <w:szCs w:val="20"/>
        </w:rPr>
      </w:pPr>
      <w:r>
        <w:rPr>
          <w:noProof/>
          <w:lang w:eastAsia="zh-TW"/>
        </w:rPr>
        <w:drawing>
          <wp:inline distT="0" distB="0" distL="0" distR="0" wp14:anchorId="4FC7398A" wp14:editId="565C0023">
            <wp:extent cx="5943600" cy="2532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32380"/>
                    </a:xfrm>
                    <a:prstGeom prst="rect">
                      <a:avLst/>
                    </a:prstGeom>
                  </pic:spPr>
                </pic:pic>
              </a:graphicData>
            </a:graphic>
          </wp:inline>
        </w:drawing>
      </w:r>
    </w:p>
    <w:p w:rsidR="000403C5" w:rsidRDefault="000403C5" w:rsidP="000403C5">
      <w:pPr>
        <w:pStyle w:val="ListParagraph"/>
        <w:numPr>
          <w:ilvl w:val="0"/>
          <w:numId w:val="43"/>
        </w:numPr>
        <w:spacing w:after="0"/>
        <w:rPr>
          <w:rFonts w:ascii="Arial" w:hAnsi="Arial" w:cs="Arial"/>
          <w:sz w:val="20"/>
          <w:szCs w:val="20"/>
        </w:rPr>
      </w:pPr>
      <w:r>
        <w:rPr>
          <w:rFonts w:ascii="Arial" w:hAnsi="Arial" w:cs="Arial"/>
          <w:sz w:val="20"/>
          <w:szCs w:val="20"/>
        </w:rPr>
        <w:t xml:space="preserve">FlowLayout </w:t>
      </w:r>
      <w:r w:rsidRPr="000403C5">
        <w:rPr>
          <w:rFonts w:ascii="Arial" w:hAnsi="Arial" w:cs="Arial"/>
          <w:sz w:val="20"/>
          <w:szCs w:val="20"/>
        </w:rPr>
        <w:t>manager</w:t>
      </w:r>
      <w:r>
        <w:rPr>
          <w:rFonts w:ascii="Arial" w:hAnsi="Arial" w:cs="Arial"/>
          <w:sz w:val="20"/>
          <w:szCs w:val="20"/>
        </w:rPr>
        <w:t>:</w:t>
      </w:r>
    </w:p>
    <w:p w:rsidR="000403C5" w:rsidRDefault="000403C5" w:rsidP="000403C5">
      <w:pPr>
        <w:pStyle w:val="ListParagraph"/>
        <w:numPr>
          <w:ilvl w:val="1"/>
          <w:numId w:val="43"/>
        </w:numPr>
        <w:spacing w:after="0"/>
        <w:rPr>
          <w:rFonts w:ascii="Arial" w:hAnsi="Arial" w:cs="Arial"/>
          <w:sz w:val="20"/>
          <w:szCs w:val="20"/>
        </w:rPr>
      </w:pPr>
      <w:r>
        <w:rPr>
          <w:rFonts w:ascii="Arial" w:hAnsi="Arial" w:cs="Arial"/>
          <w:sz w:val="20"/>
          <w:szCs w:val="20"/>
        </w:rPr>
        <w:t xml:space="preserve">Each </w:t>
      </w:r>
      <w:r w:rsidRPr="000403C5">
        <w:rPr>
          <w:rFonts w:ascii="Arial" w:hAnsi="Arial" w:cs="Arial"/>
          <w:sz w:val="20"/>
          <w:szCs w:val="20"/>
        </w:rPr>
        <w:t xml:space="preserve">component is the size it wants to be, and they’re laid out left to right </w:t>
      </w:r>
      <w:r>
        <w:rPr>
          <w:rFonts w:ascii="Arial" w:hAnsi="Arial" w:cs="Arial"/>
          <w:sz w:val="20"/>
          <w:szCs w:val="20"/>
        </w:rPr>
        <w:t>in the order that they’re added</w:t>
      </w:r>
      <w:r w:rsidRPr="000403C5">
        <w:rPr>
          <w:rFonts w:ascii="Arial" w:hAnsi="Arial" w:cs="Arial"/>
          <w:sz w:val="20"/>
          <w:szCs w:val="20"/>
        </w:rPr>
        <w:t>. So when a component won’t fit horizontally, it drops to</w:t>
      </w:r>
      <w:r>
        <w:rPr>
          <w:rFonts w:ascii="Arial" w:hAnsi="Arial" w:cs="Arial"/>
          <w:sz w:val="20"/>
          <w:szCs w:val="20"/>
        </w:rPr>
        <w:t xml:space="preserve"> the next “line” in the layout.</w:t>
      </w:r>
    </w:p>
    <w:p w:rsidR="000403C5" w:rsidRDefault="000403C5" w:rsidP="000403C5">
      <w:pPr>
        <w:pStyle w:val="ListParagraph"/>
        <w:numPr>
          <w:ilvl w:val="1"/>
          <w:numId w:val="43"/>
        </w:numPr>
        <w:spacing w:after="0"/>
        <w:rPr>
          <w:rFonts w:ascii="Arial" w:hAnsi="Arial" w:cs="Arial"/>
          <w:sz w:val="20"/>
          <w:szCs w:val="20"/>
        </w:rPr>
      </w:pPr>
      <w:r w:rsidRPr="000403C5">
        <w:rPr>
          <w:rFonts w:ascii="Arial" w:hAnsi="Arial" w:cs="Arial"/>
          <w:sz w:val="20"/>
          <w:szCs w:val="20"/>
        </w:rPr>
        <w:t>FlowLayout is the default layout</w:t>
      </w:r>
      <w:r>
        <w:rPr>
          <w:rFonts w:ascii="Arial" w:hAnsi="Arial" w:cs="Arial"/>
          <w:sz w:val="20"/>
          <w:szCs w:val="20"/>
        </w:rPr>
        <w:t xml:space="preserve"> manager for a panel.</w:t>
      </w:r>
    </w:p>
    <w:p w:rsidR="00A02CBE" w:rsidRDefault="00A02CBE" w:rsidP="00A02CBE">
      <w:pPr>
        <w:pStyle w:val="ListParagraph"/>
        <w:numPr>
          <w:ilvl w:val="1"/>
          <w:numId w:val="43"/>
        </w:numPr>
        <w:spacing w:after="0"/>
        <w:rPr>
          <w:rFonts w:ascii="Arial" w:hAnsi="Arial" w:cs="Arial"/>
          <w:sz w:val="20"/>
          <w:szCs w:val="20"/>
        </w:rPr>
      </w:pPr>
      <w:r>
        <w:rPr>
          <w:rFonts w:ascii="Arial" w:hAnsi="Arial" w:cs="Arial"/>
          <w:sz w:val="20"/>
          <w:szCs w:val="20"/>
        </w:rPr>
        <w:t xml:space="preserve">See </w:t>
      </w:r>
      <w:r w:rsidRPr="00A02CBE">
        <w:rPr>
          <w:rFonts w:ascii="Arial" w:hAnsi="Arial" w:cs="Arial"/>
          <w:sz w:val="20"/>
          <w:szCs w:val="20"/>
        </w:rPr>
        <w:t>Chapter13Sample01</w:t>
      </w:r>
      <w:r>
        <w:rPr>
          <w:rFonts w:ascii="Arial" w:hAnsi="Arial" w:cs="Arial"/>
          <w:sz w:val="20"/>
          <w:szCs w:val="20"/>
        </w:rPr>
        <w:t>.java</w:t>
      </w:r>
    </w:p>
    <w:p w:rsidR="000403C5" w:rsidRDefault="000403C5" w:rsidP="000403C5">
      <w:pPr>
        <w:pStyle w:val="ListParagraph"/>
        <w:numPr>
          <w:ilvl w:val="0"/>
          <w:numId w:val="43"/>
        </w:numPr>
        <w:spacing w:after="0"/>
        <w:rPr>
          <w:rFonts w:ascii="Arial" w:hAnsi="Arial" w:cs="Arial"/>
          <w:sz w:val="20"/>
          <w:szCs w:val="20"/>
        </w:rPr>
      </w:pPr>
      <w:r w:rsidRPr="000403C5">
        <w:rPr>
          <w:rFonts w:ascii="Arial" w:hAnsi="Arial" w:cs="Arial"/>
          <w:sz w:val="20"/>
          <w:szCs w:val="20"/>
        </w:rPr>
        <w:t>BoxLayout manager</w:t>
      </w:r>
      <w:r>
        <w:rPr>
          <w:rFonts w:ascii="Arial" w:hAnsi="Arial" w:cs="Arial"/>
          <w:sz w:val="20"/>
          <w:szCs w:val="20"/>
        </w:rPr>
        <w:t>:</w:t>
      </w:r>
    </w:p>
    <w:p w:rsidR="007D5E54" w:rsidRDefault="000403C5" w:rsidP="000403C5">
      <w:pPr>
        <w:pStyle w:val="ListParagraph"/>
        <w:numPr>
          <w:ilvl w:val="1"/>
          <w:numId w:val="43"/>
        </w:numPr>
        <w:spacing w:after="0"/>
        <w:rPr>
          <w:rFonts w:ascii="Arial" w:hAnsi="Arial" w:cs="Arial"/>
          <w:sz w:val="20"/>
          <w:szCs w:val="20"/>
        </w:rPr>
      </w:pPr>
      <w:r>
        <w:rPr>
          <w:rFonts w:ascii="Arial" w:hAnsi="Arial" w:cs="Arial"/>
          <w:sz w:val="20"/>
          <w:szCs w:val="20"/>
        </w:rPr>
        <w:lastRenderedPageBreak/>
        <w:t>It’</w:t>
      </w:r>
      <w:r w:rsidRPr="000403C5">
        <w:rPr>
          <w:rFonts w:ascii="Arial" w:hAnsi="Arial" w:cs="Arial"/>
          <w:sz w:val="20"/>
          <w:szCs w:val="20"/>
        </w:rPr>
        <w:t xml:space="preserve">s like FlowLayout in that each component gets to have its own size, and the components are placed in the order in which they’re added. </w:t>
      </w:r>
    </w:p>
    <w:p w:rsidR="007D5E54" w:rsidRDefault="000403C5" w:rsidP="007D5E54">
      <w:pPr>
        <w:pStyle w:val="ListParagraph"/>
        <w:numPr>
          <w:ilvl w:val="1"/>
          <w:numId w:val="43"/>
        </w:numPr>
        <w:spacing w:after="0"/>
        <w:rPr>
          <w:rFonts w:ascii="Arial" w:hAnsi="Arial" w:cs="Arial"/>
          <w:sz w:val="20"/>
          <w:szCs w:val="20"/>
        </w:rPr>
      </w:pPr>
      <w:r w:rsidRPr="000403C5">
        <w:rPr>
          <w:rFonts w:ascii="Arial" w:hAnsi="Arial" w:cs="Arial"/>
          <w:sz w:val="20"/>
          <w:szCs w:val="20"/>
        </w:rPr>
        <w:t xml:space="preserve">But, unlike FlowLayout, a BoxLayout manager can stack the components vertically (or horizontally, but usually we’re just concerned with vertically). </w:t>
      </w:r>
      <w:r w:rsidR="007D5E54" w:rsidRPr="007D5E54">
        <w:rPr>
          <w:rFonts w:ascii="Arial" w:hAnsi="Arial" w:cs="Arial"/>
          <w:sz w:val="20"/>
          <w:szCs w:val="20"/>
        </w:rPr>
        <w:t>Unlike FlowLayout, BoxLayout can force a ‘new line’ to make the components wrap to the next line, even if there’s room for them to fit horizontally.</w:t>
      </w:r>
    </w:p>
    <w:p w:rsidR="00C44535" w:rsidRDefault="00C44535" w:rsidP="00C44535">
      <w:pPr>
        <w:pStyle w:val="ListParagraph"/>
        <w:numPr>
          <w:ilvl w:val="1"/>
          <w:numId w:val="43"/>
        </w:numPr>
        <w:spacing w:after="0"/>
        <w:rPr>
          <w:rFonts w:ascii="Arial" w:hAnsi="Arial" w:cs="Arial"/>
          <w:sz w:val="20"/>
          <w:szCs w:val="20"/>
        </w:rPr>
      </w:pPr>
      <w:r>
        <w:rPr>
          <w:rFonts w:ascii="Arial" w:hAnsi="Arial" w:cs="Arial"/>
          <w:sz w:val="20"/>
          <w:szCs w:val="20"/>
        </w:rPr>
        <w:t xml:space="preserve">See </w:t>
      </w:r>
      <w:r w:rsidRPr="00C44535">
        <w:rPr>
          <w:rFonts w:ascii="Arial" w:hAnsi="Arial" w:cs="Arial"/>
          <w:sz w:val="20"/>
          <w:szCs w:val="20"/>
        </w:rPr>
        <w:t>Chapter13Sample02</w:t>
      </w:r>
      <w:r>
        <w:rPr>
          <w:rFonts w:ascii="Arial" w:hAnsi="Arial" w:cs="Arial"/>
          <w:sz w:val="20"/>
          <w:szCs w:val="20"/>
        </w:rPr>
        <w:t>.java</w:t>
      </w:r>
    </w:p>
    <w:p w:rsidR="00B56AAA" w:rsidRDefault="00B56AAA" w:rsidP="00B56AAA">
      <w:pPr>
        <w:spacing w:after="0"/>
        <w:rPr>
          <w:rFonts w:ascii="Arial" w:hAnsi="Arial" w:cs="Arial"/>
          <w:sz w:val="20"/>
          <w:szCs w:val="20"/>
        </w:rPr>
      </w:pPr>
    </w:p>
    <w:p w:rsidR="00B56AAA" w:rsidRDefault="00B56AAA" w:rsidP="00B56AAA">
      <w:pPr>
        <w:pStyle w:val="ListParagraph"/>
        <w:numPr>
          <w:ilvl w:val="0"/>
          <w:numId w:val="44"/>
        </w:numPr>
        <w:spacing w:after="0"/>
        <w:rPr>
          <w:rFonts w:ascii="Arial" w:hAnsi="Arial" w:cs="Arial"/>
          <w:sz w:val="20"/>
          <w:szCs w:val="20"/>
        </w:rPr>
      </w:pPr>
      <w:r>
        <w:rPr>
          <w:rFonts w:ascii="Arial" w:hAnsi="Arial" w:cs="Arial"/>
          <w:sz w:val="20"/>
          <w:szCs w:val="20"/>
        </w:rPr>
        <w:t>T</w:t>
      </w:r>
      <w:r w:rsidRPr="00B56AAA">
        <w:rPr>
          <w:rFonts w:ascii="Arial" w:hAnsi="Arial" w:cs="Arial"/>
          <w:sz w:val="20"/>
          <w:szCs w:val="20"/>
        </w:rPr>
        <w:t xml:space="preserve">here is a setSize(), but the layout managers will ignore it. There’s a distinction between the preferred size of the component and the size you want it to be. The preferred size is based on the size the component actually needs (the component makes that decision for itself). The layout manager calls the component’s getPreferredSize() method, and that method doesn’t care if you’ve previously called setSize() on the component. </w:t>
      </w:r>
    </w:p>
    <w:p w:rsidR="001D4494" w:rsidRPr="001D4494" w:rsidRDefault="001D4494" w:rsidP="001D4494">
      <w:pPr>
        <w:pStyle w:val="ListParagraph"/>
        <w:numPr>
          <w:ilvl w:val="1"/>
          <w:numId w:val="44"/>
        </w:numPr>
        <w:spacing w:after="0"/>
        <w:rPr>
          <w:rFonts w:ascii="Arial" w:hAnsi="Arial" w:cs="Arial"/>
          <w:sz w:val="20"/>
          <w:szCs w:val="20"/>
        </w:rPr>
      </w:pPr>
      <w:r w:rsidRPr="001D4494">
        <w:rPr>
          <w:rFonts w:ascii="Arial" w:hAnsi="Arial" w:cs="Arial"/>
          <w:sz w:val="20"/>
          <w:szCs w:val="20"/>
        </w:rPr>
        <w:t>A layout manager asks components for their preferred size, before making a decision about the layout. Depending on the layout</w:t>
      </w:r>
      <w:r>
        <w:rPr>
          <w:rFonts w:ascii="Arial" w:hAnsi="Arial" w:cs="Arial"/>
          <w:sz w:val="20"/>
          <w:szCs w:val="20"/>
        </w:rPr>
        <w:t xml:space="preserve"> </w:t>
      </w:r>
      <w:r w:rsidRPr="001D4494">
        <w:rPr>
          <w:rFonts w:ascii="Arial" w:hAnsi="Arial" w:cs="Arial"/>
          <w:sz w:val="20"/>
          <w:szCs w:val="20"/>
        </w:rPr>
        <w:t>manager’s policies, it might respect all, some, or none of the component’s wishes.</w:t>
      </w:r>
    </w:p>
    <w:p w:rsidR="00B56AAA" w:rsidRPr="00B56AAA" w:rsidRDefault="00B56AAA" w:rsidP="00B56AAA">
      <w:pPr>
        <w:pStyle w:val="ListParagraph"/>
        <w:numPr>
          <w:ilvl w:val="0"/>
          <w:numId w:val="44"/>
        </w:numPr>
        <w:spacing w:after="0"/>
        <w:rPr>
          <w:rFonts w:ascii="Arial" w:hAnsi="Arial" w:cs="Arial"/>
          <w:sz w:val="20"/>
          <w:szCs w:val="20"/>
        </w:rPr>
      </w:pPr>
      <w:r w:rsidRPr="00B56AAA">
        <w:rPr>
          <w:rFonts w:ascii="Arial" w:hAnsi="Arial" w:cs="Arial"/>
          <w:sz w:val="20"/>
          <w:szCs w:val="20"/>
        </w:rPr>
        <w:t>On a component by component basis, you can call setLayout( null) and then it’s up to you to hard-code the exact screen locations and dimensions. In the long run, though, it’s almost always easier to use layout managers.</w:t>
      </w:r>
    </w:p>
    <w:p w:rsidR="007D75C2" w:rsidRDefault="007D75C2" w:rsidP="000403C5">
      <w:pPr>
        <w:pBdr>
          <w:bottom w:val="single" w:sz="6" w:space="1" w:color="auto"/>
        </w:pBdr>
        <w:spacing w:after="0"/>
        <w:rPr>
          <w:rFonts w:ascii="Arial" w:hAnsi="Arial" w:cs="Arial"/>
          <w:sz w:val="20"/>
          <w:szCs w:val="20"/>
        </w:rPr>
      </w:pPr>
    </w:p>
    <w:p w:rsidR="00F274BC" w:rsidRDefault="00F274BC" w:rsidP="000403C5">
      <w:pPr>
        <w:spacing w:after="0"/>
        <w:rPr>
          <w:rFonts w:ascii="Arial" w:hAnsi="Arial" w:cs="Arial"/>
          <w:sz w:val="20"/>
          <w:szCs w:val="20"/>
        </w:rPr>
      </w:pPr>
    </w:p>
    <w:p w:rsidR="00F274BC" w:rsidRPr="005572B6" w:rsidRDefault="00F274BC" w:rsidP="00F274BC">
      <w:pPr>
        <w:spacing w:after="0"/>
        <w:rPr>
          <w:rFonts w:ascii="Arial" w:hAnsi="Arial" w:cs="Arial"/>
          <w:b/>
          <w:sz w:val="20"/>
          <w:szCs w:val="20"/>
          <w:u w:val="single"/>
        </w:rPr>
      </w:pPr>
      <w:r w:rsidRPr="005572B6">
        <w:rPr>
          <w:rFonts w:ascii="Arial" w:hAnsi="Arial" w:cs="Arial"/>
          <w:b/>
          <w:sz w:val="20"/>
          <w:szCs w:val="20"/>
          <w:u w:val="single"/>
        </w:rPr>
        <w:t>JTextField</w:t>
      </w:r>
    </w:p>
    <w:p w:rsidR="00F274BC" w:rsidRDefault="00826619" w:rsidP="00F274BC">
      <w:pPr>
        <w:pStyle w:val="ListParagraph"/>
        <w:spacing w:after="0"/>
        <w:ind w:left="360"/>
        <w:rPr>
          <w:rFonts w:ascii="Arial" w:hAnsi="Arial" w:cs="Arial"/>
          <w:sz w:val="20"/>
          <w:szCs w:val="20"/>
        </w:rPr>
      </w:pPr>
      <w:r>
        <w:rPr>
          <w:noProof/>
          <w:lang w:eastAsia="zh-TW"/>
        </w:rPr>
        <w:drawing>
          <wp:inline distT="0" distB="0" distL="0" distR="0" wp14:anchorId="5184C43F" wp14:editId="01BCA7EE">
            <wp:extent cx="543877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8775" cy="2981325"/>
                    </a:xfrm>
                    <a:prstGeom prst="rect">
                      <a:avLst/>
                    </a:prstGeom>
                  </pic:spPr>
                </pic:pic>
              </a:graphicData>
            </a:graphic>
          </wp:inline>
        </w:drawing>
      </w:r>
    </w:p>
    <w:p w:rsidR="005572B6" w:rsidRDefault="005572B6" w:rsidP="005572B6">
      <w:pPr>
        <w:pStyle w:val="ListParagraph"/>
        <w:numPr>
          <w:ilvl w:val="0"/>
          <w:numId w:val="45"/>
        </w:numPr>
        <w:spacing w:after="0"/>
        <w:rPr>
          <w:rFonts w:ascii="Arial" w:hAnsi="Arial" w:cs="Arial"/>
          <w:sz w:val="20"/>
          <w:szCs w:val="20"/>
        </w:rPr>
      </w:pPr>
      <w:r>
        <w:rPr>
          <w:rFonts w:ascii="Arial" w:hAnsi="Arial" w:cs="Arial"/>
          <w:sz w:val="20"/>
          <w:szCs w:val="20"/>
        </w:rPr>
        <w:t>Some sample code:</w:t>
      </w:r>
    </w:p>
    <w:p w:rsidR="005572B6" w:rsidRPr="005572B6" w:rsidRDefault="005572B6" w:rsidP="005572B6">
      <w:pPr>
        <w:pStyle w:val="ListParagraph"/>
        <w:numPr>
          <w:ilvl w:val="1"/>
          <w:numId w:val="45"/>
        </w:numPr>
        <w:spacing w:after="0"/>
        <w:rPr>
          <w:rFonts w:ascii="Courier New" w:hAnsi="Courier New" w:cs="Courier New"/>
          <w:color w:val="FF0000"/>
          <w:sz w:val="20"/>
          <w:szCs w:val="20"/>
        </w:rPr>
      </w:pPr>
      <w:r w:rsidRPr="005572B6">
        <w:rPr>
          <w:rFonts w:ascii="Courier New" w:hAnsi="Courier New" w:cs="Courier New"/>
          <w:color w:val="FF0000"/>
          <w:sz w:val="20"/>
          <w:szCs w:val="20"/>
        </w:rPr>
        <w:t xml:space="preserve">System.out.println( field.getText()); </w:t>
      </w:r>
    </w:p>
    <w:p w:rsidR="005572B6" w:rsidRPr="005572B6" w:rsidRDefault="005572B6" w:rsidP="005572B6">
      <w:pPr>
        <w:pStyle w:val="ListParagraph"/>
        <w:numPr>
          <w:ilvl w:val="1"/>
          <w:numId w:val="45"/>
        </w:numPr>
        <w:spacing w:after="0"/>
        <w:rPr>
          <w:rFonts w:ascii="Courier New" w:hAnsi="Courier New" w:cs="Courier New"/>
          <w:color w:val="FF0000"/>
          <w:sz w:val="20"/>
          <w:szCs w:val="20"/>
        </w:rPr>
      </w:pPr>
      <w:r w:rsidRPr="005572B6">
        <w:rPr>
          <w:rFonts w:ascii="Courier New" w:hAnsi="Courier New" w:cs="Courier New"/>
          <w:color w:val="FF0000"/>
          <w:sz w:val="20"/>
          <w:szCs w:val="20"/>
        </w:rPr>
        <w:t xml:space="preserve">field.setText(" whatever"); </w:t>
      </w:r>
    </w:p>
    <w:p w:rsidR="005572B6" w:rsidRPr="005572B6" w:rsidRDefault="005572B6" w:rsidP="005572B6">
      <w:pPr>
        <w:pStyle w:val="ListParagraph"/>
        <w:numPr>
          <w:ilvl w:val="1"/>
          <w:numId w:val="45"/>
        </w:numPr>
        <w:spacing w:after="0"/>
        <w:rPr>
          <w:rFonts w:ascii="Courier New" w:hAnsi="Courier New" w:cs="Courier New"/>
          <w:color w:val="FF0000"/>
          <w:sz w:val="20"/>
          <w:szCs w:val="20"/>
        </w:rPr>
      </w:pPr>
      <w:r w:rsidRPr="005572B6">
        <w:rPr>
          <w:rFonts w:ascii="Courier New" w:hAnsi="Courier New" w:cs="Courier New"/>
          <w:color w:val="FF0000"/>
          <w:sz w:val="20"/>
          <w:szCs w:val="20"/>
        </w:rPr>
        <w:t>field.setText("");</w:t>
      </w:r>
    </w:p>
    <w:p w:rsidR="005572B6" w:rsidRPr="005572B6" w:rsidRDefault="005572B6" w:rsidP="005572B6">
      <w:pPr>
        <w:pStyle w:val="ListParagraph"/>
        <w:numPr>
          <w:ilvl w:val="1"/>
          <w:numId w:val="45"/>
        </w:numPr>
        <w:spacing w:after="0"/>
        <w:rPr>
          <w:rFonts w:ascii="Courier New" w:hAnsi="Courier New" w:cs="Courier New"/>
          <w:color w:val="FF0000"/>
          <w:sz w:val="20"/>
          <w:szCs w:val="20"/>
        </w:rPr>
      </w:pPr>
      <w:r>
        <w:rPr>
          <w:rFonts w:ascii="Arial" w:hAnsi="Arial" w:cs="Arial"/>
          <w:sz w:val="20"/>
          <w:szCs w:val="20"/>
        </w:rPr>
        <w:t>R</w:t>
      </w:r>
      <w:r w:rsidRPr="005572B6">
        <w:rPr>
          <w:rFonts w:ascii="Arial" w:hAnsi="Arial" w:cs="Arial"/>
          <w:sz w:val="20"/>
          <w:szCs w:val="20"/>
        </w:rPr>
        <w:t>egister for key events if you really want to hear about it ev</w:t>
      </w:r>
      <w:r>
        <w:rPr>
          <w:rFonts w:ascii="Arial" w:hAnsi="Arial" w:cs="Arial"/>
          <w:sz w:val="20"/>
          <w:szCs w:val="20"/>
        </w:rPr>
        <w:t>ery time the user presses a key:</w:t>
      </w:r>
      <w:r w:rsidRPr="005572B6">
        <w:rPr>
          <w:rFonts w:ascii="Arial" w:hAnsi="Arial" w:cs="Arial"/>
          <w:sz w:val="20"/>
          <w:szCs w:val="20"/>
        </w:rPr>
        <w:t xml:space="preserve"> </w:t>
      </w:r>
      <w:r w:rsidRPr="005572B6">
        <w:rPr>
          <w:rFonts w:ascii="Courier New" w:hAnsi="Courier New" w:cs="Courier New"/>
          <w:color w:val="FF0000"/>
          <w:sz w:val="20"/>
          <w:szCs w:val="20"/>
        </w:rPr>
        <w:t xml:space="preserve">field.addActionListener( myActionListener); </w:t>
      </w:r>
    </w:p>
    <w:p w:rsidR="005572B6" w:rsidRDefault="005572B6" w:rsidP="005572B6">
      <w:pPr>
        <w:pStyle w:val="ListParagraph"/>
        <w:numPr>
          <w:ilvl w:val="1"/>
          <w:numId w:val="45"/>
        </w:numPr>
        <w:spacing w:after="0"/>
        <w:rPr>
          <w:rFonts w:ascii="Arial" w:hAnsi="Arial" w:cs="Arial"/>
          <w:sz w:val="20"/>
          <w:szCs w:val="20"/>
        </w:rPr>
      </w:pPr>
      <w:r w:rsidRPr="005572B6">
        <w:rPr>
          <w:rFonts w:ascii="Arial" w:hAnsi="Arial" w:cs="Arial"/>
          <w:sz w:val="20"/>
          <w:szCs w:val="20"/>
        </w:rPr>
        <w:t>Select/ Highlight the text in the field</w:t>
      </w:r>
      <w:r>
        <w:rPr>
          <w:rFonts w:ascii="Arial" w:hAnsi="Arial" w:cs="Arial"/>
          <w:sz w:val="20"/>
          <w:szCs w:val="20"/>
        </w:rPr>
        <w:t>:</w:t>
      </w:r>
      <w:r w:rsidRPr="005572B6">
        <w:rPr>
          <w:rFonts w:ascii="Arial" w:hAnsi="Arial" w:cs="Arial"/>
          <w:sz w:val="20"/>
          <w:szCs w:val="20"/>
        </w:rPr>
        <w:t xml:space="preserve"> </w:t>
      </w:r>
      <w:r w:rsidRPr="005572B6">
        <w:rPr>
          <w:rFonts w:ascii="Courier New" w:hAnsi="Courier New" w:cs="Courier New"/>
          <w:color w:val="FF0000"/>
          <w:sz w:val="20"/>
          <w:szCs w:val="20"/>
        </w:rPr>
        <w:t xml:space="preserve">field.selectAll(); </w:t>
      </w:r>
    </w:p>
    <w:p w:rsidR="005572B6" w:rsidRPr="005572B6" w:rsidRDefault="005572B6" w:rsidP="005572B6">
      <w:pPr>
        <w:pStyle w:val="ListParagraph"/>
        <w:numPr>
          <w:ilvl w:val="1"/>
          <w:numId w:val="45"/>
        </w:numPr>
        <w:spacing w:after="0"/>
        <w:rPr>
          <w:rFonts w:ascii="Arial" w:hAnsi="Arial" w:cs="Arial"/>
          <w:sz w:val="20"/>
          <w:szCs w:val="20"/>
        </w:rPr>
      </w:pPr>
      <w:r w:rsidRPr="005572B6">
        <w:rPr>
          <w:rFonts w:ascii="Arial" w:hAnsi="Arial" w:cs="Arial"/>
          <w:sz w:val="20"/>
          <w:szCs w:val="20"/>
        </w:rPr>
        <w:t>Put the cursor back in the field (so the user can just start typing)</w:t>
      </w:r>
      <w:r>
        <w:rPr>
          <w:rFonts w:ascii="Arial" w:hAnsi="Arial" w:cs="Arial"/>
          <w:sz w:val="20"/>
          <w:szCs w:val="20"/>
        </w:rPr>
        <w:t>:</w:t>
      </w:r>
      <w:r w:rsidRPr="005572B6">
        <w:rPr>
          <w:rFonts w:ascii="Arial" w:hAnsi="Arial" w:cs="Arial"/>
          <w:sz w:val="20"/>
          <w:szCs w:val="20"/>
        </w:rPr>
        <w:t xml:space="preserve"> </w:t>
      </w:r>
      <w:r w:rsidRPr="005572B6">
        <w:rPr>
          <w:rFonts w:ascii="Courier New" w:hAnsi="Courier New" w:cs="Courier New"/>
          <w:color w:val="FF0000"/>
          <w:sz w:val="20"/>
          <w:szCs w:val="20"/>
        </w:rPr>
        <w:t>field.requestFocus();</w:t>
      </w:r>
    </w:p>
    <w:p w:rsidR="005572B6" w:rsidRDefault="005572B6" w:rsidP="005572B6">
      <w:pPr>
        <w:pStyle w:val="ListParagraph"/>
        <w:pBdr>
          <w:bottom w:val="single" w:sz="6" w:space="1" w:color="auto"/>
        </w:pBdr>
        <w:spacing w:after="0"/>
        <w:ind w:left="0"/>
        <w:rPr>
          <w:rFonts w:ascii="Arial" w:hAnsi="Arial" w:cs="Arial"/>
          <w:sz w:val="20"/>
          <w:szCs w:val="20"/>
        </w:rPr>
      </w:pPr>
    </w:p>
    <w:p w:rsidR="005572B6" w:rsidRPr="005572B6" w:rsidRDefault="005572B6" w:rsidP="005572B6">
      <w:pPr>
        <w:spacing w:after="0"/>
        <w:rPr>
          <w:rFonts w:ascii="Arial" w:hAnsi="Arial" w:cs="Arial"/>
          <w:b/>
          <w:sz w:val="20"/>
          <w:szCs w:val="20"/>
          <w:u w:val="single"/>
        </w:rPr>
      </w:pPr>
      <w:r w:rsidRPr="005572B6">
        <w:rPr>
          <w:rFonts w:ascii="Arial" w:hAnsi="Arial" w:cs="Arial"/>
          <w:b/>
          <w:sz w:val="20"/>
          <w:szCs w:val="20"/>
          <w:u w:val="single"/>
        </w:rPr>
        <w:t>JTextArea</w:t>
      </w:r>
    </w:p>
    <w:p w:rsidR="005572B6" w:rsidRDefault="005572B6" w:rsidP="005572B6">
      <w:pPr>
        <w:pStyle w:val="ListParagraph"/>
        <w:spacing w:after="0"/>
        <w:ind w:left="0"/>
        <w:rPr>
          <w:rFonts w:ascii="Arial" w:hAnsi="Arial" w:cs="Arial"/>
          <w:sz w:val="20"/>
          <w:szCs w:val="20"/>
        </w:rPr>
      </w:pPr>
    </w:p>
    <w:p w:rsidR="003331A5" w:rsidRPr="003331A5" w:rsidRDefault="003331A5" w:rsidP="003331A5">
      <w:pPr>
        <w:pStyle w:val="ListParagraph"/>
        <w:numPr>
          <w:ilvl w:val="0"/>
          <w:numId w:val="45"/>
        </w:numPr>
        <w:spacing w:after="0"/>
        <w:rPr>
          <w:rFonts w:ascii="Arial" w:hAnsi="Arial" w:cs="Arial"/>
          <w:sz w:val="20"/>
          <w:szCs w:val="20"/>
        </w:rPr>
      </w:pPr>
      <w:r>
        <w:rPr>
          <w:rFonts w:ascii="Arial" w:hAnsi="Arial" w:cs="Arial"/>
          <w:sz w:val="20"/>
          <w:szCs w:val="20"/>
        </w:rPr>
        <w:t xml:space="preserve">It </w:t>
      </w:r>
      <w:r w:rsidRPr="003331A5">
        <w:rPr>
          <w:rFonts w:ascii="Arial" w:hAnsi="Arial" w:cs="Arial"/>
          <w:sz w:val="20"/>
          <w:szCs w:val="20"/>
        </w:rPr>
        <w:t>doesn’t come out of the box with scroll bars or line wrapping. To make a JTextArea scroll, you have to stick it in a ScrollPane.</w:t>
      </w:r>
    </w:p>
    <w:p w:rsidR="00EC4F0B" w:rsidRDefault="00CE4E27" w:rsidP="00CE4E27">
      <w:pPr>
        <w:pStyle w:val="ListParagraph"/>
        <w:numPr>
          <w:ilvl w:val="0"/>
          <w:numId w:val="45"/>
        </w:numPr>
        <w:spacing w:after="0"/>
        <w:rPr>
          <w:rFonts w:ascii="Arial" w:hAnsi="Arial" w:cs="Arial"/>
          <w:sz w:val="20"/>
          <w:szCs w:val="20"/>
        </w:rPr>
      </w:pPr>
      <w:r>
        <w:rPr>
          <w:rFonts w:ascii="Arial" w:hAnsi="Arial" w:cs="Arial"/>
          <w:sz w:val="20"/>
          <w:szCs w:val="20"/>
        </w:rPr>
        <w:t>Some sample code:</w:t>
      </w:r>
    </w:p>
    <w:p w:rsidR="003331A5" w:rsidRDefault="00EC4F0B" w:rsidP="00EC4F0B">
      <w:pPr>
        <w:pStyle w:val="ListParagraph"/>
        <w:spacing w:after="0"/>
        <w:rPr>
          <w:rFonts w:ascii="Arial" w:hAnsi="Arial" w:cs="Arial"/>
          <w:sz w:val="20"/>
          <w:szCs w:val="20"/>
        </w:rPr>
      </w:pPr>
      <w:r>
        <w:rPr>
          <w:noProof/>
          <w:lang w:eastAsia="zh-TW"/>
        </w:rPr>
        <w:lastRenderedPageBreak/>
        <w:drawing>
          <wp:inline distT="0" distB="0" distL="0" distR="0" wp14:anchorId="2B7467C4" wp14:editId="50DF41CF">
            <wp:extent cx="5943600" cy="1101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01090"/>
                    </a:xfrm>
                    <a:prstGeom prst="rect">
                      <a:avLst/>
                    </a:prstGeom>
                  </pic:spPr>
                </pic:pic>
              </a:graphicData>
            </a:graphic>
          </wp:inline>
        </w:drawing>
      </w:r>
    </w:p>
    <w:p w:rsidR="00EC4F0B" w:rsidRDefault="00EC4F0B" w:rsidP="00EC4F0B">
      <w:pPr>
        <w:pStyle w:val="ListParagraph"/>
        <w:spacing w:after="0"/>
        <w:rPr>
          <w:rFonts w:ascii="Arial" w:hAnsi="Arial" w:cs="Arial"/>
          <w:sz w:val="20"/>
          <w:szCs w:val="20"/>
        </w:rPr>
      </w:pPr>
      <w:r>
        <w:rPr>
          <w:noProof/>
          <w:lang w:eastAsia="zh-TW"/>
        </w:rPr>
        <w:drawing>
          <wp:inline distT="0" distB="0" distL="0" distR="0" wp14:anchorId="15AD1296" wp14:editId="60FEEDD5">
            <wp:extent cx="5943600" cy="2055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55495"/>
                    </a:xfrm>
                    <a:prstGeom prst="rect">
                      <a:avLst/>
                    </a:prstGeom>
                  </pic:spPr>
                </pic:pic>
              </a:graphicData>
            </a:graphic>
          </wp:inline>
        </w:drawing>
      </w:r>
    </w:p>
    <w:p w:rsidR="00EC4F0B" w:rsidRDefault="00EC4F0B" w:rsidP="00EC4F0B">
      <w:pPr>
        <w:pStyle w:val="ListParagraph"/>
        <w:spacing w:after="0"/>
        <w:rPr>
          <w:rFonts w:ascii="Courier New" w:hAnsi="Courier New" w:cs="Courier New"/>
          <w:color w:val="FF0000"/>
          <w:sz w:val="20"/>
          <w:szCs w:val="20"/>
        </w:rPr>
      </w:pPr>
    </w:p>
    <w:p w:rsidR="00EC4F0B" w:rsidRPr="00EC4F0B" w:rsidRDefault="00EC4F0B" w:rsidP="00EC4F0B">
      <w:pPr>
        <w:pStyle w:val="ListParagraph"/>
        <w:spacing w:after="0"/>
        <w:rPr>
          <w:rFonts w:ascii="Courier New" w:hAnsi="Courier New" w:cs="Courier New"/>
          <w:color w:val="FF0000"/>
          <w:sz w:val="20"/>
          <w:szCs w:val="20"/>
        </w:rPr>
      </w:pPr>
      <w:r w:rsidRPr="00EC4F0B">
        <w:rPr>
          <w:rFonts w:ascii="Courier New" w:hAnsi="Courier New" w:cs="Courier New"/>
          <w:color w:val="FF0000"/>
          <w:sz w:val="20"/>
          <w:szCs w:val="20"/>
        </w:rPr>
        <w:t xml:space="preserve">text.setText(" Not all who are lost are wandering"); </w:t>
      </w:r>
    </w:p>
    <w:p w:rsidR="00EC4F0B" w:rsidRPr="00EC4F0B" w:rsidRDefault="00EC4F0B" w:rsidP="00EC4F0B">
      <w:pPr>
        <w:pStyle w:val="ListParagraph"/>
        <w:spacing w:after="0"/>
        <w:rPr>
          <w:rFonts w:ascii="Courier New" w:hAnsi="Courier New" w:cs="Courier New"/>
          <w:color w:val="FF0000"/>
          <w:sz w:val="20"/>
          <w:szCs w:val="20"/>
        </w:rPr>
      </w:pPr>
      <w:r w:rsidRPr="00EC4F0B">
        <w:rPr>
          <w:rFonts w:ascii="Courier New" w:hAnsi="Courier New" w:cs="Courier New"/>
          <w:color w:val="FF0000"/>
          <w:sz w:val="20"/>
          <w:szCs w:val="20"/>
        </w:rPr>
        <w:t xml:space="preserve">text.append(" button clicked"); </w:t>
      </w:r>
    </w:p>
    <w:p w:rsidR="00EC4F0B" w:rsidRPr="00EC4F0B" w:rsidRDefault="00EC4F0B" w:rsidP="00EC4F0B">
      <w:pPr>
        <w:pStyle w:val="ListParagraph"/>
        <w:spacing w:after="0"/>
        <w:rPr>
          <w:rFonts w:ascii="Courier New" w:hAnsi="Courier New" w:cs="Courier New"/>
          <w:color w:val="FF0000"/>
          <w:sz w:val="20"/>
          <w:szCs w:val="20"/>
        </w:rPr>
      </w:pPr>
      <w:r w:rsidRPr="00EC4F0B">
        <w:rPr>
          <w:rFonts w:ascii="Courier New" w:hAnsi="Courier New" w:cs="Courier New"/>
          <w:color w:val="FF0000"/>
          <w:sz w:val="20"/>
          <w:szCs w:val="20"/>
        </w:rPr>
        <w:t xml:space="preserve">text.selectAll(); </w:t>
      </w:r>
    </w:p>
    <w:p w:rsidR="00EC4F0B" w:rsidRPr="00EC4F0B" w:rsidRDefault="00EC4F0B" w:rsidP="00EC4F0B">
      <w:pPr>
        <w:pStyle w:val="ListParagraph"/>
        <w:spacing w:after="0"/>
        <w:rPr>
          <w:rFonts w:ascii="Courier New" w:hAnsi="Courier New" w:cs="Courier New"/>
          <w:color w:val="FF0000"/>
          <w:sz w:val="20"/>
          <w:szCs w:val="20"/>
        </w:rPr>
      </w:pPr>
      <w:r w:rsidRPr="00EC4F0B">
        <w:rPr>
          <w:rFonts w:ascii="Courier New" w:hAnsi="Courier New" w:cs="Courier New"/>
          <w:color w:val="FF0000"/>
          <w:sz w:val="20"/>
          <w:szCs w:val="20"/>
        </w:rPr>
        <w:t>text.requestFocus();</w:t>
      </w:r>
    </w:p>
    <w:p w:rsidR="00EC4F0B" w:rsidRDefault="00EC4F0B" w:rsidP="00EC4F0B">
      <w:pPr>
        <w:pStyle w:val="ListParagraph"/>
        <w:spacing w:after="0"/>
        <w:rPr>
          <w:rFonts w:ascii="Arial" w:hAnsi="Arial" w:cs="Arial"/>
          <w:sz w:val="20"/>
          <w:szCs w:val="20"/>
        </w:rPr>
      </w:pPr>
    </w:p>
    <w:p w:rsidR="00547020" w:rsidRDefault="00547020" w:rsidP="00547020">
      <w:pPr>
        <w:pStyle w:val="ListParagraph"/>
        <w:numPr>
          <w:ilvl w:val="0"/>
          <w:numId w:val="46"/>
        </w:numPr>
        <w:spacing w:after="0"/>
        <w:rPr>
          <w:rFonts w:ascii="Arial" w:hAnsi="Arial" w:cs="Arial"/>
          <w:sz w:val="20"/>
          <w:szCs w:val="20"/>
        </w:rPr>
      </w:pPr>
      <w:r>
        <w:rPr>
          <w:rFonts w:ascii="Arial" w:hAnsi="Arial" w:cs="Arial"/>
          <w:sz w:val="20"/>
          <w:szCs w:val="20"/>
        </w:rPr>
        <w:t xml:space="preserve">See </w:t>
      </w:r>
      <w:r w:rsidRPr="00547020">
        <w:rPr>
          <w:rFonts w:ascii="Arial" w:hAnsi="Arial" w:cs="Arial"/>
          <w:sz w:val="20"/>
          <w:szCs w:val="20"/>
        </w:rPr>
        <w:t>Chapter13Sample03</w:t>
      </w:r>
      <w:r>
        <w:rPr>
          <w:rFonts w:ascii="Arial" w:hAnsi="Arial" w:cs="Arial"/>
          <w:sz w:val="20"/>
          <w:szCs w:val="20"/>
        </w:rPr>
        <w:t>.java</w:t>
      </w:r>
    </w:p>
    <w:p w:rsidR="009C3831" w:rsidRDefault="009C3831" w:rsidP="009C3831">
      <w:pPr>
        <w:pBdr>
          <w:bottom w:val="single" w:sz="6" w:space="1" w:color="auto"/>
        </w:pBdr>
        <w:spacing w:after="0"/>
        <w:rPr>
          <w:rFonts w:ascii="Arial" w:hAnsi="Arial" w:cs="Arial"/>
          <w:sz w:val="20"/>
          <w:szCs w:val="20"/>
        </w:rPr>
      </w:pPr>
    </w:p>
    <w:p w:rsidR="009C3831" w:rsidRPr="009C3831" w:rsidRDefault="009C3831" w:rsidP="009C3831">
      <w:pPr>
        <w:spacing w:after="0"/>
        <w:rPr>
          <w:rFonts w:ascii="Arial" w:hAnsi="Arial" w:cs="Arial"/>
          <w:sz w:val="20"/>
          <w:szCs w:val="20"/>
        </w:rPr>
      </w:pPr>
    </w:p>
    <w:p w:rsidR="009C3831" w:rsidRDefault="009C3831" w:rsidP="009C3831">
      <w:pPr>
        <w:pStyle w:val="ListParagraph"/>
        <w:spacing w:after="0"/>
        <w:ind w:left="0"/>
        <w:rPr>
          <w:rFonts w:ascii="Arial" w:hAnsi="Arial" w:cs="Arial"/>
          <w:b/>
          <w:sz w:val="20"/>
          <w:szCs w:val="20"/>
          <w:u w:val="single"/>
        </w:rPr>
      </w:pPr>
      <w:r w:rsidRPr="009C3831">
        <w:rPr>
          <w:rFonts w:ascii="Arial" w:hAnsi="Arial" w:cs="Arial"/>
          <w:b/>
          <w:sz w:val="20"/>
          <w:szCs w:val="20"/>
          <w:u w:val="single"/>
        </w:rPr>
        <w:t>JCheckBox</w:t>
      </w:r>
    </w:p>
    <w:p w:rsidR="009C3831" w:rsidRDefault="009C3831" w:rsidP="009C3831">
      <w:pPr>
        <w:pStyle w:val="ListParagraph"/>
        <w:spacing w:after="0"/>
        <w:ind w:left="0"/>
        <w:rPr>
          <w:rFonts w:ascii="Arial" w:hAnsi="Arial" w:cs="Arial"/>
          <w:b/>
          <w:sz w:val="20"/>
          <w:szCs w:val="20"/>
          <w:u w:val="single"/>
        </w:rPr>
      </w:pPr>
    </w:p>
    <w:p w:rsidR="009C3831" w:rsidRDefault="009C3831" w:rsidP="009C3831">
      <w:pPr>
        <w:pStyle w:val="ListParagraph"/>
        <w:numPr>
          <w:ilvl w:val="0"/>
          <w:numId w:val="46"/>
        </w:numPr>
        <w:spacing w:after="0"/>
        <w:rPr>
          <w:rFonts w:ascii="Arial" w:hAnsi="Arial" w:cs="Arial"/>
          <w:sz w:val="20"/>
          <w:szCs w:val="20"/>
        </w:rPr>
      </w:pPr>
      <w:r>
        <w:rPr>
          <w:rFonts w:ascii="Arial" w:hAnsi="Arial" w:cs="Arial"/>
          <w:sz w:val="20"/>
          <w:szCs w:val="20"/>
        </w:rPr>
        <w:t>Sample snippets:</w:t>
      </w:r>
    </w:p>
    <w:p w:rsidR="009C3831" w:rsidRPr="009C3831" w:rsidRDefault="009C3831" w:rsidP="00D33326">
      <w:pPr>
        <w:spacing w:after="0"/>
        <w:ind w:left="720"/>
        <w:rPr>
          <w:rFonts w:ascii="Arial" w:hAnsi="Arial" w:cs="Arial"/>
          <w:sz w:val="20"/>
          <w:szCs w:val="20"/>
        </w:rPr>
      </w:pPr>
      <w:r>
        <w:rPr>
          <w:rFonts w:ascii="Arial" w:hAnsi="Arial" w:cs="Arial"/>
          <w:noProof/>
          <w:sz w:val="20"/>
          <w:szCs w:val="20"/>
          <w:lang w:eastAsia="zh-TW"/>
        </w:rPr>
        <w:drawing>
          <wp:inline distT="0" distB="0" distL="0" distR="0" wp14:anchorId="454DC1C4" wp14:editId="530F4F73">
            <wp:extent cx="53435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409825"/>
                    </a:xfrm>
                    <a:prstGeom prst="rect">
                      <a:avLst/>
                    </a:prstGeom>
                    <a:noFill/>
                    <a:ln>
                      <a:noFill/>
                    </a:ln>
                  </pic:spPr>
                </pic:pic>
              </a:graphicData>
            </a:graphic>
          </wp:inline>
        </w:drawing>
      </w:r>
    </w:p>
    <w:p w:rsidR="005925EF" w:rsidRDefault="00D33326" w:rsidP="00D33326">
      <w:pPr>
        <w:pStyle w:val="ListParagraph"/>
        <w:numPr>
          <w:ilvl w:val="0"/>
          <w:numId w:val="46"/>
        </w:numPr>
        <w:spacing w:after="0"/>
        <w:rPr>
          <w:rFonts w:ascii="Arial" w:hAnsi="Arial" w:cs="Arial"/>
          <w:sz w:val="20"/>
          <w:szCs w:val="20"/>
        </w:rPr>
      </w:pPr>
      <w:r>
        <w:rPr>
          <w:rFonts w:ascii="Arial" w:hAnsi="Arial" w:cs="Arial"/>
          <w:sz w:val="20"/>
          <w:szCs w:val="20"/>
        </w:rPr>
        <w:t xml:space="preserve">See </w:t>
      </w:r>
      <w:r w:rsidRPr="00547020">
        <w:rPr>
          <w:rFonts w:ascii="Arial" w:hAnsi="Arial" w:cs="Arial"/>
          <w:sz w:val="20"/>
          <w:szCs w:val="20"/>
        </w:rPr>
        <w:t>Chapter13Sample03</w:t>
      </w:r>
      <w:r>
        <w:rPr>
          <w:rFonts w:ascii="Arial" w:hAnsi="Arial" w:cs="Arial"/>
          <w:sz w:val="20"/>
          <w:szCs w:val="20"/>
        </w:rPr>
        <w:t>.java</w:t>
      </w:r>
    </w:p>
    <w:p w:rsidR="00D33326" w:rsidRDefault="00D33326" w:rsidP="00D33326">
      <w:pPr>
        <w:pBdr>
          <w:bottom w:val="single" w:sz="6" w:space="1" w:color="auto"/>
        </w:pBdr>
        <w:spacing w:after="0"/>
        <w:rPr>
          <w:rFonts w:ascii="Arial" w:hAnsi="Arial" w:cs="Arial"/>
          <w:sz w:val="20"/>
          <w:szCs w:val="20"/>
        </w:rPr>
      </w:pPr>
    </w:p>
    <w:p w:rsidR="00D33326" w:rsidRDefault="00D33326" w:rsidP="00D33326">
      <w:pPr>
        <w:spacing w:after="0"/>
        <w:rPr>
          <w:rFonts w:ascii="Arial" w:hAnsi="Arial" w:cs="Arial"/>
          <w:sz w:val="20"/>
          <w:szCs w:val="20"/>
        </w:rPr>
      </w:pPr>
    </w:p>
    <w:p w:rsidR="00D33326" w:rsidRDefault="00D33326" w:rsidP="00D33326">
      <w:pPr>
        <w:spacing w:after="0"/>
        <w:rPr>
          <w:rFonts w:ascii="Arial" w:hAnsi="Arial" w:cs="Arial"/>
          <w:sz w:val="20"/>
          <w:szCs w:val="20"/>
        </w:rPr>
      </w:pPr>
      <w:r w:rsidRPr="00D33326">
        <w:rPr>
          <w:rFonts w:ascii="Arial" w:hAnsi="Arial" w:cs="Arial"/>
          <w:b/>
          <w:sz w:val="20"/>
          <w:szCs w:val="20"/>
          <w:u w:val="single"/>
        </w:rPr>
        <w:t>JList</w:t>
      </w:r>
      <w:r w:rsidRPr="00D33326">
        <w:rPr>
          <w:rFonts w:ascii="Arial" w:hAnsi="Arial" w:cs="Arial"/>
          <w:sz w:val="20"/>
          <w:szCs w:val="20"/>
        </w:rPr>
        <w:t xml:space="preserve"> </w:t>
      </w:r>
    </w:p>
    <w:p w:rsidR="00D33326" w:rsidRPr="00D33326" w:rsidRDefault="00D33326" w:rsidP="00D33326">
      <w:pPr>
        <w:pStyle w:val="ListParagraph"/>
        <w:numPr>
          <w:ilvl w:val="0"/>
          <w:numId w:val="46"/>
        </w:numPr>
        <w:spacing w:after="0"/>
        <w:rPr>
          <w:rFonts w:ascii="Arial" w:hAnsi="Arial" w:cs="Arial"/>
          <w:sz w:val="20"/>
          <w:szCs w:val="20"/>
        </w:rPr>
      </w:pPr>
      <w:r w:rsidRPr="00D33326">
        <w:rPr>
          <w:rFonts w:ascii="Arial" w:hAnsi="Arial" w:cs="Arial"/>
          <w:sz w:val="20"/>
          <w:szCs w:val="20"/>
        </w:rPr>
        <w:t>JList constructor takes an array of any object type. They don’t have to be Strings, but a String representation will appear in the list.</w:t>
      </w:r>
    </w:p>
    <w:p w:rsidR="00B348BB" w:rsidRDefault="00B348BB" w:rsidP="00B348BB">
      <w:pPr>
        <w:pStyle w:val="ListParagraph"/>
        <w:spacing w:after="0"/>
        <w:ind w:left="360"/>
        <w:rPr>
          <w:rFonts w:ascii="Arial" w:hAnsi="Arial" w:cs="Arial"/>
          <w:sz w:val="20"/>
          <w:szCs w:val="20"/>
        </w:rPr>
      </w:pPr>
    </w:p>
    <w:p w:rsidR="00B348BB" w:rsidRDefault="00B348BB" w:rsidP="00B348BB">
      <w:pPr>
        <w:pStyle w:val="ListParagraph"/>
        <w:spacing w:after="0"/>
        <w:ind w:left="360"/>
        <w:rPr>
          <w:rFonts w:ascii="Arial" w:hAnsi="Arial" w:cs="Arial"/>
          <w:sz w:val="20"/>
          <w:szCs w:val="20"/>
        </w:rPr>
      </w:pPr>
    </w:p>
    <w:p w:rsidR="00D33326" w:rsidRDefault="00B348BB" w:rsidP="00B348BB">
      <w:pPr>
        <w:pStyle w:val="ListParagraph"/>
        <w:numPr>
          <w:ilvl w:val="0"/>
          <w:numId w:val="46"/>
        </w:numPr>
        <w:spacing w:after="0"/>
        <w:rPr>
          <w:rFonts w:ascii="Arial" w:hAnsi="Arial" w:cs="Arial"/>
          <w:sz w:val="20"/>
          <w:szCs w:val="20"/>
        </w:rPr>
      </w:pPr>
      <w:r>
        <w:rPr>
          <w:rFonts w:ascii="Arial" w:hAnsi="Arial" w:cs="Arial"/>
          <w:sz w:val="20"/>
          <w:szCs w:val="20"/>
        </w:rPr>
        <w:lastRenderedPageBreak/>
        <w:t>Sample snippets:</w:t>
      </w:r>
    </w:p>
    <w:p w:rsidR="00B348BB" w:rsidRDefault="00B348BB" w:rsidP="00B348BB">
      <w:pPr>
        <w:spacing w:after="0"/>
        <w:rPr>
          <w:rFonts w:ascii="Arial" w:hAnsi="Arial" w:cs="Arial"/>
          <w:sz w:val="20"/>
          <w:szCs w:val="20"/>
        </w:rPr>
      </w:pPr>
      <w:r>
        <w:rPr>
          <w:rFonts w:ascii="Arial" w:hAnsi="Arial" w:cs="Arial"/>
          <w:noProof/>
          <w:sz w:val="20"/>
          <w:szCs w:val="20"/>
          <w:lang w:eastAsia="zh-TW"/>
        </w:rPr>
        <w:drawing>
          <wp:inline distT="0" distB="0" distL="0" distR="0">
            <wp:extent cx="6848475" cy="459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4591050"/>
                    </a:xfrm>
                    <a:prstGeom prst="rect">
                      <a:avLst/>
                    </a:prstGeom>
                    <a:noFill/>
                    <a:ln>
                      <a:noFill/>
                    </a:ln>
                  </pic:spPr>
                </pic:pic>
              </a:graphicData>
            </a:graphic>
          </wp:inline>
        </w:drawing>
      </w:r>
    </w:p>
    <w:p w:rsidR="00C50828" w:rsidRDefault="00C50828" w:rsidP="00C50828">
      <w:pPr>
        <w:pStyle w:val="ListParagraph"/>
        <w:numPr>
          <w:ilvl w:val="0"/>
          <w:numId w:val="46"/>
        </w:numPr>
        <w:spacing w:after="0"/>
        <w:rPr>
          <w:rFonts w:ascii="Arial" w:hAnsi="Arial" w:cs="Arial"/>
          <w:sz w:val="20"/>
          <w:szCs w:val="20"/>
        </w:rPr>
      </w:pPr>
      <w:r>
        <w:rPr>
          <w:rFonts w:ascii="Arial" w:hAnsi="Arial" w:cs="Arial"/>
          <w:sz w:val="20"/>
          <w:szCs w:val="20"/>
        </w:rPr>
        <w:t xml:space="preserve">See </w:t>
      </w:r>
      <w:r>
        <w:rPr>
          <w:rFonts w:ascii="Arial" w:hAnsi="Arial" w:cs="Arial"/>
          <w:sz w:val="20"/>
          <w:szCs w:val="20"/>
        </w:rPr>
        <w:t>Chapter13Sample04</w:t>
      </w:r>
      <w:bookmarkStart w:id="0" w:name="_GoBack"/>
      <w:bookmarkEnd w:id="0"/>
      <w:r>
        <w:rPr>
          <w:rFonts w:ascii="Arial" w:hAnsi="Arial" w:cs="Arial"/>
          <w:sz w:val="20"/>
          <w:szCs w:val="20"/>
        </w:rPr>
        <w:t>.java</w:t>
      </w:r>
    </w:p>
    <w:p w:rsidR="00C50828" w:rsidRPr="00B348BB" w:rsidRDefault="00C50828" w:rsidP="00B348BB">
      <w:pPr>
        <w:spacing w:after="0"/>
        <w:rPr>
          <w:rFonts w:ascii="Arial" w:hAnsi="Arial" w:cs="Arial"/>
          <w:sz w:val="20"/>
          <w:szCs w:val="20"/>
        </w:rPr>
      </w:pPr>
    </w:p>
    <w:sectPr w:rsidR="00C50828" w:rsidRPr="00B348BB"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2F6"/>
    <w:multiLevelType w:val="hybridMultilevel"/>
    <w:tmpl w:val="EE9EC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AC005A"/>
    <w:multiLevelType w:val="hybridMultilevel"/>
    <w:tmpl w:val="0A26AA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7503E"/>
    <w:multiLevelType w:val="hybridMultilevel"/>
    <w:tmpl w:val="8160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16A2C"/>
    <w:multiLevelType w:val="hybridMultilevel"/>
    <w:tmpl w:val="AC4E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2555FD"/>
    <w:multiLevelType w:val="hybridMultilevel"/>
    <w:tmpl w:val="5F62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A17299"/>
    <w:multiLevelType w:val="hybridMultilevel"/>
    <w:tmpl w:val="88B27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268C0"/>
    <w:multiLevelType w:val="hybridMultilevel"/>
    <w:tmpl w:val="F2345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7219B7"/>
    <w:multiLevelType w:val="hybridMultilevel"/>
    <w:tmpl w:val="4D3A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F707DF"/>
    <w:multiLevelType w:val="hybridMultilevel"/>
    <w:tmpl w:val="AA66AB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A2D7FD9"/>
    <w:multiLevelType w:val="hybridMultilevel"/>
    <w:tmpl w:val="9F528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D470E12"/>
    <w:multiLevelType w:val="hybridMultilevel"/>
    <w:tmpl w:val="ADB8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CC072A"/>
    <w:multiLevelType w:val="hybridMultilevel"/>
    <w:tmpl w:val="8A1E2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5A92A17"/>
    <w:multiLevelType w:val="hybridMultilevel"/>
    <w:tmpl w:val="F2BE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ED204E"/>
    <w:multiLevelType w:val="hybridMultilevel"/>
    <w:tmpl w:val="A0D21C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11F12"/>
    <w:multiLevelType w:val="hybridMultilevel"/>
    <w:tmpl w:val="42E26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8C5C62"/>
    <w:multiLevelType w:val="hybridMultilevel"/>
    <w:tmpl w:val="BF4A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7632C"/>
    <w:multiLevelType w:val="hybridMultilevel"/>
    <w:tmpl w:val="3C0E4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7A4783"/>
    <w:multiLevelType w:val="hybridMultilevel"/>
    <w:tmpl w:val="628E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4D0608"/>
    <w:multiLevelType w:val="hybridMultilevel"/>
    <w:tmpl w:val="DAA6C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E110A1"/>
    <w:multiLevelType w:val="hybridMultilevel"/>
    <w:tmpl w:val="24D4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2E20CC"/>
    <w:multiLevelType w:val="hybridMultilevel"/>
    <w:tmpl w:val="4340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C604E7"/>
    <w:multiLevelType w:val="hybridMultilevel"/>
    <w:tmpl w:val="7A8C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71461"/>
    <w:multiLevelType w:val="hybridMultilevel"/>
    <w:tmpl w:val="A9BADE7E"/>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B97A6C"/>
    <w:multiLevelType w:val="hybridMultilevel"/>
    <w:tmpl w:val="FA3A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0A14A8"/>
    <w:multiLevelType w:val="hybridMultilevel"/>
    <w:tmpl w:val="3E90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96AF0"/>
    <w:multiLevelType w:val="hybridMultilevel"/>
    <w:tmpl w:val="5F305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112E50"/>
    <w:multiLevelType w:val="hybridMultilevel"/>
    <w:tmpl w:val="4B96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8E4300"/>
    <w:multiLevelType w:val="hybridMultilevel"/>
    <w:tmpl w:val="58D69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3F06856"/>
    <w:multiLevelType w:val="hybridMultilevel"/>
    <w:tmpl w:val="DF7E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42D0C3A"/>
    <w:multiLevelType w:val="hybridMultilevel"/>
    <w:tmpl w:val="9A94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BC1820"/>
    <w:multiLevelType w:val="hybridMultilevel"/>
    <w:tmpl w:val="0E08C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F622EE"/>
    <w:multiLevelType w:val="hybridMultilevel"/>
    <w:tmpl w:val="0590D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D33C3F"/>
    <w:multiLevelType w:val="hybridMultilevel"/>
    <w:tmpl w:val="CD5E4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88923E4"/>
    <w:multiLevelType w:val="hybridMultilevel"/>
    <w:tmpl w:val="DBA84B3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B0A1BB3"/>
    <w:multiLevelType w:val="hybridMultilevel"/>
    <w:tmpl w:val="14CE75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70D0663"/>
    <w:multiLevelType w:val="hybridMultilevel"/>
    <w:tmpl w:val="822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B378E"/>
    <w:multiLevelType w:val="hybridMultilevel"/>
    <w:tmpl w:val="68481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C80265"/>
    <w:multiLevelType w:val="hybridMultilevel"/>
    <w:tmpl w:val="D50225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C9F4236"/>
    <w:multiLevelType w:val="hybridMultilevel"/>
    <w:tmpl w:val="ACF6F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CBD40BF"/>
    <w:multiLevelType w:val="hybridMultilevel"/>
    <w:tmpl w:val="A972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D405DB4"/>
    <w:multiLevelType w:val="hybridMultilevel"/>
    <w:tmpl w:val="899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476704"/>
    <w:multiLevelType w:val="hybridMultilevel"/>
    <w:tmpl w:val="A62A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D920E4F"/>
    <w:multiLevelType w:val="hybridMultilevel"/>
    <w:tmpl w:val="47FE4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DDF322B"/>
    <w:multiLevelType w:val="hybridMultilevel"/>
    <w:tmpl w:val="D1BE2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6E2928"/>
    <w:multiLevelType w:val="hybridMultilevel"/>
    <w:tmpl w:val="BF9E800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6"/>
  </w:num>
  <w:num w:numId="3">
    <w:abstractNumId w:val="15"/>
  </w:num>
  <w:num w:numId="4">
    <w:abstractNumId w:val="39"/>
  </w:num>
  <w:num w:numId="5">
    <w:abstractNumId w:val="38"/>
  </w:num>
  <w:num w:numId="6">
    <w:abstractNumId w:val="4"/>
  </w:num>
  <w:num w:numId="7">
    <w:abstractNumId w:val="27"/>
  </w:num>
  <w:num w:numId="8">
    <w:abstractNumId w:val="8"/>
  </w:num>
  <w:num w:numId="9">
    <w:abstractNumId w:val="23"/>
  </w:num>
  <w:num w:numId="10">
    <w:abstractNumId w:val="29"/>
  </w:num>
  <w:num w:numId="11">
    <w:abstractNumId w:val="33"/>
  </w:num>
  <w:num w:numId="12">
    <w:abstractNumId w:val="7"/>
  </w:num>
  <w:num w:numId="13">
    <w:abstractNumId w:val="10"/>
  </w:num>
  <w:num w:numId="14">
    <w:abstractNumId w:val="37"/>
  </w:num>
  <w:num w:numId="15">
    <w:abstractNumId w:val="28"/>
  </w:num>
  <w:num w:numId="16">
    <w:abstractNumId w:val="31"/>
  </w:num>
  <w:num w:numId="17">
    <w:abstractNumId w:val="6"/>
  </w:num>
  <w:num w:numId="18">
    <w:abstractNumId w:val="3"/>
  </w:num>
  <w:num w:numId="19">
    <w:abstractNumId w:val="19"/>
  </w:num>
  <w:num w:numId="20">
    <w:abstractNumId w:val="41"/>
  </w:num>
  <w:num w:numId="21">
    <w:abstractNumId w:val="2"/>
  </w:num>
  <w:num w:numId="22">
    <w:abstractNumId w:val="36"/>
  </w:num>
  <w:num w:numId="23">
    <w:abstractNumId w:val="43"/>
  </w:num>
  <w:num w:numId="24">
    <w:abstractNumId w:val="21"/>
  </w:num>
  <w:num w:numId="25">
    <w:abstractNumId w:val="24"/>
  </w:num>
  <w:num w:numId="26">
    <w:abstractNumId w:val="1"/>
  </w:num>
  <w:num w:numId="27">
    <w:abstractNumId w:val="17"/>
  </w:num>
  <w:num w:numId="28">
    <w:abstractNumId w:val="45"/>
  </w:num>
  <w:num w:numId="29">
    <w:abstractNumId w:val="13"/>
  </w:num>
  <w:num w:numId="30">
    <w:abstractNumId w:val="20"/>
  </w:num>
  <w:num w:numId="31">
    <w:abstractNumId w:val="40"/>
  </w:num>
  <w:num w:numId="32">
    <w:abstractNumId w:val="44"/>
  </w:num>
  <w:num w:numId="33">
    <w:abstractNumId w:val="9"/>
  </w:num>
  <w:num w:numId="34">
    <w:abstractNumId w:val="25"/>
  </w:num>
  <w:num w:numId="35">
    <w:abstractNumId w:val="12"/>
  </w:num>
  <w:num w:numId="36">
    <w:abstractNumId w:val="14"/>
  </w:num>
  <w:num w:numId="37">
    <w:abstractNumId w:val="34"/>
  </w:num>
  <w:num w:numId="38">
    <w:abstractNumId w:val="42"/>
  </w:num>
  <w:num w:numId="39">
    <w:abstractNumId w:val="32"/>
  </w:num>
  <w:num w:numId="40">
    <w:abstractNumId w:val="5"/>
  </w:num>
  <w:num w:numId="41">
    <w:abstractNumId w:val="11"/>
  </w:num>
  <w:num w:numId="42">
    <w:abstractNumId w:val="16"/>
  </w:num>
  <w:num w:numId="43">
    <w:abstractNumId w:val="22"/>
  </w:num>
  <w:num w:numId="44">
    <w:abstractNumId w:val="35"/>
  </w:num>
  <w:num w:numId="45">
    <w:abstractNumId w:val="1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17248"/>
    <w:rsid w:val="00020283"/>
    <w:rsid w:val="000208FF"/>
    <w:rsid w:val="00033B56"/>
    <w:rsid w:val="00036509"/>
    <w:rsid w:val="000403C5"/>
    <w:rsid w:val="00040832"/>
    <w:rsid w:val="00041A70"/>
    <w:rsid w:val="000436B1"/>
    <w:rsid w:val="0005245F"/>
    <w:rsid w:val="00052BCE"/>
    <w:rsid w:val="000566CC"/>
    <w:rsid w:val="00060904"/>
    <w:rsid w:val="00083581"/>
    <w:rsid w:val="00095E85"/>
    <w:rsid w:val="00096862"/>
    <w:rsid w:val="00097C20"/>
    <w:rsid w:val="000A4AAE"/>
    <w:rsid w:val="000B759A"/>
    <w:rsid w:val="000C1F64"/>
    <w:rsid w:val="000F3E2E"/>
    <w:rsid w:val="000F541C"/>
    <w:rsid w:val="00107606"/>
    <w:rsid w:val="00112EF5"/>
    <w:rsid w:val="001278B5"/>
    <w:rsid w:val="00133E57"/>
    <w:rsid w:val="00156D4A"/>
    <w:rsid w:val="00193615"/>
    <w:rsid w:val="001B185D"/>
    <w:rsid w:val="001B474E"/>
    <w:rsid w:val="001D4494"/>
    <w:rsid w:val="001E13E8"/>
    <w:rsid w:val="001E2CB7"/>
    <w:rsid w:val="001E3297"/>
    <w:rsid w:val="001F3E8B"/>
    <w:rsid w:val="002034C9"/>
    <w:rsid w:val="00211D08"/>
    <w:rsid w:val="002126FF"/>
    <w:rsid w:val="00212F6B"/>
    <w:rsid w:val="00214806"/>
    <w:rsid w:val="00217E44"/>
    <w:rsid w:val="00237766"/>
    <w:rsid w:val="0023799C"/>
    <w:rsid w:val="00244865"/>
    <w:rsid w:val="00245318"/>
    <w:rsid w:val="00251ADD"/>
    <w:rsid w:val="00260BC0"/>
    <w:rsid w:val="00266932"/>
    <w:rsid w:val="0027034A"/>
    <w:rsid w:val="00272B25"/>
    <w:rsid w:val="00295B13"/>
    <w:rsid w:val="002A4845"/>
    <w:rsid w:val="002B068E"/>
    <w:rsid w:val="002D4F5B"/>
    <w:rsid w:val="002E671A"/>
    <w:rsid w:val="002F50BB"/>
    <w:rsid w:val="003112F6"/>
    <w:rsid w:val="00326079"/>
    <w:rsid w:val="003331A5"/>
    <w:rsid w:val="0034044C"/>
    <w:rsid w:val="00351AEB"/>
    <w:rsid w:val="00355BEB"/>
    <w:rsid w:val="0036752A"/>
    <w:rsid w:val="0038188C"/>
    <w:rsid w:val="003C21CB"/>
    <w:rsid w:val="003C3E3C"/>
    <w:rsid w:val="003D01B0"/>
    <w:rsid w:val="003D1D8C"/>
    <w:rsid w:val="003D3AB3"/>
    <w:rsid w:val="003E7B1F"/>
    <w:rsid w:val="003F782C"/>
    <w:rsid w:val="00401EBC"/>
    <w:rsid w:val="004036DC"/>
    <w:rsid w:val="00404944"/>
    <w:rsid w:val="00415B96"/>
    <w:rsid w:val="0042785A"/>
    <w:rsid w:val="00446CCE"/>
    <w:rsid w:val="004529D3"/>
    <w:rsid w:val="00472D2D"/>
    <w:rsid w:val="0047569B"/>
    <w:rsid w:val="00486A5E"/>
    <w:rsid w:val="004A055E"/>
    <w:rsid w:val="004A333A"/>
    <w:rsid w:val="004C2A9F"/>
    <w:rsid w:val="004C2C6F"/>
    <w:rsid w:val="004D19EC"/>
    <w:rsid w:val="004D23FE"/>
    <w:rsid w:val="004E2701"/>
    <w:rsid w:val="004E52BD"/>
    <w:rsid w:val="005136CD"/>
    <w:rsid w:val="00513EC7"/>
    <w:rsid w:val="0052515A"/>
    <w:rsid w:val="005269BA"/>
    <w:rsid w:val="00532D87"/>
    <w:rsid w:val="00547020"/>
    <w:rsid w:val="005542DB"/>
    <w:rsid w:val="00556073"/>
    <w:rsid w:val="005572B6"/>
    <w:rsid w:val="0055774B"/>
    <w:rsid w:val="0057506E"/>
    <w:rsid w:val="005925EF"/>
    <w:rsid w:val="00595836"/>
    <w:rsid w:val="005A1CBC"/>
    <w:rsid w:val="005C25EE"/>
    <w:rsid w:val="005D2633"/>
    <w:rsid w:val="005E0FEF"/>
    <w:rsid w:val="005E4372"/>
    <w:rsid w:val="00600D8F"/>
    <w:rsid w:val="00611D84"/>
    <w:rsid w:val="00616488"/>
    <w:rsid w:val="00624A96"/>
    <w:rsid w:val="00627771"/>
    <w:rsid w:val="0065173E"/>
    <w:rsid w:val="0065571C"/>
    <w:rsid w:val="006D7F03"/>
    <w:rsid w:val="006E4ECB"/>
    <w:rsid w:val="00700E8E"/>
    <w:rsid w:val="00730572"/>
    <w:rsid w:val="007412B6"/>
    <w:rsid w:val="007443BC"/>
    <w:rsid w:val="0074752D"/>
    <w:rsid w:val="00773807"/>
    <w:rsid w:val="00780265"/>
    <w:rsid w:val="00795A0D"/>
    <w:rsid w:val="00797FD0"/>
    <w:rsid w:val="007A2A16"/>
    <w:rsid w:val="007A2F6F"/>
    <w:rsid w:val="007B3940"/>
    <w:rsid w:val="007B7E6A"/>
    <w:rsid w:val="007C2752"/>
    <w:rsid w:val="007D1E2F"/>
    <w:rsid w:val="007D5E54"/>
    <w:rsid w:val="007D75C2"/>
    <w:rsid w:val="007E029A"/>
    <w:rsid w:val="007E16B5"/>
    <w:rsid w:val="007E3808"/>
    <w:rsid w:val="007F0BD6"/>
    <w:rsid w:val="007F4504"/>
    <w:rsid w:val="00812BE8"/>
    <w:rsid w:val="00812DD1"/>
    <w:rsid w:val="00813A48"/>
    <w:rsid w:val="00826619"/>
    <w:rsid w:val="00827556"/>
    <w:rsid w:val="0083334E"/>
    <w:rsid w:val="00840C61"/>
    <w:rsid w:val="0084330A"/>
    <w:rsid w:val="008536B8"/>
    <w:rsid w:val="00891F59"/>
    <w:rsid w:val="00895D5E"/>
    <w:rsid w:val="008A041E"/>
    <w:rsid w:val="008D0FF3"/>
    <w:rsid w:val="008D22D4"/>
    <w:rsid w:val="008F1C99"/>
    <w:rsid w:val="008F48F1"/>
    <w:rsid w:val="00910CA4"/>
    <w:rsid w:val="00923125"/>
    <w:rsid w:val="00940526"/>
    <w:rsid w:val="00942731"/>
    <w:rsid w:val="009730A6"/>
    <w:rsid w:val="00980350"/>
    <w:rsid w:val="009958CA"/>
    <w:rsid w:val="00997A6A"/>
    <w:rsid w:val="009A7975"/>
    <w:rsid w:val="009C1CFB"/>
    <w:rsid w:val="009C3831"/>
    <w:rsid w:val="009E6070"/>
    <w:rsid w:val="009F0C44"/>
    <w:rsid w:val="00A02CBE"/>
    <w:rsid w:val="00A51C7C"/>
    <w:rsid w:val="00A67606"/>
    <w:rsid w:val="00A704BB"/>
    <w:rsid w:val="00A71345"/>
    <w:rsid w:val="00A72746"/>
    <w:rsid w:val="00A84BA4"/>
    <w:rsid w:val="00A85617"/>
    <w:rsid w:val="00A877FC"/>
    <w:rsid w:val="00AB4411"/>
    <w:rsid w:val="00AB47FD"/>
    <w:rsid w:val="00AB5099"/>
    <w:rsid w:val="00AB5E0A"/>
    <w:rsid w:val="00AC4F7B"/>
    <w:rsid w:val="00AD29C0"/>
    <w:rsid w:val="00AD3358"/>
    <w:rsid w:val="00AE1BCC"/>
    <w:rsid w:val="00B072E8"/>
    <w:rsid w:val="00B176F3"/>
    <w:rsid w:val="00B250E3"/>
    <w:rsid w:val="00B2616E"/>
    <w:rsid w:val="00B348BB"/>
    <w:rsid w:val="00B4245C"/>
    <w:rsid w:val="00B51CB8"/>
    <w:rsid w:val="00B56AAA"/>
    <w:rsid w:val="00B748A6"/>
    <w:rsid w:val="00B75CB7"/>
    <w:rsid w:val="00B85B66"/>
    <w:rsid w:val="00BC2211"/>
    <w:rsid w:val="00BC5B93"/>
    <w:rsid w:val="00BD101C"/>
    <w:rsid w:val="00BD42E0"/>
    <w:rsid w:val="00C00CF3"/>
    <w:rsid w:val="00C208F5"/>
    <w:rsid w:val="00C21510"/>
    <w:rsid w:val="00C30C98"/>
    <w:rsid w:val="00C44535"/>
    <w:rsid w:val="00C50828"/>
    <w:rsid w:val="00C62255"/>
    <w:rsid w:val="00C627B6"/>
    <w:rsid w:val="00C66BDB"/>
    <w:rsid w:val="00C86A62"/>
    <w:rsid w:val="00C965E0"/>
    <w:rsid w:val="00C96F7B"/>
    <w:rsid w:val="00CB2759"/>
    <w:rsid w:val="00CB67A1"/>
    <w:rsid w:val="00CC71B6"/>
    <w:rsid w:val="00CE4E27"/>
    <w:rsid w:val="00CF2DFC"/>
    <w:rsid w:val="00D01490"/>
    <w:rsid w:val="00D02B88"/>
    <w:rsid w:val="00D22E9A"/>
    <w:rsid w:val="00D30D6D"/>
    <w:rsid w:val="00D33326"/>
    <w:rsid w:val="00D33AA5"/>
    <w:rsid w:val="00D64D6E"/>
    <w:rsid w:val="00DA0BA5"/>
    <w:rsid w:val="00DA0F4F"/>
    <w:rsid w:val="00DA6034"/>
    <w:rsid w:val="00DA7707"/>
    <w:rsid w:val="00DB196B"/>
    <w:rsid w:val="00DB1CFF"/>
    <w:rsid w:val="00DB561C"/>
    <w:rsid w:val="00DB6E8F"/>
    <w:rsid w:val="00DD15CD"/>
    <w:rsid w:val="00DD3663"/>
    <w:rsid w:val="00DE3CD7"/>
    <w:rsid w:val="00DF2FD8"/>
    <w:rsid w:val="00DF77EB"/>
    <w:rsid w:val="00E00420"/>
    <w:rsid w:val="00E05151"/>
    <w:rsid w:val="00E05248"/>
    <w:rsid w:val="00E07241"/>
    <w:rsid w:val="00E105D0"/>
    <w:rsid w:val="00E13000"/>
    <w:rsid w:val="00E44002"/>
    <w:rsid w:val="00E54B4A"/>
    <w:rsid w:val="00E64D4A"/>
    <w:rsid w:val="00E748E5"/>
    <w:rsid w:val="00E810DE"/>
    <w:rsid w:val="00E90CF8"/>
    <w:rsid w:val="00EA01A2"/>
    <w:rsid w:val="00EA1BBD"/>
    <w:rsid w:val="00EC05AD"/>
    <w:rsid w:val="00EC4F0B"/>
    <w:rsid w:val="00ED091A"/>
    <w:rsid w:val="00ED0FB6"/>
    <w:rsid w:val="00ED39B3"/>
    <w:rsid w:val="00EE6F85"/>
    <w:rsid w:val="00EE7989"/>
    <w:rsid w:val="00EF0DA0"/>
    <w:rsid w:val="00EF20BA"/>
    <w:rsid w:val="00EF5057"/>
    <w:rsid w:val="00F0624F"/>
    <w:rsid w:val="00F25E46"/>
    <w:rsid w:val="00F274BC"/>
    <w:rsid w:val="00F319AD"/>
    <w:rsid w:val="00F3651A"/>
    <w:rsid w:val="00F4681D"/>
    <w:rsid w:val="00F50DA8"/>
    <w:rsid w:val="00F5298D"/>
    <w:rsid w:val="00F668DF"/>
    <w:rsid w:val="00F90694"/>
    <w:rsid w:val="00FA39D0"/>
    <w:rsid w:val="00FA6738"/>
    <w:rsid w:val="00FD57F3"/>
    <w:rsid w:val="00FE4419"/>
    <w:rsid w:val="00FE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2E766-55B7-4E76-ABC3-9C734541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10711</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248</cp:revision>
  <dcterms:created xsi:type="dcterms:W3CDTF">2014-05-08T20:12:00Z</dcterms:created>
  <dcterms:modified xsi:type="dcterms:W3CDTF">2014-09-08T23:53:00Z</dcterms:modified>
</cp:coreProperties>
</file>