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35" w:rsidRPr="00991B2B" w:rsidRDefault="008A5888" w:rsidP="008A5888">
      <w:pPr>
        <w:jc w:val="center"/>
        <w:rPr>
          <w:b/>
          <w:sz w:val="30"/>
          <w:szCs w:val="30"/>
        </w:rPr>
      </w:pPr>
      <w:r w:rsidRPr="00991B2B">
        <w:rPr>
          <w:rFonts w:hint="eastAsia"/>
          <w:b/>
          <w:sz w:val="30"/>
          <w:szCs w:val="30"/>
        </w:rPr>
        <w:t>面向电网信息系统</w:t>
      </w:r>
      <w:r w:rsidR="00213C35" w:rsidRPr="00991B2B">
        <w:rPr>
          <w:rFonts w:hint="eastAsia"/>
          <w:b/>
          <w:sz w:val="30"/>
          <w:szCs w:val="30"/>
        </w:rPr>
        <w:t>准入</w:t>
      </w:r>
      <w:r w:rsidRPr="00991B2B">
        <w:rPr>
          <w:rFonts w:hint="eastAsia"/>
          <w:b/>
          <w:sz w:val="30"/>
          <w:szCs w:val="30"/>
        </w:rPr>
        <w:t>设备的智能识别方法研究</w:t>
      </w:r>
    </w:p>
    <w:p w:rsidR="008A5888" w:rsidRDefault="00213C35" w:rsidP="0053368C">
      <w:r w:rsidRPr="00991B2B">
        <w:rPr>
          <w:rFonts w:hint="eastAsia"/>
          <w:b/>
        </w:rPr>
        <w:t>摘要：</w:t>
      </w:r>
      <w:r w:rsidR="00B368E6">
        <w:rPr>
          <w:rFonts w:hint="eastAsia"/>
        </w:rPr>
        <w:t>建立可控的信息网络安全准入管理机制作为供电企业管理重点工作，也是保障企业信息网络安全的关键环节。在本文中，</w:t>
      </w:r>
      <w:r w:rsidR="00B17B4A">
        <w:rPr>
          <w:rFonts w:hint="eastAsia"/>
        </w:rPr>
        <w:t>应用基于主动和被动信息采集技术，智能获取接入设备的相关信息，提出设备画像技术智能识别网络拓扑、设备的类型</w:t>
      </w:r>
      <w:r w:rsidR="0015534D">
        <w:rPr>
          <w:rFonts w:hint="eastAsia"/>
        </w:rPr>
        <w:t>和</w:t>
      </w:r>
      <w:r w:rsidR="00B17B4A">
        <w:rPr>
          <w:rFonts w:hint="eastAsia"/>
        </w:rPr>
        <w:t>设备状态</w:t>
      </w:r>
      <w:r w:rsidR="0015534D">
        <w:rPr>
          <w:rFonts w:hint="eastAsia"/>
        </w:rPr>
        <w:t>，以及运用一种</w:t>
      </w:r>
      <w:r w:rsidR="007F523D">
        <w:rPr>
          <w:rFonts w:hint="eastAsia"/>
        </w:rPr>
        <w:t>智能的准入机制</w:t>
      </w:r>
      <w:r w:rsidR="00B368E6">
        <w:rPr>
          <w:rFonts w:hint="eastAsia"/>
        </w:rPr>
        <w:t>提升信息网络安全准入的可控性。</w:t>
      </w:r>
    </w:p>
    <w:p w:rsidR="008A5888" w:rsidRDefault="008A5888" w:rsidP="00080AA5"/>
    <w:p w:rsidR="00213C35" w:rsidRDefault="00213C35"/>
    <w:p w:rsidR="00213C35" w:rsidRDefault="00213C35"/>
    <w:p w:rsidR="00213C35" w:rsidRPr="00991B2B" w:rsidRDefault="004C54BB" w:rsidP="004C54BB">
      <w:pPr>
        <w:jc w:val="center"/>
        <w:rPr>
          <w:b/>
          <w:sz w:val="30"/>
          <w:szCs w:val="30"/>
        </w:rPr>
      </w:pPr>
      <w:r w:rsidRPr="00991B2B">
        <w:rPr>
          <w:rFonts w:ascii="宋体" w:hAnsi="宋体" w:hint="eastAsia"/>
          <w:b/>
          <w:snapToGrid w:val="0"/>
          <w:color w:val="000000"/>
          <w:kern w:val="0"/>
          <w:sz w:val="30"/>
          <w:szCs w:val="30"/>
        </w:rPr>
        <w:t>基于大数据的网络安全风险智能分析技术研究</w:t>
      </w:r>
    </w:p>
    <w:p w:rsidR="00213C35" w:rsidRDefault="00213C35">
      <w:r w:rsidRPr="00991B2B">
        <w:rPr>
          <w:rFonts w:hint="eastAsia"/>
          <w:b/>
        </w:rPr>
        <w:t>摘要：</w:t>
      </w:r>
      <w:r w:rsidR="00640BDB">
        <w:rPr>
          <w:rFonts w:hint="eastAsia"/>
        </w:rPr>
        <w:t>针对电网信息系统中设备的异常行为、攻击行为、合</w:t>
      </w:r>
      <w:proofErr w:type="gramStart"/>
      <w:r w:rsidR="00640BDB">
        <w:rPr>
          <w:rFonts w:hint="eastAsia"/>
        </w:rPr>
        <w:t>规</w:t>
      </w:r>
      <w:proofErr w:type="gramEnd"/>
      <w:r w:rsidR="00640BDB">
        <w:rPr>
          <w:rFonts w:hint="eastAsia"/>
        </w:rPr>
        <w:t>性、脆弱性的严重程度和分布情况，</w:t>
      </w:r>
      <w:r w:rsidR="00830F68">
        <w:rPr>
          <w:rFonts w:hint="eastAsia"/>
        </w:rPr>
        <w:t>本文应用大数据技术对网络中的异常行为进行分析和评估，</w:t>
      </w:r>
      <w:r w:rsidR="0008178F">
        <w:rPr>
          <w:rFonts w:hint="eastAsia"/>
        </w:rPr>
        <w:t>并运用</w:t>
      </w:r>
      <w:r w:rsidR="00640BDB">
        <w:rPr>
          <w:rFonts w:hint="eastAsia"/>
        </w:rPr>
        <w:t>机器学习</w:t>
      </w:r>
      <w:r w:rsidR="0008178F">
        <w:rPr>
          <w:rFonts w:hint="eastAsia"/>
        </w:rPr>
        <w:t>以提升对网络安全风险的识别能力和评估的准确性，从而为</w:t>
      </w:r>
      <w:r w:rsidR="00830F68">
        <w:rPr>
          <w:rFonts w:hint="eastAsia"/>
        </w:rPr>
        <w:t>提升</w:t>
      </w:r>
      <w:r w:rsidR="0008178F">
        <w:rPr>
          <w:rFonts w:hint="eastAsia"/>
        </w:rPr>
        <w:t>电网信息</w:t>
      </w:r>
      <w:r w:rsidR="00830F68">
        <w:rPr>
          <w:rFonts w:hint="eastAsia"/>
        </w:rPr>
        <w:t>系统</w:t>
      </w:r>
      <w:r w:rsidR="0008178F">
        <w:rPr>
          <w:rFonts w:hint="eastAsia"/>
        </w:rPr>
        <w:t>安全性和可靠性提供强有力的保障和技术支持。</w:t>
      </w:r>
    </w:p>
    <w:p w:rsidR="00991B2B" w:rsidRDefault="00991B2B"/>
    <w:p w:rsidR="00991B2B" w:rsidRDefault="00991B2B">
      <w:bookmarkStart w:id="0" w:name="_GoBack"/>
      <w:bookmarkEnd w:id="0"/>
    </w:p>
    <w:sectPr w:rsidR="00991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C6D" w:rsidRDefault="00C27C6D" w:rsidP="00080AA5">
      <w:r>
        <w:separator/>
      </w:r>
    </w:p>
  </w:endnote>
  <w:endnote w:type="continuationSeparator" w:id="0">
    <w:p w:rsidR="00C27C6D" w:rsidRDefault="00C27C6D" w:rsidP="0008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C6D" w:rsidRDefault="00C27C6D" w:rsidP="00080AA5">
      <w:r>
        <w:separator/>
      </w:r>
    </w:p>
  </w:footnote>
  <w:footnote w:type="continuationSeparator" w:id="0">
    <w:p w:rsidR="00C27C6D" w:rsidRDefault="00C27C6D" w:rsidP="00080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58"/>
    <w:rsid w:val="00035F58"/>
    <w:rsid w:val="00080AA5"/>
    <w:rsid w:val="0008178F"/>
    <w:rsid w:val="0015534D"/>
    <w:rsid w:val="001D60E5"/>
    <w:rsid w:val="00213C35"/>
    <w:rsid w:val="0033642A"/>
    <w:rsid w:val="00380FD2"/>
    <w:rsid w:val="004928D7"/>
    <w:rsid w:val="004C54BB"/>
    <w:rsid w:val="0053368C"/>
    <w:rsid w:val="00556485"/>
    <w:rsid w:val="005E3018"/>
    <w:rsid w:val="00613CA5"/>
    <w:rsid w:val="00640BDB"/>
    <w:rsid w:val="00641035"/>
    <w:rsid w:val="00681E35"/>
    <w:rsid w:val="006D5B29"/>
    <w:rsid w:val="00702C31"/>
    <w:rsid w:val="007A20F8"/>
    <w:rsid w:val="007F523D"/>
    <w:rsid w:val="00830F68"/>
    <w:rsid w:val="008A5888"/>
    <w:rsid w:val="00991B2B"/>
    <w:rsid w:val="009F523A"/>
    <w:rsid w:val="00AD18DC"/>
    <w:rsid w:val="00B00378"/>
    <w:rsid w:val="00B17B4A"/>
    <w:rsid w:val="00B368E6"/>
    <w:rsid w:val="00BA0780"/>
    <w:rsid w:val="00C12007"/>
    <w:rsid w:val="00C27C6D"/>
    <w:rsid w:val="00C67663"/>
    <w:rsid w:val="00CB63D1"/>
    <w:rsid w:val="00CD4208"/>
    <w:rsid w:val="00D14CA3"/>
    <w:rsid w:val="00F4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A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</dc:creator>
  <cp:lastModifiedBy>xw</cp:lastModifiedBy>
  <cp:revision>3</cp:revision>
  <dcterms:created xsi:type="dcterms:W3CDTF">2020-07-07T02:59:00Z</dcterms:created>
  <dcterms:modified xsi:type="dcterms:W3CDTF">2020-07-07T02:59:00Z</dcterms:modified>
</cp:coreProperties>
</file>