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14" w:rsidRPr="00510014" w:rsidRDefault="00510014" w:rsidP="00510014">
      <w:pPr>
        <w:pStyle w:val="Heading1"/>
        <w:jc w:val="center"/>
      </w:pPr>
      <w:r>
        <w:rPr>
          <w:lang w:val="en-US"/>
        </w:rPr>
        <w:t>Visitors</w:t>
      </w:r>
      <w:r w:rsidRPr="00510014">
        <w:t xml:space="preserve"> - </w:t>
      </w:r>
      <w:r>
        <w:rPr>
          <w:lang w:val="en-US"/>
        </w:rPr>
        <w:t>Switches</w:t>
      </w:r>
    </w:p>
    <w:p w:rsidR="00510014" w:rsidRDefault="00510014" w:rsidP="00510014">
      <w:pPr>
        <w:pStyle w:val="Heading2"/>
      </w:pPr>
      <w:r>
        <w:t xml:space="preserve">Τάξεις </w:t>
      </w:r>
      <w:r>
        <w:rPr>
          <w:lang w:val="en-US"/>
        </w:rPr>
        <w:t>Java</w:t>
      </w:r>
      <w:r>
        <w:t xml:space="preserve"> που παράγονται από το </w:t>
      </w:r>
      <w:proofErr w:type="spellStart"/>
      <w:r>
        <w:rPr>
          <w:lang w:val="en-US"/>
        </w:rPr>
        <w:t>SableCC</w:t>
      </w:r>
      <w:proofErr w:type="spellEnd"/>
    </w:p>
    <w:p w:rsidR="00510014" w:rsidRDefault="00510014" w:rsidP="00510014">
      <w:r>
        <w:t xml:space="preserve">Στη λεκτική ανάλυση, στην οποία δεν έγινε αναφορά εδώ, παράγονται διάφορες τάξεις μεταξύ των οποίων μία για κάθε </w:t>
      </w:r>
      <w:r>
        <w:rPr>
          <w:lang w:val="en-US"/>
        </w:rPr>
        <w:t>token</w:t>
      </w:r>
      <w:r>
        <w:t xml:space="preserve"> με όνομα </w:t>
      </w:r>
      <w:proofErr w:type="spellStart"/>
      <w:r>
        <w:rPr>
          <w:lang w:val="en-US"/>
        </w:rPr>
        <w:t>TOnomaToken</w:t>
      </w:r>
      <w:proofErr w:type="spellEnd"/>
      <w:r>
        <w:t xml:space="preserve"> και η τάξη του λεκτικού αναλυτή </w:t>
      </w:r>
      <w:proofErr w:type="spellStart"/>
      <w:r>
        <w:rPr>
          <w:lang w:val="en-US"/>
        </w:rPr>
        <w:t>Lexer</w:t>
      </w:r>
      <w:proofErr w:type="spellEnd"/>
      <w:r>
        <w:t xml:space="preserve">. Δεν θα αναφερθούμε διεξοδικά στο </w:t>
      </w:r>
      <w:proofErr w:type="spellStart"/>
      <w:r>
        <w:rPr>
          <w:lang w:val="en-US"/>
        </w:rPr>
        <w:t>Lexer</w:t>
      </w:r>
      <w:proofErr w:type="spellEnd"/>
      <w:r>
        <w:t xml:space="preserve"> ή στον </w:t>
      </w:r>
      <w:r>
        <w:rPr>
          <w:lang w:val="en-US"/>
        </w:rPr>
        <w:t>Parser</w:t>
      </w:r>
      <w:r>
        <w:t>, που κάνει τη συντακτική ανάλυση, απλά αναφέρονται για σύνδεση με τα παρακάτω.</w:t>
      </w:r>
    </w:p>
    <w:p w:rsidR="00510014" w:rsidRDefault="00510014" w:rsidP="00510014"/>
    <w:p w:rsidR="00510014" w:rsidRDefault="00510014" w:rsidP="00510014">
      <w:r>
        <w:t xml:space="preserve">Αυτό που ισχύει γενικά στα ονόματα των τάξεων που παράγει το </w:t>
      </w:r>
      <w:proofErr w:type="spellStart"/>
      <w:r>
        <w:rPr>
          <w:lang w:val="en-US"/>
        </w:rPr>
        <w:t>SableCC</w:t>
      </w:r>
      <w:proofErr w:type="spellEnd"/>
      <w:r>
        <w:t xml:space="preserve"> είναι ότι οι κάτω παύλες φεύγουν, αλλά έχουν ως αποτέλεσμα το γράμμα που τις ακολουθεί να γίνει κεφαλαίο, ενώ όλα τα ονόματα έχουν ένα πρόθεμα:</w:t>
      </w:r>
    </w:p>
    <w:p w:rsidR="00510014" w:rsidRDefault="00510014" w:rsidP="00510014">
      <w:r>
        <w:rPr>
          <w:lang w:val="de-DE"/>
        </w:rPr>
        <w:t>T</w:t>
      </w:r>
      <w:r>
        <w:t xml:space="preserve"> για </w:t>
      </w:r>
      <w:r>
        <w:rPr>
          <w:lang w:val="de-DE"/>
        </w:rPr>
        <w:t>token</w:t>
      </w:r>
      <w:r>
        <w:t xml:space="preserve"> κουπόνι</w:t>
      </w:r>
    </w:p>
    <w:p w:rsidR="00510014" w:rsidRDefault="00510014" w:rsidP="00510014">
      <w:r>
        <w:rPr>
          <w:lang w:val="de-DE"/>
        </w:rPr>
        <w:t>P</w:t>
      </w:r>
      <w:r>
        <w:t xml:space="preserve"> για </w:t>
      </w:r>
      <w:r>
        <w:rPr>
          <w:lang w:val="en-US"/>
        </w:rPr>
        <w:t>production</w:t>
      </w:r>
      <w:r>
        <w:t xml:space="preserve"> παραγωγή</w:t>
      </w:r>
    </w:p>
    <w:p w:rsidR="00510014" w:rsidRDefault="00510014" w:rsidP="00510014">
      <w:r>
        <w:rPr>
          <w:lang w:val="en-US"/>
        </w:rPr>
        <w:t>A</w:t>
      </w:r>
      <w:r>
        <w:t xml:space="preserve"> για </w:t>
      </w:r>
      <w:r>
        <w:rPr>
          <w:lang w:val="en-US"/>
        </w:rPr>
        <w:t>alternative</w:t>
      </w:r>
      <w:r>
        <w:t xml:space="preserve"> εναλλακτική.</w:t>
      </w:r>
    </w:p>
    <w:p w:rsidR="00510014" w:rsidRDefault="00510014" w:rsidP="00510014">
      <w:r>
        <w:t>Ακόμα, τα ονόματα κάθε εναλλακτικής, ακολουθούνται από το όνομα της παραγωγής τους.</w:t>
      </w:r>
    </w:p>
    <w:p w:rsidR="00510014" w:rsidRDefault="00510014" w:rsidP="00510014">
      <w:r>
        <w:t xml:space="preserve">Κορυφή (σχεδόν) της ιεραρχίας είναι η τάξη </w:t>
      </w:r>
      <w:r>
        <w:rPr>
          <w:lang w:val="en-US"/>
        </w:rPr>
        <w:t>Node</w:t>
      </w:r>
      <w:r>
        <w:t>, δηλαδή ένας κόμβος.</w:t>
      </w:r>
    </w:p>
    <w:p w:rsidR="00510014" w:rsidRDefault="00510014" w:rsidP="00510014">
      <w:r>
        <w:t xml:space="preserve">Όλα τα </w:t>
      </w:r>
      <w:r>
        <w:rPr>
          <w:lang w:val="en-US"/>
        </w:rPr>
        <w:t>tokens</w:t>
      </w:r>
      <w:r>
        <w:t xml:space="preserve"> είναι υποσύνολα της τάξης </w:t>
      </w:r>
      <w:r>
        <w:rPr>
          <w:lang w:val="en-US"/>
        </w:rPr>
        <w:t>Token</w:t>
      </w:r>
      <w:r>
        <w:t xml:space="preserve">, που με τη σειρά της είναι </w:t>
      </w:r>
      <w:r>
        <w:rPr>
          <w:lang w:val="en-US"/>
        </w:rPr>
        <w:t>Node</w:t>
      </w:r>
      <w:r>
        <w:t>.</w:t>
      </w:r>
    </w:p>
    <w:p w:rsidR="00510014" w:rsidRDefault="00510014" w:rsidP="00510014">
      <w:r>
        <w:t xml:space="preserve">Κάθε </w:t>
      </w:r>
      <w:r>
        <w:rPr>
          <w:lang w:val="en-US"/>
        </w:rPr>
        <w:t>Alternative</w:t>
      </w:r>
      <w:r>
        <w:t xml:space="preserve"> είναι υποτάξη της αντίστοιχης </w:t>
      </w:r>
      <w:r>
        <w:rPr>
          <w:lang w:val="en-US"/>
        </w:rPr>
        <w:t>Production</w:t>
      </w:r>
      <w:r>
        <w:t>.</w:t>
      </w:r>
    </w:p>
    <w:p w:rsidR="00510014" w:rsidRDefault="00510014" w:rsidP="00510014">
      <w:r>
        <w:t xml:space="preserve">Η τάξη </w:t>
      </w:r>
      <w:r>
        <w:rPr>
          <w:lang w:val="en-US"/>
        </w:rPr>
        <w:t>Node</w:t>
      </w:r>
      <w:r>
        <w:t xml:space="preserve">, και συνεπώς όλες οι υποτάξεις της, υλοποιούν το </w:t>
      </w:r>
      <w:r>
        <w:rPr>
          <w:lang w:val="en-US"/>
        </w:rPr>
        <w:t>interface</w:t>
      </w:r>
      <w:r>
        <w:t xml:space="preserve"> </w:t>
      </w:r>
      <w:r>
        <w:rPr>
          <w:lang w:val="en-US"/>
        </w:rPr>
        <w:t>Switchable</w:t>
      </w:r>
      <w:r>
        <w:t xml:space="preserve"> που περιέχει τη συνάρτηση </w:t>
      </w:r>
      <w:r>
        <w:rPr>
          <w:lang w:val="en-US"/>
        </w:rPr>
        <w:t>apply</w:t>
      </w:r>
      <w:r>
        <w:t xml:space="preserve">. Αργότερα θα εξηγηθεί ποιος ακριβώς είναι ο ρόλος αυτής της συνάρτησης, προς το παρόν όμως αυτό που μπορεί να ειπωθεί είναι ότι αναλαμβάνει την επεξεργασία του κόμβου, χωρίς στην πραγματικότητα να περιέχει η ίδια κάποιο ειδικό κώδικα. Έτσι κάθε κόμβος είτε πρόκειται για </w:t>
      </w:r>
      <w:r>
        <w:rPr>
          <w:lang w:val="en-US"/>
        </w:rPr>
        <w:t>T</w:t>
      </w:r>
      <w:r>
        <w:t xml:space="preserve"> είτε για </w:t>
      </w:r>
      <w:r>
        <w:rPr>
          <w:lang w:val="en-US"/>
        </w:rPr>
        <w:t>P</w:t>
      </w:r>
      <w:r>
        <w:t xml:space="preserve"> είτε για </w:t>
      </w:r>
      <w:r>
        <w:rPr>
          <w:lang w:val="en-US"/>
        </w:rPr>
        <w:t>A</w:t>
      </w:r>
      <w:r>
        <w:t xml:space="preserve"> θα περιέχει τη δική του </w:t>
      </w:r>
      <w:r>
        <w:rPr>
          <w:lang w:val="en-US"/>
        </w:rPr>
        <w:t>apply</w:t>
      </w:r>
      <w:r>
        <w:t>.</w:t>
      </w:r>
    </w:p>
    <w:p w:rsidR="00510014" w:rsidRDefault="00510014" w:rsidP="00510014"/>
    <w:p w:rsidR="00510014" w:rsidRPr="00510014" w:rsidRDefault="00510014" w:rsidP="00510014">
      <w:pPr>
        <w:pStyle w:val="Heading2"/>
      </w:pPr>
      <w:r>
        <w:rPr>
          <w:lang w:val="en-US"/>
        </w:rPr>
        <w:t>Switches</w:t>
      </w:r>
    </w:p>
    <w:p w:rsidR="00510014" w:rsidRDefault="00510014" w:rsidP="00510014"/>
    <w:p w:rsidR="00510014" w:rsidRDefault="00510014" w:rsidP="00510014">
      <w:r>
        <w:t xml:space="preserve">Το </w:t>
      </w:r>
      <w:proofErr w:type="spellStart"/>
      <w:r>
        <w:rPr>
          <w:lang w:val="en-US"/>
        </w:rPr>
        <w:t>SableCC</w:t>
      </w:r>
      <w:proofErr w:type="spellEnd"/>
      <w:r>
        <w:t xml:space="preserve"> κατασκευάζει αυτόματα τάξεις που αναλαμβάνουν τη διάσχιση ενός συντακτικού δέντρου, είτε πρόκειται για αφηρημένο είτε για συγκεκριμένο. Τις τοποθετεί μέσα στο φάκελο </w:t>
      </w:r>
      <w:r>
        <w:rPr>
          <w:lang w:val="en-US"/>
        </w:rPr>
        <w:t>analysis</w:t>
      </w:r>
      <w:r>
        <w:t>. Αυτές βασίζονται στη μέθοδο / σχέδιο προγραμματισμού (</w:t>
      </w:r>
      <w:r>
        <w:rPr>
          <w:lang w:val="en-US"/>
        </w:rPr>
        <w:t>design</w:t>
      </w:r>
      <w:r>
        <w:t xml:space="preserve"> </w:t>
      </w:r>
      <w:r>
        <w:rPr>
          <w:lang w:val="en-US"/>
        </w:rPr>
        <w:t>pattern</w:t>
      </w:r>
      <w:r>
        <w:t>) που λέγεται «Επισκέπτης» (</w:t>
      </w:r>
      <w:r>
        <w:rPr>
          <w:lang w:val="en-US"/>
        </w:rPr>
        <w:t>Visitor</w:t>
      </w:r>
      <w:r>
        <w:t xml:space="preserve">). Στο </w:t>
      </w:r>
      <w:proofErr w:type="spellStart"/>
      <w:r>
        <w:rPr>
          <w:lang w:val="en-US"/>
        </w:rPr>
        <w:t>SableCC</w:t>
      </w:r>
      <w:proofErr w:type="spellEnd"/>
      <w:r>
        <w:t xml:space="preserve"> αυτό το ονομάζει </w:t>
      </w:r>
      <w:r>
        <w:rPr>
          <w:lang w:val="en-US"/>
        </w:rPr>
        <w:t>Switch</w:t>
      </w:r>
      <w:r>
        <w:t xml:space="preserve">, επηρεασμένος από τη δομή ελέγχου </w:t>
      </w:r>
      <w:r>
        <w:rPr>
          <w:lang w:val="en-US"/>
        </w:rPr>
        <w:t>switch</w:t>
      </w:r>
      <w:r>
        <w:t xml:space="preserve"> με τα αντίστοιχα </w:t>
      </w:r>
      <w:r>
        <w:rPr>
          <w:lang w:val="en-US"/>
        </w:rPr>
        <w:t>case</w:t>
      </w:r>
      <w:r>
        <w:t xml:space="preserve">, έτσι όπως είναι γνωστή από το δομημένο προγραμματισμό. Προς αυτό είναι αναγκαία και η ύπαρξη του </w:t>
      </w:r>
      <w:r>
        <w:rPr>
          <w:lang w:val="en-US"/>
        </w:rPr>
        <w:t>interface</w:t>
      </w:r>
      <w:r>
        <w:t xml:space="preserve"> </w:t>
      </w:r>
      <w:r>
        <w:rPr>
          <w:lang w:val="en-US"/>
        </w:rPr>
        <w:t>Switchable</w:t>
      </w:r>
      <w:r>
        <w:t xml:space="preserve"> και της μεθόδου </w:t>
      </w:r>
      <w:r>
        <w:rPr>
          <w:lang w:val="en-US"/>
        </w:rPr>
        <w:t>apply</w:t>
      </w:r>
      <w:r>
        <w:t xml:space="preserve">. </w:t>
      </w:r>
    </w:p>
    <w:p w:rsidR="00510014" w:rsidRDefault="00510014" w:rsidP="00510014"/>
    <w:p w:rsidR="00510014" w:rsidRDefault="00510014" w:rsidP="00510014">
      <w:r>
        <w:t xml:space="preserve">Η ιεραρχία των τάξεων στο πακέτο </w:t>
      </w:r>
      <w:r>
        <w:rPr>
          <w:lang w:val="en-US"/>
        </w:rPr>
        <w:t>analysis</w:t>
      </w:r>
      <w:r>
        <w:t xml:space="preserve"> συνοψίζεται ως εξής:</w:t>
      </w:r>
    </w:p>
    <w:p w:rsidR="00510014" w:rsidRDefault="00510014" w:rsidP="00510014">
      <w:r>
        <w:rPr>
          <w:i/>
          <w:iCs/>
          <w:lang w:val="en-US"/>
        </w:rPr>
        <w:t>Switch</w:t>
      </w:r>
      <w:r>
        <w:t xml:space="preserve"> &gt; </w:t>
      </w:r>
      <w:r>
        <w:rPr>
          <w:i/>
          <w:iCs/>
          <w:lang w:val="en-US"/>
        </w:rPr>
        <w:t>Analysis</w:t>
      </w:r>
      <w:r>
        <w:t xml:space="preserve"> &gt; </w:t>
      </w:r>
      <w:proofErr w:type="spellStart"/>
      <w:r>
        <w:rPr>
          <w:lang w:val="en-US"/>
        </w:rPr>
        <w:t>AnalysisAdapter</w:t>
      </w:r>
      <w:proofErr w:type="spellEnd"/>
      <w:r>
        <w:t xml:space="preserve"> &gt; </w:t>
      </w:r>
      <w:proofErr w:type="spellStart"/>
      <w:r>
        <w:rPr>
          <w:lang w:val="en-US"/>
        </w:rPr>
        <w:t>DepthFirstAdapter</w:t>
      </w:r>
      <w:proofErr w:type="spellEnd"/>
    </w:p>
    <w:p w:rsidR="00510014" w:rsidRDefault="00510014" w:rsidP="00510014">
      <w:r>
        <w:t xml:space="preserve">Τα δύο πρώτα είναι </w:t>
      </w:r>
      <w:r>
        <w:rPr>
          <w:lang w:val="en-US"/>
        </w:rPr>
        <w:t>interfaces</w:t>
      </w:r>
      <w:r>
        <w:t xml:space="preserve"> δηλαδή – απλουστευμένα -  δεν έχουν υλοποιήσεις στις μεθόδους.</w:t>
      </w:r>
    </w:p>
    <w:p w:rsidR="00510014" w:rsidRDefault="00510014" w:rsidP="00510014">
      <w:r>
        <w:t xml:space="preserve">Παρέχονται και άλλες τάξεις για να υπάρχει εύρος επιλογών, αλλά τελικά η μόνη που θα χρειαστούμε είναι η </w:t>
      </w:r>
      <w:proofErr w:type="spellStart"/>
      <w:r>
        <w:rPr>
          <w:lang w:val="en-US"/>
        </w:rPr>
        <w:t>DepthFirstAdapter</w:t>
      </w:r>
      <w:proofErr w:type="spellEnd"/>
      <w:r>
        <w:t xml:space="preserve"> η οποία, όπως δηλώνει το όνομα της, αναλαμβάνει την κατά βάθος διάσχιση ενός δέντρου. Θα φτιάχνουμε υποτάξεις αυτής, με στόχο να υποσκελίζουμε, αντικαθιστούμε, αναιρούμε, ακυρώνουμε (</w:t>
      </w:r>
      <w:r>
        <w:rPr>
          <w:lang w:val="en-US"/>
        </w:rPr>
        <w:t>override</w:t>
      </w:r>
      <w:r>
        <w:t xml:space="preserve">) τις μεθόδους που θέλουμε να κάνουν συγκεκριμένα πράγματα. Αυτό όμως θα αναλυθεί αργότερα. Προς το παρόν θα μείνουμε στη </w:t>
      </w:r>
      <w:proofErr w:type="spellStart"/>
      <w:r>
        <w:rPr>
          <w:lang w:val="en-US"/>
        </w:rPr>
        <w:t>DepthFirstAdapter</w:t>
      </w:r>
      <w:proofErr w:type="spellEnd"/>
      <w:r>
        <w:t xml:space="preserve"> καθώς είναι σημαντική η μελέτη της.</w:t>
      </w:r>
    </w:p>
    <w:p w:rsidR="00510014" w:rsidRDefault="00510014" w:rsidP="00510014">
      <w:r>
        <w:lastRenderedPageBreak/>
        <w:t xml:space="preserve">Ο τρόπος που δουλεύει η </w:t>
      </w:r>
      <w:proofErr w:type="spellStart"/>
      <w:r>
        <w:rPr>
          <w:lang w:val="en-US"/>
        </w:rPr>
        <w:t>DepthFirstAdapter</w:t>
      </w:r>
      <w:proofErr w:type="spellEnd"/>
      <w:r>
        <w:t xml:space="preserve"> αλλά και κάθε </w:t>
      </w:r>
      <w:r>
        <w:rPr>
          <w:i/>
          <w:iCs/>
          <w:lang w:val="en-US"/>
        </w:rPr>
        <w:t>Analysis</w:t>
      </w:r>
      <w:r>
        <w:t xml:space="preserve"> είναι ο εξής:</w:t>
      </w:r>
    </w:p>
    <w:p w:rsidR="00510014" w:rsidRDefault="00510014" w:rsidP="00510014">
      <w:r>
        <w:t xml:space="preserve">Μέσα στην Analysis υπάρχει μια μέθοδος </w:t>
      </w:r>
      <w:proofErr w:type="spellStart"/>
      <w:r>
        <w:rPr>
          <w:lang w:val="en-US"/>
        </w:rPr>
        <w:t>caseZZZ</w:t>
      </w:r>
      <w:proofErr w:type="spellEnd"/>
      <w:r>
        <w:t>(</w:t>
      </w:r>
      <w:r>
        <w:rPr>
          <w:lang w:val="en-US"/>
        </w:rPr>
        <w:t>ZZZ</w:t>
      </w:r>
      <w:r>
        <w:t xml:space="preserve"> </w:t>
      </w:r>
      <w:r>
        <w:rPr>
          <w:lang w:val="en-US"/>
        </w:rPr>
        <w:t>node</w:t>
      </w:r>
      <w:r>
        <w:t>) για κάθε είδος (υποτάξη) κόμβου που μπορούμε να έχουμε, υπό το όνομα ΖΖΖ. Αυτή, όπως εύστοχα υπονοεί το όνομα της λειτουργεί όπως το “</w:t>
      </w:r>
      <w:r>
        <w:rPr>
          <w:lang w:val="en-US"/>
        </w:rPr>
        <w:t>case</w:t>
      </w:r>
      <w:r>
        <w:t xml:space="preserve">:”, δηλαδή καθορίζει το τι ακριβώς θα συμβεί όταν επεξεργαζόμαστε κόμβο τύπου ΖΖΖ. Ακόμα, υπάρχουν οι </w:t>
      </w:r>
      <w:r>
        <w:rPr>
          <w:lang w:val="en-US"/>
        </w:rPr>
        <w:t>in</w:t>
      </w:r>
      <w:r>
        <w:t xml:space="preserve">… </w:t>
      </w:r>
      <w:r>
        <w:rPr>
          <w:lang w:val="en-US"/>
        </w:rPr>
        <w:t>out</w:t>
      </w:r>
      <w:r>
        <w:t xml:space="preserve">… τις οποίες η </w:t>
      </w:r>
      <w:r>
        <w:rPr>
          <w:lang w:val="en-US"/>
        </w:rPr>
        <w:t>case</w:t>
      </w:r>
      <w:r>
        <w:t xml:space="preserve"> καλεί κατά την είσοδο και την έξοδο αντίστοιχα.   </w:t>
      </w:r>
    </w:p>
    <w:p w:rsidR="00510014" w:rsidRDefault="00510014" w:rsidP="00510014">
      <w:r>
        <w:t xml:space="preserve">Αρχικά καλείται η μέθοδος </w:t>
      </w:r>
      <w:r>
        <w:rPr>
          <w:lang w:val="en-US"/>
        </w:rPr>
        <w:t>apply</w:t>
      </w:r>
      <w:r>
        <w:t xml:space="preserve"> για τον κόμβο ρίζα, έστω ονομαζόμενο </w:t>
      </w:r>
      <w:r>
        <w:rPr>
          <w:lang w:val="en-US"/>
        </w:rPr>
        <w:t>Root</w:t>
      </w:r>
      <w:r>
        <w:t xml:space="preserve">. Αυτή η μέθοδος αναλαμβάνει να καλεί την αντίστοιχη μέθοδο </w:t>
      </w:r>
      <w:proofErr w:type="spellStart"/>
      <w:r>
        <w:rPr>
          <w:lang w:val="en-US"/>
        </w:rPr>
        <w:t>caseRoot</w:t>
      </w:r>
      <w:proofErr w:type="spellEnd"/>
      <w:r>
        <w:t>(</w:t>
      </w:r>
      <w:r>
        <w:rPr>
          <w:lang w:val="en-US"/>
        </w:rPr>
        <w:t>Root</w:t>
      </w:r>
      <w:r>
        <w:t xml:space="preserve"> </w:t>
      </w:r>
      <w:r>
        <w:rPr>
          <w:lang w:val="en-US"/>
        </w:rPr>
        <w:t>node</w:t>
      </w:r>
      <w:r>
        <w:t xml:space="preserve">). Μέσα, αυτή η μέθοδος θα έχει κώδικα που θα κάνει τη διάσχιση του δέντρου, με τον εξής τρόπο. Για κάθε παιδί του κόμβου ρίζα καλεί τη συνάρτησή του </w:t>
      </w:r>
      <w:r>
        <w:rPr>
          <w:lang w:val="en-US"/>
        </w:rPr>
        <w:t>visit</w:t>
      </w:r>
      <w:r>
        <w:t>(</w:t>
      </w:r>
      <w:r>
        <w:rPr>
          <w:lang w:val="en-US"/>
        </w:rPr>
        <w:t>Switch</w:t>
      </w:r>
      <w:r>
        <w:t xml:space="preserve">). Φαίνεται να μην ξέρουμε ποιος μπορεί να είναι ακριβώς ο τύπος κάθε παιδιού. Επειδή όμως εφαρμόζεται ο πολυμορφισμός, κατά τη στιγμή της εκτέλεση καλείται η συνάρτηση του πραγματικού τύπου του κάθε κόμβου. Εκεί μέσα προφανώς, είναι γνωστό τι τύπου είναι ο κόμβος, έστω ΥΥΥ, και καλείται η ορθή μέθοδος </w:t>
      </w:r>
      <w:proofErr w:type="spellStart"/>
      <w:r>
        <w:rPr>
          <w:lang w:val="en-US"/>
        </w:rPr>
        <w:t>caseYYY</w:t>
      </w:r>
      <w:proofErr w:type="spellEnd"/>
      <w:r>
        <w:t>(…). Αυτό επαναλαμβάνεται μέχρι να φτάσουμε στα φύλλα του δέντρου.</w:t>
      </w:r>
    </w:p>
    <w:p w:rsidR="00510014" w:rsidRDefault="00510014" w:rsidP="00510014">
      <w:r>
        <w:t>Για να αναφερθούμε σε ένα συγκεκριμένο παράδειγμα:</w:t>
      </w:r>
    </w:p>
    <w:p w:rsidR="00510014" w:rsidRDefault="00510014" w:rsidP="00510014">
      <w:pPr>
        <w:rPr>
          <w:rFonts w:cs="Times New Roman"/>
        </w:rPr>
      </w:pPr>
      <w:r>
        <w:t xml:space="preserve"> Έστω η τάξη AandExpression. Μέσα σε αυτήν θα δούμε τη συνάρτηση</w:t>
      </w:r>
    </w:p>
    <w:p w:rsidR="00510014" w:rsidRDefault="00510014" w:rsidP="00510014">
      <w:pPr>
        <w:rPr>
          <w:lang w:val="en-US"/>
        </w:rPr>
      </w:pPr>
      <w:r w:rsidRPr="00510014">
        <w:rPr>
          <w:color w:val="000000"/>
          <w:sz w:val="20"/>
          <w:szCs w:val="20"/>
          <w:lang w:val="en-US"/>
        </w:rPr>
        <w:t>  </w:t>
      </w:r>
      <w:r w:rsidRPr="0051001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51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apply(Switch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 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       ((Analysis)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caseAAndExpression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(this);</w:t>
      </w:r>
    </w:p>
    <w:p w:rsidR="00510014" w:rsidRDefault="00510014" w:rsidP="00510014">
      <w:pPr>
        <w:rPr>
          <w:rFonts w:ascii="Courier New" w:hAnsi="Courier New" w:cs="Courier New"/>
          <w:color w:val="000000"/>
          <w:sz w:val="20"/>
          <w:szCs w:val="20"/>
        </w:rPr>
      </w:pPr>
      <w:r w:rsidRPr="00510014">
        <w:rPr>
          <w:color w:val="000000"/>
        </w:rPr>
        <w:br/>
      </w:r>
      <w:r w:rsidRPr="00510014">
        <w:rPr>
          <w:rFonts w:ascii="Courier New" w:hAnsi="Courier New" w:cs="Courier New"/>
          <w:color w:val="000000"/>
          <w:sz w:val="20"/>
          <w:szCs w:val="20"/>
          <w:lang w:val="en-US"/>
        </w:rPr>
        <w:t>   </w:t>
      </w:r>
      <w:r w:rsidRPr="0051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0014" w:rsidRDefault="00510014" w:rsidP="00510014">
      <w:r>
        <w:t xml:space="preserve">Αυτή η μέθοδος παίρνει ως παράμετρο ένα Switch( που μπορεί να είναι DepthFirstAdapter) και καλεί τη μέθοδο </w:t>
      </w:r>
      <w:proofErr w:type="spellStart"/>
      <w:r>
        <w:rPr>
          <w:lang w:val="en-US"/>
        </w:rPr>
        <w:t>caseAAndExpression</w:t>
      </w:r>
      <w:proofErr w:type="spellEnd"/>
      <w:r>
        <w:t>… που αντιστοιχεί σε αυτήν, περνώντας τον εαυτό της ως παράμετρο, αναγνωρίζοντας έτσι τον εαυτό της.</w:t>
      </w:r>
    </w:p>
    <w:p w:rsidR="00510014" w:rsidRDefault="00510014" w:rsidP="00510014"/>
    <w:p w:rsidR="00510014" w:rsidRPr="00510014" w:rsidRDefault="00510014" w:rsidP="00510014">
      <w:pPr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Switch{</w:t>
      </w:r>
    </w:p>
    <w:p w:rsidR="00510014" w:rsidRDefault="00510014" w:rsidP="0051001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 //...</w:t>
      </w:r>
    </w:p>
    <w:p w:rsidR="00510014" w:rsidRDefault="00510014" w:rsidP="0051001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caseAAndExpression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AAndExpression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e);</w:t>
      </w:r>
    </w:p>
    <w:p w:rsidR="00510014" w:rsidRPr="00510014" w:rsidRDefault="00510014" w:rsidP="00510014"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   </w:t>
      </w:r>
      <w:r w:rsidRPr="00510014">
        <w:rPr>
          <w:rFonts w:ascii="Courier New" w:hAnsi="Courier New" w:cs="Courier New"/>
          <w:color w:val="000000"/>
          <w:sz w:val="20"/>
          <w:szCs w:val="20"/>
        </w:rPr>
        <w:t>//....</w:t>
      </w:r>
    </w:p>
    <w:p w:rsidR="00510014" w:rsidRPr="00510014" w:rsidRDefault="00510014" w:rsidP="00510014">
      <w:r w:rsidRPr="0051001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0014" w:rsidRDefault="00510014" w:rsidP="00510014">
      <w:r>
        <w:rPr>
          <w:lang w:val="en-US"/>
        </w:rPr>
        <w:t> </w:t>
      </w:r>
      <w:r>
        <w:t> </w:t>
      </w:r>
    </w:p>
    <w:p w:rsidR="00510014" w:rsidRDefault="00510014" w:rsidP="00510014">
      <w:r>
        <w:rPr>
          <w:color w:val="000000"/>
        </w:rPr>
        <w:t xml:space="preserve">Η μέθοδος που θα κληθεί θα ξέρει τον τύπο του αντικειμένου που δέχεται ως παράμετρο, αφού μόνο έναν τύπο δέχεται ως παράμετρο. Έτσι όταν έρθει η ώρα της υλοποίησης αυτών των συναρτήσεων, θα καλείται μέσα στη visit του ΑAndExpression για παράδειγμα το </w:t>
      </w:r>
    </w:p>
    <w:p w:rsidR="00510014" w:rsidRPr="00510014" w:rsidRDefault="00510014" w:rsidP="00510014">
      <w:proofErr w:type="gramStart"/>
      <w:r>
        <w:rPr>
          <w:color w:val="000000"/>
          <w:lang w:val="en-US"/>
        </w:rPr>
        <w:t>e</w:t>
      </w:r>
      <w:r w:rsidRPr="00510014">
        <w:rPr>
          <w:color w:val="000000"/>
        </w:rPr>
        <w:t>.</w:t>
      </w:r>
      <w:proofErr w:type="spellStart"/>
      <w:r>
        <w:rPr>
          <w:color w:val="000000"/>
          <w:lang w:val="en-US"/>
        </w:rPr>
        <w:t>getLeft</w:t>
      </w:r>
      <w:proofErr w:type="spellEnd"/>
      <w:r w:rsidRPr="00510014">
        <w:rPr>
          <w:color w:val="000000"/>
        </w:rPr>
        <w:t>(</w:t>
      </w:r>
      <w:proofErr w:type="gramEnd"/>
      <w:r w:rsidRPr="00510014">
        <w:rPr>
          <w:color w:val="000000"/>
        </w:rPr>
        <w:t>).</w:t>
      </w:r>
      <w:r>
        <w:rPr>
          <w:color w:val="000000"/>
          <w:lang w:val="en-US"/>
        </w:rPr>
        <w:t>apply</w:t>
      </w:r>
      <w:r w:rsidRPr="00510014">
        <w:rPr>
          <w:color w:val="000000"/>
        </w:rPr>
        <w:t xml:space="preserve">( </w:t>
      </w:r>
      <w:r>
        <w:rPr>
          <w:color w:val="000000"/>
          <w:lang w:val="en-US"/>
        </w:rPr>
        <w:t>this</w:t>
      </w:r>
      <w:r w:rsidRPr="00510014">
        <w:rPr>
          <w:color w:val="000000"/>
        </w:rPr>
        <w:t>);</w:t>
      </w:r>
    </w:p>
    <w:p w:rsidR="00510014" w:rsidRPr="00510014" w:rsidRDefault="00510014" w:rsidP="00510014">
      <w:pPr>
        <w:rPr>
          <w:color w:val="000000"/>
        </w:rPr>
      </w:pPr>
      <w:r>
        <w:rPr>
          <w:color w:val="000000"/>
        </w:rPr>
        <w:t xml:space="preserve">Τι σημαίνει αυτό: σημαίνει ότι εμείς μεν δεν ξέρουμε τι τύπου είναι η αριστερή υποέκφραση. Όμως όλες οι τάξεις των εκφράσεων υλοποιούν το κοινό interface </w:t>
      </w:r>
      <w:r>
        <w:rPr>
          <w:color w:val="000000"/>
          <w:lang w:val="en-US"/>
        </w:rPr>
        <w:t>Switchable</w:t>
      </w:r>
      <w:r>
        <w:rPr>
          <w:color w:val="000000"/>
        </w:rPr>
        <w:t xml:space="preserve"> που απλά έχει τη συνάρτηση apply. Εδώ είναι που μπαίνει ο πολυμορφισμός και επειδή η αριστερή υποέκφραση ξέρει τι τύπος είναι ο εαυτός της και η Java ξέρει τι τύπου είναι η αριστερή υποέκφραση, καλείται η σωστή συνάρτηση apply. Δηλαδή, η συνάρτηση apply του πραγματικού τύπου – που βρίσκεται κάτω κάτω στην ιεραρχία των τάξεων. Έστω, χάριν του παραδείγματος, ότι ο τύπος είναι στην πραγματικότητα IdentifierExpression. Ο έλεγχος του προγράμματος θα μεταβεί συνεπώς στην συνάρτηση apply της IdentifierExpression. Αυτή δε θα κάνει τίποτα άλλο, παρά να επαναφέρει τον έλεγχο στην τάξη Switch( DepthFirstAdapter ή ό,τι άλλο) αυτή τη φορά όμως, καλώντας τη σωστή, για το δικό της τύπο, συνάρτηση </w:t>
      </w:r>
      <w:proofErr w:type="spellStart"/>
      <w:r>
        <w:rPr>
          <w:color w:val="000000"/>
          <w:lang w:val="en-US"/>
        </w:rPr>
        <w:t>caseAIdentifierExpression</w:t>
      </w:r>
      <w:proofErr w:type="spellEnd"/>
      <w:r>
        <w:rPr>
          <w:color w:val="000000"/>
        </w:rPr>
        <w:t>. Αν όχι για κανένα άλλο λόγο, επειδή περνάει τον εαυτό της ως παράμετρο. Έτσι η J</w:t>
      </w:r>
      <w:proofErr w:type="spellStart"/>
      <w:r>
        <w:rPr>
          <w:color w:val="000000"/>
          <w:lang w:val="en-US"/>
        </w:rPr>
        <w:t>ava</w:t>
      </w:r>
      <w:proofErr w:type="spellEnd"/>
      <w:r>
        <w:rPr>
          <w:color w:val="000000"/>
        </w:rPr>
        <w:t xml:space="preserve"> αποφασίζει να καλέσει τη συνάρτηση της οποίας η ταυτότητα ταιριάζει με την πραγματική παράμετρο. </w:t>
      </w:r>
    </w:p>
    <w:p w:rsidR="00510014" w:rsidRPr="00510014" w:rsidRDefault="00510014" w:rsidP="00510014">
      <w:pPr>
        <w:rPr>
          <w:color w:val="000000"/>
        </w:rPr>
      </w:pPr>
    </w:p>
    <w:p w:rsidR="00510014" w:rsidRPr="00510014" w:rsidRDefault="00510014" w:rsidP="00510014">
      <w:pPr>
        <w:rPr>
          <w:color w:val="000000"/>
        </w:rPr>
      </w:pPr>
    </w:p>
    <w:p w:rsidR="00510014" w:rsidRDefault="00510014" w:rsidP="00510014">
      <w:pPr>
        <w:rPr>
          <w:color w:val="000000"/>
        </w:rPr>
      </w:pPr>
      <w:r>
        <w:rPr>
          <w:color w:val="000000"/>
        </w:rPr>
        <w:t xml:space="preserve">Όλα αυτά για τη θεωρητική εξήγηση των τάξεων που μας δίνει το </w:t>
      </w:r>
      <w:proofErr w:type="spellStart"/>
      <w:r>
        <w:rPr>
          <w:color w:val="000000"/>
          <w:lang w:val="en-US"/>
        </w:rPr>
        <w:t>SableCC</w:t>
      </w:r>
      <w:proofErr w:type="spellEnd"/>
      <w:r>
        <w:rPr>
          <w:color w:val="000000"/>
        </w:rPr>
        <w:t xml:space="preserve">. Στην πράξη τώρα, αυτό που μας ενδιαφέρει είναι τα φτιάξουμε μια δική μας τάξη που θα κληρονομεί την τάξη </w:t>
      </w:r>
      <w:proofErr w:type="spellStart"/>
      <w:r>
        <w:rPr>
          <w:color w:val="000000"/>
          <w:lang w:val="en-US"/>
        </w:rPr>
        <w:t>DepthFirstAdapter</w:t>
      </w:r>
      <w:proofErr w:type="spellEnd"/>
      <w:r>
        <w:rPr>
          <w:color w:val="000000"/>
        </w:rPr>
        <w:t xml:space="preserve">. 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000000"/>
          <w:sz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DepthFirstAdapter</w:t>
      </w:r>
      <w:proofErr w:type="spellEnd"/>
      <w:r>
        <w:rPr>
          <w:rFonts w:ascii="Courier New" w:hAnsi="Courier New" w:cs="Courier New"/>
          <w:color w:val="000000"/>
          <w:sz w:val="20"/>
        </w:rPr>
        <w:t>).</w:t>
      </w:r>
      <w:r>
        <w:rPr>
          <w:color w:val="000000"/>
        </w:rPr>
        <w:t xml:space="preserve">Μέσα σε αυτή την τάξη και για όσους κόμβους μας ενδιαφέρει θα υλοποιήσουμε τις δικές μας μεθόδους </w:t>
      </w:r>
      <w:r>
        <w:rPr>
          <w:color w:val="000000"/>
          <w:lang w:val="en-US"/>
        </w:rPr>
        <w:t>case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in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out</w:t>
      </w:r>
      <w:r>
        <w:rPr>
          <w:color w:val="000000"/>
        </w:rPr>
        <w:t xml:space="preserve"> που θα κάνουν κατά περίπτωση συλλογή συμβόλων, σημασιολογική ανάλυση, παραγωγή κώδικα ή ό,τι άλλο μπορεί να θέλουμε. </w:t>
      </w:r>
    </w:p>
    <w:p w:rsidR="00510014" w:rsidRDefault="00510014" w:rsidP="00510014">
      <w:pPr>
        <w:rPr>
          <w:color w:val="000000"/>
        </w:rPr>
      </w:pPr>
      <w:r>
        <w:rPr>
          <w:color w:val="000000"/>
        </w:rPr>
        <w:t>Για παράδειγμα μπορεί να θέλουμε να ελέγξουμε ότι οι δύο υποεκφράσεις μιας έκφρασης πρόσθεσης είναι ακεραίου τύπου, έτσι ώστε η πρόσθεση να έχει νόημα. Επισκεπτόμενοι τον κόμβο της πρόσθεσης θα επισκεφτούμε τον κάθε ένα κόμβο παιδί και θα διαπιστώσουμε τι τύπου στη (</w:t>
      </w:r>
      <w:r>
        <w:rPr>
          <w:color w:val="000000"/>
          <w:lang w:val="en-US"/>
        </w:rPr>
        <w:t>Mini</w:t>
      </w:r>
      <w:r>
        <w:rPr>
          <w:color w:val="000000"/>
        </w:rPr>
        <w:t>)</w:t>
      </w:r>
      <w:r>
        <w:rPr>
          <w:color w:val="000000"/>
          <w:lang w:val="en-US"/>
        </w:rPr>
        <w:t>Java</w:t>
      </w:r>
      <w:r>
        <w:rPr>
          <w:color w:val="000000"/>
        </w:rPr>
        <w:t xml:space="preserve"> είναι. Μετά θα επιστρέψουμε στη μέθοδο </w:t>
      </w:r>
      <w:r>
        <w:rPr>
          <w:color w:val="000000"/>
          <w:lang w:val="en-US"/>
        </w:rPr>
        <w:t>case</w:t>
      </w:r>
      <w:r>
        <w:rPr>
          <w:color w:val="000000"/>
        </w:rPr>
        <w:t xml:space="preserve"> για την πρόσθεση και βγάλουμε ένα μήνυμα σφάλματος αν δεν είναι και οι δύο τύποι ακέραιοι. Τέλος θα ενημερώσουμε και τον γονέα του κόμβου της πρόσθεσης, ότι αυτός ο κόμβος είναι ακεραίου τύπου.</w:t>
      </w:r>
    </w:p>
    <w:p w:rsidR="00510014" w:rsidRDefault="00510014" w:rsidP="00510014"/>
    <w:p w:rsidR="005E7842" w:rsidRDefault="005E7842">
      <w:bookmarkStart w:id="0" w:name="_GoBack"/>
      <w:bookmarkEnd w:id="0"/>
    </w:p>
    <w:sectPr w:rsidR="005E78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F9"/>
    <w:rsid w:val="004D3AF9"/>
    <w:rsid w:val="00510014"/>
    <w:rsid w:val="005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ED158-9080-4D59-8C3F-84FD68AD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014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qFormat/>
    <w:rsid w:val="0051001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0014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014"/>
    <w:rPr>
      <w:rFonts w:ascii="Arial" w:eastAsia="Times New Roman" w:hAnsi="Arial" w:cs="Arial"/>
      <w:b/>
      <w:bCs/>
      <w:kern w:val="32"/>
      <w:sz w:val="32"/>
      <w:szCs w:val="32"/>
      <w:lang w:eastAsia="el-GR"/>
    </w:rPr>
  </w:style>
  <w:style w:type="character" w:customStyle="1" w:styleId="Heading2Char">
    <w:name w:val="Heading 2 Char"/>
    <w:basedOn w:val="DefaultParagraphFont"/>
    <w:link w:val="Heading2"/>
    <w:rsid w:val="00510014"/>
    <w:rPr>
      <w:rFonts w:ascii="Arial" w:eastAsia="Times New Roman" w:hAnsi="Arial" w:cs="Arial"/>
      <w:b/>
      <w:bCs/>
      <w:i/>
      <w:iCs/>
      <w:sz w:val="28"/>
      <w:szCs w:val="2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1040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iouliana</dc:creator>
  <cp:keywords/>
  <dc:description/>
  <cp:lastModifiedBy>iouliana</cp:lastModifiedBy>
  <cp:revision>2</cp:revision>
  <dcterms:created xsi:type="dcterms:W3CDTF">2014-05-21T07:10:00Z</dcterms:created>
  <dcterms:modified xsi:type="dcterms:W3CDTF">2014-05-21T07:10:00Z</dcterms:modified>
</cp:coreProperties>
</file>