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754119" w:rsidRDefault="00000000">
      <w:pPr>
        <w:pStyle w:val="Heading1"/>
        <w:spacing w:after="69"/>
        <w:ind w:left="-5"/>
      </w:pPr>
      <w:r>
        <w:rPr>
          <w:sz w:val="46"/>
        </w:rPr>
        <w:t xml:space="preserve">TSDB005 </w:t>
      </w:r>
      <w:r>
        <w:t xml:space="preserve">Module 5 - Data Retention &amp; Compression </w:t>
      </w:r>
    </w:p>
    <w:p w:rsidR="00754119" w:rsidRDefault="00000000">
      <w:pPr>
        <w:spacing w:after="252" w:line="267" w:lineRule="auto"/>
        <w:ind w:left="-5" w:hanging="10"/>
      </w:pPr>
      <w:r>
        <w:rPr>
          <w:rFonts w:ascii="Arial" w:eastAsia="Arial" w:hAnsi="Arial" w:cs="Arial"/>
        </w:rPr>
        <w:t xml:space="preserve">In this module, you will: </w:t>
      </w:r>
    </w:p>
    <w:p w:rsidR="00754119" w:rsidRDefault="00000000">
      <w:pPr>
        <w:numPr>
          <w:ilvl w:val="0"/>
          <w:numId w:val="1"/>
        </w:numPr>
        <w:spacing w:after="9" w:line="267" w:lineRule="auto"/>
        <w:ind w:hanging="360"/>
      </w:pPr>
      <w:r>
        <w:rPr>
          <w:rFonts w:ascii="Arial" w:eastAsia="Arial" w:hAnsi="Arial" w:cs="Arial"/>
        </w:rPr>
        <w:t xml:space="preserve">Learn about </w:t>
      </w:r>
      <w:r>
        <w:rPr>
          <w:rFonts w:ascii="Arial" w:eastAsia="Arial" w:hAnsi="Arial" w:cs="Arial"/>
          <w:b/>
        </w:rPr>
        <w:t>retention policies</w:t>
      </w:r>
      <w:r>
        <w:rPr>
          <w:rFonts w:ascii="Arial" w:eastAsia="Arial" w:hAnsi="Arial" w:cs="Arial"/>
        </w:rPr>
        <w:t xml:space="preserve"> (automatic data expiration). </w:t>
      </w:r>
    </w:p>
    <w:p w:rsidR="00754119" w:rsidRDefault="00000000">
      <w:pPr>
        <w:numPr>
          <w:ilvl w:val="0"/>
          <w:numId w:val="1"/>
        </w:numPr>
        <w:spacing w:after="9" w:line="267" w:lineRule="auto"/>
        <w:ind w:hanging="360"/>
      </w:pPr>
      <w:r>
        <w:rPr>
          <w:rFonts w:ascii="Arial" w:eastAsia="Arial" w:hAnsi="Arial" w:cs="Arial"/>
        </w:rPr>
        <w:t xml:space="preserve">Understand </w:t>
      </w:r>
      <w:r>
        <w:rPr>
          <w:rFonts w:ascii="Arial" w:eastAsia="Arial" w:hAnsi="Arial" w:cs="Arial"/>
          <w:b/>
        </w:rPr>
        <w:t>native compression</w:t>
      </w:r>
      <w:r>
        <w:rPr>
          <w:rFonts w:ascii="Arial" w:eastAsia="Arial" w:hAnsi="Arial" w:cs="Arial"/>
        </w:rPr>
        <w:t xml:space="preserve"> in TimescaleDB and InfluxDB. </w:t>
      </w:r>
    </w:p>
    <w:p w:rsidR="00754119" w:rsidRDefault="00000000">
      <w:pPr>
        <w:numPr>
          <w:ilvl w:val="0"/>
          <w:numId w:val="1"/>
        </w:numPr>
        <w:spacing w:after="9" w:line="267" w:lineRule="auto"/>
        <w:ind w:hanging="360"/>
      </w:pPr>
      <w:r>
        <w:rPr>
          <w:rFonts w:ascii="Arial" w:eastAsia="Arial" w:hAnsi="Arial" w:cs="Arial"/>
        </w:rPr>
        <w:t xml:space="preserve">Hands-on: </w:t>
      </w:r>
    </w:p>
    <w:p w:rsidR="00754119" w:rsidRDefault="00000000">
      <w:pPr>
        <w:spacing w:after="9" w:line="267" w:lineRule="auto"/>
        <w:ind w:left="1090" w:hanging="10"/>
      </w:pPr>
      <w:r>
        <w:rPr>
          <w:rFonts w:ascii="Arial" w:eastAsia="Arial" w:hAnsi="Arial" w:cs="Arial"/>
        </w:rPr>
        <w:t xml:space="preserve">○ Create a retention policy to keep only the last 30 days of data. </w:t>
      </w:r>
    </w:p>
    <w:p w:rsidR="00754119" w:rsidRDefault="00000000">
      <w:pPr>
        <w:spacing w:after="9" w:line="267" w:lineRule="auto"/>
        <w:ind w:left="1090" w:hanging="10"/>
      </w:pPr>
      <w:r>
        <w:rPr>
          <w:rFonts w:ascii="Arial" w:eastAsia="Arial" w:hAnsi="Arial" w:cs="Arial"/>
        </w:rPr>
        <w:t xml:space="preserve">○ Enable compression and compare storage size. </w:t>
      </w:r>
    </w:p>
    <w:p w:rsidR="00754119" w:rsidRDefault="00000000">
      <w:pPr>
        <w:spacing w:after="482" w:line="267" w:lineRule="auto"/>
        <w:ind w:left="1090" w:hanging="10"/>
      </w:pPr>
      <w:r>
        <w:rPr>
          <w:rFonts w:ascii="Arial" w:eastAsia="Arial" w:hAnsi="Arial" w:cs="Arial"/>
        </w:rPr>
        <w:t xml:space="preserve">○ Benchmark query performance before vs. after compression. </w:t>
      </w:r>
    </w:p>
    <w:p w:rsidR="00754119" w:rsidRDefault="00000000">
      <w:pPr>
        <w:spacing w:after="154"/>
        <w:ind w:left="-5" w:hanging="10"/>
      </w:pPr>
      <w:r>
        <w:rPr>
          <w:rFonts w:ascii="Arial" w:eastAsia="Arial" w:hAnsi="Arial" w:cs="Arial"/>
          <w:b/>
          <w:sz w:val="34"/>
        </w:rPr>
        <w:t xml:space="preserve">Step 1: What Are Retention Policies? </w:t>
      </w:r>
    </w:p>
    <w:p w:rsidR="00754119" w:rsidRDefault="00000000">
      <w:pPr>
        <w:spacing w:after="249" w:line="267" w:lineRule="auto"/>
        <w:ind w:left="-5" w:hanging="10"/>
      </w:pPr>
      <w:r>
        <w:rPr>
          <w:rFonts w:ascii="Arial" w:eastAsia="Arial" w:hAnsi="Arial" w:cs="Arial"/>
          <w:b/>
        </w:rPr>
        <w:t>Retention policy</w:t>
      </w:r>
      <w:r>
        <w:rPr>
          <w:rFonts w:ascii="Arial" w:eastAsia="Arial" w:hAnsi="Arial" w:cs="Arial"/>
        </w:rPr>
        <w:t xml:space="preserve"> means old data is automatically deleted once it exceeds a defined period. </w:t>
      </w:r>
    </w:p>
    <w:p w:rsidR="00754119" w:rsidRDefault="00000000">
      <w:pPr>
        <w:numPr>
          <w:ilvl w:val="0"/>
          <w:numId w:val="2"/>
        </w:numPr>
        <w:spacing w:after="9" w:line="267" w:lineRule="auto"/>
        <w:ind w:left="713" w:hanging="360"/>
      </w:pPr>
      <w:r>
        <w:rPr>
          <w:rFonts w:ascii="Arial" w:eastAsia="Arial" w:hAnsi="Arial" w:cs="Arial"/>
        </w:rPr>
        <w:t xml:space="preserve">In </w:t>
      </w:r>
      <w:r>
        <w:rPr>
          <w:rFonts w:ascii="Arial" w:eastAsia="Arial" w:hAnsi="Arial" w:cs="Arial"/>
          <w:b/>
        </w:rPr>
        <w:t>TimescaleDB</w:t>
      </w:r>
      <w:r>
        <w:rPr>
          <w:rFonts w:ascii="Arial" w:eastAsia="Arial" w:hAnsi="Arial" w:cs="Arial"/>
        </w:rPr>
        <w:t xml:space="preserve">, this is done using </w:t>
      </w:r>
      <w:r>
        <w:rPr>
          <w:rFonts w:ascii="Arial" w:eastAsia="Arial" w:hAnsi="Arial" w:cs="Arial"/>
          <w:b/>
        </w:rPr>
        <w:t>add_retention_policy()</w:t>
      </w:r>
      <w:r>
        <w:rPr>
          <w:rFonts w:ascii="Arial" w:eastAsia="Arial" w:hAnsi="Arial" w:cs="Arial"/>
        </w:rPr>
        <w:t xml:space="preserve"> on hypertables. </w:t>
      </w:r>
    </w:p>
    <w:p w:rsidR="00754119" w:rsidRDefault="00000000">
      <w:pPr>
        <w:numPr>
          <w:ilvl w:val="0"/>
          <w:numId w:val="2"/>
        </w:numPr>
        <w:spacing w:after="249" w:line="267" w:lineRule="auto"/>
        <w:ind w:left="713" w:hanging="360"/>
      </w:pPr>
      <w:r>
        <w:rPr>
          <w:rFonts w:ascii="Arial" w:eastAsia="Arial" w:hAnsi="Arial" w:cs="Arial"/>
        </w:rPr>
        <w:t xml:space="preserve">In </w:t>
      </w:r>
      <w:r>
        <w:rPr>
          <w:rFonts w:ascii="Arial" w:eastAsia="Arial" w:hAnsi="Arial" w:cs="Arial"/>
          <w:b/>
        </w:rPr>
        <w:t>InfluxDB</w:t>
      </w:r>
      <w:r>
        <w:rPr>
          <w:rFonts w:ascii="Arial" w:eastAsia="Arial" w:hAnsi="Arial" w:cs="Arial"/>
        </w:rPr>
        <w:t xml:space="preserve">, retention policies (RPs) are built-in and managed at the bucket level. </w:t>
      </w:r>
    </w:p>
    <w:p w:rsidR="00754119" w:rsidRDefault="00000000">
      <w:pPr>
        <w:spacing w:after="480" w:line="267" w:lineRule="auto"/>
        <w:ind w:left="-5" w:hanging="10"/>
      </w:pPr>
      <w:r>
        <w:rPr>
          <w:rFonts w:ascii="Arial" w:eastAsia="Arial" w:hAnsi="Arial" w:cs="Arial"/>
        </w:rPr>
        <w:t xml:space="preserve">Example use case: IoT temperature logs where only the </w:t>
      </w:r>
      <w:r>
        <w:rPr>
          <w:rFonts w:ascii="Arial" w:eastAsia="Arial" w:hAnsi="Arial" w:cs="Arial"/>
          <w:b/>
        </w:rPr>
        <w:t>last 30 days</w:t>
      </w:r>
      <w:r>
        <w:rPr>
          <w:rFonts w:ascii="Arial" w:eastAsia="Arial" w:hAnsi="Arial" w:cs="Arial"/>
        </w:rPr>
        <w:t xml:space="preserve"> are needed. Older data is dropped to save disk space. </w:t>
      </w:r>
    </w:p>
    <w:p w:rsidR="00754119" w:rsidRDefault="00000000">
      <w:pPr>
        <w:spacing w:after="154"/>
        <w:ind w:left="-5" w:hanging="10"/>
      </w:pPr>
      <w:r>
        <w:rPr>
          <w:rFonts w:ascii="Arial" w:eastAsia="Arial" w:hAnsi="Arial" w:cs="Arial"/>
          <w:b/>
          <w:sz w:val="34"/>
        </w:rPr>
        <w:t xml:space="preserve">Step 2: What Is Native Compression? </w:t>
      </w:r>
    </w:p>
    <w:p w:rsidR="00754119" w:rsidRDefault="00000000">
      <w:pPr>
        <w:numPr>
          <w:ilvl w:val="0"/>
          <w:numId w:val="2"/>
        </w:numPr>
        <w:spacing w:after="16"/>
        <w:ind w:left="713" w:hanging="360"/>
      </w:pPr>
      <w:r>
        <w:rPr>
          <w:rFonts w:ascii="Arial" w:eastAsia="Arial" w:hAnsi="Arial" w:cs="Arial"/>
          <w:b/>
        </w:rPr>
        <w:t>TimescaleDB compression</w:t>
      </w:r>
      <w:r>
        <w:rPr>
          <w:rFonts w:ascii="Arial" w:eastAsia="Arial" w:hAnsi="Arial" w:cs="Arial"/>
        </w:rPr>
        <w:t xml:space="preserve">: </w:t>
      </w:r>
    </w:p>
    <w:p w:rsidR="00754119" w:rsidRDefault="00000000">
      <w:pPr>
        <w:spacing w:after="9" w:line="267" w:lineRule="auto"/>
        <w:ind w:left="730" w:hanging="10"/>
      </w:pPr>
      <w:r>
        <w:rPr>
          <w:rFonts w:ascii="Arial" w:eastAsia="Arial" w:hAnsi="Arial" w:cs="Arial"/>
        </w:rPr>
        <w:t xml:space="preserve"> Compresses historical chunks of hypertables using columnar storage. Queries automatically decompress when needed. </w:t>
      </w:r>
    </w:p>
    <w:p w:rsidR="00754119" w:rsidRDefault="00000000">
      <w:pPr>
        <w:spacing w:after="9" w:line="267" w:lineRule="auto"/>
        <w:ind w:left="730" w:hanging="10"/>
      </w:pPr>
      <w:r>
        <w:rPr>
          <w:rFonts w:ascii="Arial" w:eastAsia="Arial" w:hAnsi="Arial" w:cs="Arial"/>
        </w:rPr>
        <w:t xml:space="preserve"> Benefits: reduced storage (up to 90%), faster scans of historical data. </w:t>
      </w:r>
    </w:p>
    <w:p w:rsidR="00754119" w:rsidRDefault="00000000">
      <w:pPr>
        <w:numPr>
          <w:ilvl w:val="0"/>
          <w:numId w:val="2"/>
        </w:numPr>
        <w:spacing w:after="16"/>
        <w:ind w:left="713" w:hanging="360"/>
      </w:pPr>
      <w:r>
        <w:rPr>
          <w:rFonts w:ascii="Arial" w:eastAsia="Arial" w:hAnsi="Arial" w:cs="Arial"/>
          <w:b/>
        </w:rPr>
        <w:t>InfluxDB compression</w:t>
      </w:r>
      <w:r>
        <w:rPr>
          <w:rFonts w:ascii="Arial" w:eastAsia="Arial" w:hAnsi="Arial" w:cs="Arial"/>
        </w:rPr>
        <w:t xml:space="preserve">: </w:t>
      </w:r>
    </w:p>
    <w:p w:rsidR="00754119" w:rsidRDefault="00000000">
      <w:pPr>
        <w:spacing w:after="9" w:line="267" w:lineRule="auto"/>
        <w:ind w:left="730" w:hanging="10"/>
      </w:pPr>
      <w:r>
        <w:rPr>
          <w:rFonts w:ascii="Arial" w:eastAsia="Arial" w:hAnsi="Arial" w:cs="Arial"/>
        </w:rPr>
        <w:t xml:space="preserve"> InfluxDB stores time-series data using </w:t>
      </w:r>
      <w:r>
        <w:rPr>
          <w:rFonts w:ascii="Arial" w:eastAsia="Arial" w:hAnsi="Arial" w:cs="Arial"/>
          <w:b/>
        </w:rPr>
        <w:t>TSM (Time-Structured Merge Tree)</w:t>
      </w:r>
      <w:r>
        <w:rPr>
          <w:rFonts w:ascii="Arial" w:eastAsia="Arial" w:hAnsi="Arial" w:cs="Arial"/>
        </w:rPr>
        <w:t xml:space="preserve"> files with built-in compression (no manual enable required). </w:t>
      </w:r>
    </w:p>
    <w:p w:rsidR="00754119" w:rsidRDefault="00000000">
      <w:pPr>
        <w:spacing w:after="485" w:line="267" w:lineRule="auto"/>
        <w:ind w:left="730" w:hanging="10"/>
      </w:pPr>
      <w:r>
        <w:rPr>
          <w:rFonts w:ascii="Arial" w:eastAsia="Arial" w:hAnsi="Arial" w:cs="Arial"/>
        </w:rPr>
        <w:t xml:space="preserve"> But you can manage retention + compaction policies to reduce disk usage. </w:t>
      </w:r>
    </w:p>
    <w:p w:rsidR="00754119" w:rsidRDefault="00000000">
      <w:pPr>
        <w:pStyle w:val="Heading1"/>
        <w:ind w:left="-5"/>
      </w:pPr>
      <w:r>
        <w:t xml:space="preserve">Step 3: Apply Retention Policy in TimescaleDB </w:t>
      </w:r>
    </w:p>
    <w:p w:rsidR="00754119" w:rsidRDefault="00000000">
      <w:pPr>
        <w:spacing w:after="249" w:line="267" w:lineRule="auto"/>
        <w:ind w:left="-5" w:hanging="10"/>
      </w:pPr>
      <w:r>
        <w:rPr>
          <w:rFonts w:ascii="Arial" w:eastAsia="Arial" w:hAnsi="Arial" w:cs="Arial"/>
        </w:rPr>
        <w:t xml:space="preserve">Connect to TimescaleDB: </w:t>
      </w:r>
    </w:p>
    <w:p w:rsidR="00754119" w:rsidRDefault="00000000">
      <w:pPr>
        <w:spacing w:after="9" w:line="267" w:lineRule="auto"/>
        <w:ind w:left="-5" w:hanging="10"/>
      </w:pPr>
      <w:r>
        <w:rPr>
          <w:rFonts w:ascii="Arial" w:eastAsia="Arial" w:hAnsi="Arial" w:cs="Arial"/>
          <w:color w:val="188038"/>
        </w:rPr>
        <w:t xml:space="preserve">docker exec -it timescaledb psql -U admin -d metricsdb </w:t>
      </w:r>
    </w:p>
    <w:p w:rsidR="00754119" w:rsidRDefault="00000000">
      <w:pPr>
        <w:spacing w:after="339"/>
      </w:pPr>
      <w:r>
        <w:rPr>
          <w:rFonts w:ascii="Arial" w:eastAsia="Arial" w:hAnsi="Arial" w:cs="Arial"/>
        </w:rPr>
        <w:t xml:space="preserve"> </w:t>
      </w:r>
    </w:p>
    <w:p w:rsidR="00754119" w:rsidRDefault="00000000">
      <w:pPr>
        <w:spacing w:after="9" w:line="267" w:lineRule="auto"/>
        <w:ind w:left="-5" w:hanging="10"/>
      </w:pPr>
      <w:r>
        <w:rPr>
          <w:rFonts w:ascii="Arial" w:eastAsia="Arial" w:hAnsi="Arial" w:cs="Arial"/>
        </w:rPr>
        <w:t xml:space="preserve">Inside psql, apply a retention policy (keep last 30 days of </w:t>
      </w:r>
      <w:r>
        <w:rPr>
          <w:color w:val="188038"/>
        </w:rPr>
        <w:t>sensor_data</w:t>
      </w:r>
      <w:r>
        <w:rPr>
          <w:rFonts w:ascii="Arial" w:eastAsia="Arial" w:hAnsi="Arial" w:cs="Arial"/>
        </w:rPr>
        <w:t xml:space="preserve">): </w:t>
      </w:r>
    </w:p>
    <w:p w:rsidR="00754119" w:rsidRDefault="00000000">
      <w:pPr>
        <w:spacing w:after="9" w:line="267" w:lineRule="auto"/>
        <w:ind w:left="-5" w:hanging="10"/>
      </w:pPr>
      <w:r>
        <w:rPr>
          <w:rFonts w:ascii="Arial" w:eastAsia="Arial" w:hAnsi="Arial" w:cs="Arial"/>
          <w:color w:val="188038"/>
        </w:rPr>
        <w:t xml:space="preserve">-- Drop if exists to avoid conflicts </w:t>
      </w:r>
    </w:p>
    <w:p w:rsidR="00754119" w:rsidRDefault="00000000">
      <w:pPr>
        <w:spacing w:after="9" w:line="267" w:lineRule="auto"/>
        <w:ind w:left="-5" w:hanging="10"/>
      </w:pPr>
      <w:r>
        <w:rPr>
          <w:rFonts w:ascii="Arial" w:eastAsia="Arial" w:hAnsi="Arial" w:cs="Arial"/>
          <w:color w:val="188038"/>
        </w:rPr>
        <w:t xml:space="preserve">SELECT remove_retention_policy('sensor_data'); </w:t>
      </w:r>
    </w:p>
    <w:p w:rsidR="00754119" w:rsidRDefault="00000000">
      <w:pPr>
        <w:spacing w:after="19"/>
      </w:pPr>
      <w:r>
        <w:rPr>
          <w:rFonts w:ascii="Arial" w:eastAsia="Arial" w:hAnsi="Arial" w:cs="Arial"/>
          <w:color w:val="188038"/>
        </w:rPr>
        <w:lastRenderedPageBreak/>
        <w:t xml:space="preserve"> </w:t>
      </w:r>
    </w:p>
    <w:p w:rsidR="00754119" w:rsidRDefault="00000000">
      <w:pPr>
        <w:spacing w:after="9" w:line="267" w:lineRule="auto"/>
        <w:ind w:left="-5" w:hanging="10"/>
      </w:pPr>
      <w:r>
        <w:rPr>
          <w:rFonts w:ascii="Arial" w:eastAsia="Arial" w:hAnsi="Arial" w:cs="Arial"/>
          <w:color w:val="188038"/>
        </w:rPr>
        <w:t xml:space="preserve">-- Keep only last 30 days of data </w:t>
      </w:r>
    </w:p>
    <w:p w:rsidR="00754119" w:rsidRDefault="00000000">
      <w:pPr>
        <w:spacing w:after="249" w:line="267" w:lineRule="auto"/>
        <w:ind w:left="-5" w:hanging="10"/>
      </w:pPr>
      <w:r>
        <w:rPr>
          <w:rFonts w:ascii="Arial" w:eastAsia="Arial" w:hAnsi="Arial" w:cs="Arial"/>
          <w:color w:val="188038"/>
        </w:rPr>
        <w:t>SELECT add_retention_policy('sensor_data', INTERVAL '30 days');</w:t>
      </w:r>
      <w:r>
        <w:rPr>
          <w:rFonts w:ascii="Arial" w:eastAsia="Arial" w:hAnsi="Arial" w:cs="Arial"/>
        </w:rPr>
        <w:t xml:space="preserve"> </w:t>
      </w:r>
    </w:p>
    <w:p w:rsidR="00754119" w:rsidRDefault="00000000">
      <w:pPr>
        <w:spacing w:after="249" w:line="267" w:lineRule="auto"/>
        <w:ind w:left="-5" w:hanging="10"/>
      </w:pPr>
      <w:r>
        <w:rPr>
          <w:rFonts w:ascii="Arial" w:eastAsia="Arial" w:hAnsi="Arial" w:cs="Arial"/>
        </w:rPr>
        <w:t xml:space="preserve">Verify: </w:t>
      </w:r>
    </w:p>
    <w:p w:rsidR="00754119" w:rsidRDefault="00000000">
      <w:pPr>
        <w:spacing w:after="231" w:line="504" w:lineRule="auto"/>
        <w:ind w:left="-5" w:hanging="10"/>
      </w:pPr>
      <w:r>
        <w:rPr>
          <w:rFonts w:ascii="Arial" w:eastAsia="Arial" w:hAnsi="Arial" w:cs="Arial"/>
          <w:color w:val="188038"/>
        </w:rPr>
        <w:t>SELECT * FROM timescaledb_information.jobs WHERE hypertable_name = 'sensor_data';</w:t>
      </w:r>
      <w:r>
        <w:rPr>
          <w:rFonts w:ascii="Arial" w:eastAsia="Arial" w:hAnsi="Arial" w:cs="Arial"/>
        </w:rPr>
        <w:t xml:space="preserve"> You will see a background job scheduled for retention. </w:t>
      </w:r>
    </w:p>
    <w:p w:rsidR="00754119" w:rsidRDefault="00000000">
      <w:pPr>
        <w:pStyle w:val="Heading1"/>
        <w:spacing w:after="241"/>
        <w:ind w:left="-5"/>
      </w:pPr>
      <w:r>
        <w:t xml:space="preserve">Step 4: Apply Retention Policy in InfluxDB </w:t>
      </w:r>
    </w:p>
    <w:p w:rsidR="00754119" w:rsidRDefault="00000000">
      <w:pPr>
        <w:spacing w:after="69" w:line="436" w:lineRule="auto"/>
        <w:ind w:left="-5" w:right="114" w:hanging="10"/>
      </w:pPr>
      <w:r>
        <w:rPr>
          <w:rFonts w:ascii="Arial" w:eastAsia="Arial" w:hAnsi="Arial" w:cs="Arial"/>
        </w:rPr>
        <w:t xml:space="preserve">InfluxDB v2 stores retention as a bucket property. The </w:t>
      </w:r>
      <w:r>
        <w:rPr>
          <w:color w:val="188038"/>
        </w:rPr>
        <w:t>influx</w:t>
      </w:r>
      <w:r>
        <w:rPr>
          <w:rFonts w:ascii="Arial" w:eastAsia="Arial" w:hAnsi="Arial" w:cs="Arial"/>
        </w:rPr>
        <w:t xml:space="preserve"> CLI requires a </w:t>
      </w:r>
      <w:r>
        <w:rPr>
          <w:rFonts w:ascii="Arial" w:eastAsia="Arial" w:hAnsi="Arial" w:cs="Arial"/>
          <w:b/>
        </w:rPr>
        <w:t>bucket ID</w:t>
      </w:r>
      <w:r>
        <w:rPr>
          <w:rFonts w:ascii="Arial" w:eastAsia="Arial" w:hAnsi="Arial" w:cs="Arial"/>
        </w:rPr>
        <w:t xml:space="preserve"> when updating an existing bucket’s settings. </w:t>
      </w:r>
      <w:r>
        <w:rPr>
          <w:rFonts w:ascii="Arial" w:eastAsia="Arial" w:hAnsi="Arial" w:cs="Arial"/>
          <w:b/>
        </w:rPr>
        <w:t xml:space="preserve">List buckets and find the bucket ID </w:t>
      </w:r>
      <w:r>
        <w:rPr>
          <w:rFonts w:ascii="Arial" w:eastAsia="Arial" w:hAnsi="Arial" w:cs="Arial"/>
          <w:color w:val="188038"/>
        </w:rPr>
        <w:t>docker exec -it influxdb influx bucket list</w:t>
      </w:r>
      <w:r>
        <w:rPr>
          <w:rFonts w:ascii="Arial" w:eastAsia="Arial" w:hAnsi="Arial" w:cs="Arial"/>
        </w:rPr>
        <w:t xml:space="preserve"> </w:t>
      </w:r>
    </w:p>
    <w:p w:rsidR="00754119" w:rsidRDefault="00000000">
      <w:pPr>
        <w:spacing w:after="211" w:line="267" w:lineRule="auto"/>
        <w:ind w:left="-5" w:hanging="10"/>
      </w:pPr>
      <w:r>
        <w:rPr>
          <w:rFonts w:ascii="Arial" w:eastAsia="Arial" w:hAnsi="Arial" w:cs="Arial"/>
        </w:rPr>
        <w:t xml:space="preserve">Example output columns: </w:t>
      </w:r>
    </w:p>
    <w:p w:rsidR="00754119" w:rsidRDefault="00000000">
      <w:pPr>
        <w:spacing w:after="23" w:line="263" w:lineRule="auto"/>
        <w:ind w:left="-5" w:hanging="10"/>
      </w:pPr>
      <w:r>
        <w:rPr>
          <w:sz w:val="16"/>
        </w:rPr>
        <w:t xml:space="preserve">ID               Name            Retention    Shard group duration    Organization ID    Schema Type </w:t>
      </w:r>
    </w:p>
    <w:p w:rsidR="00754119" w:rsidRDefault="00000000">
      <w:pPr>
        <w:spacing w:after="384" w:line="263" w:lineRule="auto"/>
        <w:ind w:left="-5" w:hanging="10"/>
      </w:pPr>
      <w:r>
        <w:rPr>
          <w:sz w:val="16"/>
        </w:rPr>
        <w:t xml:space="preserve">67d33fc7579e4f47 example-bucket  infinite     168h0m0s                8bda9e11c1bbaad2   implicit </w:t>
      </w:r>
    </w:p>
    <w:p w:rsidR="00754119" w:rsidRDefault="00000000">
      <w:pPr>
        <w:spacing w:after="261" w:line="267" w:lineRule="auto"/>
        <w:ind w:left="-5" w:hanging="10"/>
      </w:pPr>
      <w:r>
        <w:rPr>
          <w:rFonts w:ascii="Arial" w:eastAsia="Arial" w:hAnsi="Arial" w:cs="Arial"/>
        </w:rPr>
        <w:t xml:space="preserve">Here, the </w:t>
      </w:r>
      <w:r>
        <w:rPr>
          <w:rFonts w:ascii="Arial" w:eastAsia="Arial" w:hAnsi="Arial" w:cs="Arial"/>
          <w:b/>
        </w:rPr>
        <w:t>bucket ID</w:t>
      </w:r>
      <w:r>
        <w:rPr>
          <w:rFonts w:ascii="Arial" w:eastAsia="Arial" w:hAnsi="Arial" w:cs="Arial"/>
        </w:rPr>
        <w:t xml:space="preserve"> is </w:t>
      </w:r>
      <w:r>
        <w:rPr>
          <w:color w:val="188038"/>
        </w:rPr>
        <w:t>67d33fc7579e4f47</w:t>
      </w:r>
      <w:r>
        <w:rPr>
          <w:rFonts w:ascii="Arial" w:eastAsia="Arial" w:hAnsi="Arial" w:cs="Arial"/>
        </w:rPr>
        <w:t>. (Do not confuse this with the Organization ID.)</w:t>
      </w:r>
      <w:r>
        <w:rPr>
          <w:rFonts w:ascii="Arial" w:eastAsia="Arial" w:hAnsi="Arial" w:cs="Arial"/>
          <w:b/>
        </w:rPr>
        <w:t xml:space="preserve"> </w:t>
      </w:r>
    </w:p>
    <w:p w:rsidR="00754119" w:rsidRDefault="00000000">
      <w:pPr>
        <w:spacing w:after="50" w:line="502" w:lineRule="auto"/>
        <w:ind w:left="-5" w:right="2513" w:hanging="10"/>
      </w:pPr>
      <w:r>
        <w:rPr>
          <w:rFonts w:ascii="Arial" w:eastAsia="Arial" w:hAnsi="Arial" w:cs="Arial"/>
          <w:b/>
        </w:rPr>
        <w:t xml:space="preserve">Update retention using the bucket ID (30 days = 720h) </w:t>
      </w:r>
      <w:r>
        <w:rPr>
          <w:rFonts w:ascii="Arial" w:eastAsia="Arial" w:hAnsi="Arial" w:cs="Arial"/>
          <w:color w:val="188038"/>
        </w:rPr>
        <w:t xml:space="preserve">docker exec -it influxdb influx bucket update --id &lt;ID&gt; --retention 720h </w:t>
      </w:r>
      <w:r>
        <w:rPr>
          <w:rFonts w:ascii="Arial" w:eastAsia="Arial" w:hAnsi="Arial" w:cs="Arial"/>
          <w:b/>
        </w:rPr>
        <w:t xml:space="preserve">Verify the change </w:t>
      </w:r>
      <w:r>
        <w:rPr>
          <w:rFonts w:ascii="Arial" w:eastAsia="Arial" w:hAnsi="Arial" w:cs="Arial"/>
          <w:color w:val="188038"/>
        </w:rPr>
        <w:t xml:space="preserve">docker exec -it influxdb influx bucket list </w:t>
      </w:r>
    </w:p>
    <w:p w:rsidR="00754119" w:rsidRDefault="00000000">
      <w:pPr>
        <w:spacing w:after="343"/>
      </w:pPr>
      <w:r>
        <w:rPr>
          <w:rFonts w:ascii="Arial" w:eastAsia="Arial" w:hAnsi="Arial" w:cs="Arial"/>
        </w:rPr>
        <w:t xml:space="preserve">You should now see </w:t>
      </w:r>
      <w:r>
        <w:rPr>
          <w:color w:val="188038"/>
        </w:rPr>
        <w:t>Retention: 720h0m0s</w:t>
      </w:r>
      <w:r>
        <w:rPr>
          <w:rFonts w:ascii="Arial" w:eastAsia="Arial" w:hAnsi="Arial" w:cs="Arial"/>
        </w:rPr>
        <w:t xml:space="preserve"> for </w:t>
      </w:r>
      <w:r>
        <w:rPr>
          <w:color w:val="188038"/>
        </w:rPr>
        <w:t>example-bucket</w:t>
      </w:r>
      <w:r>
        <w:rPr>
          <w:rFonts w:ascii="Arial" w:eastAsia="Arial" w:hAnsi="Arial" w:cs="Arial"/>
        </w:rPr>
        <w:t xml:space="preserve">. </w:t>
      </w:r>
    </w:p>
    <w:p w:rsidR="00754119" w:rsidRDefault="00000000">
      <w:pPr>
        <w:pStyle w:val="Heading2"/>
        <w:ind w:left="-5"/>
      </w:pPr>
      <w:r>
        <w:t xml:space="preserve">Notes about authentication </w:t>
      </w:r>
    </w:p>
    <w:p w:rsidR="00754119" w:rsidRDefault="00000000">
      <w:pPr>
        <w:numPr>
          <w:ilvl w:val="0"/>
          <w:numId w:val="3"/>
        </w:numPr>
        <w:spacing w:after="94" w:line="267" w:lineRule="auto"/>
        <w:ind w:hanging="360"/>
      </w:pPr>
      <w:r>
        <w:rPr>
          <w:rFonts w:ascii="Arial" w:eastAsia="Arial" w:hAnsi="Arial" w:cs="Arial"/>
        </w:rPr>
        <w:t xml:space="preserve">If the CLI inside the container is already configured (it normally is when you used </w:t>
      </w:r>
      <w:r>
        <w:rPr>
          <w:color w:val="188038"/>
        </w:rPr>
        <w:t>DOCKER_INFLUXDB_INIT_*</w:t>
      </w:r>
      <w:r>
        <w:rPr>
          <w:rFonts w:ascii="Arial" w:eastAsia="Arial" w:hAnsi="Arial" w:cs="Arial"/>
        </w:rPr>
        <w:t xml:space="preserve">), the above commands will run without extra flags. </w:t>
      </w:r>
    </w:p>
    <w:p w:rsidR="00754119" w:rsidRDefault="00000000">
      <w:pPr>
        <w:numPr>
          <w:ilvl w:val="0"/>
          <w:numId w:val="3"/>
        </w:numPr>
        <w:spacing w:after="9" w:line="267" w:lineRule="auto"/>
        <w:ind w:hanging="360"/>
      </w:pPr>
      <w:r>
        <w:rPr>
          <w:rFonts w:ascii="Arial" w:eastAsia="Arial" w:hAnsi="Arial" w:cs="Arial"/>
        </w:rPr>
        <w:t xml:space="preserve">If you see an authorization error, pass the token explicitly using </w:t>
      </w:r>
      <w:r>
        <w:rPr>
          <w:color w:val="188038"/>
        </w:rPr>
        <w:t>--token</w:t>
      </w:r>
      <w:r>
        <w:rPr>
          <w:rFonts w:ascii="Arial" w:eastAsia="Arial" w:hAnsi="Arial" w:cs="Arial"/>
        </w:rPr>
        <w:t xml:space="preserve">: </w:t>
      </w:r>
    </w:p>
    <w:p w:rsidR="00754119" w:rsidRDefault="00000000">
      <w:pPr>
        <w:spacing w:after="9" w:line="267" w:lineRule="auto"/>
        <w:ind w:left="-5" w:hanging="10"/>
      </w:pPr>
      <w:r>
        <w:rPr>
          <w:rFonts w:ascii="Arial" w:eastAsia="Arial" w:hAnsi="Arial" w:cs="Arial"/>
          <w:color w:val="188038"/>
        </w:rPr>
        <w:t xml:space="preserve">docker exec -it influxdb influx bucket update --id 67d33fc7579e4f47 --retention 720h --token </w:t>
      </w:r>
    </w:p>
    <w:p w:rsidR="00754119" w:rsidRDefault="00000000">
      <w:pPr>
        <w:spacing w:after="316" w:line="267" w:lineRule="auto"/>
        <w:ind w:left="-5" w:hanging="10"/>
      </w:pPr>
      <w:r>
        <w:rPr>
          <w:rFonts w:ascii="Arial" w:eastAsia="Arial" w:hAnsi="Arial" w:cs="Arial"/>
          <w:color w:val="188038"/>
        </w:rPr>
        <w:t>&lt;YOUR_TOKEN&gt;</w:t>
      </w:r>
      <w:r>
        <w:rPr>
          <w:rFonts w:ascii="Arial" w:eastAsia="Arial" w:hAnsi="Arial" w:cs="Arial"/>
        </w:rPr>
        <w:t xml:space="preserve"> </w:t>
      </w:r>
    </w:p>
    <w:p w:rsidR="00754119" w:rsidRDefault="00000000">
      <w:pPr>
        <w:spacing w:after="246" w:line="267" w:lineRule="auto"/>
        <w:ind w:left="-5" w:hanging="10"/>
      </w:pPr>
      <w:r>
        <w:rPr>
          <w:rFonts w:ascii="Arial" w:eastAsia="Arial" w:hAnsi="Arial" w:cs="Arial"/>
        </w:rPr>
        <w:t xml:space="preserve">To get the initial setup token (if you didn’t set </w:t>
      </w:r>
      <w:r>
        <w:rPr>
          <w:color w:val="188038"/>
        </w:rPr>
        <w:t>DOCKER_INFLUXDB_INIT_TOKEN</w:t>
      </w:r>
      <w:r>
        <w:rPr>
          <w:rFonts w:ascii="Arial" w:eastAsia="Arial" w:hAnsi="Arial" w:cs="Arial"/>
        </w:rPr>
        <w:t xml:space="preserve">), check the container logs for the token printed during initialization: </w:t>
      </w:r>
    </w:p>
    <w:p w:rsidR="00754119" w:rsidRDefault="00000000">
      <w:pPr>
        <w:spacing w:after="9" w:line="267" w:lineRule="auto"/>
        <w:ind w:left="-5" w:hanging="10"/>
      </w:pPr>
      <w:r>
        <w:rPr>
          <w:rFonts w:ascii="Arial" w:eastAsia="Arial" w:hAnsi="Arial" w:cs="Arial"/>
          <w:color w:val="188038"/>
        </w:rPr>
        <w:lastRenderedPageBreak/>
        <w:t xml:space="preserve">docker logs influxdb 2&gt;&amp;1 | grep -i token || true </w:t>
      </w:r>
    </w:p>
    <w:p w:rsidR="00754119" w:rsidRDefault="00000000">
      <w:pPr>
        <w:spacing w:after="335"/>
      </w:pPr>
      <w:r>
        <w:rPr>
          <w:rFonts w:ascii="Arial" w:eastAsia="Arial" w:hAnsi="Arial" w:cs="Arial"/>
        </w:rPr>
        <w:t xml:space="preserve"> </w:t>
      </w:r>
    </w:p>
    <w:p w:rsidR="00754119" w:rsidRDefault="00000000">
      <w:pPr>
        <w:pStyle w:val="Heading2"/>
        <w:ind w:left="-5"/>
      </w:pPr>
      <w:r>
        <w:t xml:space="preserve">Alternative: Create bucket with retention at creation time </w:t>
      </w:r>
    </w:p>
    <w:p w:rsidR="00754119" w:rsidRDefault="00000000">
      <w:pPr>
        <w:spacing w:after="250" w:line="267" w:lineRule="auto"/>
        <w:ind w:left="-5" w:hanging="10"/>
      </w:pPr>
      <w:r>
        <w:rPr>
          <w:rFonts w:ascii="Arial" w:eastAsia="Arial" w:hAnsi="Arial" w:cs="Arial"/>
        </w:rPr>
        <w:t xml:space="preserve">If the bucket does not yet exist, you can create it with retention directly: </w:t>
      </w:r>
    </w:p>
    <w:p w:rsidR="00754119" w:rsidRDefault="00000000">
      <w:pPr>
        <w:spacing w:after="9" w:line="267" w:lineRule="auto"/>
        <w:ind w:left="-5" w:hanging="10"/>
      </w:pPr>
      <w:r>
        <w:rPr>
          <w:rFonts w:ascii="Arial" w:eastAsia="Arial" w:hAnsi="Arial" w:cs="Arial"/>
          <w:color w:val="188038"/>
        </w:rPr>
        <w:t xml:space="preserve">docker exec -it influxdb influx bucket create --name example-bucket --retention 720h </w:t>
      </w:r>
    </w:p>
    <w:p w:rsidR="00754119" w:rsidRDefault="00000000">
      <w:pPr>
        <w:spacing w:after="338"/>
      </w:pPr>
      <w:r>
        <w:rPr>
          <w:rFonts w:ascii="Arial" w:eastAsia="Arial" w:hAnsi="Arial" w:cs="Arial"/>
        </w:rPr>
        <w:t xml:space="preserve"> </w:t>
      </w:r>
    </w:p>
    <w:p w:rsidR="00754119" w:rsidRDefault="00000000">
      <w:pPr>
        <w:pStyle w:val="Heading2"/>
        <w:spacing w:after="302"/>
        <w:ind w:left="-5"/>
      </w:pPr>
      <w:r>
        <w:t xml:space="preserve">Alternative: Use HTTP API (curl) </w:t>
      </w:r>
    </w:p>
    <w:p w:rsidR="00754119" w:rsidRDefault="00000000">
      <w:pPr>
        <w:spacing w:after="262" w:line="267" w:lineRule="auto"/>
        <w:ind w:left="-5" w:hanging="10"/>
      </w:pPr>
      <w:r>
        <w:rPr>
          <w:rFonts w:ascii="Arial" w:eastAsia="Arial" w:hAnsi="Arial" w:cs="Arial"/>
        </w:rPr>
        <w:t xml:space="preserve">If you prefer to use the HTTP API rather than the CLI (requires </w:t>
      </w:r>
      <w:r>
        <w:rPr>
          <w:color w:val="188038"/>
        </w:rPr>
        <w:t>TOKEN</w:t>
      </w:r>
      <w:r>
        <w:rPr>
          <w:rFonts w:ascii="Arial" w:eastAsia="Arial" w:hAnsi="Arial" w:cs="Arial"/>
        </w:rPr>
        <w:t xml:space="preserve"> and </w:t>
      </w:r>
      <w:r>
        <w:rPr>
          <w:color w:val="188038"/>
        </w:rPr>
        <w:t>BUCKET_ID</w:t>
      </w:r>
      <w:r>
        <w:rPr>
          <w:rFonts w:ascii="Arial" w:eastAsia="Arial" w:hAnsi="Arial" w:cs="Arial"/>
        </w:rPr>
        <w:t xml:space="preserve">): </w:t>
      </w:r>
    </w:p>
    <w:p w:rsidR="00754119" w:rsidRDefault="00000000">
      <w:pPr>
        <w:spacing w:after="9" w:line="267" w:lineRule="auto"/>
        <w:ind w:left="-5" w:right="2120" w:hanging="10"/>
      </w:pPr>
      <w:r>
        <w:rPr>
          <w:rFonts w:ascii="Arial" w:eastAsia="Arial" w:hAnsi="Arial" w:cs="Arial"/>
          <w:color w:val="188038"/>
        </w:rPr>
        <w:t xml:space="preserve"># 2592000 seconds = 30 days curl -s -X PATCH http://localhost:8086/api/v2/buckets/67d33fc7579e4f47 \ </w:t>
      </w:r>
    </w:p>
    <w:p w:rsidR="00754119" w:rsidRDefault="00000000">
      <w:pPr>
        <w:spacing w:after="9" w:line="267" w:lineRule="auto"/>
        <w:ind w:left="-5" w:hanging="10"/>
      </w:pPr>
      <w:r>
        <w:rPr>
          <w:rFonts w:ascii="Arial" w:eastAsia="Arial" w:hAnsi="Arial" w:cs="Arial"/>
          <w:color w:val="188038"/>
        </w:rPr>
        <w:t xml:space="preserve">  -H "Authorization: Token &lt;TOKEN&gt;" \ </w:t>
      </w:r>
    </w:p>
    <w:p w:rsidR="00754119" w:rsidRDefault="00000000">
      <w:pPr>
        <w:spacing w:after="9" w:line="267" w:lineRule="auto"/>
        <w:ind w:left="-5" w:hanging="10"/>
      </w:pPr>
      <w:r>
        <w:rPr>
          <w:rFonts w:ascii="Arial" w:eastAsia="Arial" w:hAnsi="Arial" w:cs="Arial"/>
          <w:color w:val="188038"/>
        </w:rPr>
        <w:t xml:space="preserve">  -H "Content-Type: application/json" \ </w:t>
      </w:r>
    </w:p>
    <w:p w:rsidR="00754119" w:rsidRDefault="00000000">
      <w:pPr>
        <w:spacing w:after="9" w:line="267" w:lineRule="auto"/>
        <w:ind w:left="-5" w:hanging="10"/>
      </w:pPr>
      <w:r>
        <w:rPr>
          <w:rFonts w:ascii="Arial" w:eastAsia="Arial" w:hAnsi="Arial" w:cs="Arial"/>
          <w:color w:val="188038"/>
        </w:rPr>
        <w:t xml:space="preserve">  -d '{"retentionRules":[{"type":"expire","everySeconds":2592000}]}</w:t>
      </w:r>
      <w:r>
        <w:rPr>
          <w:rFonts w:ascii="Arial" w:eastAsia="Arial" w:hAnsi="Arial" w:cs="Arial"/>
        </w:rPr>
        <w:t xml:space="preserve">' </w:t>
      </w:r>
    </w:p>
    <w:p w:rsidR="00754119" w:rsidRDefault="00000000">
      <w:pPr>
        <w:spacing w:after="489"/>
      </w:pPr>
      <w:r>
        <w:rPr>
          <w:rFonts w:ascii="Arial" w:eastAsia="Arial" w:hAnsi="Arial" w:cs="Arial"/>
        </w:rPr>
        <w:t xml:space="preserve"> </w:t>
      </w:r>
    </w:p>
    <w:p w:rsidR="00754119" w:rsidRDefault="00000000">
      <w:pPr>
        <w:pStyle w:val="Heading1"/>
        <w:ind w:left="-5"/>
      </w:pPr>
      <w:r>
        <w:t xml:space="preserve">Step 5: Enable Compression in TimescaleDB </w:t>
      </w:r>
    </w:p>
    <w:p w:rsidR="00754119" w:rsidRDefault="00000000">
      <w:pPr>
        <w:spacing w:after="9" w:line="501" w:lineRule="auto"/>
        <w:ind w:left="-5" w:right="3304" w:hanging="10"/>
      </w:pPr>
      <w:r>
        <w:rPr>
          <w:rFonts w:ascii="Arial" w:eastAsia="Arial" w:hAnsi="Arial" w:cs="Arial"/>
        </w:rPr>
        <w:t xml:space="preserve">By default, hypertables are uncompressed. To enable: </w:t>
      </w:r>
      <w:r>
        <w:rPr>
          <w:rFonts w:ascii="Arial" w:eastAsia="Arial" w:hAnsi="Arial" w:cs="Arial"/>
          <w:color w:val="188038"/>
        </w:rPr>
        <w:t xml:space="preserve">docker exec -it timescaledb psql -U admin -d metricsdb </w:t>
      </w:r>
    </w:p>
    <w:p w:rsidR="00754119" w:rsidRDefault="00000000">
      <w:pPr>
        <w:spacing w:after="250" w:line="267" w:lineRule="auto"/>
        <w:ind w:left="-5" w:hanging="10"/>
      </w:pPr>
      <w:r>
        <w:rPr>
          <w:rFonts w:ascii="Arial" w:eastAsia="Arial" w:hAnsi="Arial" w:cs="Arial"/>
        </w:rPr>
        <w:t>Inside psql,</w:t>
      </w:r>
      <w:r>
        <w:rPr>
          <w:rFonts w:ascii="Arial" w:eastAsia="Arial" w:hAnsi="Arial" w:cs="Arial"/>
          <w:color w:val="188038"/>
        </w:rPr>
        <w:t xml:space="preserve"> </w:t>
      </w:r>
    </w:p>
    <w:p w:rsidR="00754119" w:rsidRDefault="00000000">
      <w:pPr>
        <w:spacing w:after="9" w:line="267" w:lineRule="auto"/>
        <w:ind w:left="-5" w:hanging="10"/>
      </w:pPr>
      <w:r>
        <w:rPr>
          <w:rFonts w:ascii="Arial" w:eastAsia="Arial" w:hAnsi="Arial" w:cs="Arial"/>
          <w:color w:val="188038"/>
        </w:rPr>
        <w:t xml:space="preserve">-- Mark columns for compression (time is always segment_by) </w:t>
      </w:r>
    </w:p>
    <w:p w:rsidR="00754119" w:rsidRDefault="00000000">
      <w:pPr>
        <w:spacing w:after="9" w:line="267" w:lineRule="auto"/>
        <w:ind w:left="-5" w:hanging="10"/>
      </w:pPr>
      <w:r>
        <w:rPr>
          <w:rFonts w:ascii="Arial" w:eastAsia="Arial" w:hAnsi="Arial" w:cs="Arial"/>
          <w:color w:val="188038"/>
        </w:rPr>
        <w:t xml:space="preserve">ALTER TABLE sensor_data SET (timescaledb.compress, timescaledb.compress_segmentby = </w:t>
      </w:r>
    </w:p>
    <w:p w:rsidR="00754119" w:rsidRDefault="00000000">
      <w:pPr>
        <w:spacing w:after="9" w:line="267" w:lineRule="auto"/>
        <w:ind w:left="-5" w:hanging="10"/>
      </w:pPr>
      <w:r>
        <w:rPr>
          <w:rFonts w:ascii="Arial" w:eastAsia="Arial" w:hAnsi="Arial" w:cs="Arial"/>
          <w:color w:val="188038"/>
        </w:rPr>
        <w:t xml:space="preserve">'sensor_id'); </w:t>
      </w:r>
    </w:p>
    <w:p w:rsidR="00754119" w:rsidRDefault="00000000">
      <w:pPr>
        <w:spacing w:after="16"/>
      </w:pPr>
      <w:r>
        <w:rPr>
          <w:rFonts w:ascii="Arial" w:eastAsia="Arial" w:hAnsi="Arial" w:cs="Arial"/>
          <w:color w:val="188038"/>
        </w:rPr>
        <w:t xml:space="preserve"> </w:t>
      </w:r>
    </w:p>
    <w:p w:rsidR="00754119" w:rsidRDefault="00000000">
      <w:pPr>
        <w:spacing w:after="9" w:line="267" w:lineRule="auto"/>
        <w:ind w:left="-5" w:hanging="10"/>
      </w:pPr>
      <w:r>
        <w:rPr>
          <w:rFonts w:ascii="Arial" w:eastAsia="Arial" w:hAnsi="Arial" w:cs="Arial"/>
          <w:color w:val="188038"/>
        </w:rPr>
        <w:t xml:space="preserve">-- Enable compression policy for chunks older than 7 days </w:t>
      </w:r>
    </w:p>
    <w:p w:rsidR="00754119" w:rsidRDefault="00000000">
      <w:pPr>
        <w:spacing w:after="9" w:line="267" w:lineRule="auto"/>
        <w:ind w:left="-5" w:hanging="10"/>
      </w:pPr>
      <w:r>
        <w:rPr>
          <w:rFonts w:ascii="Arial" w:eastAsia="Arial" w:hAnsi="Arial" w:cs="Arial"/>
          <w:color w:val="188038"/>
        </w:rPr>
        <w:t xml:space="preserve">SELECT add_compression_policy('sensor_data', INTERVAL '7 days'); </w:t>
      </w:r>
    </w:p>
    <w:p w:rsidR="00754119" w:rsidRDefault="00000000">
      <w:pPr>
        <w:spacing w:after="259"/>
      </w:pPr>
      <w:r>
        <w:rPr>
          <w:rFonts w:ascii="Arial" w:eastAsia="Arial" w:hAnsi="Arial" w:cs="Arial"/>
        </w:rPr>
        <w:t xml:space="preserve"> </w:t>
      </w:r>
    </w:p>
    <w:p w:rsidR="00754119" w:rsidRDefault="00000000">
      <w:pPr>
        <w:spacing w:after="9" w:line="267" w:lineRule="auto"/>
        <w:ind w:left="-5" w:hanging="10"/>
      </w:pPr>
      <w:r>
        <w:rPr>
          <w:rFonts w:ascii="Arial" w:eastAsia="Arial" w:hAnsi="Arial" w:cs="Arial"/>
        </w:rPr>
        <w:t xml:space="preserve">Manually compress existing chunks: </w:t>
      </w:r>
    </w:p>
    <w:p w:rsidR="00754119" w:rsidRDefault="00000000">
      <w:pPr>
        <w:spacing w:after="9" w:line="267" w:lineRule="auto"/>
        <w:ind w:left="-5" w:hanging="10"/>
      </w:pPr>
      <w:r>
        <w:rPr>
          <w:rFonts w:ascii="Arial" w:eastAsia="Arial" w:hAnsi="Arial" w:cs="Arial"/>
          <w:color w:val="188038"/>
        </w:rPr>
        <w:t xml:space="preserve">-- Compress all chunks older than 7 days </w:t>
      </w:r>
    </w:p>
    <w:p w:rsidR="00754119" w:rsidRDefault="00000000">
      <w:pPr>
        <w:spacing w:after="9" w:line="267" w:lineRule="auto"/>
        <w:ind w:left="-5" w:hanging="10"/>
      </w:pPr>
      <w:r>
        <w:rPr>
          <w:rFonts w:ascii="Arial" w:eastAsia="Arial" w:hAnsi="Arial" w:cs="Arial"/>
          <w:color w:val="188038"/>
        </w:rPr>
        <w:t xml:space="preserve">SELECT compress_chunk(i.chunk_schema || '.' || i.chunk_name) </w:t>
      </w:r>
    </w:p>
    <w:p w:rsidR="00754119" w:rsidRDefault="00000000">
      <w:pPr>
        <w:spacing w:after="9" w:line="267" w:lineRule="auto"/>
        <w:ind w:left="-5" w:hanging="10"/>
      </w:pPr>
      <w:r>
        <w:rPr>
          <w:rFonts w:ascii="Arial" w:eastAsia="Arial" w:hAnsi="Arial" w:cs="Arial"/>
          <w:color w:val="188038"/>
        </w:rPr>
        <w:t xml:space="preserve">FROM timescaledb_information.chunks i </w:t>
      </w:r>
    </w:p>
    <w:p w:rsidR="00754119" w:rsidRDefault="00000000">
      <w:pPr>
        <w:spacing w:after="9" w:line="267" w:lineRule="auto"/>
        <w:ind w:left="-5" w:hanging="10"/>
      </w:pPr>
      <w:r>
        <w:rPr>
          <w:rFonts w:ascii="Arial" w:eastAsia="Arial" w:hAnsi="Arial" w:cs="Arial"/>
          <w:color w:val="188038"/>
        </w:rPr>
        <w:t xml:space="preserve">WHERE hypertable_name = 'sensor_data'; </w:t>
      </w:r>
    </w:p>
    <w:p w:rsidR="00754119" w:rsidRDefault="00000000">
      <w:pPr>
        <w:spacing w:after="256"/>
      </w:pPr>
      <w:r>
        <w:rPr>
          <w:rFonts w:ascii="Arial" w:eastAsia="Arial" w:hAnsi="Arial" w:cs="Arial"/>
        </w:rPr>
        <w:t xml:space="preserve"> </w:t>
      </w:r>
    </w:p>
    <w:p w:rsidR="00754119" w:rsidRDefault="00000000">
      <w:pPr>
        <w:spacing w:after="249" w:line="267" w:lineRule="auto"/>
        <w:ind w:left="-5" w:hanging="10"/>
      </w:pPr>
      <w:r>
        <w:rPr>
          <w:rFonts w:ascii="Arial" w:eastAsia="Arial" w:hAnsi="Arial" w:cs="Arial"/>
        </w:rPr>
        <w:t xml:space="preserve">Check compressed chunks: </w:t>
      </w:r>
    </w:p>
    <w:p w:rsidR="00754119" w:rsidRDefault="00000000">
      <w:pPr>
        <w:spacing w:after="9" w:line="267" w:lineRule="auto"/>
        <w:ind w:left="-5" w:hanging="10"/>
      </w:pPr>
      <w:r>
        <w:rPr>
          <w:rFonts w:ascii="Arial" w:eastAsia="Arial" w:hAnsi="Arial" w:cs="Arial"/>
          <w:color w:val="188038"/>
        </w:rPr>
        <w:t xml:space="preserve">SELECT chunk_name, is_compressed </w:t>
      </w:r>
    </w:p>
    <w:p w:rsidR="00754119" w:rsidRDefault="00000000">
      <w:pPr>
        <w:spacing w:after="9" w:line="267" w:lineRule="auto"/>
        <w:ind w:left="-5" w:hanging="10"/>
      </w:pPr>
      <w:r>
        <w:rPr>
          <w:rFonts w:ascii="Arial" w:eastAsia="Arial" w:hAnsi="Arial" w:cs="Arial"/>
          <w:color w:val="188038"/>
        </w:rPr>
        <w:t xml:space="preserve">FROM timescaledb_information.chunks </w:t>
      </w:r>
    </w:p>
    <w:p w:rsidR="00754119" w:rsidRDefault="00000000">
      <w:pPr>
        <w:spacing w:after="9" w:line="267" w:lineRule="auto"/>
        <w:ind w:left="-5" w:hanging="10"/>
      </w:pPr>
      <w:r>
        <w:rPr>
          <w:rFonts w:ascii="Arial" w:eastAsia="Arial" w:hAnsi="Arial" w:cs="Arial"/>
          <w:color w:val="188038"/>
        </w:rPr>
        <w:t xml:space="preserve">WHERE hypertable_name = 'sensor_data'; </w:t>
      </w:r>
    </w:p>
    <w:p w:rsidR="00754119" w:rsidRDefault="00000000">
      <w:pPr>
        <w:spacing w:after="490"/>
      </w:pPr>
      <w:r>
        <w:rPr>
          <w:rFonts w:ascii="Arial" w:eastAsia="Arial" w:hAnsi="Arial" w:cs="Arial"/>
        </w:rPr>
        <w:t xml:space="preserve"> </w:t>
      </w:r>
    </w:p>
    <w:p w:rsidR="00754119" w:rsidRDefault="00000000">
      <w:pPr>
        <w:pStyle w:val="Heading1"/>
        <w:ind w:left="-5"/>
      </w:pPr>
      <w:r>
        <w:t xml:space="preserve">Step 6: Compare Storage Size </w:t>
      </w:r>
    </w:p>
    <w:p w:rsidR="00754119" w:rsidRDefault="00000000">
      <w:pPr>
        <w:spacing w:after="249" w:line="267" w:lineRule="auto"/>
        <w:ind w:left="-5" w:hanging="10"/>
      </w:pPr>
      <w:r>
        <w:rPr>
          <w:rFonts w:ascii="Arial" w:eastAsia="Arial" w:hAnsi="Arial" w:cs="Arial"/>
        </w:rPr>
        <w:t xml:space="preserve">Before compression: </w:t>
      </w:r>
    </w:p>
    <w:p w:rsidR="00754119" w:rsidRDefault="00000000">
      <w:pPr>
        <w:spacing w:after="9" w:line="267" w:lineRule="auto"/>
        <w:ind w:left="-5" w:hanging="10"/>
      </w:pPr>
      <w:r>
        <w:rPr>
          <w:rFonts w:ascii="Arial" w:eastAsia="Arial" w:hAnsi="Arial" w:cs="Arial"/>
          <w:color w:val="188038"/>
        </w:rPr>
        <w:t xml:space="preserve">SELECT pg_size_pretty(pg_total_relation_size('sensor_data')); </w:t>
      </w:r>
    </w:p>
    <w:p w:rsidR="00754119" w:rsidRDefault="00000000">
      <w:pPr>
        <w:spacing w:after="256"/>
      </w:pPr>
      <w:r>
        <w:rPr>
          <w:rFonts w:ascii="Arial" w:eastAsia="Arial" w:hAnsi="Arial" w:cs="Arial"/>
        </w:rPr>
        <w:t xml:space="preserve"> </w:t>
      </w:r>
    </w:p>
    <w:p w:rsidR="00754119" w:rsidRDefault="00000000">
      <w:pPr>
        <w:spacing w:after="249" w:line="267" w:lineRule="auto"/>
        <w:ind w:left="-5" w:hanging="10"/>
      </w:pPr>
      <w:r>
        <w:rPr>
          <w:rFonts w:ascii="Arial" w:eastAsia="Arial" w:hAnsi="Arial" w:cs="Arial"/>
        </w:rPr>
        <w:t xml:space="preserve">After compression: </w:t>
      </w:r>
    </w:p>
    <w:p w:rsidR="00754119" w:rsidRDefault="00000000">
      <w:pPr>
        <w:spacing w:after="9" w:line="267" w:lineRule="auto"/>
        <w:ind w:left="-5" w:hanging="10"/>
      </w:pPr>
      <w:r>
        <w:rPr>
          <w:rFonts w:ascii="Arial" w:eastAsia="Arial" w:hAnsi="Arial" w:cs="Arial"/>
          <w:color w:val="188038"/>
        </w:rPr>
        <w:t xml:space="preserve">-- Run again to see reduced size </w:t>
      </w:r>
    </w:p>
    <w:p w:rsidR="00754119" w:rsidRDefault="00000000">
      <w:pPr>
        <w:spacing w:after="249" w:line="267" w:lineRule="auto"/>
        <w:ind w:left="-5" w:hanging="10"/>
      </w:pPr>
      <w:r>
        <w:rPr>
          <w:rFonts w:ascii="Arial" w:eastAsia="Arial" w:hAnsi="Arial" w:cs="Arial"/>
          <w:color w:val="188038"/>
        </w:rPr>
        <w:t>SELECT pg_size_pretty(pg_total_relation_size('sensor_data'));</w:t>
      </w:r>
      <w:r>
        <w:rPr>
          <w:rFonts w:ascii="Arial" w:eastAsia="Arial" w:hAnsi="Arial" w:cs="Arial"/>
        </w:rPr>
        <w:t xml:space="preserve"> </w:t>
      </w:r>
    </w:p>
    <w:p w:rsidR="00754119" w:rsidRDefault="00000000">
      <w:pPr>
        <w:spacing w:after="482" w:line="267" w:lineRule="auto"/>
        <w:ind w:left="-5" w:hanging="10"/>
      </w:pPr>
      <w:r>
        <w:rPr>
          <w:rFonts w:ascii="Arial" w:eastAsia="Arial" w:hAnsi="Arial" w:cs="Arial"/>
        </w:rPr>
        <w:t xml:space="preserve">You should notice a significant reduction depending on data volume. </w:t>
      </w:r>
    </w:p>
    <w:p w:rsidR="00754119" w:rsidRDefault="00000000">
      <w:pPr>
        <w:spacing w:after="388"/>
      </w:pPr>
      <w:r>
        <w:rPr>
          <w:rFonts w:ascii="Arial" w:eastAsia="Arial" w:hAnsi="Arial" w:cs="Arial"/>
          <w:b/>
          <w:sz w:val="34"/>
        </w:rPr>
        <w:t xml:space="preserve"> </w:t>
      </w:r>
    </w:p>
    <w:p w:rsidR="00754119" w:rsidRDefault="00000000">
      <w:pPr>
        <w:pStyle w:val="Heading1"/>
        <w:ind w:left="-5"/>
      </w:pPr>
      <w:r>
        <w:t xml:space="preserve">Step 7: Benchmark Query Performance </w:t>
      </w:r>
    </w:p>
    <w:p w:rsidR="00754119" w:rsidRDefault="00000000">
      <w:pPr>
        <w:spacing w:after="9" w:line="267" w:lineRule="auto"/>
        <w:ind w:left="-5" w:hanging="10"/>
      </w:pPr>
      <w:r>
        <w:rPr>
          <w:rFonts w:ascii="Arial" w:eastAsia="Arial" w:hAnsi="Arial" w:cs="Arial"/>
        </w:rPr>
        <w:t xml:space="preserve">Run a range query </w:t>
      </w:r>
      <w:r>
        <w:rPr>
          <w:rFonts w:ascii="Arial" w:eastAsia="Arial" w:hAnsi="Arial" w:cs="Arial"/>
          <w:b/>
        </w:rPr>
        <w:t>before compression</w:t>
      </w:r>
      <w:r>
        <w:rPr>
          <w:rFonts w:ascii="Arial" w:eastAsia="Arial" w:hAnsi="Arial" w:cs="Arial"/>
        </w:rPr>
        <w:t xml:space="preserve"> (insert fresh rows if needed): </w:t>
      </w:r>
    </w:p>
    <w:p w:rsidR="00754119" w:rsidRDefault="00000000">
      <w:pPr>
        <w:spacing w:after="257"/>
      </w:pPr>
      <w:r>
        <w:rPr>
          <w:rFonts w:ascii="Arial" w:eastAsia="Arial" w:hAnsi="Arial" w:cs="Arial"/>
        </w:rPr>
        <w:t xml:space="preserve"> </w:t>
      </w:r>
    </w:p>
    <w:p w:rsidR="00754119" w:rsidRDefault="00000000">
      <w:pPr>
        <w:spacing w:after="9" w:line="267" w:lineRule="auto"/>
        <w:ind w:left="-5" w:hanging="10"/>
      </w:pPr>
      <w:r>
        <w:rPr>
          <w:rFonts w:ascii="Arial" w:eastAsia="Arial" w:hAnsi="Arial" w:cs="Arial"/>
          <w:color w:val="188038"/>
        </w:rPr>
        <w:t xml:space="preserve">EXPLAIN (ANALYZE, BUFFERS) </w:t>
      </w:r>
    </w:p>
    <w:p w:rsidR="00754119" w:rsidRDefault="00000000">
      <w:pPr>
        <w:spacing w:after="9" w:line="267" w:lineRule="auto"/>
        <w:ind w:left="-5" w:hanging="10"/>
      </w:pPr>
      <w:r>
        <w:rPr>
          <w:rFonts w:ascii="Arial" w:eastAsia="Arial" w:hAnsi="Arial" w:cs="Arial"/>
          <w:color w:val="188038"/>
        </w:rPr>
        <w:t xml:space="preserve">SELECT AVG(temperature) </w:t>
      </w:r>
    </w:p>
    <w:p w:rsidR="00754119" w:rsidRDefault="00000000">
      <w:pPr>
        <w:spacing w:after="9" w:line="267" w:lineRule="auto"/>
        <w:ind w:left="-5" w:hanging="10"/>
      </w:pPr>
      <w:r>
        <w:rPr>
          <w:rFonts w:ascii="Arial" w:eastAsia="Arial" w:hAnsi="Arial" w:cs="Arial"/>
          <w:color w:val="188038"/>
        </w:rPr>
        <w:t xml:space="preserve">FROM sensor_data </w:t>
      </w:r>
    </w:p>
    <w:p w:rsidR="00754119" w:rsidRDefault="00000000">
      <w:pPr>
        <w:spacing w:after="481" w:line="267" w:lineRule="auto"/>
        <w:ind w:left="-5" w:hanging="10"/>
      </w:pPr>
      <w:r>
        <w:rPr>
          <w:rFonts w:ascii="Arial" w:eastAsia="Arial" w:hAnsi="Arial" w:cs="Arial"/>
          <w:color w:val="188038"/>
        </w:rPr>
        <w:t>WHERE time &gt; NOW() - INTERVAL '30 days';</w:t>
      </w:r>
      <w:r>
        <w:rPr>
          <w:rFonts w:ascii="Arial" w:eastAsia="Arial" w:hAnsi="Arial" w:cs="Arial"/>
        </w:rPr>
        <w:t xml:space="preserve"> </w:t>
      </w:r>
    </w:p>
    <w:p w:rsidR="00754119" w:rsidRDefault="00000000">
      <w:pPr>
        <w:pStyle w:val="Heading1"/>
        <w:ind w:left="-5"/>
      </w:pPr>
      <w:r>
        <w:t xml:space="preserve">Step 8: Cleanup </w:t>
      </w:r>
    </w:p>
    <w:p w:rsidR="00754119" w:rsidRDefault="00000000">
      <w:pPr>
        <w:spacing w:after="9" w:line="267" w:lineRule="auto"/>
        <w:ind w:left="-5" w:hanging="10"/>
      </w:pPr>
      <w:r>
        <w:rPr>
          <w:rFonts w:ascii="Arial" w:eastAsia="Arial" w:hAnsi="Arial" w:cs="Arial"/>
        </w:rPr>
        <w:t xml:space="preserve">When you finish experimenting: </w:t>
      </w:r>
    </w:p>
    <w:p w:rsidR="00754119" w:rsidRDefault="00000000">
      <w:pPr>
        <w:spacing w:after="9" w:line="267" w:lineRule="auto"/>
        <w:ind w:left="-5" w:right="5690" w:hanging="10"/>
      </w:pPr>
      <w:r>
        <w:rPr>
          <w:rFonts w:ascii="Arial" w:eastAsia="Arial" w:hAnsi="Arial" w:cs="Arial"/>
          <w:color w:val="188038"/>
        </w:rPr>
        <w:t xml:space="preserve"># Stop services but keep data docker compose down </w:t>
      </w:r>
    </w:p>
    <w:p w:rsidR="00754119" w:rsidRDefault="00000000">
      <w:pPr>
        <w:spacing w:after="19"/>
      </w:pPr>
      <w:r>
        <w:rPr>
          <w:rFonts w:ascii="Arial" w:eastAsia="Arial" w:hAnsi="Arial" w:cs="Arial"/>
          <w:color w:val="188038"/>
        </w:rPr>
        <w:t xml:space="preserve"> </w:t>
      </w:r>
    </w:p>
    <w:p w:rsidR="00754119" w:rsidRDefault="00000000">
      <w:pPr>
        <w:spacing w:after="9" w:line="267" w:lineRule="auto"/>
        <w:ind w:left="-5" w:right="4346" w:hanging="10"/>
      </w:pPr>
      <w:r>
        <w:rPr>
          <w:rFonts w:ascii="Arial" w:eastAsia="Arial" w:hAnsi="Arial" w:cs="Arial"/>
          <w:color w:val="188038"/>
        </w:rPr>
        <w:t xml:space="preserve"># To reset everything (delete data volumes) docker compose down -v </w:t>
      </w:r>
    </w:p>
    <w:p w:rsidR="00754119" w:rsidRDefault="00000000">
      <w:pPr>
        <w:spacing w:after="256"/>
      </w:pPr>
      <w:r>
        <w:rPr>
          <w:rFonts w:ascii="Arial" w:eastAsia="Arial" w:hAnsi="Arial" w:cs="Arial"/>
        </w:rPr>
        <w:t xml:space="preserve"> </w:t>
      </w:r>
    </w:p>
    <w:p w:rsidR="00754119" w:rsidRDefault="00000000">
      <w:pPr>
        <w:spacing w:after="252" w:line="267" w:lineRule="auto"/>
        <w:ind w:left="-5" w:hanging="10"/>
      </w:pPr>
      <w:r>
        <w:rPr>
          <w:rFonts w:ascii="Arial" w:eastAsia="Arial" w:hAnsi="Arial" w:cs="Arial"/>
        </w:rPr>
        <w:t xml:space="preserve">If you want to remove images: </w:t>
      </w:r>
    </w:p>
    <w:p w:rsidR="00754119" w:rsidRDefault="00000000">
      <w:pPr>
        <w:spacing w:after="9" w:line="267" w:lineRule="auto"/>
        <w:ind w:left="-5" w:right="4188" w:hanging="10"/>
      </w:pPr>
      <w:r>
        <w:rPr>
          <w:rFonts w:ascii="Arial" w:eastAsia="Arial" w:hAnsi="Arial" w:cs="Arial"/>
          <w:color w:val="188038"/>
        </w:rPr>
        <w:t xml:space="preserve">docker rmi timescale/timescaledb:latest-pg16 docker rmi influxdb:2.7 </w:t>
      </w:r>
    </w:p>
    <w:p w:rsidR="00754119" w:rsidRDefault="00000000">
      <w:pPr>
        <w:spacing w:after="249" w:line="267" w:lineRule="auto"/>
        <w:ind w:left="-5" w:hanging="10"/>
      </w:pPr>
      <w:r>
        <w:rPr>
          <w:rFonts w:ascii="Arial" w:eastAsia="Arial" w:hAnsi="Arial" w:cs="Arial"/>
          <w:color w:val="188038"/>
        </w:rPr>
        <w:t xml:space="preserve">docker rmi grafana/grafana-oss:11.2.0 </w:t>
      </w:r>
    </w:p>
    <w:p w:rsidR="00754119" w:rsidRDefault="00000000">
      <w:pPr>
        <w:spacing w:after="249" w:line="267" w:lineRule="auto"/>
        <w:ind w:left="-5" w:hanging="10"/>
      </w:pPr>
      <w:r>
        <w:rPr>
          <w:rFonts w:ascii="Arial" w:eastAsia="Arial" w:hAnsi="Arial" w:cs="Arial"/>
        </w:rPr>
        <w:t xml:space="preserve">Verify cleanup: </w:t>
      </w:r>
    </w:p>
    <w:p w:rsidR="00754119" w:rsidRDefault="00000000">
      <w:pPr>
        <w:spacing w:after="9" w:line="267" w:lineRule="auto"/>
        <w:ind w:left="-5" w:right="7380" w:hanging="10"/>
      </w:pPr>
      <w:r>
        <w:rPr>
          <w:rFonts w:ascii="Arial" w:eastAsia="Arial" w:hAnsi="Arial" w:cs="Arial"/>
          <w:color w:val="188038"/>
        </w:rPr>
        <w:t xml:space="preserve">docker ps -a docker volume ls docker images </w:t>
      </w:r>
    </w:p>
    <w:p w:rsidR="00754119" w:rsidRDefault="00000000">
      <w:pPr>
        <w:spacing w:after="489"/>
      </w:pPr>
      <w:r>
        <w:rPr>
          <w:rFonts w:ascii="Arial" w:eastAsia="Arial" w:hAnsi="Arial" w:cs="Arial"/>
        </w:rPr>
        <w:t xml:space="preserve"> </w:t>
      </w:r>
    </w:p>
    <w:p w:rsidR="00754119" w:rsidRDefault="00000000">
      <w:pPr>
        <w:pStyle w:val="Heading1"/>
        <w:ind w:left="-5"/>
      </w:pPr>
      <w:r>
        <w:t xml:space="preserve">Summary </w:t>
      </w:r>
    </w:p>
    <w:p w:rsidR="00754119" w:rsidRDefault="00000000">
      <w:pPr>
        <w:numPr>
          <w:ilvl w:val="0"/>
          <w:numId w:val="4"/>
        </w:numPr>
        <w:spacing w:after="9" w:line="267" w:lineRule="auto"/>
        <w:ind w:hanging="360"/>
      </w:pPr>
      <w:r>
        <w:rPr>
          <w:rFonts w:ascii="Arial" w:eastAsia="Arial" w:hAnsi="Arial" w:cs="Arial"/>
          <w:b/>
        </w:rPr>
        <w:t>Retention policies</w:t>
      </w:r>
      <w:r>
        <w:rPr>
          <w:rFonts w:ascii="Arial" w:eastAsia="Arial" w:hAnsi="Arial" w:cs="Arial"/>
        </w:rPr>
        <w:t xml:space="preserve"> help automatically delete old data. </w:t>
      </w:r>
    </w:p>
    <w:p w:rsidR="00754119" w:rsidRDefault="00000000">
      <w:pPr>
        <w:numPr>
          <w:ilvl w:val="0"/>
          <w:numId w:val="4"/>
        </w:numPr>
        <w:spacing w:after="9" w:line="267" w:lineRule="auto"/>
        <w:ind w:hanging="360"/>
      </w:pPr>
      <w:r>
        <w:rPr>
          <w:rFonts w:ascii="Arial" w:eastAsia="Arial" w:hAnsi="Arial" w:cs="Arial"/>
          <w:b/>
        </w:rPr>
        <w:t>Compression</w:t>
      </w:r>
      <w:r>
        <w:rPr>
          <w:rFonts w:ascii="Arial" w:eastAsia="Arial" w:hAnsi="Arial" w:cs="Arial"/>
        </w:rPr>
        <w:t xml:space="preserve"> in TimescaleDB reduces storage and speeds up queries on historical data. </w:t>
      </w:r>
    </w:p>
    <w:p w:rsidR="00754119" w:rsidRDefault="00000000">
      <w:pPr>
        <w:numPr>
          <w:ilvl w:val="0"/>
          <w:numId w:val="4"/>
        </w:numPr>
        <w:spacing w:after="9" w:line="267" w:lineRule="auto"/>
        <w:ind w:hanging="360"/>
      </w:pPr>
      <w:r>
        <w:rPr>
          <w:rFonts w:ascii="Arial" w:eastAsia="Arial" w:hAnsi="Arial" w:cs="Arial"/>
        </w:rPr>
        <w:t xml:space="preserve">InfluxDB applies retention at the bucket level and has built-in compression. </w:t>
      </w:r>
    </w:p>
    <w:p w:rsidR="00754119" w:rsidRDefault="00000000">
      <w:pPr>
        <w:numPr>
          <w:ilvl w:val="0"/>
          <w:numId w:val="4"/>
        </w:numPr>
        <w:spacing w:after="9" w:line="267" w:lineRule="auto"/>
        <w:ind w:hanging="360"/>
      </w:pPr>
      <w:r>
        <w:rPr>
          <w:rFonts w:ascii="Arial" w:eastAsia="Arial" w:hAnsi="Arial" w:cs="Arial"/>
        </w:rPr>
        <w:t xml:space="preserve">You tested both retention and compression hands-on, compared storage size, and benchmarked query performance. </w:t>
      </w:r>
    </w:p>
    <w:p w:rsidR="00754119" w:rsidRDefault="00000000">
      <w:pPr>
        <w:spacing w:after="256"/>
        <w:ind w:left="720"/>
      </w:pPr>
      <w:r>
        <w:rPr>
          <w:rFonts w:ascii="Arial" w:eastAsia="Arial" w:hAnsi="Arial" w:cs="Arial"/>
        </w:rPr>
        <w:t xml:space="preserve"> </w:t>
      </w:r>
    </w:p>
    <w:p w:rsidR="00754119" w:rsidRDefault="00000000">
      <w:pPr>
        <w:spacing w:after="0"/>
      </w:pPr>
      <w:r>
        <w:rPr>
          <w:rFonts w:ascii="Arial" w:eastAsia="Arial" w:hAnsi="Arial" w:cs="Arial"/>
        </w:rPr>
        <w:t xml:space="preserve"> </w:t>
      </w:r>
    </w:p>
    <w:sectPr w:rsidR="00754119">
      <w:footerReference w:type="even" r:id="rId7"/>
      <w:footerReference w:type="default" r:id="rId8"/>
      <w:footerReference w:type="first" r:id="rId9"/>
      <w:pgSz w:w="12240" w:h="15840"/>
      <w:pgMar w:top="1486" w:right="1487" w:bottom="1749" w:left="1440" w:header="720" w:footer="755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B91D2E" w:rsidRDefault="00B91D2E">
      <w:pPr>
        <w:spacing w:after="0" w:line="240" w:lineRule="auto"/>
      </w:pPr>
      <w:r>
        <w:separator/>
      </w:r>
    </w:p>
  </w:endnote>
  <w:endnote w:type="continuationSeparator" w:id="0">
    <w:p w:rsidR="00B91D2E" w:rsidRDefault="00B91D2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754119" w:rsidRDefault="00000000">
    <w:pPr>
      <w:spacing w:after="0"/>
      <w:ind w:left="46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Arial" w:eastAsia="Arial" w:hAnsi="Arial" w:cs="Arial"/>
      </w:rPr>
      <w:t>1</w:t>
    </w:r>
    <w:r>
      <w:rPr>
        <w:rFonts w:ascii="Arial" w:eastAsia="Arial" w:hAnsi="Arial" w:cs="Arial"/>
      </w:rPr>
      <w:fldChar w:fldCharType="end"/>
    </w:r>
    <w:r>
      <w:rPr>
        <w:rFonts w:ascii="Arial" w:eastAsia="Arial" w:hAnsi="Arial" w:cs="Arial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754119" w:rsidRDefault="00000000">
    <w:pPr>
      <w:spacing w:after="0"/>
      <w:ind w:left="46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Arial" w:eastAsia="Arial" w:hAnsi="Arial" w:cs="Arial"/>
      </w:rPr>
      <w:t>1</w:t>
    </w:r>
    <w:r>
      <w:rPr>
        <w:rFonts w:ascii="Arial" w:eastAsia="Arial" w:hAnsi="Arial" w:cs="Arial"/>
      </w:rPr>
      <w:fldChar w:fldCharType="end"/>
    </w:r>
    <w:r>
      <w:rPr>
        <w:rFonts w:ascii="Arial" w:eastAsia="Arial" w:hAnsi="Arial" w:cs="Arial"/>
      </w:rP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754119" w:rsidRDefault="00000000">
    <w:pPr>
      <w:spacing w:after="0"/>
      <w:ind w:left="46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Arial" w:eastAsia="Arial" w:hAnsi="Arial" w:cs="Arial"/>
      </w:rPr>
      <w:t>1</w:t>
    </w:r>
    <w:r>
      <w:rPr>
        <w:rFonts w:ascii="Arial" w:eastAsia="Arial" w:hAnsi="Arial" w:cs="Arial"/>
      </w:rPr>
      <w:fldChar w:fldCharType="end"/>
    </w:r>
    <w:r>
      <w:rPr>
        <w:rFonts w:ascii="Arial" w:eastAsia="Arial" w:hAnsi="Arial" w:cs="Arial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B91D2E" w:rsidRDefault="00B91D2E">
      <w:pPr>
        <w:spacing w:after="0" w:line="240" w:lineRule="auto"/>
      </w:pPr>
      <w:r>
        <w:separator/>
      </w:r>
    </w:p>
  </w:footnote>
  <w:footnote w:type="continuationSeparator" w:id="0">
    <w:p w:rsidR="00B91D2E" w:rsidRDefault="00B91D2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7A6374"/>
    <w:multiLevelType w:val="hybridMultilevel"/>
    <w:tmpl w:val="6292D8E8"/>
    <w:lvl w:ilvl="0" w:tplc="DDE4306C">
      <w:start w:val="1"/>
      <w:numFmt w:val="bullet"/>
      <w:lvlText w:val="●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2ECA8536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1CA9880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CBC6E84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2A961E42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3D30AF3E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8B6E916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8030319A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45321CA6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21002655"/>
    <w:multiLevelType w:val="hybridMultilevel"/>
    <w:tmpl w:val="7A28B350"/>
    <w:lvl w:ilvl="0" w:tplc="98DCDA44">
      <w:start w:val="1"/>
      <w:numFmt w:val="bullet"/>
      <w:lvlText w:val="●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2578F82A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0DEEA15E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14F2EF2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9E4689CE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18E2EC46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EFCC22B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0CCC6E24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EFAE90CA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233D08F1"/>
    <w:multiLevelType w:val="hybridMultilevel"/>
    <w:tmpl w:val="4DA4E416"/>
    <w:lvl w:ilvl="0" w:tplc="9F1A5A66">
      <w:start w:val="1"/>
      <w:numFmt w:val="bullet"/>
      <w:lvlText w:val="●"/>
      <w:lvlJc w:val="left"/>
      <w:pPr>
        <w:ind w:left="71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7FDEF514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9F808D06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C7603E1E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766A1C60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0D62ED26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70084A6A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397000E6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B1684EF0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43A30948"/>
    <w:multiLevelType w:val="hybridMultilevel"/>
    <w:tmpl w:val="27F0AC4E"/>
    <w:lvl w:ilvl="0" w:tplc="C9E61A5A">
      <w:start w:val="1"/>
      <w:numFmt w:val="decimal"/>
      <w:lvlText w:val="%1.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5D528898">
      <w:start w:val="1"/>
      <w:numFmt w:val="lowerLetter"/>
      <w:lvlText w:val="%2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CD2A3E54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84CADEB6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7060814E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35A6AD1E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FDAF03C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BA945A82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AAC242E8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290399312">
    <w:abstractNumId w:val="3"/>
  </w:num>
  <w:num w:numId="2" w16cid:durableId="447434789">
    <w:abstractNumId w:val="2"/>
  </w:num>
  <w:num w:numId="3" w16cid:durableId="1141535353">
    <w:abstractNumId w:val="0"/>
  </w:num>
  <w:num w:numId="4" w16cid:durableId="55693863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54119"/>
    <w:rsid w:val="00754119"/>
    <w:rsid w:val="009C4BD0"/>
    <w:rsid w:val="00B91D2E"/>
    <w:rsid w:val="00E02C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F5B6E729-F884-4F57-899D-3622F499FF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54" w:line="259" w:lineRule="auto"/>
      <w:ind w:left="10" w:hanging="10"/>
      <w:outlineLvl w:val="0"/>
    </w:pPr>
    <w:rPr>
      <w:rFonts w:ascii="Arial" w:eastAsia="Arial" w:hAnsi="Arial" w:cs="Arial"/>
      <w:b/>
      <w:color w:val="000000"/>
      <w:sz w:val="34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224" w:line="259" w:lineRule="auto"/>
      <w:ind w:left="10" w:hanging="10"/>
      <w:outlineLvl w:val="1"/>
    </w:pPr>
    <w:rPr>
      <w:rFonts w:ascii="Arial" w:eastAsia="Arial" w:hAnsi="Arial" w:cs="Arial"/>
      <w:b/>
      <w:color w:val="000000"/>
      <w:sz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Arial" w:eastAsia="Arial" w:hAnsi="Arial" w:cs="Arial"/>
      <w:b/>
      <w:color w:val="000000"/>
      <w:sz w:val="26"/>
    </w:rPr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3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878</Words>
  <Characters>5005</Characters>
  <Application>Microsoft Office Word</Application>
  <DocSecurity>0</DocSecurity>
  <Lines>41</Lines>
  <Paragraphs>11</Paragraphs>
  <ScaleCrop>false</ScaleCrop>
  <Company/>
  <LinksUpToDate>false</LinksUpToDate>
  <CharactersWithSpaces>5872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Bhaskar Khemchandani</dc:creator>
  <cp:keywords/>
  <cp:lastModifiedBy>Yosafe Fesaha Oqbamecail</cp:lastModifiedBy>
  <cp:revision>2</cp:revision>
  <dcterms:created xsi:type="dcterms:W3CDTF">2026-01-25T15:37:00Z</dcterms:created>
  <dcterms:modified xsi:type="dcterms:W3CDTF">2026-01-25T15:37:00Z</dcterms:modified>
</cp:coreProperties>
</file>