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ody>
    <w:p w14:paraId="00000001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IN"/>
        </w:rPr>
        <w:t>SQL Queries :</w:t>
      </w:r>
    </w:p>
    <w:p w14:paraId="00000002">
      <w:pPr>
        <w:rPr>
          <w:b w:val="off"/>
          <w:bCs w:val="off"/>
          <w:sz w:val="24"/>
          <w:szCs w:val="24"/>
        </w:rPr>
      </w:pPr>
      <w:r>
        <w:rPr>
          <w:b w:val="off"/>
          <w:bCs w:val="off"/>
          <w:sz w:val="24"/>
          <w:szCs w:val="24"/>
          <w:lang w:val="en-IN"/>
        </w:rPr>
        <w:t>DB used: Db browser for SQLite</w:t>
      </w:r>
    </w:p>
    <w:p w14:paraId="0000000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  <w:u w:val="single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  <w:u w:val="single"/>
        </w:rPr>
        <w:t>Create Database</w:t>
      </w:r>
    </w:p>
    <w:p w14:paraId="00000004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DATABASE formula1;</w:t>
      </w:r>
    </w:p>
    <w:p w14:paraId="0000000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  <w:u w:val="single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  <w:u w:val="single"/>
        </w:rPr>
        <w:t>Use the database created</w:t>
      </w:r>
    </w:p>
    <w:p w14:paraId="0000000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USE formula1;</w:t>
      </w:r>
    </w:p>
    <w:p w14:paraId="0000000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  <w:u w:val="single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  <w:u w:val="single"/>
        </w:rPr>
        <w:t>Create Tables</w:t>
      </w:r>
    </w:p>
    <w:p w14:paraId="00000008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a table containing all the F1 circuits</w:t>
      </w:r>
    </w:p>
    <w:p w14:paraId="0000000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0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right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circuits(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circuitID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circuitRef VARCHAR(100),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name VARCHAR(100),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location VARCHAR(50),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country VARCHAR(50),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lat DECIMAL(8,4),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lng DECIMAL(8,4),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alt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url VARCHAR(1000),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KEY(circuitID)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0B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a table containing all the constructor information</w:t>
      </w:r>
    </w:p>
    <w:p w14:paraId="0000000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right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0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constructors(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constructorID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constructorRef VARCHAR(100),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name VARCHAR(100),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nationality VARCHAR(100),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url VARCHAR(1000),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KEY(constructorID)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0E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a table containing all the constructor results</w:t>
      </w:r>
    </w:p>
    <w:p w14:paraId="0000000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right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1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constructorResults(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constructorResultsID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raceID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constructorID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points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status VARCHAR(20),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KEY(constructorResultsID),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KEY(constructorID) REFERENCES constructors(constructorID)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11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a table containing constructor standings</w:t>
      </w:r>
    </w:p>
    <w:p w14:paraId="0000001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1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constructorStandings(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constructorStandingsID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raceID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constructorID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points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position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positionText CHAR(5),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wins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KEY(constructorStandingsID),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KEY(constructorID) REFERENCES constructors(constructorID)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14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a table containing the driver information</w:t>
      </w:r>
    </w:p>
    <w:p w14:paraId="0000001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1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drivers(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driverID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driverRef VARCHAR(100),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number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code CHAR(5),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forename VARCHAR(20),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surname VARCHAR(20),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dob VARCHAR(20),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nationality VARCHAR(50),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url VARCHAR(1000),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KEY(driverID)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17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1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19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the table containing the driver standings</w:t>
      </w:r>
    </w:p>
    <w:p w14:paraId="0000001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driverStandings(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driverStandingsID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raceID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driverID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points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position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positionText CHAR(5),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wins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KEY(driverStandingsID),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UNIQUE KEY(raceID, driverID)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1B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a table containing the lap time information</w:t>
      </w:r>
    </w:p>
    <w:p w14:paraId="0000001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1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lapTimes(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raceID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driverID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lap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position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time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milliseconds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KEY(raceID, driverID, lap),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KEY(raceID, driverID) REFERENCES driverStandings(raceID, driverID)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1E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the table containing pitstop information</w:t>
      </w:r>
    </w:p>
    <w:p w14:paraId="0000001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2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pitStops(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raceID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driverID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stop CHAR(2),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lap CHAR(2),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time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duration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milliseconds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KEY(raceID, driverID, stop),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KEY(raceID, driverID) REFERENCES driverStandings(raceID, driverID)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21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the table qualifying containing all the qualification data</w:t>
      </w:r>
    </w:p>
    <w:p w14:paraId="0000002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2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qualifying(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qualifyingID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raceID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driverID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constructorID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number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position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q1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q2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q3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KEY(qualifyingID),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UNIQUE KEY(raceID, driverID,constructorID)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24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the table containing race information</w:t>
      </w:r>
    </w:p>
    <w:p w14:paraId="00000025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26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races(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raceID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year VARCHAR(10),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round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circuitID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name VARCHAR(50),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date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time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url VARCHAR(1000),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KEY(raceID),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KEY(circuitID) REFERENCES circuits(circuitID),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KEY(year) REFERENCES seasons(year)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27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the table containing season information</w:t>
      </w:r>
    </w:p>
    <w:p w14:paraId="00000028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29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seasons(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year VARCHAR(10),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url VARCHAR(1000),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KEY(year)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2A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2B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the table containing status information</w:t>
      </w:r>
    </w:p>
    <w:p w14:paraId="0000002C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2D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status(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statusID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status VARCHAR(50),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KEY(statusID)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2E">
      <w:pPr>
        <w:framePr w:w="0" w:h="0" w:vAnchor="margin" w:hAnchor="text" w:x="0" w:y="0"/>
        <w:numPr>
          <w:ilvl w:val="0"/>
          <w:numId w:val="32"/>
        </w:numPr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the table containing results of all the races</w:t>
      </w:r>
    </w:p>
    <w:p w14:paraId="0000002F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tabs>
          <w:tab w:val="left" w:pos="220"/>
          <w:tab w:val="left" w:pos="720"/>
        </w:tabs>
        <w:spacing w:before="0" w:after="0" w:line="240" w:lineRule="auto"/>
        <w:ind w:left="72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</w:p>
    <w:p w14:paraId="00000030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00" w:line="240" w:lineRule="auto"/>
        <w:ind w:left="0" w:right="0" w:firstLine="0"/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</w:pP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CREATE TABLE results(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resultsID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raceID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driverID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constructorID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number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grid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position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positionText CHAR(5),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positionOrder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points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laps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time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milliseconds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fastestLap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rank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fastestLapTime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fastestLapSpeed VARCHAR(25),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statusID INT,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PRIMARY KEY(resultsID),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KEY(raceID) REFERENCES races(raceID),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KEY(driverID) REFERENCES drivers(driverID),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KEY(constructorID) REFERENCES constructors(constructorID),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KEY(statusID) REFERENCES status(statusID),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KEY(raceID, driverID, constructorID) REFERENCES qualifying(raceID, driverID, constructorID),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FOREIGN KEY(raceID, driverID) REFERENCES driverStandings(raceID, driverID)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 </w:t>
      </w:r>
      <w:r>
        <w:rPr>
          <w:outline w:val="off"/>
          <w:shadow w:val="off"/>
          <w:emboss w:val="off"/>
          <w:imprint w:val="off"/>
          <w:color w:val="262626"/>
          <w:spacing w:val="0"/>
          <w:sz w:val="24"/>
          <w:szCs w:val="24"/>
        </w:rPr>
        <w:t>);</w:t>
      </w:r>
    </w:p>
    <w:p w14:paraId="00000031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outline w:val="off"/>
          <w:shadow w:val="off"/>
          <w:emboss w:val="off"/>
          <w:imprint w:val="off"/>
          <w:color w:val="auto"/>
          <w:spacing w:val="0"/>
          <w:sz w:val="24"/>
        </w:rPr>
      </w:pPr>
    </w:p>
    <w:p w14:paraId="00000032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b/>
          <w:bCs/>
          <w:outline w:val="off"/>
          <w:shadow w:val="off"/>
          <w:emboss w:val="off"/>
          <w:imprint w:val="off"/>
          <w:color w:val="auto"/>
          <w:spacing w:val="0"/>
          <w:sz w:val="36"/>
          <w:szCs w:val="36"/>
        </w:rPr>
      </w:pPr>
      <w:r>
        <w:rPr>
          <w:b/>
          <w:bCs/>
          <w:outline w:val="off"/>
          <w:shadow w:val="off"/>
          <w:emboss w:val="off"/>
          <w:imprint w:val="off"/>
          <w:color w:val="auto"/>
          <w:spacing w:val="0"/>
          <w:sz w:val="36"/>
          <w:szCs w:val="36"/>
          <w:lang w:val="en-IN"/>
        </w:rPr>
        <w:t>Import data:</w:t>
      </w:r>
    </w:p>
    <w:p w14:paraId="00000033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spacing w:before="0" w:after="240" w:line="240" w:lineRule="auto"/>
        <w:ind w:left="0" w:right="0" w:firstLine="0"/>
        <w:rPr>
          <w:outline w:val="off"/>
          <w:shadow w:val="off"/>
          <w:emboss w:val="off"/>
          <w:imprint w:val="off"/>
          <w:color w:val="auto"/>
          <w:spacing w:val="0"/>
          <w:sz w:val="24"/>
        </w:rPr>
      </w:pPr>
      <w:r>
        <w:rPr>
          <w:outline w:val="off"/>
          <w:shadow w:val="off"/>
          <w:emboss w:val="off"/>
          <w:imprint w:val="off"/>
          <w:color w:val="auto"/>
          <w:spacing w:val="0"/>
          <w:sz w:val="24"/>
        </w:rPr>
        <w:t>To import data, Navigate to the "File" menu and select "Import &gt; Table from CSV file...". Choose the CSV file and click ok. DB Browser will create this table and populate it with the data from our CSV file</w:t>
      </w:r>
    </w:p>
    <w:p w14:paraId="00000034"/>
    <w:p w14:paraId="00000035"/>
    <w:sectPr>
      <w:footnotePr/>
      <w:footnotePr/>
      <w:type w:val="nextPage"/>
      <w:pgSz w:w="11906" w:h="16838" w:orient="portrait"/>
      <w:pgMar w:top="1440" w:right="1440" w:bottom="1440" w:left="1440" w:header="708" w:footer="708" w:gutter="0"/>
      <w:paperSrc w:first="1" w:other="1"/>
      <w:cols w:equalWidth="1" w:space="720" w:num="1" w:sep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1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2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3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4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5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6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</w:abstractNum>
  <w:abstractNum w:abstractNumId="7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8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</w:abstractNum>
  <w:abstractNum w:abstractNumId="9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10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11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</w:abstractNum>
  <w:abstractNum w:abstractNumId="12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13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14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</w:abstractNum>
  <w:abstractNum w:abstractNumId="15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16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</w:abstractNum>
  <w:abstractNum w:abstractNumId="17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18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</w:abstractNum>
  <w:abstractNum w:abstractNumId="19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20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</w:abstractNum>
  <w:abstractNum w:abstractNumId="21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22">
    <w:multiLevelType w:val="hybridMultilevel"/>
    <w:lvl w:ilvl="0" w:tentative="1">
      <w:start w:val="1"/>
      <w:numFmt w:val="decimal"/>
      <w:suff w:val="tab"/>
      <w:lvlText w:val="%1."/>
      <w:lvlJc w:val="left"/>
      <w:pPr>
        <w:ind w:left="720" w:hanging="360"/>
      </w:pPr>
      <w:rPr/>
    </w:lvl>
  </w:abstractNum>
  <w:abstractNum w:abstractNumId="23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24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25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26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27">
    <w:multiLevelType w:val="hybridMultilevel"/>
    <w:lvl w:ilvl="0" w:tentative="1">
      <w:start w:val="1"/>
      <w:numFmt w:val="bullet"/>
      <w:suff w:val="tab"/>
      <w:lvlText w:val="•"/>
      <w:lvlJc w:val="left"/>
      <w:pPr>
        <w:ind w:left="720" w:hanging="360"/>
      </w:pPr>
      <w:rPr/>
    </w:lvl>
  </w:abstractNum>
  <w:abstractNum w:abstractNumId="2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2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38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0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2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multiLevelType w:val="hybridMultilevel"/>
    <w:lvl w:ilvl="0" w:tentative="0">
      <w:start w:val="1"/>
      <w:numFmt w:val="decimal"/>
      <w:lvlText w:val="%1)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4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5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8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69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0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1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2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3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4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5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6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7">
    <w:multiLevelType w:val="hybridMultilevel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isLgl w:val="off"/>
      <w:suff w:val="tab"/>
      <w:lvlText w:val="%2."/>
      <w:lvlJc w:val="left"/>
      <w:pPr>
        <w:ind w:left="1440" w:hanging="360"/>
      </w:pPr>
    </w:lvl>
    <w:lvl w:ilvl="2" w:tentative="1">
      <w:start w:val="1"/>
      <w:numFmt w:val="lowerRoman"/>
      <w:isLgl w:val="off"/>
      <w:suff w:val="tab"/>
      <w:lvlText w:val="%3."/>
      <w:lvlJc w:val="right"/>
      <w:pPr>
        <w:ind w:left="2160" w:hanging="360"/>
      </w:pPr>
    </w:lvl>
    <w:lvl w:ilvl="3" w:tentative="1">
      <w:start w:val="1"/>
      <w:numFmt w:val="decimal"/>
      <w:isLgl w:val="off"/>
      <w:suff w:val="tab"/>
      <w:lvlText w:val="%4."/>
      <w:lvlJc w:val="left"/>
      <w:pPr>
        <w:ind w:left="2880" w:hanging="360"/>
      </w:pPr>
    </w:lvl>
    <w:lvl w:ilvl="4" w:tentative="1">
      <w:start w:val="1"/>
      <w:numFmt w:val="lowerLetter"/>
      <w:isLgl w:val="off"/>
      <w:suff w:val="tab"/>
      <w:lvlText w:val="%5."/>
      <w:lvlJc w:val="left"/>
      <w:pPr>
        <w:ind w:left="3600" w:hanging="360"/>
      </w:pPr>
    </w:lvl>
    <w:lvl w:ilvl="5" w:tentative="1">
      <w:start w:val="1"/>
      <w:numFmt w:val="lowerRoman"/>
      <w:isLgl w:val="off"/>
      <w:suff w:val="tab"/>
      <w:lvlText w:val="%6."/>
      <w:lvlJc w:val="right"/>
      <w:pPr>
        <w:ind w:left="4320" w:hanging="360"/>
      </w:pPr>
    </w:lvl>
    <w:lvl w:ilvl="6" w:tentative="1">
      <w:start w:val="1"/>
      <w:numFmt w:val="decimal"/>
      <w:isLgl w:val="off"/>
      <w:suff w:val="tab"/>
      <w:lvlText w:val="%7."/>
      <w:lvlJc w:val="left"/>
      <w:pPr>
        <w:ind w:left="5040" w:hanging="360"/>
      </w:pPr>
    </w:lvl>
    <w:lvl w:ilvl="7" w:tentative="1">
      <w:start w:val="1"/>
      <w:numFmt w:val="lowerLetter"/>
      <w:isLgl w:val="off"/>
      <w:suff w:val="tab"/>
      <w:lvlText w:val="%8."/>
      <w:lvlJc w:val="left"/>
      <w:pPr>
        <w:ind w:left="5760" w:hanging="360"/>
      </w:pPr>
    </w:lvl>
    <w:lvl w:ilvl="8" w:tentative="1">
      <w:start w:val="1"/>
      <w:numFmt w:val="lowerRoman"/>
      <w:isLgl w:val="off"/>
      <w:suff w:val="tab"/>
      <w:lvlText w:val="%9."/>
      <w:lvlJc w:val="right"/>
      <w:pPr>
        <w:ind w:left="6480" w:hanging="360"/>
      </w:pPr>
    </w:lvl>
  </w:abstractNum>
  <w:abstractNum w:abstractNumId="78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79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0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1">
    <w:multiLevelType w:val="hybridMultilevel"/>
    <w:lvl w:ilvl="0" w:tentative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entative="1">
      <w:start w:val="1"/>
      <w:numFmt w:val="bullet"/>
      <w:isLgl w:val="off"/>
      <w:suff w:val="tab"/>
      <w:lvlText w:val="o"/>
      <w:lvlJc w:val="left"/>
      <w:pPr>
        <w:ind w:left="1440" w:hanging="360"/>
      </w:pPr>
      <w:rPr>
        <w:rFonts w:ascii="Courier New" w:hAnsi="Courier New"/>
      </w:rPr>
    </w:lvl>
    <w:lvl w:ilvl="2" w:tentative="1">
      <w:start w:val="1"/>
      <w:numFmt w:val="bullet"/>
      <w:isLgl w:val="off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isLgl w:val="off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isLgl w:val="off"/>
      <w:suff w:val="tab"/>
      <w:lvlText w:val="o"/>
      <w:lvlJc w:val="left"/>
      <w:pPr>
        <w:ind w:left="3600" w:hanging="360"/>
      </w:pPr>
      <w:rPr>
        <w:rFonts w:ascii="Courier New" w:hAnsi="Courier New"/>
      </w:rPr>
    </w:lvl>
    <w:lvl w:ilvl="5" w:tentative="1">
      <w:start w:val="1"/>
      <w:numFmt w:val="bullet"/>
      <w:isLgl w:val="off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isLgl w:val="off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isLgl w:val="off"/>
      <w:suff w:val="tab"/>
      <w:lvlText w:val="o"/>
      <w:lvlJc w:val="left"/>
      <w:pPr>
        <w:ind w:left="5760" w:hanging="360"/>
      </w:pPr>
      <w:rPr>
        <w:rFonts w:ascii="Courier New" w:hAnsi="Courier New"/>
      </w:rPr>
    </w:lvl>
    <w:lvl w:ilvl="8" w:tentative="1">
      <w:start w:val="1"/>
      <w:numFmt w:val="bullet"/>
      <w:isLgl w:val="off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9"/>
  </w:num>
  <w:num w:numId="30">
    <w:abstractNumId w:val="31"/>
  </w:num>
  <w:num w:numId="31">
    <w:abstractNumId w:val="33"/>
  </w:num>
  <w:num w:numId="32">
    <w:abstractNumId w:val="35"/>
  </w:num>
  <w:num w:numId="33">
    <w:abstractNumId w:val="37"/>
  </w:num>
  <w:num w:numId="34">
    <w:abstractNumId w:val="39"/>
  </w:num>
  <w:num w:numId="35">
    <w:abstractNumId w:val="41"/>
  </w:num>
  <w:num w:numId="36">
    <w:abstractNumId w:val="43"/>
  </w:num>
  <w:num w:numId="37">
    <w:abstractNumId w:val="45"/>
  </w:num>
  <w:num w:numId="38">
    <w:abstractNumId w:val="48"/>
  </w:num>
  <w:num w:numId="39">
    <w:abstractNumId w:val="50"/>
  </w:num>
  <w:num w:numId="40">
    <w:abstractNumId w:val="53"/>
  </w:num>
  <w:num w:numId="41">
    <w:abstractNumId w:val="56"/>
  </w:num>
  <w:num w:numId="42">
    <w:abstractNumId w:val="59"/>
  </w:num>
  <w:num w:numId="43">
    <w:abstractNumId w:val="62"/>
  </w:num>
  <w:num w:numId="44">
    <w:abstractNumId w:val="65"/>
  </w:num>
  <w:num w:numId="45">
    <w:abstractNumId w:val="68"/>
  </w:num>
  <w:num w:numId="46">
    <w:abstractNumId w:val="71"/>
  </w:num>
  <w:num w:numId="47">
    <w:abstractNumId w:val="73"/>
  </w:num>
  <w:num w:numId="48">
    <w:abstractNumId w:val="75"/>
  </w:num>
  <w:num w:numId="49">
    <w:abstractNumId w:val="77"/>
  </w:num>
  <w:num w:numId="50">
    <w:abstractNumId w:val="79"/>
  </w:num>
  <w:num w:numId="51">
    <w:abstractNumId w:val="8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ompat>
    <w:compatSetting w:name="compatibilityMode" w:uri="http://schemas.microsoft.com/office/word" w:val="14"/>
  </w:compat>
  <w:footnotePr/>
  <w:endnotePr/>
  <w:themeFontLang w:val="en-IN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/>
        <w:sz w:val="22"/>
        <w:szCs w:val="22"/>
      </w:rPr>
    </w:rPrDefault>
    <w:pPrDefault>
      <w:pPr>
        <w:spacing w:after="200" w:line="276" w:lineRule="auto"/>
      </w:pPr>
    </w:pPrDefault>
  </w:docDefaults>
  <w:style w:type="paragraph" w:default="1" w:styleId="Normal">
    <w:name w:val="Normal"/>
    <w:uiPriority w:val="0"/>
    <w:qFormat w:val="on"/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 w:val="on"/>
    <w:unhideWhenUsed w:val="on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 Author</dc:creator>
  <cp:lastModifiedBy>Unknown Author</cp:lastModifiedBy>
</cp:coreProperties>
</file>