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A8E" w:rsidRPr="00CB756E" w:rsidRDefault="00771A8E" w:rsidP="00771A8E">
      <w:pPr>
        <w:spacing w:line="300" w:lineRule="auto"/>
        <w:ind w:firstLine="284"/>
      </w:pPr>
      <w:r w:rsidRPr="00AD631B">
        <w:rPr>
          <w:rFonts w:hint="eastAsia"/>
        </w:rPr>
        <w:t>随着智</w:t>
      </w:r>
      <w:r w:rsidRPr="009D3869">
        <w:rPr>
          <w:rFonts w:hint="eastAsia"/>
        </w:rPr>
        <w:t>能手机和物联网越来越流行，在不久的将来</w:t>
      </w:r>
      <w:r>
        <w:rPr>
          <w:rFonts w:hint="eastAsia"/>
        </w:rPr>
        <w:t>一些</w:t>
      </w:r>
      <w:r w:rsidRPr="009D3869">
        <w:rPr>
          <w:rFonts w:hint="eastAsia"/>
        </w:rPr>
        <w:t>重要的频谱是非常的短缺。为了支持不</w:t>
      </w:r>
      <w:r w:rsidRPr="004C6279">
        <w:rPr>
          <w:rFonts w:hint="eastAsia"/>
        </w:rPr>
        <w:t>断增长的频谱需求，人们都在寻找不同的方式来解决，包括使用更高的频谱（如毫米波频段），更多的频谱高效的传输技术（如大规模的</w:t>
      </w:r>
      <w:r w:rsidRPr="004C6279">
        <w:rPr>
          <w:rFonts w:hint="eastAsia"/>
        </w:rPr>
        <w:t>MIMO</w:t>
      </w:r>
      <w:r w:rsidRPr="004C6279">
        <w:rPr>
          <w:rFonts w:hint="eastAsia"/>
        </w:rPr>
        <w:t>），和更有效的未许可频谱的使用。据预计，在不久的将来越来越多的未许可频谱将分配。对于前四次的高效报告，</w:t>
      </w:r>
      <w:r w:rsidRPr="004C6279">
        <w:rPr>
          <w:rFonts w:hint="eastAsia"/>
        </w:rPr>
        <w:t>LTE</w:t>
      </w:r>
      <w:r w:rsidRPr="004C6279">
        <w:rPr>
          <w:rFonts w:hint="eastAsia"/>
        </w:rPr>
        <w:t>的频谱效率通常高于当前的</w:t>
      </w:r>
      <w:r w:rsidRPr="004C6279">
        <w:rPr>
          <w:rFonts w:hint="eastAsia"/>
        </w:rPr>
        <w:t>WIFI</w:t>
      </w:r>
      <w:r w:rsidRPr="004C6279">
        <w:rPr>
          <w:rFonts w:hint="eastAsia"/>
        </w:rPr>
        <w:t>系统</w:t>
      </w:r>
      <w:r w:rsidRPr="004C6279">
        <w:rPr>
          <w:rFonts w:hint="eastAsia"/>
        </w:rPr>
        <w:t>[</w:t>
      </w:r>
      <w:r w:rsidRPr="004C6279">
        <w:t>1</w:t>
      </w:r>
      <w:r w:rsidRPr="004C6279">
        <w:rPr>
          <w:rFonts w:hint="eastAsia"/>
        </w:rPr>
        <w:t>]</w:t>
      </w:r>
      <w:r w:rsidRPr="004C6279">
        <w:rPr>
          <w:rFonts w:hint="eastAsia"/>
        </w:rPr>
        <w:t>。激励未经许可的频段的高效使用，一种可能性是重新定义在</w:t>
      </w:r>
      <w:r w:rsidRPr="004C6279">
        <w:rPr>
          <w:rFonts w:hint="eastAsia"/>
        </w:rPr>
        <w:t>IEEE802.11</w:t>
      </w:r>
      <w:r w:rsidRPr="004C6279">
        <w:rPr>
          <w:rFonts w:hint="eastAsia"/>
        </w:rPr>
        <w:t>规格以实现更高效的频谱效率，例如正在开发中的</w:t>
      </w:r>
      <w:r w:rsidRPr="004C6279">
        <w:rPr>
          <w:rFonts w:hint="eastAsia"/>
        </w:rPr>
        <w:t>IEEE802.11ax</w:t>
      </w:r>
      <w:r w:rsidRPr="004C6279">
        <w:rPr>
          <w:rFonts w:hint="eastAsia"/>
        </w:rPr>
        <w:t>规范，另外一种的可能性是引入</w:t>
      </w:r>
      <w:r w:rsidRPr="004C6279">
        <w:rPr>
          <w:rFonts w:hint="eastAsia"/>
        </w:rPr>
        <w:t>LTE</w:t>
      </w:r>
      <w:r w:rsidRPr="004C6279">
        <w:rPr>
          <w:rFonts w:hint="eastAsia"/>
        </w:rPr>
        <w:t>技术到开放频段，这就是所谓协助许可访问（</w:t>
      </w:r>
      <w:r w:rsidRPr="004C6279">
        <w:rPr>
          <w:rFonts w:hint="eastAsia"/>
        </w:rPr>
        <w:t>LAA</w:t>
      </w:r>
      <w:r w:rsidRPr="004C6279">
        <w:rPr>
          <w:rFonts w:hint="eastAsia"/>
        </w:rPr>
        <w:t>）。</w:t>
      </w:r>
    </w:p>
    <w:p w:rsidR="00771A8E" w:rsidRPr="00CB756E" w:rsidRDefault="00771A8E" w:rsidP="00771A8E">
      <w:pPr>
        <w:spacing w:line="300" w:lineRule="auto"/>
      </w:pPr>
      <w:r>
        <w:rPr>
          <w:rFonts w:hint="eastAsia"/>
        </w:rPr>
        <w:t>我们在第二部分对无照</w:t>
      </w:r>
      <w:r>
        <w:rPr>
          <w:rFonts w:hint="eastAsia"/>
        </w:rPr>
        <w:t>LTE</w:t>
      </w:r>
      <w:r>
        <w:rPr>
          <w:rFonts w:hint="eastAsia"/>
        </w:rPr>
        <w:t>进行详细的介绍。此外我们考虑两个重要的技术在无照</w:t>
      </w:r>
      <w:r>
        <w:rPr>
          <w:rFonts w:hint="eastAsia"/>
        </w:rPr>
        <w:t>LTE</w:t>
      </w:r>
      <w:r>
        <w:rPr>
          <w:rFonts w:hint="eastAsia"/>
        </w:rPr>
        <w:t>：传输功</w:t>
      </w:r>
      <w:r w:rsidRPr="004C5F8B">
        <w:rPr>
          <w:rFonts w:hint="eastAsia"/>
        </w:rPr>
        <w:t>率控制（</w:t>
      </w:r>
      <w:r w:rsidRPr="004C5F8B">
        <w:rPr>
          <w:rFonts w:hint="eastAsia"/>
        </w:rPr>
        <w:t>TPC</w:t>
      </w:r>
      <w:r w:rsidRPr="004C5F8B">
        <w:rPr>
          <w:rFonts w:hint="eastAsia"/>
        </w:rPr>
        <w:t>），即以多响亮的声音说话，和空闲信道评估</w:t>
      </w:r>
      <w:r w:rsidRPr="004C5F8B">
        <w:rPr>
          <w:rFonts w:hint="eastAsia"/>
        </w:rPr>
        <w:t>(</w:t>
      </w:r>
      <w:r w:rsidRPr="004C5F8B">
        <w:t>CCA</w:t>
      </w:r>
      <w:r w:rsidRPr="004C5F8B">
        <w:rPr>
          <w:rFonts w:hint="eastAsia"/>
        </w:rPr>
        <w:t>)</w:t>
      </w:r>
      <w:r w:rsidRPr="004C5F8B">
        <w:rPr>
          <w:rFonts w:hint="eastAsia"/>
        </w:rPr>
        <w:t>，即在说话之前需要听到多少。</w:t>
      </w:r>
      <w:r w:rsidRPr="00B004F9">
        <w:rPr>
          <w:rFonts w:hint="eastAsia"/>
        </w:rPr>
        <w:t>空闲信道评估中，我们研究两种情况，即静态</w:t>
      </w:r>
      <w:r w:rsidRPr="00B004F9">
        <w:rPr>
          <w:rFonts w:hint="eastAsia"/>
        </w:rPr>
        <w:t>CCA</w:t>
      </w:r>
      <w:r w:rsidRPr="00B004F9">
        <w:rPr>
          <w:rFonts w:hint="eastAsia"/>
        </w:rPr>
        <w:t>和动态</w:t>
      </w:r>
      <w:r w:rsidRPr="00B004F9">
        <w:rPr>
          <w:rFonts w:hint="eastAsia"/>
        </w:rPr>
        <w:t>CCA</w:t>
      </w:r>
      <w:r w:rsidRPr="00B004F9">
        <w:rPr>
          <w:rFonts w:hint="eastAsia"/>
        </w:rPr>
        <w:t>，其中静态</w:t>
      </w:r>
      <w:r w:rsidRPr="00B004F9">
        <w:rPr>
          <w:rFonts w:hint="eastAsia"/>
        </w:rPr>
        <w:t>CCA</w:t>
      </w:r>
      <w:r w:rsidRPr="00B004F9">
        <w:rPr>
          <w:rFonts w:hint="eastAsia"/>
        </w:rPr>
        <w:t>是指我们网络中每一个</w:t>
      </w:r>
      <w:r w:rsidRPr="00B004F9">
        <w:rPr>
          <w:rFonts w:hint="eastAsia"/>
        </w:rPr>
        <w:t>STA</w:t>
      </w:r>
      <w:r w:rsidRPr="00B004F9">
        <w:rPr>
          <w:rFonts w:hint="eastAsia"/>
        </w:rPr>
        <w:t>设置一个通用的静态</w:t>
      </w:r>
      <w:r w:rsidRPr="00B004F9">
        <w:rPr>
          <w:rFonts w:hint="eastAsia"/>
        </w:rPr>
        <w:t>CCA</w:t>
      </w:r>
      <w:r w:rsidRPr="00B004F9">
        <w:rPr>
          <w:rFonts w:hint="eastAsia"/>
        </w:rPr>
        <w:t>不需要参考提供服务的</w:t>
      </w:r>
      <w:r w:rsidRPr="00B004F9">
        <w:rPr>
          <w:rFonts w:hint="eastAsia"/>
        </w:rPr>
        <w:t>eNodeB</w:t>
      </w:r>
      <w:r w:rsidRPr="00B004F9">
        <w:rPr>
          <w:rFonts w:hint="eastAsia"/>
        </w:rPr>
        <w:t>的路径损耗来确定，动态</w:t>
      </w:r>
      <w:r w:rsidRPr="00B004F9">
        <w:rPr>
          <w:rFonts w:hint="eastAsia"/>
        </w:rPr>
        <w:t>CCA</w:t>
      </w:r>
      <w:r w:rsidRPr="00B004F9">
        <w:rPr>
          <w:rFonts w:hint="eastAsia"/>
        </w:rPr>
        <w:t>就是在所述网络内的每一个</w:t>
      </w:r>
      <w:r w:rsidRPr="00B004F9">
        <w:rPr>
          <w:rFonts w:hint="eastAsia"/>
        </w:rPr>
        <w:t>STA</w:t>
      </w:r>
      <w:r w:rsidRPr="00B004F9">
        <w:rPr>
          <w:rFonts w:hint="eastAsia"/>
        </w:rPr>
        <w:t>设置不同的</w:t>
      </w:r>
      <w:r w:rsidRPr="00B004F9">
        <w:rPr>
          <w:rFonts w:hint="eastAsia"/>
        </w:rPr>
        <w:t>CCA</w:t>
      </w:r>
      <w:r w:rsidRPr="00B004F9">
        <w:rPr>
          <w:rFonts w:hint="eastAsia"/>
        </w:rPr>
        <w:t>值，需要参考提供服务的</w:t>
      </w:r>
      <w:r w:rsidRPr="00B004F9">
        <w:rPr>
          <w:rFonts w:hint="eastAsia"/>
        </w:rPr>
        <w:t>eNodeB</w:t>
      </w:r>
      <w:r w:rsidRPr="00B004F9">
        <w:rPr>
          <w:rFonts w:hint="eastAsia"/>
        </w:rPr>
        <w:t>的路径损耗来确定。对于发送功率控制</w:t>
      </w:r>
      <w:r w:rsidRPr="00B004F9">
        <w:rPr>
          <w:rFonts w:hint="eastAsia"/>
        </w:rPr>
        <w:t>(</w:t>
      </w:r>
      <w:r w:rsidRPr="00B004F9">
        <w:t>TPC</w:t>
      </w:r>
      <w:r w:rsidRPr="00B004F9">
        <w:rPr>
          <w:rFonts w:hint="eastAsia"/>
        </w:rPr>
        <w:t>)</w:t>
      </w:r>
      <w:r w:rsidRPr="00B004F9">
        <w:t>,</w:t>
      </w:r>
      <w:r w:rsidRPr="00B004F9">
        <w:rPr>
          <w:rFonts w:hint="eastAsia"/>
        </w:rPr>
        <w:t>我们也研究两种情况，即静态</w:t>
      </w:r>
      <w:r w:rsidRPr="00B004F9">
        <w:rPr>
          <w:rFonts w:hint="eastAsia"/>
        </w:rPr>
        <w:t>TPC</w:t>
      </w:r>
      <w:r w:rsidRPr="00B004F9">
        <w:rPr>
          <w:rFonts w:hint="eastAsia"/>
        </w:rPr>
        <w:t>和动态</w:t>
      </w:r>
      <w:r w:rsidRPr="00B004F9">
        <w:rPr>
          <w:rFonts w:hint="eastAsia"/>
        </w:rPr>
        <w:t>TPC</w:t>
      </w:r>
      <w:r w:rsidRPr="00B004F9">
        <w:rPr>
          <w:rFonts w:hint="eastAsia"/>
        </w:rPr>
        <w:t>。其中静态</w:t>
      </w:r>
      <w:r w:rsidRPr="00B004F9">
        <w:rPr>
          <w:rFonts w:hint="eastAsia"/>
        </w:rPr>
        <w:t>TPC</w:t>
      </w:r>
      <w:r w:rsidRPr="00B004F9">
        <w:rPr>
          <w:rFonts w:hint="eastAsia"/>
        </w:rPr>
        <w:t>是每</w:t>
      </w:r>
      <w:r w:rsidRPr="00C01153">
        <w:rPr>
          <w:rFonts w:hint="eastAsia"/>
        </w:rPr>
        <w:t>一个</w:t>
      </w:r>
      <w:r w:rsidRPr="00C01153">
        <w:rPr>
          <w:rFonts w:hint="eastAsia"/>
        </w:rPr>
        <w:t>STA</w:t>
      </w:r>
      <w:r w:rsidRPr="00C01153">
        <w:rPr>
          <w:rFonts w:hint="eastAsia"/>
        </w:rPr>
        <w:t>设定一个固定的公共的发射功率与路径损耗无关，而动态</w:t>
      </w:r>
      <w:r w:rsidRPr="00C01153">
        <w:rPr>
          <w:rFonts w:hint="eastAsia"/>
        </w:rPr>
        <w:t>TPC</w:t>
      </w:r>
      <w:r w:rsidRPr="00C01153">
        <w:rPr>
          <w:rFonts w:hint="eastAsia"/>
        </w:rPr>
        <w:t>设置不同的发射功率，发射功率是通过路径损耗来确定的。在文章的第三部分在评估和优化</w:t>
      </w:r>
      <w:r w:rsidRPr="00C01153">
        <w:rPr>
          <w:rFonts w:hint="eastAsia"/>
        </w:rPr>
        <w:t>LTE</w:t>
      </w:r>
      <w:r w:rsidRPr="00C01153">
        <w:t>-U</w:t>
      </w:r>
      <w:r w:rsidRPr="00C01153">
        <w:rPr>
          <w:rFonts w:hint="eastAsia"/>
        </w:rPr>
        <w:t>网络吞吐量性能方面，我们展示了一个系统级别的评估方法。数值仿真结果在第四部分给出并且在第五部分给出结论。</w:t>
      </w:r>
    </w:p>
    <w:p w:rsidR="00771A8E" w:rsidRPr="00FB14EA" w:rsidRDefault="00771A8E" w:rsidP="00771A8E">
      <w:pPr>
        <w:spacing w:line="300" w:lineRule="auto"/>
        <w:jc w:val="center"/>
      </w:pPr>
      <w:r w:rsidRPr="00FB14EA">
        <w:rPr>
          <w:rFonts w:hint="eastAsia"/>
        </w:rPr>
        <w:t>Ⅱ许可辅助访问</w:t>
      </w:r>
      <w:r w:rsidRPr="00FB14EA">
        <w:rPr>
          <w:rFonts w:hint="eastAsia"/>
        </w:rPr>
        <w:t>(LAA)</w:t>
      </w:r>
    </w:p>
    <w:p w:rsidR="00771A8E" w:rsidRPr="00FB14EA" w:rsidRDefault="00771A8E" w:rsidP="00771A8E">
      <w:pPr>
        <w:tabs>
          <w:tab w:val="left" w:pos="2557"/>
        </w:tabs>
        <w:spacing w:line="300" w:lineRule="auto"/>
      </w:pPr>
      <w:r w:rsidRPr="00CB756E">
        <w:rPr>
          <w:rFonts w:hint="eastAsia"/>
        </w:rPr>
        <w:t>A</w:t>
      </w:r>
      <w:r w:rsidRPr="00CB756E">
        <w:t>.</w:t>
      </w:r>
      <w:r w:rsidRPr="00FB14EA">
        <w:rPr>
          <w:rFonts w:hint="eastAsia"/>
        </w:rPr>
        <w:t>许可辅助访问</w:t>
      </w:r>
      <w:r w:rsidRPr="00FB14EA">
        <w:rPr>
          <w:rFonts w:hint="eastAsia"/>
        </w:rPr>
        <w:t>(LAA)</w:t>
      </w:r>
      <w:r>
        <w:tab/>
      </w:r>
    </w:p>
    <w:p w:rsidR="00771A8E" w:rsidRPr="00CB756E" w:rsidRDefault="0050419D" w:rsidP="00771A8E">
      <w:pPr>
        <w:spacing w:line="300" w:lineRule="auto"/>
      </w:pPr>
      <w:r w:rsidRPr="006357AB">
        <w:rPr>
          <w:rFonts w:hint="eastAsia"/>
        </w:rPr>
        <w:t>许可辅助访问（</w:t>
      </w:r>
      <w:r w:rsidRPr="006357AB">
        <w:rPr>
          <w:rFonts w:hint="eastAsia"/>
        </w:rPr>
        <w:t>LAA</w:t>
      </w:r>
      <w:r w:rsidRPr="006357AB">
        <w:rPr>
          <w:rFonts w:hint="eastAsia"/>
        </w:rPr>
        <w:t>）</w:t>
      </w:r>
      <w:r>
        <w:rPr>
          <w:rFonts w:hint="eastAsia"/>
        </w:rPr>
        <w:t>是</w:t>
      </w:r>
      <w:r w:rsidR="00771A8E" w:rsidRPr="00CB756E">
        <w:rPr>
          <w:rFonts w:hint="eastAsia"/>
        </w:rPr>
        <w:t>LTE</w:t>
      </w:r>
      <w:r w:rsidRPr="00675D12">
        <w:rPr>
          <w:rFonts w:hint="eastAsia"/>
        </w:rPr>
        <w:t>在</w:t>
      </w:r>
      <w:r>
        <w:rPr>
          <w:rFonts w:hint="eastAsia"/>
        </w:rPr>
        <w:t>没有执照的频谱</w:t>
      </w:r>
      <w:r w:rsidR="00675D12" w:rsidRPr="00675D12">
        <w:rPr>
          <w:rFonts w:hint="eastAsia"/>
        </w:rPr>
        <w:t>中应用的有效载体</w:t>
      </w:r>
      <w:r w:rsidR="00675D12" w:rsidRPr="00E123EB">
        <w:rPr>
          <w:rFonts w:hint="eastAsia"/>
        </w:rPr>
        <w:t>，</w:t>
      </w:r>
      <w:r w:rsidR="0096157C" w:rsidRPr="006357AB">
        <w:rPr>
          <w:rFonts w:hint="eastAsia"/>
        </w:rPr>
        <w:t>在许可频谱中携带</w:t>
      </w:r>
      <w:r w:rsidR="0096157C" w:rsidRPr="006357AB">
        <w:rPr>
          <w:rFonts w:hint="eastAsia"/>
        </w:rPr>
        <w:t>LTE</w:t>
      </w:r>
      <w:r w:rsidR="0096157C" w:rsidRPr="006357AB">
        <w:rPr>
          <w:rFonts w:hint="eastAsia"/>
        </w:rPr>
        <w:t>信号</w:t>
      </w:r>
      <w:r w:rsidR="00B642E7">
        <w:rPr>
          <w:rFonts w:hint="eastAsia"/>
        </w:rPr>
        <w:t>的</w:t>
      </w:r>
      <w:r w:rsidR="00771A8E" w:rsidRPr="006357AB">
        <w:rPr>
          <w:rFonts w:hint="eastAsia"/>
        </w:rPr>
        <w:t>两个</w:t>
      </w:r>
      <w:r w:rsidR="0096157C" w:rsidRPr="00E123EB">
        <w:rPr>
          <w:rFonts w:hint="eastAsia"/>
        </w:rPr>
        <w:t>分量</w:t>
      </w:r>
      <w:r w:rsidR="0096157C">
        <w:rPr>
          <w:rFonts w:hint="eastAsia"/>
        </w:rPr>
        <w:t>载波</w:t>
      </w:r>
      <w:r w:rsidR="00E123EB" w:rsidRPr="00E123EB">
        <w:rPr>
          <w:rFonts w:hint="eastAsia"/>
        </w:rPr>
        <w:t>同时</w:t>
      </w:r>
      <w:r w:rsidR="00771A8E" w:rsidRPr="006357AB">
        <w:rPr>
          <w:rFonts w:hint="eastAsia"/>
        </w:rPr>
        <w:t>使用</w:t>
      </w:r>
      <w:r w:rsidR="00E123EB" w:rsidRPr="00E123EB">
        <w:rPr>
          <w:rFonts w:hint="eastAsia"/>
        </w:rPr>
        <w:t>，</w:t>
      </w:r>
      <w:r w:rsidR="00E123EB">
        <w:rPr>
          <w:rFonts w:asciiTheme="minorEastAsia" w:eastAsiaTheme="minorEastAsia" w:hAnsiTheme="minorEastAsia" w:hint="eastAsia"/>
        </w:rPr>
        <w:t>二级</w:t>
      </w:r>
      <w:r w:rsidR="00E123EB">
        <w:rPr>
          <w:rFonts w:hint="eastAsia"/>
        </w:rPr>
        <w:t>载体</w:t>
      </w:r>
      <w:r w:rsidR="00771A8E" w:rsidRPr="006357AB">
        <w:rPr>
          <w:rFonts w:hint="eastAsia"/>
        </w:rPr>
        <w:t>（无照频谱）</w:t>
      </w:r>
      <w:r w:rsidR="00E123EB" w:rsidRPr="00E123EB">
        <w:rPr>
          <w:rFonts w:hint="eastAsia"/>
        </w:rPr>
        <w:t>以一种</w:t>
      </w:r>
      <w:r w:rsidR="00E123EB">
        <w:rPr>
          <w:rFonts w:hint="eastAsia"/>
        </w:rPr>
        <w:t>巧妙的方式应用</w:t>
      </w:r>
      <w:r w:rsidR="00771A8E" w:rsidRPr="006357AB">
        <w:rPr>
          <w:rFonts w:hint="eastAsia"/>
        </w:rPr>
        <w:t>。在这个情况下，主载波总是</w:t>
      </w:r>
      <w:r w:rsidR="001245BE">
        <w:rPr>
          <w:rFonts w:hint="eastAsia"/>
        </w:rPr>
        <w:t>有效的</w:t>
      </w:r>
      <w:r w:rsidR="001245BE" w:rsidRPr="001245BE">
        <w:rPr>
          <w:rFonts w:hint="eastAsia"/>
        </w:rPr>
        <w:t>，</w:t>
      </w:r>
      <w:r w:rsidR="001245BE">
        <w:rPr>
          <w:rFonts w:hint="eastAsia"/>
        </w:rPr>
        <w:t>而</w:t>
      </w:r>
      <w:r w:rsidR="00771A8E" w:rsidRPr="006357AB">
        <w:rPr>
          <w:rFonts w:hint="eastAsia"/>
        </w:rPr>
        <w:t>二级（无证）载体的</w:t>
      </w:r>
      <w:r w:rsidR="001245BE" w:rsidRPr="001245BE">
        <w:rPr>
          <w:rFonts w:hint="eastAsia"/>
        </w:rPr>
        <w:t>有效</w:t>
      </w:r>
      <w:r w:rsidR="001245BE">
        <w:rPr>
          <w:rFonts w:hint="eastAsia"/>
        </w:rPr>
        <w:t>与否取决于信道</w:t>
      </w:r>
      <w:r w:rsidR="00771A8E" w:rsidRPr="006357AB">
        <w:rPr>
          <w:rFonts w:hint="eastAsia"/>
        </w:rPr>
        <w:t>。</w:t>
      </w:r>
      <w:r w:rsidR="00771A8E" w:rsidRPr="006357AB">
        <w:rPr>
          <w:rFonts w:hint="eastAsia"/>
        </w:rPr>
        <w:t>LTE</w:t>
      </w:r>
      <w:r w:rsidR="001245BE" w:rsidRPr="0082748A">
        <w:rPr>
          <w:rFonts w:hint="eastAsia"/>
        </w:rPr>
        <w:t>中</w:t>
      </w:r>
      <w:r w:rsidR="00771A8E" w:rsidRPr="006357AB">
        <w:rPr>
          <w:rFonts w:hint="eastAsia"/>
        </w:rPr>
        <w:t>一个大的基站可能用于覆盖一个大的范围，和覆盖大量</w:t>
      </w:r>
      <w:r w:rsidR="00771A8E" w:rsidRPr="00E17050">
        <w:rPr>
          <w:rFonts w:hint="eastAsia"/>
        </w:rPr>
        <w:t>小的用户机，这些小的社区都配置了</w:t>
      </w:r>
      <w:r w:rsidR="00771A8E" w:rsidRPr="00E17050">
        <w:rPr>
          <w:rFonts w:hint="eastAsia"/>
        </w:rPr>
        <w:t>LAA</w:t>
      </w:r>
      <w:r w:rsidR="00771A8E" w:rsidRPr="00E17050">
        <w:rPr>
          <w:rFonts w:hint="eastAsia"/>
        </w:rPr>
        <w:t>接入点，如图一所示。</w:t>
      </w:r>
    </w:p>
    <w:p w:rsidR="00771A8E" w:rsidRDefault="00771A8E" w:rsidP="00771A8E">
      <w:pPr>
        <w:spacing w:line="300" w:lineRule="auto"/>
        <w:jc w:val="center"/>
        <w:rPr>
          <w:rFonts w:eastAsiaTheme="minorEastAsia"/>
        </w:rPr>
      </w:pPr>
      <w:r>
        <w:rPr>
          <w:noProof/>
        </w:rPr>
        <w:drawing>
          <wp:inline distT="0" distB="0" distL="0" distR="0" wp14:anchorId="3064586C" wp14:editId="14A0EF8B">
            <wp:extent cx="3038475" cy="16954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8475" cy="1695450"/>
                    </a:xfrm>
                    <a:prstGeom prst="rect">
                      <a:avLst/>
                    </a:prstGeom>
                  </pic:spPr>
                </pic:pic>
              </a:graphicData>
            </a:graphic>
          </wp:inline>
        </w:drawing>
      </w:r>
    </w:p>
    <w:p w:rsidR="00771A8E" w:rsidRPr="00CB756E" w:rsidRDefault="00771A8E" w:rsidP="00771A8E">
      <w:pPr>
        <w:spacing w:line="300" w:lineRule="auto"/>
        <w:jc w:val="center"/>
      </w:pPr>
      <w:r w:rsidRPr="00CB756E">
        <w:rPr>
          <w:rFonts w:hint="eastAsia"/>
        </w:rPr>
        <w:t>图一</w:t>
      </w:r>
      <w:r w:rsidRPr="00CB756E">
        <w:rPr>
          <w:rFonts w:hint="eastAsia"/>
        </w:rPr>
        <w:t xml:space="preserve"> LTE</w:t>
      </w:r>
      <w:r w:rsidRPr="00CB756E">
        <w:rPr>
          <w:rFonts w:hint="eastAsia"/>
        </w:rPr>
        <w:t>小区和</w:t>
      </w:r>
      <w:r w:rsidRPr="00CB756E">
        <w:rPr>
          <w:rFonts w:hint="eastAsia"/>
        </w:rPr>
        <w:t>LAA</w:t>
      </w:r>
      <w:r w:rsidRPr="00CB756E">
        <w:rPr>
          <w:rFonts w:hint="eastAsia"/>
        </w:rPr>
        <w:t>设备</w:t>
      </w:r>
    </w:p>
    <w:p w:rsidR="00771A8E" w:rsidRPr="003A6A04" w:rsidRDefault="00771A8E" w:rsidP="00771A8E">
      <w:pPr>
        <w:spacing w:line="300" w:lineRule="auto"/>
      </w:pPr>
      <w:r>
        <w:rPr>
          <w:rFonts w:hint="eastAsia"/>
        </w:rPr>
        <w:t>LBT</w:t>
      </w:r>
      <w:r>
        <w:rPr>
          <w:rFonts w:hint="eastAsia"/>
        </w:rPr>
        <w:t>是一项能与</w:t>
      </w:r>
      <w:r>
        <w:rPr>
          <w:rFonts w:hint="eastAsia"/>
        </w:rPr>
        <w:t>LAA</w:t>
      </w:r>
      <w:r>
        <w:rPr>
          <w:rFonts w:hint="eastAsia"/>
        </w:rPr>
        <w:t>现存的技术（比如</w:t>
      </w:r>
      <w:r w:rsidR="00FA6D4A" w:rsidRPr="00DF65F3">
        <w:rPr>
          <w:rFonts w:hint="eastAsia"/>
        </w:rPr>
        <w:t>WiFi</w:t>
      </w:r>
      <w:r>
        <w:rPr>
          <w:rFonts w:hint="eastAsia"/>
        </w:rPr>
        <w:t>）相兼容的重要技术</w:t>
      </w:r>
      <w:r>
        <w:rPr>
          <w:rFonts w:hint="eastAsia"/>
        </w:rPr>
        <w:t>:</w:t>
      </w:r>
      <w:r w:rsidR="007D476A">
        <w:rPr>
          <w:rFonts w:hint="eastAsia"/>
        </w:rPr>
        <w:t>载波监听</w:t>
      </w:r>
      <w:r>
        <w:rPr>
          <w:rFonts w:hint="eastAsia"/>
        </w:rPr>
        <w:t>。简单的说就是一个</w:t>
      </w:r>
      <w:r w:rsidRPr="00016416">
        <w:rPr>
          <w:rFonts w:hint="eastAsia"/>
        </w:rPr>
        <w:t>LAA</w:t>
      </w:r>
      <w:r>
        <w:rPr>
          <w:rFonts w:hint="eastAsia"/>
        </w:rPr>
        <w:t>发射机</w:t>
      </w:r>
      <w:r w:rsidRPr="00016416">
        <w:rPr>
          <w:rFonts w:hint="eastAsia"/>
        </w:rPr>
        <w:t>确定他是否可以进行传输需要监听无线信道（在无执照频谱）。如果信道非常繁忙，那么</w:t>
      </w:r>
      <w:r>
        <w:rPr>
          <w:rFonts w:hint="eastAsia"/>
        </w:rPr>
        <w:t>发射机</w:t>
      </w:r>
      <w:r w:rsidRPr="00016416">
        <w:rPr>
          <w:rFonts w:hint="eastAsia"/>
        </w:rPr>
        <w:t>需要保持</w:t>
      </w:r>
      <w:r w:rsidR="00DF65F3" w:rsidRPr="00DE64BA">
        <w:rPr>
          <w:rFonts w:hint="eastAsia"/>
        </w:rPr>
        <w:t>准备</w:t>
      </w:r>
      <w:r w:rsidRPr="00016416">
        <w:rPr>
          <w:rFonts w:hint="eastAsia"/>
        </w:rPr>
        <w:t>发送的状态。否则，任何现有的传输（例如，任何现有的或通过</w:t>
      </w:r>
      <w:r w:rsidRPr="00016416">
        <w:rPr>
          <w:rFonts w:hint="eastAsia"/>
        </w:rPr>
        <w:t>WiFi</w:t>
      </w:r>
      <w:r w:rsidRPr="00016416">
        <w:rPr>
          <w:rFonts w:hint="eastAsia"/>
        </w:rPr>
        <w:t>设备或者其他</w:t>
      </w:r>
      <w:r w:rsidRPr="00016416">
        <w:rPr>
          <w:rFonts w:hint="eastAsia"/>
        </w:rPr>
        <w:t>LAA</w:t>
      </w:r>
      <w:r w:rsidRPr="00016416">
        <w:rPr>
          <w:rFonts w:hint="eastAsia"/>
        </w:rPr>
        <w:t>设备）可能会严重干扰。如果信道是空闲的，那么</w:t>
      </w:r>
      <w:r>
        <w:rPr>
          <w:rFonts w:hint="eastAsia"/>
        </w:rPr>
        <w:t>发射机</w:t>
      </w:r>
      <w:r w:rsidR="00CD7CC1">
        <w:rPr>
          <w:rFonts w:hint="eastAsia"/>
        </w:rPr>
        <w:t>可能在</w:t>
      </w:r>
      <w:r w:rsidR="00CD7CC1" w:rsidRPr="00016416">
        <w:rPr>
          <w:rFonts w:hint="eastAsia"/>
        </w:rPr>
        <w:t>未经授权的频谱</w:t>
      </w:r>
      <w:r w:rsidR="00CD7CC1">
        <w:rPr>
          <w:rFonts w:hint="eastAsia"/>
        </w:rPr>
        <w:t>上继续</w:t>
      </w:r>
      <w:r w:rsidRPr="00016416">
        <w:rPr>
          <w:rFonts w:hint="eastAsia"/>
        </w:rPr>
        <w:t>传输。</w:t>
      </w:r>
      <w:r w:rsidR="009E356F">
        <w:rPr>
          <w:rFonts w:hint="eastAsia"/>
        </w:rPr>
        <w:t>相应</w:t>
      </w:r>
      <w:r w:rsidRPr="00016416">
        <w:rPr>
          <w:rFonts w:hint="eastAsia"/>
        </w:rPr>
        <w:t>的技术已经应用于</w:t>
      </w:r>
      <w:r w:rsidRPr="00016416">
        <w:rPr>
          <w:rFonts w:hint="eastAsia"/>
        </w:rPr>
        <w:t>IEEE</w:t>
      </w:r>
      <w:r w:rsidRPr="00016416">
        <w:t>802.11</w:t>
      </w:r>
      <w:r>
        <w:t>。</w:t>
      </w:r>
    </w:p>
    <w:p w:rsidR="00771A8E" w:rsidRPr="003A6A04" w:rsidRDefault="00771A8E" w:rsidP="00771A8E">
      <w:pPr>
        <w:spacing w:line="300" w:lineRule="auto"/>
      </w:pPr>
      <w:r w:rsidRPr="00A24B91">
        <w:rPr>
          <w:rFonts w:hint="eastAsia"/>
        </w:rPr>
        <w:t>B</w:t>
      </w:r>
      <w:r w:rsidRPr="00A24B91">
        <w:t>.</w:t>
      </w:r>
      <w:r w:rsidRPr="00A24B91">
        <w:rPr>
          <w:rFonts w:hint="eastAsia"/>
        </w:rPr>
        <w:t>静态空闲信道评估</w:t>
      </w:r>
    </w:p>
    <w:p w:rsidR="00771A8E" w:rsidRPr="00CB756E" w:rsidRDefault="00771A8E" w:rsidP="00771A8E">
      <w:pPr>
        <w:spacing w:line="300" w:lineRule="auto"/>
      </w:pPr>
      <w:r w:rsidRPr="003A6A04">
        <w:rPr>
          <w:rFonts w:hint="eastAsia"/>
        </w:rPr>
        <w:t>在</w:t>
      </w:r>
      <w:r w:rsidRPr="003A6A04">
        <w:rPr>
          <w:rFonts w:hint="eastAsia"/>
        </w:rPr>
        <w:t>IEEE</w:t>
      </w:r>
      <w:r w:rsidRPr="003A6A04">
        <w:t>802.11</w:t>
      </w:r>
      <w:r w:rsidRPr="003A6A04">
        <w:rPr>
          <w:rFonts w:hint="eastAsia"/>
        </w:rPr>
        <w:t>领域，载波监听</w:t>
      </w:r>
      <w:r w:rsidR="00AC5C15" w:rsidRPr="00AC5C15">
        <w:rPr>
          <w:rFonts w:hint="eastAsia"/>
        </w:rPr>
        <w:t>的</w:t>
      </w:r>
      <w:r w:rsidR="00AC5C15">
        <w:rPr>
          <w:rFonts w:hint="eastAsia"/>
        </w:rPr>
        <w:t>特点</w:t>
      </w:r>
      <w:r w:rsidRPr="003A6A04">
        <w:rPr>
          <w:rFonts w:hint="eastAsia"/>
        </w:rPr>
        <w:t>空闲信道评估（</w:t>
      </w:r>
      <w:r w:rsidRPr="003A6A04">
        <w:rPr>
          <w:rFonts w:hint="eastAsia"/>
        </w:rPr>
        <w:t>CCA</w:t>
      </w:r>
      <w:r w:rsidRPr="003A6A04">
        <w:rPr>
          <w:rFonts w:hint="eastAsia"/>
        </w:rPr>
        <w:t>）。空闲信道评估技术（</w:t>
      </w:r>
      <w:r w:rsidRPr="003A6A04">
        <w:rPr>
          <w:rFonts w:hint="eastAsia"/>
        </w:rPr>
        <w:t>CCA</w:t>
      </w:r>
      <w:r w:rsidRPr="003A6A04">
        <w:rPr>
          <w:rFonts w:hint="eastAsia"/>
        </w:rPr>
        <w:t>）</w:t>
      </w:r>
      <w:r w:rsidR="00AC5C15">
        <w:rPr>
          <w:rFonts w:hint="eastAsia"/>
        </w:rPr>
        <w:t>的</w:t>
      </w:r>
      <w:r w:rsidRPr="00777F49">
        <w:rPr>
          <w:rFonts w:hint="eastAsia"/>
        </w:rPr>
        <w:t>应用</w:t>
      </w:r>
      <w:r w:rsidRPr="00CB756E">
        <w:rPr>
          <w:rFonts w:hint="eastAsia"/>
        </w:rPr>
        <w:t>基于</w:t>
      </w:r>
      <w:r w:rsidRPr="00777F49">
        <w:rPr>
          <w:rFonts w:hint="eastAsia"/>
        </w:rPr>
        <w:t>两种形式，其中一种是基于</w:t>
      </w:r>
      <w:r w:rsidR="00D536B5">
        <w:rPr>
          <w:rFonts w:hint="eastAsia"/>
        </w:rPr>
        <w:t>信号</w:t>
      </w:r>
      <w:bookmarkStart w:id="0" w:name="_GoBack"/>
      <w:bookmarkEnd w:id="0"/>
      <w:r w:rsidRPr="00777F49">
        <w:rPr>
          <w:rFonts w:hint="eastAsia"/>
        </w:rPr>
        <w:t>能量的</w:t>
      </w:r>
      <w:r w:rsidRPr="00777F49">
        <w:rPr>
          <w:rFonts w:hint="eastAsia"/>
        </w:rPr>
        <w:t>CCA</w:t>
      </w:r>
      <w:r w:rsidRPr="00777F49">
        <w:rPr>
          <w:rFonts w:hint="eastAsia"/>
        </w:rPr>
        <w:t>，一种是</w:t>
      </w:r>
      <w:r w:rsidRPr="00CB756E">
        <w:rPr>
          <w:rFonts w:hint="eastAsia"/>
        </w:rPr>
        <w:t>基于</w:t>
      </w:r>
      <w:r w:rsidRPr="00777F49">
        <w:rPr>
          <w:rFonts w:hint="eastAsia"/>
        </w:rPr>
        <w:t>序言的</w:t>
      </w:r>
      <w:r w:rsidRPr="00777F49">
        <w:rPr>
          <w:rFonts w:hint="eastAsia"/>
        </w:rPr>
        <w:t>CCA</w:t>
      </w:r>
      <w:r w:rsidRPr="00777F49">
        <w:rPr>
          <w:rFonts w:hint="eastAsia"/>
        </w:rPr>
        <w:t>。</w:t>
      </w:r>
      <w:r w:rsidRPr="00CB756E">
        <w:rPr>
          <w:rFonts w:hint="eastAsia"/>
        </w:rPr>
        <w:t>由于</w:t>
      </w:r>
      <w:r w:rsidRPr="00777F49">
        <w:rPr>
          <w:rFonts w:hint="eastAsia"/>
        </w:rPr>
        <w:t>基于序言的</w:t>
      </w:r>
      <w:r w:rsidRPr="00777F49">
        <w:rPr>
          <w:rFonts w:hint="eastAsia"/>
        </w:rPr>
        <w:t>CCA</w:t>
      </w:r>
      <w:r w:rsidRPr="00777F49">
        <w:rPr>
          <w:rFonts w:hint="eastAsia"/>
        </w:rPr>
        <w:t>和</w:t>
      </w:r>
      <w:r w:rsidRPr="00777F49">
        <w:rPr>
          <w:rFonts w:hint="eastAsia"/>
        </w:rPr>
        <w:t>IEEE802.11</w:t>
      </w:r>
      <w:r w:rsidRPr="0080356E">
        <w:rPr>
          <w:rFonts w:hint="eastAsia"/>
        </w:rPr>
        <w:t>的序言格式的联系非常的紧密，所以这</w:t>
      </w:r>
      <w:r w:rsidRPr="00777F49">
        <w:rPr>
          <w:rFonts w:hint="eastAsia"/>
        </w:rPr>
        <w:t>里我们仅仅简单的考虑给予能量的</w:t>
      </w:r>
      <w:r w:rsidRPr="00777F49">
        <w:rPr>
          <w:rFonts w:hint="eastAsia"/>
        </w:rPr>
        <w:t>CCA</w:t>
      </w:r>
      <w:r w:rsidRPr="00777F49">
        <w:rPr>
          <w:rFonts w:hint="eastAsia"/>
        </w:rPr>
        <w:t>。基于能量的</w:t>
      </w:r>
      <w:r w:rsidRPr="00777F49">
        <w:rPr>
          <w:rFonts w:hint="eastAsia"/>
        </w:rPr>
        <w:t>CCA</w:t>
      </w:r>
      <w:r w:rsidRPr="00CB756E">
        <w:rPr>
          <w:rFonts w:hint="eastAsia"/>
        </w:rPr>
        <w:t>:</w:t>
      </w:r>
      <w:r>
        <w:rPr>
          <w:rFonts w:hint="eastAsia"/>
        </w:rPr>
        <w:t>发射机</w:t>
      </w:r>
      <w:r w:rsidRPr="00777F49">
        <w:rPr>
          <w:rFonts w:hint="eastAsia"/>
        </w:rPr>
        <w:t>需要检测在</w:t>
      </w:r>
      <w:r w:rsidRPr="00777F49">
        <w:t>信号带宽</w:t>
      </w:r>
      <w:r w:rsidRPr="00777F49">
        <w:rPr>
          <w:rFonts w:hint="eastAsia"/>
        </w:rPr>
        <w:t>内总的接受</w:t>
      </w:r>
      <w:r w:rsidRPr="0053275C">
        <w:rPr>
          <w:rFonts w:hint="eastAsia"/>
        </w:rPr>
        <w:t>功率，在这里非相干操作</w:t>
      </w:r>
      <w:r w:rsidRPr="00777F49">
        <w:rPr>
          <w:rFonts w:hint="eastAsia"/>
        </w:rPr>
        <w:t>和不需要有任何</w:t>
      </w:r>
      <w:r>
        <w:rPr>
          <w:rFonts w:hint="eastAsia"/>
        </w:rPr>
        <w:t>发射机</w:t>
      </w:r>
      <w:r w:rsidRPr="00777F49">
        <w:rPr>
          <w:rFonts w:hint="eastAsia"/>
        </w:rPr>
        <w:t>的信号结构或数据包格式的反馈。在</w:t>
      </w:r>
      <w:r w:rsidRPr="00777F49">
        <w:rPr>
          <w:rFonts w:hint="eastAsia"/>
        </w:rPr>
        <w:t>IEEE802.11</w:t>
      </w:r>
      <w:r w:rsidRPr="00777F49">
        <w:rPr>
          <w:rFonts w:hint="eastAsia"/>
        </w:rPr>
        <w:t>中，当在带宽</w:t>
      </w:r>
      <w:r w:rsidRPr="00777F49">
        <w:rPr>
          <w:rFonts w:hint="eastAsia"/>
        </w:rPr>
        <w:t>20MHz</w:t>
      </w:r>
      <w:r w:rsidRPr="00777F49">
        <w:rPr>
          <w:rFonts w:hint="eastAsia"/>
        </w:rPr>
        <w:t>下总的接受功率是一个大于</w:t>
      </w:r>
      <w:r w:rsidRPr="00777F49">
        <w:rPr>
          <w:rFonts w:hint="eastAsia"/>
        </w:rPr>
        <w:t>62dB</w:t>
      </w:r>
      <w:r w:rsidRPr="00777F49">
        <w:t>m</w:t>
      </w:r>
      <w:r w:rsidRPr="00777F49">
        <w:t>，</w:t>
      </w:r>
      <w:r w:rsidRPr="00777F49">
        <w:rPr>
          <w:rFonts w:hint="eastAsia"/>
        </w:rPr>
        <w:t>这种情况下视为信道繁忙，</w:t>
      </w:r>
      <w:r>
        <w:rPr>
          <w:rFonts w:hint="eastAsia"/>
        </w:rPr>
        <w:t>发射机</w:t>
      </w:r>
      <w:r w:rsidRPr="00777F49">
        <w:rPr>
          <w:rFonts w:hint="eastAsia"/>
        </w:rPr>
        <w:t>应该</w:t>
      </w:r>
      <w:r w:rsidRPr="00CB756E">
        <w:rPr>
          <w:rFonts w:hint="eastAsia"/>
        </w:rPr>
        <w:t>申明</w:t>
      </w:r>
      <w:r w:rsidRPr="00777F49">
        <w:rPr>
          <w:rFonts w:hint="eastAsia"/>
        </w:rPr>
        <w:t>信道。</w:t>
      </w:r>
    </w:p>
    <w:p w:rsidR="00771A8E" w:rsidRPr="00CB756E" w:rsidRDefault="00771A8E" w:rsidP="00771A8E">
      <w:pPr>
        <w:spacing w:line="300" w:lineRule="auto"/>
      </w:pPr>
      <w:r>
        <w:rPr>
          <w:rFonts w:hint="eastAsia"/>
        </w:rPr>
        <w:t>CCA</w:t>
      </w:r>
      <w:r>
        <w:rPr>
          <w:rFonts w:hint="eastAsia"/>
        </w:rPr>
        <w:t>机制的本质是监听</w:t>
      </w:r>
      <w:r>
        <w:rPr>
          <w:rFonts w:hint="eastAsia"/>
        </w:rPr>
        <w:t>LAA</w:t>
      </w:r>
      <w:r>
        <w:rPr>
          <w:rFonts w:hint="eastAsia"/>
        </w:rPr>
        <w:t>发射机。当设置</w:t>
      </w:r>
      <w:r>
        <w:rPr>
          <w:rFonts w:hint="eastAsia"/>
        </w:rPr>
        <w:t>CCA</w:t>
      </w:r>
      <w:r>
        <w:rPr>
          <w:rFonts w:hint="eastAsia"/>
        </w:rPr>
        <w:t>的阈值为一个比较的小的值，发射机将会对现有的通信非常的敏感。甚至这个发射机会持续的向很远的的地方发射信号。因此，对于任何的一个发射机需要一个非常小的机会进行发射。在另外的一个方面，设置</w:t>
      </w:r>
      <w:r>
        <w:rPr>
          <w:rFonts w:hint="eastAsia"/>
        </w:rPr>
        <w:t>CCA</w:t>
      </w:r>
      <w:r>
        <w:rPr>
          <w:rFonts w:hint="eastAsia"/>
        </w:rPr>
        <w:t>的阈值为一个很大的值，</w:t>
      </w:r>
      <w:r w:rsidRPr="008C2E97">
        <w:rPr>
          <w:rFonts w:hint="eastAsia"/>
        </w:rPr>
        <w:t>那么发射机对于发射自身数据过于积极，忽略了比较远的发射机并并且只关心比较近的发射机。这样的造成的结果就是，任何发射机都有一个非常大的机会发射数据。在一个</w:t>
      </w:r>
      <w:r w:rsidRPr="008C2E97">
        <w:rPr>
          <w:rFonts w:hint="eastAsia"/>
        </w:rPr>
        <w:t>LAA</w:t>
      </w:r>
      <w:r w:rsidRPr="008C2E97">
        <w:rPr>
          <w:rFonts w:hint="eastAsia"/>
        </w:rPr>
        <w:t>社区内，静态</w:t>
      </w:r>
      <w:r w:rsidRPr="008C2E97">
        <w:rPr>
          <w:rFonts w:hint="eastAsia"/>
        </w:rPr>
        <w:t>CCA</w:t>
      </w:r>
      <w:r w:rsidRPr="008C2E97">
        <w:rPr>
          <w:rFonts w:hint="eastAsia"/>
        </w:rPr>
        <w:t>的值可能对于所有的移动设备设置相同的值。这个就是所谓的静态</w:t>
      </w:r>
      <w:r w:rsidRPr="008C2E97">
        <w:rPr>
          <w:rFonts w:hint="eastAsia"/>
        </w:rPr>
        <w:t>CCA</w:t>
      </w:r>
      <w:r w:rsidRPr="008C2E97">
        <w:rPr>
          <w:rFonts w:hint="eastAsia"/>
        </w:rPr>
        <w:t>策略，他已经被</w:t>
      </w:r>
      <w:r w:rsidRPr="008C2E97">
        <w:rPr>
          <w:rFonts w:hint="eastAsia"/>
        </w:rPr>
        <w:t>IEEE802.11</w:t>
      </w:r>
      <w:r w:rsidRPr="008C2E97">
        <w:rPr>
          <w:rFonts w:hint="eastAsia"/>
        </w:rPr>
        <w:t>采纳。</w:t>
      </w:r>
    </w:p>
    <w:p w:rsidR="00771A8E" w:rsidRPr="001B3AD9" w:rsidRDefault="00771A8E" w:rsidP="00771A8E">
      <w:pPr>
        <w:spacing w:line="300" w:lineRule="auto"/>
      </w:pPr>
      <w:r w:rsidRPr="00CB756E">
        <w:rPr>
          <w:rFonts w:hint="eastAsia"/>
        </w:rPr>
        <w:t>C</w:t>
      </w:r>
      <w:r w:rsidRPr="008C2E97">
        <w:rPr>
          <w:rFonts w:hint="eastAsia"/>
        </w:rPr>
        <w:t>．动态空闲信道评估</w:t>
      </w:r>
    </w:p>
    <w:p w:rsidR="00771A8E" w:rsidRDefault="00771A8E" w:rsidP="00771A8E">
      <w:pPr>
        <w:spacing w:line="300" w:lineRule="auto"/>
      </w:pPr>
      <w:r>
        <w:rPr>
          <w:rFonts w:hint="eastAsia"/>
        </w:rPr>
        <w:t>另外一种可能设置</w:t>
      </w:r>
      <w:r>
        <w:rPr>
          <w:rFonts w:hint="eastAsia"/>
        </w:rPr>
        <w:t>CCA</w:t>
      </w:r>
      <w:r>
        <w:rPr>
          <w:rFonts w:hint="eastAsia"/>
        </w:rPr>
        <w:t>的值的方式就是以接受信号的强度作为参考</w:t>
      </w:r>
      <w:r w:rsidRPr="00CB756E">
        <w:rPr>
          <w:rFonts w:hint="eastAsia"/>
        </w:rPr>
        <w:t>[</w:t>
      </w:r>
      <w:r w:rsidRPr="00CB756E">
        <w:t>9</w:t>
      </w:r>
      <w:r w:rsidRPr="00CB756E">
        <w:rPr>
          <w:rFonts w:hint="eastAsia"/>
        </w:rPr>
        <w:t>]</w:t>
      </w:r>
      <w:r>
        <w:rPr>
          <w:rFonts w:hint="eastAsia"/>
        </w:rPr>
        <w:t>。这可以通过让移动站点监控一个周期或半个周期的从服务站发送到移动站的信标。</w:t>
      </w:r>
    </w:p>
    <w:p w:rsidR="00771A8E" w:rsidRPr="00CB756E" w:rsidRDefault="00771A8E" w:rsidP="00771A8E">
      <w:pPr>
        <w:spacing w:line="300" w:lineRule="auto"/>
      </w:pPr>
      <w:bookmarkStart w:id="1" w:name="OLE_LINK3"/>
      <w:bookmarkStart w:id="2" w:name="OLE_LINK4"/>
      <w:r w:rsidRPr="00D42D34">
        <w:rPr>
          <w:rFonts w:hint="eastAsia"/>
        </w:rPr>
        <w:t>移动站点从提供服务</w:t>
      </w:r>
      <w:r w:rsidRPr="00D42D34">
        <w:rPr>
          <w:rFonts w:hint="eastAsia"/>
        </w:rPr>
        <w:t>LAA</w:t>
      </w:r>
      <w:r w:rsidRPr="00D42D34">
        <w:rPr>
          <w:rFonts w:hint="eastAsia"/>
        </w:rPr>
        <w:t>基站获取一个功率高的参考信号</w:t>
      </w:r>
      <w:bookmarkEnd w:id="1"/>
      <w:bookmarkEnd w:id="2"/>
      <w:r w:rsidRPr="00D42D34">
        <w:rPr>
          <w:rFonts w:hint="eastAsia"/>
        </w:rPr>
        <w:t>，这样移动站点将有更多机会接触小区的用户，并且小概率造成对其他用户产生冲突，因此我们需要有一个高的</w:t>
      </w:r>
      <w:r w:rsidRPr="00D42D34">
        <w:rPr>
          <w:rFonts w:hint="eastAsia"/>
        </w:rPr>
        <w:t>CCA</w:t>
      </w:r>
      <w:r w:rsidRPr="00D42D34">
        <w:rPr>
          <w:rFonts w:hint="eastAsia"/>
        </w:rPr>
        <w:t>值，使其更加积极的访问未经授权的频谱。在另外的一方面，移动站点从提供服务的</w:t>
      </w:r>
      <w:r w:rsidRPr="00D42D34">
        <w:rPr>
          <w:rFonts w:hint="eastAsia"/>
        </w:rPr>
        <w:t>LAA</w:t>
      </w:r>
      <w:r w:rsidRPr="00D42D34">
        <w:rPr>
          <w:rFonts w:hint="eastAsia"/>
        </w:rPr>
        <w:t>基站（甚至边缘用户）获取一个低功率的参考信号，移动站点有更多的机会接触小区的边缘用户，但是会造成高概率和其他用户产生冲突，因此需要有一个比较小的</w:t>
      </w:r>
      <w:r w:rsidRPr="00D42D34">
        <w:rPr>
          <w:rFonts w:hint="eastAsia"/>
        </w:rPr>
        <w:t>CCA</w:t>
      </w:r>
      <w:r w:rsidRPr="00D42D34">
        <w:rPr>
          <w:rFonts w:hint="eastAsia"/>
        </w:rPr>
        <w:t>值，并且更加保守的访问未经授权的频谱。这就是所谓的动态</w:t>
      </w:r>
      <w:r w:rsidRPr="00D42D34">
        <w:rPr>
          <w:rFonts w:hint="eastAsia"/>
        </w:rPr>
        <w:t>CCA</w:t>
      </w:r>
      <w:r w:rsidRPr="00D42D34">
        <w:rPr>
          <w:rFonts w:hint="eastAsia"/>
        </w:rPr>
        <w:t>策略，在</w:t>
      </w:r>
      <w:r w:rsidRPr="00D42D34">
        <w:rPr>
          <w:rFonts w:hint="eastAsia"/>
        </w:rPr>
        <w:t>IEEE802.11ax</w:t>
      </w:r>
      <w:r w:rsidRPr="00D42D34">
        <w:rPr>
          <w:rFonts w:hint="eastAsia"/>
        </w:rPr>
        <w:t>正在讨论标准化。</w:t>
      </w:r>
    </w:p>
    <w:p w:rsidR="00771A8E" w:rsidRPr="00CB756E" w:rsidRDefault="00771A8E" w:rsidP="00771A8E">
      <w:pPr>
        <w:spacing w:line="300" w:lineRule="auto"/>
      </w:pPr>
      <w:r w:rsidRPr="00CB756E">
        <w:rPr>
          <w:rFonts w:hint="eastAsia"/>
        </w:rPr>
        <w:t>虽然</w:t>
      </w:r>
      <w:r w:rsidRPr="00C81343">
        <w:rPr>
          <w:rFonts w:hint="eastAsia"/>
        </w:rPr>
        <w:t>静态</w:t>
      </w:r>
      <w:r w:rsidRPr="00C81343">
        <w:rPr>
          <w:rFonts w:hint="eastAsia"/>
        </w:rPr>
        <w:t>CCA</w:t>
      </w:r>
      <w:r w:rsidRPr="00C81343">
        <w:rPr>
          <w:rFonts w:hint="eastAsia"/>
        </w:rPr>
        <w:t>的优势在于所有的用户在相同的网络</w:t>
      </w:r>
      <w:r>
        <w:rPr>
          <w:rFonts w:hint="eastAsia"/>
        </w:rPr>
        <w:t>中将有相同的机会来访问信道，因此更加公平。</w:t>
      </w:r>
      <w:r w:rsidRPr="0094302D">
        <w:rPr>
          <w:rFonts w:hint="eastAsia"/>
        </w:rPr>
        <w:t>但是通过给</w:t>
      </w:r>
      <w:r w:rsidRPr="00430D66">
        <w:rPr>
          <w:rFonts w:hint="eastAsia"/>
        </w:rPr>
        <w:t>所有的远近设备设置静态</w:t>
      </w:r>
      <w:r w:rsidRPr="00430D66">
        <w:rPr>
          <w:rFonts w:hint="eastAsia"/>
        </w:rPr>
        <w:t>CCA</w:t>
      </w:r>
      <w:r w:rsidRPr="00430D66">
        <w:rPr>
          <w:rFonts w:hint="eastAsia"/>
        </w:rPr>
        <w:t>的值，对于边缘用户他们具有差的信道和好碰撞率，这样是不公平的，并且拉低了整个网络的吞吐量。</w:t>
      </w:r>
    </w:p>
    <w:p w:rsidR="00771A8E" w:rsidRPr="00CB756E" w:rsidRDefault="00771A8E" w:rsidP="00771A8E">
      <w:pPr>
        <w:spacing w:line="300" w:lineRule="auto"/>
      </w:pPr>
      <w:r w:rsidRPr="00CB756E">
        <w:rPr>
          <w:rFonts w:hint="eastAsia"/>
        </w:rPr>
        <w:t>D</w:t>
      </w:r>
      <w:r w:rsidRPr="00CB756E">
        <w:rPr>
          <w:rFonts w:hint="eastAsia"/>
        </w:rPr>
        <w:t>．</w:t>
      </w:r>
      <w:r w:rsidRPr="00FF0C81">
        <w:rPr>
          <w:rFonts w:hint="eastAsia"/>
        </w:rPr>
        <w:t>传输功率控制</w:t>
      </w:r>
    </w:p>
    <w:p w:rsidR="00771A8E" w:rsidRPr="00CB756E" w:rsidRDefault="00771A8E" w:rsidP="00771A8E">
      <w:pPr>
        <w:spacing w:line="300" w:lineRule="auto"/>
      </w:pPr>
      <w:r>
        <w:rPr>
          <w:rFonts w:hint="eastAsia"/>
        </w:rPr>
        <w:t>每一个发射机可能使用一个特定的传输功率。理想条件下，发射机</w:t>
      </w:r>
      <w:r w:rsidRPr="00CB756E">
        <w:rPr>
          <w:rFonts w:hint="eastAsia"/>
        </w:rPr>
        <w:t>的</w:t>
      </w:r>
      <w:r>
        <w:rPr>
          <w:rFonts w:hint="eastAsia"/>
        </w:rPr>
        <w:t>传输功率</w:t>
      </w:r>
      <w:r w:rsidRPr="00CB756E">
        <w:rPr>
          <w:rFonts w:hint="eastAsia"/>
        </w:rPr>
        <w:t>是根据</w:t>
      </w:r>
      <w:r>
        <w:rPr>
          <w:rFonts w:hint="eastAsia"/>
        </w:rPr>
        <w:t>发射机和接</w:t>
      </w:r>
      <w:r w:rsidRPr="00105CF7">
        <w:rPr>
          <w:rFonts w:hint="eastAsia"/>
        </w:rPr>
        <w:t>收机之间的路径损耗来确定的。这就是所谓的动态传输。在实践中，这种动态的传输功率设定是不</w:t>
      </w:r>
      <w:r w:rsidRPr="00FA00AA">
        <w:rPr>
          <w:rFonts w:hint="eastAsia"/>
        </w:rPr>
        <w:t>可靠</w:t>
      </w:r>
      <w:r w:rsidRPr="007C3AB1">
        <w:rPr>
          <w:rFonts w:hint="eastAsia"/>
        </w:rPr>
        <w:t>的，因为在无执照频谱中干扰水平会改变的很频繁。信号的损失也是需要考虑的，特别是小数据包传输。</w:t>
      </w:r>
      <w:r w:rsidRPr="00777771">
        <w:rPr>
          <w:rFonts w:hint="eastAsia"/>
        </w:rPr>
        <w:t>通常大多数</w:t>
      </w:r>
      <w:r w:rsidRPr="00777771">
        <w:rPr>
          <w:rFonts w:hint="eastAsia"/>
        </w:rPr>
        <w:t>WiFi</w:t>
      </w:r>
      <w:r w:rsidRPr="00777771">
        <w:rPr>
          <w:rFonts w:hint="eastAsia"/>
        </w:rPr>
        <w:t>发射机总是使用一个固定的传输功率。</w:t>
      </w:r>
    </w:p>
    <w:p w:rsidR="00771A8E" w:rsidRPr="00CB756E" w:rsidRDefault="00771A8E" w:rsidP="00771A8E">
      <w:pPr>
        <w:spacing w:line="300" w:lineRule="auto"/>
      </w:pPr>
      <w:r>
        <w:rPr>
          <w:rFonts w:hint="eastAsia"/>
        </w:rPr>
        <w:t>在</w:t>
      </w:r>
      <w:r>
        <w:rPr>
          <w:rFonts w:hint="eastAsia"/>
        </w:rPr>
        <w:t>LAA</w:t>
      </w:r>
      <w:r>
        <w:rPr>
          <w:rFonts w:hint="eastAsia"/>
        </w:rPr>
        <w:t>系统中可以使用类似的固定策略传输功率控制。这就是叫做传输功率控制。设置传输功率控制是在</w:t>
      </w:r>
      <w:r>
        <w:rPr>
          <w:rFonts w:hint="eastAsia"/>
        </w:rPr>
        <w:t>LAA</w:t>
      </w:r>
      <w:r>
        <w:rPr>
          <w:rFonts w:hint="eastAsia"/>
        </w:rPr>
        <w:t>网络中的占有无线介质的发射机以多大声音说。</w:t>
      </w:r>
      <w:r w:rsidRPr="00CB756E">
        <w:rPr>
          <w:rFonts w:hint="eastAsia"/>
        </w:rPr>
        <w:t>如果</w:t>
      </w:r>
      <w:r>
        <w:rPr>
          <w:rFonts w:hint="eastAsia"/>
        </w:rPr>
        <w:t>我们设置传输功率为一个小的值</w:t>
      </w:r>
      <w:r w:rsidRPr="00580610">
        <w:rPr>
          <w:rFonts w:hint="eastAsia"/>
        </w:rPr>
        <w:t>（比如</w:t>
      </w:r>
      <w:r w:rsidRPr="00580610">
        <w:rPr>
          <w:rFonts w:hint="eastAsia"/>
        </w:rPr>
        <w:t>10dBm</w:t>
      </w:r>
      <w:r w:rsidRPr="00580610">
        <w:rPr>
          <w:rFonts w:hint="eastAsia"/>
        </w:rPr>
        <w:t>），这样仅仅是相邻的用户才能监听</w:t>
      </w:r>
      <w:r w:rsidRPr="00CB756E">
        <w:rPr>
          <w:rFonts w:hint="eastAsia"/>
        </w:rPr>
        <w:t>并且</w:t>
      </w:r>
      <w:r w:rsidRPr="00580610">
        <w:rPr>
          <w:rFonts w:hint="eastAsia"/>
        </w:rPr>
        <w:t>持续的传输自己的数据，比较远的用户就</w:t>
      </w:r>
      <w:r w:rsidRPr="007026DE">
        <w:rPr>
          <w:rFonts w:hint="eastAsia"/>
        </w:rPr>
        <w:t>不能监听到并且无法传输数据。这样就造成这样其他的用户就有很大的机会去传输。如果我们</w:t>
      </w:r>
      <w:r w:rsidRPr="00E95C06">
        <w:rPr>
          <w:rFonts w:hint="eastAsia"/>
        </w:rPr>
        <w:t>设置传输功率是一个很大的值（比如</w:t>
      </w:r>
      <w:r w:rsidRPr="00E95C06">
        <w:rPr>
          <w:rFonts w:hint="eastAsia"/>
        </w:rPr>
        <w:t>20d</w:t>
      </w:r>
      <w:r w:rsidRPr="00E95C06">
        <w:t>Bm</w:t>
      </w:r>
      <w:r w:rsidRPr="00E95C06">
        <w:rPr>
          <w:rFonts w:hint="eastAsia"/>
        </w:rPr>
        <w:t>）</w:t>
      </w:r>
      <w:r w:rsidRPr="00E95C06">
        <w:rPr>
          <w:rFonts w:hint="eastAsia"/>
        </w:rPr>
        <w:t>,</w:t>
      </w:r>
      <w:r w:rsidRPr="00E95C06">
        <w:rPr>
          <w:rFonts w:hint="eastAsia"/>
        </w:rPr>
        <w:t>这样不仅临近的用户而且远的用户都能够监听到并且中止传输他们的数据。造成的结果是，其他用户通常都只有很小的概率进行传输。</w:t>
      </w:r>
    </w:p>
    <w:p w:rsidR="00771A8E" w:rsidRDefault="00771A8E" w:rsidP="00771A8E">
      <w:pPr>
        <w:spacing w:line="300" w:lineRule="auto"/>
      </w:pPr>
      <w:r>
        <w:rPr>
          <w:rFonts w:hint="eastAsia"/>
        </w:rPr>
        <w:t>正确设置</w:t>
      </w:r>
      <w:r>
        <w:rPr>
          <w:rFonts w:hint="eastAsia"/>
        </w:rPr>
        <w:t>CCA</w:t>
      </w:r>
      <w:r>
        <w:rPr>
          <w:rFonts w:hint="eastAsia"/>
        </w:rPr>
        <w:t>参数和小区内的传输功率是非常重要的。下面在</w:t>
      </w:r>
      <w:r>
        <w:rPr>
          <w:rFonts w:hint="eastAsia"/>
        </w:rPr>
        <w:t>LAA</w:t>
      </w:r>
      <w:r>
        <w:rPr>
          <w:rFonts w:hint="eastAsia"/>
        </w:rPr>
        <w:t>网络系统中进行系统的数值评估和学习</w:t>
      </w:r>
      <w:r>
        <w:rPr>
          <w:rFonts w:hint="eastAsia"/>
        </w:rPr>
        <w:t>CCA</w:t>
      </w:r>
      <w:r>
        <w:rPr>
          <w:rFonts w:hint="eastAsia"/>
        </w:rPr>
        <w:t>和</w:t>
      </w:r>
      <w:r>
        <w:rPr>
          <w:rFonts w:hint="eastAsia"/>
        </w:rPr>
        <w:t>TPC</w:t>
      </w:r>
      <w:r>
        <w:rPr>
          <w:rFonts w:hint="eastAsia"/>
        </w:rPr>
        <w:t>的交互。</w:t>
      </w:r>
    </w:p>
    <w:p w:rsidR="00771A8E" w:rsidRDefault="00771A8E" w:rsidP="00771A8E">
      <w:pPr>
        <w:spacing w:line="300" w:lineRule="auto"/>
        <w:jc w:val="center"/>
        <w:rPr>
          <w:rFonts w:eastAsiaTheme="minorEastAsia"/>
        </w:rPr>
      </w:pPr>
      <w:r>
        <w:rPr>
          <w:rFonts w:hint="eastAsia"/>
        </w:rPr>
        <w:t>Ⅲ</w:t>
      </w:r>
      <w:r>
        <w:rPr>
          <w:rFonts w:hint="eastAsia"/>
        </w:rPr>
        <w:t xml:space="preserve">  </w:t>
      </w:r>
      <w:r>
        <w:rPr>
          <w:rFonts w:hint="eastAsia"/>
        </w:rPr>
        <w:t>评估方法</w:t>
      </w:r>
    </w:p>
    <w:p w:rsidR="00771A8E" w:rsidRPr="002812D9" w:rsidRDefault="00771A8E" w:rsidP="00771A8E">
      <w:pPr>
        <w:spacing w:line="300" w:lineRule="auto"/>
      </w:pPr>
      <w:r w:rsidRPr="00CB756E">
        <w:rPr>
          <w:rFonts w:hint="eastAsia"/>
        </w:rPr>
        <w:t>A</w:t>
      </w:r>
      <w:r w:rsidRPr="00CB756E">
        <w:t>.</w:t>
      </w:r>
      <w:r w:rsidRPr="002812D9">
        <w:rPr>
          <w:rFonts w:hint="eastAsia"/>
        </w:rPr>
        <w:t>模拟设定</w:t>
      </w:r>
    </w:p>
    <w:p w:rsidR="00771A8E" w:rsidRPr="00CB756E" w:rsidRDefault="00771A8E" w:rsidP="00771A8E">
      <w:pPr>
        <w:spacing w:line="300" w:lineRule="auto"/>
      </w:pPr>
      <w:r>
        <w:rPr>
          <w:rFonts w:hint="eastAsia"/>
        </w:rPr>
        <w:t>为了简单起见，我们认为这里有</w:t>
      </w:r>
      <w:r>
        <w:rPr>
          <w:rFonts w:hint="eastAsia"/>
        </w:rPr>
        <w:t>16</w:t>
      </w:r>
      <w:r>
        <w:rPr>
          <w:rFonts w:hint="eastAsia"/>
        </w:rPr>
        <w:t>个房间，每个房间宽</w:t>
      </w:r>
      <w:r>
        <w:rPr>
          <w:rFonts w:hint="eastAsia"/>
        </w:rPr>
        <w:t>10</w:t>
      </w:r>
      <w:r>
        <w:rPr>
          <w:rFonts w:hint="eastAsia"/>
        </w:rPr>
        <w:t>米，长</w:t>
      </w:r>
      <w:r>
        <w:rPr>
          <w:rFonts w:hint="eastAsia"/>
        </w:rPr>
        <w:t>10</w:t>
      </w:r>
      <w:r>
        <w:rPr>
          <w:rFonts w:hint="eastAsia"/>
        </w:rPr>
        <w:t>米高</w:t>
      </w:r>
      <w:r>
        <w:rPr>
          <w:rFonts w:hint="eastAsia"/>
        </w:rPr>
        <w:t>3</w:t>
      </w:r>
      <w:r>
        <w:rPr>
          <w:rFonts w:hint="eastAsia"/>
        </w:rPr>
        <w:t>米。这</w:t>
      </w:r>
      <w:r>
        <w:rPr>
          <w:rFonts w:hint="eastAsia"/>
        </w:rPr>
        <w:t>16</w:t>
      </w:r>
      <w:r>
        <w:rPr>
          <w:rFonts w:hint="eastAsia"/>
        </w:rPr>
        <w:t>个房间组成一个大的区域，如图</w:t>
      </w:r>
      <w:r>
        <w:rPr>
          <w:rFonts w:hint="eastAsia"/>
        </w:rPr>
        <w:t>1</w:t>
      </w:r>
      <w:r>
        <w:rPr>
          <w:rFonts w:hint="eastAsia"/>
        </w:rPr>
        <w:t>所示，其中每行</w:t>
      </w:r>
      <w:r>
        <w:rPr>
          <w:rFonts w:hint="eastAsia"/>
        </w:rPr>
        <w:t>4</w:t>
      </w:r>
      <w:r>
        <w:rPr>
          <w:rFonts w:hint="eastAsia"/>
        </w:rPr>
        <w:t>个房间，每列有</w:t>
      </w:r>
      <w:r>
        <w:rPr>
          <w:rFonts w:hint="eastAsia"/>
        </w:rPr>
        <w:t>4</w:t>
      </w:r>
      <w:r>
        <w:rPr>
          <w:rFonts w:hint="eastAsia"/>
        </w:rPr>
        <w:t>个房间。每一个房间都有一个</w:t>
      </w:r>
      <w:r>
        <w:rPr>
          <w:rFonts w:hint="eastAsia"/>
        </w:rPr>
        <w:t>LAA</w:t>
      </w:r>
      <w:r>
        <w:rPr>
          <w:rFonts w:hint="eastAsia"/>
        </w:rPr>
        <w:t>小的基站，放置在房间的中心天花板上。对于每一个房间，四个</w:t>
      </w:r>
      <w:r>
        <w:rPr>
          <w:rFonts w:hint="eastAsia"/>
        </w:rPr>
        <w:t>LAA</w:t>
      </w:r>
      <w:r>
        <w:rPr>
          <w:rFonts w:hint="eastAsia"/>
        </w:rPr>
        <w:t>移动设备被随机的放置在房间里，其高度是大于</w:t>
      </w:r>
      <w:r>
        <w:rPr>
          <w:rFonts w:hint="eastAsia"/>
        </w:rPr>
        <w:t>0</w:t>
      </w:r>
      <w:r>
        <w:rPr>
          <w:rFonts w:hint="eastAsia"/>
        </w:rPr>
        <w:t>米和小于</w:t>
      </w:r>
      <w:r>
        <w:rPr>
          <w:rFonts w:hint="eastAsia"/>
        </w:rPr>
        <w:t>2</w:t>
      </w:r>
      <w:r>
        <w:rPr>
          <w:rFonts w:hint="eastAsia"/>
        </w:rPr>
        <w:t>米，在此区间内一律分布放置。</w:t>
      </w:r>
      <w:r w:rsidRPr="00CB756E">
        <w:rPr>
          <w:rFonts w:hint="eastAsia"/>
        </w:rPr>
        <w:t>假定在相同的房间里每一个</w:t>
      </w:r>
      <w:r w:rsidRPr="00023F2D">
        <w:rPr>
          <w:rFonts w:hint="eastAsia"/>
        </w:rPr>
        <w:t>LAA</w:t>
      </w:r>
      <w:r w:rsidRPr="00023F2D">
        <w:rPr>
          <w:rFonts w:hint="eastAsia"/>
        </w:rPr>
        <w:t>基站服务每一个移动站点都是一样的。对于所有的</w:t>
      </w:r>
      <w:r w:rsidRPr="00023F2D">
        <w:rPr>
          <w:rFonts w:hint="eastAsia"/>
        </w:rPr>
        <w:t>LAA</w:t>
      </w:r>
      <w:r w:rsidRPr="00023F2D">
        <w:rPr>
          <w:rFonts w:hint="eastAsia"/>
        </w:rPr>
        <w:t>基站我们使用的是载波频率是</w:t>
      </w:r>
      <w:r w:rsidRPr="00023F2D">
        <w:rPr>
          <w:rFonts w:hint="eastAsia"/>
        </w:rPr>
        <w:t>5.2GHz</w:t>
      </w:r>
      <w:r w:rsidRPr="00023F2D">
        <w:rPr>
          <w:rFonts w:hint="eastAsia"/>
        </w:rPr>
        <w:t>。除非明确的提到，频率复用因子是</w:t>
      </w:r>
      <w:r w:rsidRPr="00023F2D">
        <w:rPr>
          <w:rFonts w:hint="eastAsia"/>
        </w:rPr>
        <w:t>3</w:t>
      </w:r>
      <w:r w:rsidRPr="00023F2D">
        <w:rPr>
          <w:rFonts w:hint="eastAsia"/>
        </w:rPr>
        <w:t>的意思是在每个</w:t>
      </w:r>
      <w:r w:rsidRPr="00023F2D">
        <w:rPr>
          <w:rFonts w:hint="eastAsia"/>
        </w:rPr>
        <w:t>LAA</w:t>
      </w:r>
      <w:r w:rsidRPr="00023F2D">
        <w:rPr>
          <w:rFonts w:hint="eastAsia"/>
        </w:rPr>
        <w:t>基站上随机选择</w:t>
      </w:r>
      <w:r w:rsidRPr="00023F2D">
        <w:rPr>
          <w:rFonts w:hint="eastAsia"/>
        </w:rPr>
        <w:t>3</w:t>
      </w:r>
      <w:r w:rsidRPr="00023F2D">
        <w:rPr>
          <w:rFonts w:hint="eastAsia"/>
        </w:rPr>
        <w:t>个</w:t>
      </w:r>
      <w:r w:rsidRPr="001C3F94">
        <w:rPr>
          <w:rFonts w:hint="eastAsia"/>
        </w:rPr>
        <w:t>20MHz</w:t>
      </w:r>
      <w:r w:rsidRPr="001C3F94">
        <w:rPr>
          <w:rFonts w:hint="eastAsia"/>
        </w:rPr>
        <w:t>带宽进行操作。这个模型的频率复用是托管的。在另外的一个案例中，</w:t>
      </w:r>
      <w:r w:rsidRPr="00E33EC1">
        <w:rPr>
          <w:rFonts w:hint="eastAsia"/>
        </w:rPr>
        <w:t>频率复用可能将严格的的管制，无论空间大小相同频谱使用的可能性是一样的。</w:t>
      </w:r>
    </w:p>
    <w:p w:rsidR="00771A8E" w:rsidRPr="00CB756E" w:rsidRDefault="00771A8E" w:rsidP="00771A8E">
      <w:pPr>
        <w:spacing w:line="300" w:lineRule="auto"/>
      </w:pPr>
      <w:r w:rsidRPr="00823807">
        <w:rPr>
          <w:rFonts w:hint="eastAsia"/>
        </w:rPr>
        <w:t>室内信道类型</w:t>
      </w:r>
      <w:r w:rsidRPr="00823807">
        <w:rPr>
          <w:rFonts w:hint="eastAsia"/>
        </w:rPr>
        <w:t>B</w:t>
      </w:r>
      <w:r w:rsidRPr="00823807">
        <w:rPr>
          <w:rFonts w:hint="eastAsia"/>
        </w:rPr>
        <w:t>使用的是定义在</w:t>
      </w:r>
      <w:r w:rsidRPr="00823807">
        <w:rPr>
          <w:rFonts w:hint="eastAsia"/>
        </w:rPr>
        <w:t>IEEE802.11ac</w:t>
      </w:r>
      <w:r w:rsidRPr="00CB756E">
        <w:rPr>
          <w:rFonts w:hint="eastAsia"/>
        </w:rPr>
        <w:t>的</w:t>
      </w:r>
      <w:r w:rsidRPr="00823807">
        <w:rPr>
          <w:rFonts w:hint="eastAsia"/>
        </w:rPr>
        <w:t>信道模型，其中包含路径损耗，对数正态分布阴影衰落和多径衰落。这样的信道模型更多的适合小的室内房间。模型中</w:t>
      </w:r>
      <w:r w:rsidRPr="00CB756E">
        <w:rPr>
          <w:rFonts w:hint="eastAsia"/>
        </w:rPr>
        <w:t>假设</w:t>
      </w:r>
      <w:r w:rsidRPr="00823807">
        <w:rPr>
          <w:rFonts w:hint="eastAsia"/>
        </w:rPr>
        <w:t>每个房间都是隔着墙壁的，墙壁的渗透是有损失</w:t>
      </w:r>
      <w:r w:rsidRPr="00912A47">
        <w:rPr>
          <w:rFonts w:hint="eastAsia"/>
        </w:rPr>
        <w:t>并且假定渗透一面墙壁的损耗为</w:t>
      </w:r>
      <w:r w:rsidRPr="00912A47">
        <w:rPr>
          <w:rFonts w:hint="eastAsia"/>
        </w:rPr>
        <w:t>14dB</w:t>
      </w:r>
      <w:r w:rsidRPr="00CB756E">
        <w:rPr>
          <w:rFonts w:hint="eastAsia"/>
        </w:rPr>
        <w:t>[</w:t>
      </w:r>
      <w:r w:rsidRPr="00CB756E">
        <w:t>2</w:t>
      </w:r>
      <w:r w:rsidRPr="00CB756E">
        <w:rPr>
          <w:rFonts w:hint="eastAsia"/>
        </w:rPr>
        <w:t>]</w:t>
      </w:r>
      <w:r w:rsidRPr="00912A47">
        <w:rPr>
          <w:rFonts w:hint="eastAsia"/>
        </w:rPr>
        <w:t>。如果两个房间是处于对角线</w:t>
      </w:r>
      <w:r w:rsidRPr="00ED74D8">
        <w:rPr>
          <w:rFonts w:hint="eastAsia"/>
        </w:rPr>
        <w:t>上，这里猜想他们是由两个墙壁阻挡，这样就造成</w:t>
      </w:r>
      <w:r w:rsidRPr="00ED74D8">
        <w:rPr>
          <w:rFonts w:hint="eastAsia"/>
        </w:rPr>
        <w:t>28dB</w:t>
      </w:r>
      <w:r w:rsidRPr="00ED74D8">
        <w:rPr>
          <w:rFonts w:hint="eastAsia"/>
        </w:rPr>
        <w:t>的渗透损耗。噪声功率假设是使用房间的温度值和</w:t>
      </w:r>
      <w:r w:rsidRPr="00ED74D8">
        <w:rPr>
          <w:rFonts w:hint="eastAsia"/>
        </w:rPr>
        <w:t>5dB</w:t>
      </w:r>
      <w:r w:rsidRPr="00ED74D8">
        <w:rPr>
          <w:rFonts w:hint="eastAsia"/>
        </w:rPr>
        <w:t>噪声系数。我们这里只考虑上行传输，即所有的数据流量都是移动站点到</w:t>
      </w:r>
      <w:r w:rsidRPr="00ED74D8">
        <w:rPr>
          <w:rFonts w:hint="eastAsia"/>
        </w:rPr>
        <w:t>LAA</w:t>
      </w:r>
      <w:r w:rsidRPr="00ED74D8">
        <w:rPr>
          <w:rFonts w:hint="eastAsia"/>
        </w:rPr>
        <w:t>小区基站。在这里我们</w:t>
      </w:r>
      <w:r w:rsidRPr="00ED74D8">
        <w:t xml:space="preserve"> </w:t>
      </w:r>
      <w:r w:rsidRPr="00ED74D8">
        <w:rPr>
          <w:rFonts w:hint="eastAsia"/>
        </w:rPr>
        <w:t>假设是一个全缓冲交互模式。这里规定所有的</w:t>
      </w:r>
      <w:r w:rsidRPr="00ED74D8">
        <w:rPr>
          <w:rFonts w:hint="eastAsia"/>
        </w:rPr>
        <w:t>LAA</w:t>
      </w:r>
      <w:r w:rsidRPr="00ED74D8">
        <w:rPr>
          <w:rFonts w:hint="eastAsia"/>
        </w:rPr>
        <w:t>移动站点使用相同的</w:t>
      </w:r>
      <w:r w:rsidRPr="00ED74D8">
        <w:rPr>
          <w:rFonts w:hint="eastAsia"/>
        </w:rPr>
        <w:t>CCA</w:t>
      </w:r>
      <w:r w:rsidRPr="00ED74D8">
        <w:rPr>
          <w:rFonts w:hint="eastAsia"/>
        </w:rPr>
        <w:t>参数和提供服务的基站指定</w:t>
      </w:r>
      <w:r w:rsidRPr="00ED74D8">
        <w:rPr>
          <w:rFonts w:hint="eastAsia"/>
        </w:rPr>
        <w:t>TPC</w:t>
      </w:r>
      <w:r w:rsidRPr="00ED74D8">
        <w:rPr>
          <w:rFonts w:hint="eastAsia"/>
        </w:rPr>
        <w:t>参数</w:t>
      </w:r>
      <w:r>
        <w:rPr>
          <w:rFonts w:hint="eastAsia"/>
        </w:rPr>
        <w:t>。</w:t>
      </w:r>
    </w:p>
    <w:p w:rsidR="00771A8E" w:rsidRPr="00CB756E" w:rsidRDefault="00771A8E" w:rsidP="00771A8E">
      <w:pPr>
        <w:spacing w:line="300" w:lineRule="auto"/>
      </w:pPr>
      <w:r>
        <w:rPr>
          <w:rFonts w:hint="eastAsia"/>
        </w:rPr>
        <w:t>B</w:t>
      </w:r>
      <w:r>
        <w:rPr>
          <w:rFonts w:hint="eastAsia"/>
        </w:rPr>
        <w:t>．评估策略</w:t>
      </w:r>
    </w:p>
    <w:p w:rsidR="00771A8E" w:rsidRPr="00CB756E" w:rsidRDefault="00771A8E" w:rsidP="00771A8E">
      <w:pPr>
        <w:spacing w:line="300" w:lineRule="auto"/>
      </w:pPr>
      <w:r>
        <w:rPr>
          <w:rFonts w:hint="eastAsia"/>
        </w:rPr>
        <w:t>在多个场景下的数值评估完成，每一个场景下，这个移动站点的位置是随机产生的并且保持不变，</w:t>
      </w:r>
      <w:r w:rsidRPr="00266F38">
        <w:rPr>
          <w:rFonts w:hint="eastAsia"/>
        </w:rPr>
        <w:t>在传输者（干扰）和接收者之间的路径损耗进行相应的计算，并且阴影衰减是随机产生的并且保持不变。对于每一个场中我们有多个事件进行模拟。每一个事件对应一组链接（每一个链接有一个发射机和一个接收机），在同一个时刻这一组链接通过满足</w:t>
      </w:r>
      <w:r w:rsidRPr="00266F38">
        <w:rPr>
          <w:rFonts w:hint="eastAsia"/>
        </w:rPr>
        <w:t>CCA</w:t>
      </w:r>
      <w:r w:rsidRPr="00266F38">
        <w:rPr>
          <w:rFonts w:hint="eastAsia"/>
        </w:rPr>
        <w:t>约束和传输功率限制下进行有</w:t>
      </w:r>
      <w:r w:rsidRPr="00E958C0">
        <w:rPr>
          <w:rFonts w:hint="eastAsia"/>
        </w:rPr>
        <w:t>序通信。建模中是通过随机信道访问的形式使得链接的集合随着不同的访问顺序而不同。对于每一个场景每一个事件，都是采取以下的</w:t>
      </w:r>
      <w:r w:rsidRPr="00E958C0">
        <w:rPr>
          <w:rFonts w:hint="eastAsia"/>
        </w:rPr>
        <w:t>CCA</w:t>
      </w:r>
      <w:r w:rsidRPr="00E958C0">
        <w:rPr>
          <w:rFonts w:hint="eastAsia"/>
        </w:rPr>
        <w:t>和</w:t>
      </w:r>
      <w:r w:rsidRPr="00E958C0">
        <w:rPr>
          <w:rFonts w:hint="eastAsia"/>
        </w:rPr>
        <w:t>TPC</w:t>
      </w:r>
      <w:r w:rsidRPr="00E958C0">
        <w:rPr>
          <w:rFonts w:hint="eastAsia"/>
        </w:rPr>
        <w:t>机制的步骤访问信道：</w:t>
      </w:r>
    </w:p>
    <w:p w:rsidR="00771A8E" w:rsidRPr="00CB756E" w:rsidRDefault="00771A8E" w:rsidP="00771A8E">
      <w:pPr>
        <w:spacing w:line="300" w:lineRule="auto"/>
      </w:pPr>
      <w:r w:rsidRPr="00CB756E">
        <w:t>1.</w:t>
      </w:r>
      <w:r>
        <w:rPr>
          <w:rFonts w:hint="eastAsia"/>
        </w:rPr>
        <w:t>插入初始化链接</w:t>
      </w:r>
    </w:p>
    <w:p w:rsidR="00771A8E" w:rsidRPr="00CB756E" w:rsidRDefault="00771A8E" w:rsidP="00771A8E">
      <w:pPr>
        <w:spacing w:line="300" w:lineRule="auto"/>
      </w:pPr>
      <w:r>
        <w:rPr>
          <w:rFonts w:hint="eastAsia"/>
        </w:rPr>
        <w:t>随机选择一个房间，在房间内选择</w:t>
      </w:r>
      <w:r>
        <w:rPr>
          <w:rFonts w:hint="eastAsia"/>
        </w:rPr>
        <w:t>LAA</w:t>
      </w:r>
      <w:r>
        <w:rPr>
          <w:rFonts w:hint="eastAsia"/>
        </w:rPr>
        <w:t>基站和随机选择一个</w:t>
      </w:r>
      <w:r>
        <w:rPr>
          <w:rFonts w:hint="eastAsia"/>
        </w:rPr>
        <w:t>LAA</w:t>
      </w:r>
      <w:r>
        <w:rPr>
          <w:rFonts w:hint="eastAsia"/>
        </w:rPr>
        <w:t>移动站点。在上行传输，这个</w:t>
      </w:r>
      <w:r>
        <w:rPr>
          <w:rFonts w:hint="eastAsia"/>
        </w:rPr>
        <w:t>LAA</w:t>
      </w:r>
      <w:r>
        <w:rPr>
          <w:rFonts w:hint="eastAsia"/>
        </w:rPr>
        <w:t>移动站点是一个发射机，而</w:t>
      </w:r>
      <w:r>
        <w:rPr>
          <w:rFonts w:hint="eastAsia"/>
        </w:rPr>
        <w:t>LAA</w:t>
      </w:r>
      <w:r>
        <w:rPr>
          <w:rFonts w:hint="eastAsia"/>
        </w:rPr>
        <w:t>基站是一个接收机。在下行传输中，这个是</w:t>
      </w:r>
      <w:r w:rsidRPr="00CB756E">
        <w:rPr>
          <w:rFonts w:hint="eastAsia"/>
        </w:rPr>
        <w:t>反向使用</w:t>
      </w:r>
      <w:r>
        <w:rPr>
          <w:rFonts w:hint="eastAsia"/>
        </w:rPr>
        <w:t>。对于每一个特定环节的链接，我们需要根据信道计算路径损耗和产生随机的阴影衰落和随机的多径衰落。最后我们标记这个房间被访问过。</w:t>
      </w:r>
    </w:p>
    <w:p w:rsidR="00771A8E" w:rsidRDefault="00771A8E" w:rsidP="00771A8E">
      <w:pPr>
        <w:spacing w:line="300" w:lineRule="auto"/>
      </w:pPr>
      <w:r>
        <w:t>2.</w:t>
      </w:r>
      <w:r>
        <w:rPr>
          <w:rFonts w:hint="eastAsia"/>
        </w:rPr>
        <w:t>增加新的链接</w:t>
      </w:r>
    </w:p>
    <w:p w:rsidR="00771A8E" w:rsidRPr="00CB756E" w:rsidRDefault="00771A8E" w:rsidP="00771A8E">
      <w:pPr>
        <w:spacing w:line="300" w:lineRule="auto"/>
      </w:pPr>
      <w:r>
        <w:rPr>
          <w:rFonts w:hint="eastAsia"/>
        </w:rPr>
        <w:t>在剩下没有访问过的房间内随机选择一个房间。同样的，在这个房间内我们选择</w:t>
      </w:r>
      <w:r>
        <w:rPr>
          <w:rFonts w:hint="eastAsia"/>
        </w:rPr>
        <w:t>LAA</w:t>
      </w:r>
      <w:r>
        <w:rPr>
          <w:rFonts w:hint="eastAsia"/>
        </w:rPr>
        <w:t>激战和随机选择一个</w:t>
      </w:r>
      <w:r>
        <w:rPr>
          <w:rFonts w:hint="eastAsia"/>
        </w:rPr>
        <w:t>LAA</w:t>
      </w:r>
      <w:r>
        <w:rPr>
          <w:rFonts w:hint="eastAsia"/>
        </w:rPr>
        <w:t>移动站点。在上行传输中，这个</w:t>
      </w:r>
      <w:r>
        <w:rPr>
          <w:rFonts w:hint="eastAsia"/>
        </w:rPr>
        <w:t>LAA</w:t>
      </w:r>
      <w:r>
        <w:rPr>
          <w:rFonts w:hint="eastAsia"/>
        </w:rPr>
        <w:t>移动站点是一个发射机，</w:t>
      </w:r>
      <w:r>
        <w:rPr>
          <w:rFonts w:hint="eastAsia"/>
        </w:rPr>
        <w:t>LAA</w:t>
      </w:r>
      <w:r>
        <w:rPr>
          <w:rFonts w:hint="eastAsia"/>
        </w:rPr>
        <w:t>基站是一个接受机。在下行传输中，这个是反向使用。</w:t>
      </w:r>
    </w:p>
    <w:p w:rsidR="00771A8E" w:rsidRPr="00CB756E" w:rsidRDefault="00771A8E" w:rsidP="00771A8E">
      <w:pPr>
        <w:spacing w:line="300" w:lineRule="auto"/>
      </w:pPr>
      <w:r>
        <w:rPr>
          <w:rFonts w:hint="eastAsia"/>
        </w:rPr>
        <w:t>在判断链接激活之前，新的潜在发射机需要进行空闲信道评估。新的发射机需要计算他所接受到来自其他已经激活的</w:t>
      </w:r>
      <w:r w:rsidRPr="00440F56">
        <w:rPr>
          <w:rFonts w:hint="eastAsia"/>
        </w:rPr>
        <w:t>发射机干扰（潜在的干扰）的总功率。如果新的发射机接受到的功率大于</w:t>
      </w:r>
      <w:r w:rsidRPr="00440F56">
        <w:rPr>
          <w:rFonts w:hint="eastAsia"/>
        </w:rPr>
        <w:t>CCA</w:t>
      </w:r>
      <w:r w:rsidRPr="00440F56">
        <w:rPr>
          <w:rFonts w:hint="eastAsia"/>
        </w:rPr>
        <w:t>的阈值，南无这个新的连接就不能被激</w:t>
      </w:r>
      <w:r w:rsidRPr="00B81AF2">
        <w:rPr>
          <w:rFonts w:hint="eastAsia"/>
        </w:rPr>
        <w:t>活，他们之间就不能进行数据传输。否者这个新的连接被激活，他们之间也可以进行通信，以此同时相关的发射机标记为激活。无论新的链接是否被激活，最后这个房间标记都标记为被访问过。上述步骤重复操作直到在这个系统中的所有的房间都被访问过。这个时候请注意在一</w:t>
      </w:r>
      <w:r w:rsidRPr="00FD2408">
        <w:rPr>
          <w:rFonts w:hint="eastAsia"/>
        </w:rPr>
        <w:t>个网络中有</w:t>
      </w:r>
      <w:r w:rsidRPr="00FD2408">
        <w:rPr>
          <w:rFonts w:hint="eastAsia"/>
        </w:rPr>
        <w:t>N</w:t>
      </w:r>
      <w:r w:rsidRPr="00FD2408">
        <w:rPr>
          <w:rFonts w:hint="eastAsia"/>
        </w:rPr>
        <w:t>个</w:t>
      </w:r>
      <w:r w:rsidRPr="00FD2408">
        <w:rPr>
          <w:rFonts w:hint="eastAsia"/>
        </w:rPr>
        <w:t>LAA</w:t>
      </w:r>
      <w:r w:rsidRPr="00B81AF2">
        <w:rPr>
          <w:rFonts w:hint="eastAsia"/>
        </w:rPr>
        <w:t>基站，以此同时最多会有</w:t>
      </w:r>
      <w:r w:rsidRPr="00B81AF2">
        <w:rPr>
          <w:rFonts w:hint="eastAsia"/>
        </w:rPr>
        <w:t>N</w:t>
      </w:r>
      <w:r w:rsidRPr="00B81AF2">
        <w:rPr>
          <w:rFonts w:hint="eastAsia"/>
        </w:rPr>
        <w:t>个链接被激活。</w:t>
      </w:r>
    </w:p>
    <w:p w:rsidR="00771A8E" w:rsidRDefault="00771A8E" w:rsidP="00771A8E">
      <w:pPr>
        <w:spacing w:line="300" w:lineRule="auto"/>
        <w:rPr>
          <w:rFonts w:eastAsiaTheme="minorEastAsia"/>
        </w:rPr>
      </w:pPr>
      <w:r>
        <w:rPr>
          <w:rFonts w:hint="eastAsia"/>
        </w:rPr>
        <w:t>3.SINR</w:t>
      </w:r>
      <w:r>
        <w:rPr>
          <w:rFonts w:hint="eastAsia"/>
        </w:rPr>
        <w:t>和吞吐量计算</w:t>
      </w:r>
    </w:p>
    <w:p w:rsidR="00771A8E" w:rsidRPr="00CB756E" w:rsidRDefault="00771A8E" w:rsidP="00771A8E">
      <w:pPr>
        <w:spacing w:line="300" w:lineRule="auto"/>
      </w:pPr>
      <w:r w:rsidRPr="00A4137D">
        <w:rPr>
          <w:rFonts w:hint="eastAsia"/>
        </w:rPr>
        <w:t>在这一步中，所有的房间被标记了，并且明确了被激活的链接数（相关的发射机和接收机）。对于每一个被激活的接</w:t>
      </w:r>
      <w:r w:rsidRPr="0006239E">
        <w:rPr>
          <w:rFonts w:hint="eastAsia"/>
        </w:rPr>
        <w:t>收机，我们需要计算</w:t>
      </w:r>
      <w:r w:rsidRPr="0006239E">
        <w:rPr>
          <w:rFonts w:hint="eastAsia"/>
        </w:rPr>
        <w:t>SINR</w:t>
      </w:r>
      <w:r w:rsidRPr="0006239E">
        <w:rPr>
          <w:rFonts w:hint="eastAsia"/>
        </w:rPr>
        <w:t>（信干噪比），</w:t>
      </w:r>
      <w:r w:rsidRPr="0006239E">
        <w:rPr>
          <w:rFonts w:hint="eastAsia"/>
        </w:rPr>
        <w:t>SINR</w:t>
      </w:r>
      <w:r w:rsidRPr="0006239E">
        <w:rPr>
          <w:rFonts w:hint="eastAsia"/>
        </w:rPr>
        <w:t>是考虑接受的来自本链接发射机自身干扰信号和来自其他被激活的发射</w:t>
      </w:r>
      <w:r w:rsidRPr="00CC166A">
        <w:rPr>
          <w:rFonts w:hint="eastAsia"/>
        </w:rPr>
        <w:t>机产生的干扰信号。例如，有</w:t>
      </w:r>
      <w:r w:rsidRPr="00CC166A">
        <w:rPr>
          <w:rFonts w:hint="eastAsia"/>
        </w:rPr>
        <w:t>n</w:t>
      </w:r>
      <w:r w:rsidRPr="00CC166A">
        <w:rPr>
          <w:rFonts w:hint="eastAsia"/>
        </w:rPr>
        <w:t>个已经激活的链接，每一个接受者都对应有一个提供服务的链接和</w:t>
      </w:r>
      <w:r w:rsidRPr="00CC166A">
        <w:rPr>
          <w:rFonts w:hint="eastAsia"/>
        </w:rPr>
        <w:t>n-</w:t>
      </w:r>
      <w:r w:rsidRPr="00CC166A">
        <w:t>1</w:t>
      </w:r>
      <w:r w:rsidRPr="00CC166A">
        <w:t>个干扰链接。接</w:t>
      </w:r>
      <w:r w:rsidRPr="007F17C6">
        <w:t>受到的</w:t>
      </w:r>
      <w:r w:rsidRPr="007F17C6">
        <w:t>SINR</w:t>
      </w:r>
      <w:r w:rsidRPr="007F17C6">
        <w:rPr>
          <w:rFonts w:hint="eastAsia"/>
        </w:rPr>
        <w:t>映射到可以进行传输数据的链接中，</w:t>
      </w:r>
      <w:r w:rsidRPr="007F17C6">
        <w:rPr>
          <w:rFonts w:hint="eastAsia"/>
        </w:rPr>
        <w:t>SINR</w:t>
      </w:r>
      <w:r w:rsidRPr="007F17C6">
        <w:rPr>
          <w:rFonts w:hint="eastAsia"/>
        </w:rPr>
        <w:t>的映射是通过使用</w:t>
      </w:r>
      <w:r w:rsidRPr="007F17C6">
        <w:rPr>
          <w:rFonts w:hint="eastAsia"/>
        </w:rPr>
        <w:t>MCS</w:t>
      </w:r>
      <w:r w:rsidRPr="007F17C6">
        <w:t>（</w:t>
      </w:r>
      <w:r w:rsidRPr="007F17C6">
        <w:rPr>
          <w:rFonts w:hint="eastAsia"/>
        </w:rPr>
        <w:t>调制和解码</w:t>
      </w:r>
      <w:r w:rsidRPr="007F17C6">
        <w:t>）</w:t>
      </w:r>
      <w:r w:rsidRPr="007F17C6">
        <w:rPr>
          <w:rFonts w:hint="eastAsia"/>
        </w:rPr>
        <w:t>查找表。通常而言通过链接层仿真产生</w:t>
      </w:r>
      <w:r w:rsidRPr="007F17C6">
        <w:rPr>
          <w:rFonts w:hint="eastAsia"/>
        </w:rPr>
        <w:t>MCS</w:t>
      </w:r>
      <w:r w:rsidRPr="007F17C6">
        <w:rPr>
          <w:rFonts w:hint="eastAsia"/>
        </w:rPr>
        <w:t>表。对于每一个事件，通过所有激活链接来计算总的吞吐量。</w:t>
      </w:r>
    </w:p>
    <w:p w:rsidR="00771A8E" w:rsidRDefault="00771A8E" w:rsidP="00771A8E">
      <w:pPr>
        <w:spacing w:line="300" w:lineRule="auto"/>
        <w:jc w:val="center"/>
        <w:rPr>
          <w:rFonts w:eastAsiaTheme="minorEastAsia"/>
        </w:rPr>
      </w:pPr>
      <w:r>
        <w:rPr>
          <w:noProof/>
        </w:rPr>
        <w:drawing>
          <wp:inline distT="0" distB="0" distL="0" distR="0" wp14:anchorId="4D0956C1" wp14:editId="7A51FEDB">
            <wp:extent cx="3095625" cy="25431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5625" cy="2543175"/>
                    </a:xfrm>
                    <a:prstGeom prst="rect">
                      <a:avLst/>
                    </a:prstGeom>
                  </pic:spPr>
                </pic:pic>
              </a:graphicData>
            </a:graphic>
          </wp:inline>
        </w:drawing>
      </w:r>
    </w:p>
    <w:p w:rsidR="00771A8E" w:rsidRDefault="00771A8E" w:rsidP="00771A8E">
      <w:pPr>
        <w:spacing w:line="300" w:lineRule="auto"/>
        <w:jc w:val="center"/>
      </w:pPr>
      <w:r>
        <w:t>图二</w:t>
      </w:r>
      <w:r>
        <w:rPr>
          <w:rFonts w:hint="eastAsia"/>
        </w:rPr>
        <w:t xml:space="preserve"> </w:t>
      </w:r>
      <w:r>
        <w:rPr>
          <w:rFonts w:hint="eastAsia"/>
        </w:rPr>
        <w:t>静态</w:t>
      </w:r>
      <w:r>
        <w:rPr>
          <w:rFonts w:hint="eastAsia"/>
        </w:rPr>
        <w:t>CCA</w:t>
      </w:r>
      <w:r>
        <w:rPr>
          <w:rFonts w:hint="eastAsia"/>
        </w:rPr>
        <w:t>和</w:t>
      </w:r>
      <w:r>
        <w:rPr>
          <w:rFonts w:hint="eastAsia"/>
        </w:rPr>
        <w:t>TPC</w:t>
      </w:r>
    </w:p>
    <w:p w:rsidR="00771A8E" w:rsidRPr="00CB756E" w:rsidRDefault="00771A8E" w:rsidP="00771A8E">
      <w:pPr>
        <w:spacing w:line="300" w:lineRule="auto"/>
      </w:pPr>
      <w:r>
        <w:rPr>
          <w:rFonts w:hint="eastAsia"/>
        </w:rPr>
        <w:t>而且在每一个场景下我们都重复多个事件，一些站点可能被激活（有吞吐量），</w:t>
      </w:r>
      <w:r w:rsidRPr="00CB756E">
        <w:rPr>
          <w:rFonts w:hint="eastAsia"/>
        </w:rPr>
        <w:t>在</w:t>
      </w:r>
      <w:r>
        <w:rPr>
          <w:rFonts w:hint="eastAsia"/>
        </w:rPr>
        <w:t>下一次事件中可能没被激活（没有吞吐量</w:t>
      </w:r>
      <w:r w:rsidRPr="00970742">
        <w:rPr>
          <w:rFonts w:hint="eastAsia"/>
        </w:rPr>
        <w:t>）。</w:t>
      </w:r>
      <w:r w:rsidRPr="00364C1C">
        <w:rPr>
          <w:rFonts w:hint="eastAsia"/>
        </w:rPr>
        <w:t>因此对于每一个站点，我们在所有的事件和所有的场景中就定义为每一个用户的平均吞吐量。这样的目的是为了观察每个用户的吞吐量为了研究用户吞吐量的</w:t>
      </w:r>
      <w:r>
        <w:rPr>
          <w:rFonts w:hint="eastAsia"/>
        </w:rPr>
        <w:t>怎么</w:t>
      </w:r>
      <w:r w:rsidRPr="00364C1C">
        <w:rPr>
          <w:rFonts w:hint="eastAsia"/>
        </w:rPr>
        <w:t>分布</w:t>
      </w:r>
      <w:r>
        <w:rPr>
          <w:rFonts w:hint="eastAsia"/>
        </w:rPr>
        <w:t>的</w:t>
      </w:r>
      <w:r w:rsidRPr="00364C1C">
        <w:rPr>
          <w:rFonts w:hint="eastAsia"/>
        </w:rPr>
        <w:t>。</w:t>
      </w:r>
      <w:r>
        <w:rPr>
          <w:rFonts w:hint="eastAsia"/>
        </w:rPr>
        <w:t>重要的度量标准是观</w:t>
      </w:r>
      <w:r w:rsidRPr="00D352CE">
        <w:rPr>
          <w:rFonts w:hint="eastAsia"/>
        </w:rPr>
        <w:t>察</w:t>
      </w:r>
      <w:r w:rsidRPr="00D352CE">
        <w:rPr>
          <w:rFonts w:hint="eastAsia"/>
        </w:rPr>
        <w:t>5%</w:t>
      </w:r>
      <w:r w:rsidRPr="00D352CE">
        <w:rPr>
          <w:rFonts w:hint="eastAsia"/>
        </w:rPr>
        <w:t>用户吞吐量，在某种程度上反映了系统公平</w:t>
      </w:r>
      <w:r w:rsidRPr="00CB756E">
        <w:rPr>
          <w:rFonts w:hint="eastAsia"/>
        </w:rPr>
        <w:t>。</w:t>
      </w:r>
    </w:p>
    <w:p w:rsidR="00771A8E" w:rsidRDefault="00771A8E" w:rsidP="00771A8E">
      <w:pPr>
        <w:spacing w:line="300" w:lineRule="auto"/>
        <w:jc w:val="center"/>
        <w:rPr>
          <w:rFonts w:eastAsiaTheme="minorEastAsia"/>
        </w:rPr>
      </w:pPr>
      <w:r>
        <w:t>四</w:t>
      </w:r>
      <w:r>
        <w:rPr>
          <w:rFonts w:hint="eastAsia"/>
        </w:rPr>
        <w:t xml:space="preserve"> </w:t>
      </w:r>
      <w:r>
        <w:rPr>
          <w:rFonts w:hint="eastAsia"/>
        </w:rPr>
        <w:t>数值结果</w:t>
      </w:r>
    </w:p>
    <w:p w:rsidR="00771A8E" w:rsidRPr="00532365" w:rsidRDefault="00771A8E" w:rsidP="00771A8E">
      <w:pPr>
        <w:pStyle w:val="a5"/>
        <w:numPr>
          <w:ilvl w:val="0"/>
          <w:numId w:val="1"/>
        </w:numPr>
        <w:spacing w:line="300" w:lineRule="auto"/>
        <w:rPr>
          <w:rFonts w:eastAsiaTheme="minorEastAsia"/>
        </w:rPr>
      </w:pPr>
      <w:r>
        <w:t>静态</w:t>
      </w:r>
      <w:r>
        <w:t>CCA</w:t>
      </w:r>
      <w:r>
        <w:t>和</w:t>
      </w:r>
      <w:r>
        <w:t>TPC</w:t>
      </w:r>
    </w:p>
    <w:p w:rsidR="00771A8E" w:rsidRPr="00CB756E" w:rsidRDefault="00771A8E" w:rsidP="00771A8E">
      <w:pPr>
        <w:spacing w:line="300" w:lineRule="auto"/>
      </w:pPr>
      <w:r>
        <w:rPr>
          <w:rFonts w:hint="eastAsia"/>
        </w:rPr>
        <w:t>对于不同的静态</w:t>
      </w:r>
      <w:r>
        <w:rPr>
          <w:rFonts w:hint="eastAsia"/>
        </w:rPr>
        <w:t>CCA</w:t>
      </w:r>
      <w:r>
        <w:rPr>
          <w:rFonts w:hint="eastAsia"/>
        </w:rPr>
        <w:t>水平和静态</w:t>
      </w:r>
      <w:r>
        <w:rPr>
          <w:rFonts w:hint="eastAsia"/>
        </w:rPr>
        <w:t>TPC</w:t>
      </w:r>
      <w:r>
        <w:rPr>
          <w:rFonts w:hint="eastAsia"/>
        </w:rPr>
        <w:t>水平而言，</w:t>
      </w:r>
      <w:r>
        <w:t>整个网络的吞吐量被</w:t>
      </w:r>
      <w:r w:rsidRPr="00CB756E">
        <w:t>和</w:t>
      </w:r>
      <w:r>
        <w:rPr>
          <w:rFonts w:hint="eastAsia"/>
        </w:rPr>
        <w:t>5%</w:t>
      </w:r>
      <w:r>
        <w:rPr>
          <w:rFonts w:hint="eastAsia"/>
        </w:rPr>
        <w:t>用户吞吐量如图二所示，</w:t>
      </w:r>
      <w:r w:rsidRPr="00CB756E">
        <w:rPr>
          <w:rFonts w:hint="eastAsia"/>
        </w:rPr>
        <w:t>通常</w:t>
      </w:r>
      <w:r>
        <w:rPr>
          <w:rFonts w:hint="eastAsia"/>
        </w:rPr>
        <w:t>而</w:t>
      </w:r>
      <w:r w:rsidRPr="00CB756E">
        <w:rPr>
          <w:rFonts w:hint="eastAsia"/>
        </w:rPr>
        <w:t>言</w:t>
      </w:r>
      <w:r>
        <w:rPr>
          <w:rFonts w:hint="eastAsia"/>
        </w:rPr>
        <w:t>深红色表示有较高的吞吐量</w:t>
      </w:r>
      <w:r w:rsidRPr="00CB756E">
        <w:rPr>
          <w:rFonts w:hint="eastAsia"/>
        </w:rPr>
        <w:t>，</w:t>
      </w:r>
      <w:r w:rsidRPr="00F66220">
        <w:rPr>
          <w:rFonts w:hint="eastAsia"/>
        </w:rPr>
        <w:t>浅蓝色表示较低的吞吐量。频率复用因子是</w:t>
      </w:r>
      <w:r w:rsidRPr="00F66220">
        <w:rPr>
          <w:rFonts w:hint="eastAsia"/>
        </w:rPr>
        <w:t>1</w:t>
      </w:r>
      <w:r w:rsidRPr="00F66220">
        <w:rPr>
          <w:rFonts w:hint="eastAsia"/>
        </w:rPr>
        <w:t>。在</w:t>
      </w:r>
      <w:r w:rsidRPr="00F66220">
        <w:rPr>
          <w:rFonts w:hint="eastAsia"/>
        </w:rPr>
        <w:t>x</w:t>
      </w:r>
      <w:r w:rsidRPr="00F66220">
        <w:rPr>
          <w:rFonts w:hint="eastAsia"/>
        </w:rPr>
        <w:t>坐标轴上，传输功率是</w:t>
      </w:r>
      <w:r w:rsidRPr="00F66220">
        <w:rPr>
          <w:rFonts w:hint="eastAsia"/>
        </w:rPr>
        <w:t>10dBm</w:t>
      </w:r>
      <w:r w:rsidRPr="00F66220">
        <w:rPr>
          <w:rFonts w:hint="eastAsia"/>
        </w:rPr>
        <w:t>到</w:t>
      </w:r>
      <w:r w:rsidRPr="00F66220">
        <w:rPr>
          <w:rFonts w:hint="eastAsia"/>
        </w:rPr>
        <w:t>43dBm</w:t>
      </w:r>
      <w:r w:rsidRPr="00F66220">
        <w:rPr>
          <w:rFonts w:hint="eastAsia"/>
        </w:rPr>
        <w:t>，在</w:t>
      </w:r>
      <w:r w:rsidRPr="00F66220">
        <w:rPr>
          <w:rFonts w:hint="eastAsia"/>
        </w:rPr>
        <w:t>y</w:t>
      </w:r>
      <w:r w:rsidRPr="00F66220">
        <w:rPr>
          <w:rFonts w:hint="eastAsia"/>
        </w:rPr>
        <w:t>坐标轴上</w:t>
      </w:r>
      <w:r>
        <w:rPr>
          <w:rFonts w:hint="eastAsia"/>
        </w:rPr>
        <w:t>，空闲信道评估参数</w:t>
      </w:r>
      <w:r w:rsidRPr="00F66220">
        <w:rPr>
          <w:rFonts w:hint="eastAsia"/>
        </w:rPr>
        <w:t>是</w:t>
      </w:r>
      <w:r w:rsidRPr="00F66220">
        <w:rPr>
          <w:rFonts w:hint="eastAsia"/>
        </w:rPr>
        <w:t>-</w:t>
      </w:r>
      <w:r w:rsidRPr="00F66220">
        <w:t>90dB</w:t>
      </w:r>
      <w:r w:rsidRPr="00F66220">
        <w:t>到</w:t>
      </w:r>
      <w:r w:rsidRPr="00F66220">
        <w:rPr>
          <w:rFonts w:hint="eastAsia"/>
        </w:rPr>
        <w:t>-</w:t>
      </w:r>
      <w:r w:rsidRPr="00F66220">
        <w:t>30dBm</w:t>
      </w:r>
      <w:r w:rsidRPr="00CB756E">
        <w:rPr>
          <w:rFonts w:hint="eastAsia"/>
        </w:rPr>
        <w:t>。</w:t>
      </w:r>
    </w:p>
    <w:p w:rsidR="00771A8E" w:rsidRPr="00CB756E" w:rsidRDefault="00771A8E" w:rsidP="00771A8E">
      <w:pPr>
        <w:spacing w:line="300" w:lineRule="auto"/>
      </w:pPr>
      <w:r>
        <w:t>通常</w:t>
      </w:r>
      <w:r>
        <w:rPr>
          <w:rFonts w:hint="eastAsia"/>
        </w:rPr>
        <w:t>，</w:t>
      </w:r>
      <w:r>
        <w:t>增加</w:t>
      </w:r>
      <w:r>
        <w:t>CCA</w:t>
      </w:r>
      <w:r>
        <w:t>参数有助于挺高整个网络的吞吐量</w:t>
      </w:r>
      <w:r>
        <w:rPr>
          <w:rFonts w:hint="eastAsia"/>
        </w:rPr>
        <w:t>，</w:t>
      </w:r>
      <w:r>
        <w:t>但是超过一个值后会出现饱和</w:t>
      </w:r>
      <w:r>
        <w:rPr>
          <w:rFonts w:hint="eastAsia"/>
        </w:rPr>
        <w:t xml:space="preserve"> </w:t>
      </w:r>
      <w:r>
        <w:rPr>
          <w:rFonts w:hint="eastAsia"/>
        </w:rPr>
        <w:t>。另一个方面而言，</w:t>
      </w:r>
      <w:r w:rsidRPr="00CB756E">
        <w:rPr>
          <w:rFonts w:hint="eastAsia"/>
        </w:rPr>
        <w:t>初始</w:t>
      </w:r>
      <w:r>
        <w:rPr>
          <w:rFonts w:hint="eastAsia"/>
        </w:rPr>
        <w:t>时增加</w:t>
      </w:r>
      <w:r w:rsidRPr="00BD3A42">
        <w:rPr>
          <w:rFonts w:hint="eastAsia"/>
        </w:rPr>
        <w:t>CCA</w:t>
      </w:r>
      <w:r w:rsidRPr="00BD3A42">
        <w:rPr>
          <w:rFonts w:hint="eastAsia"/>
        </w:rPr>
        <w:t>参数可以增加</w:t>
      </w:r>
      <w:r w:rsidRPr="00BD3A42">
        <w:rPr>
          <w:rFonts w:hint="eastAsia"/>
        </w:rPr>
        <w:t>5%</w:t>
      </w:r>
      <w:r w:rsidRPr="00BD3A42">
        <w:rPr>
          <w:rFonts w:hint="eastAsia"/>
        </w:rPr>
        <w:t>用户吞吐量，但是超过一定的点后吞吐量会减少。一般而言，静态</w:t>
      </w:r>
      <w:r w:rsidRPr="00BD3A42">
        <w:rPr>
          <w:rFonts w:hint="eastAsia"/>
        </w:rPr>
        <w:t>CCA</w:t>
      </w:r>
      <w:r w:rsidRPr="00BD3A42">
        <w:rPr>
          <w:rFonts w:hint="eastAsia"/>
        </w:rPr>
        <w:t>参数不应该会设置的很大，因为他可能产生过于激进的发射机。</w:t>
      </w:r>
    </w:p>
    <w:p w:rsidR="00771A8E" w:rsidRPr="00CB756E" w:rsidRDefault="00771A8E" w:rsidP="00771A8E">
      <w:pPr>
        <w:spacing w:line="300" w:lineRule="auto"/>
      </w:pPr>
      <w:r>
        <w:t>初始时增加静态传输功率参数可以提高整个网络的吞吐量</w:t>
      </w:r>
      <w:r>
        <w:rPr>
          <w:rFonts w:hint="eastAsia"/>
        </w:rPr>
        <w:t>，</w:t>
      </w:r>
      <w:r>
        <w:t>但是当增加到一定的参数时会出现负面效果即吞吐量减少</w:t>
      </w:r>
      <w:r>
        <w:rPr>
          <w:rFonts w:hint="eastAsia"/>
        </w:rPr>
        <w:t>。</w:t>
      </w:r>
      <w:r w:rsidRPr="00246155">
        <w:rPr>
          <w:rFonts w:hint="eastAsia"/>
        </w:rPr>
        <w:t>同样的适用于</w:t>
      </w:r>
      <w:r w:rsidRPr="00246155">
        <w:rPr>
          <w:rFonts w:hint="eastAsia"/>
        </w:rPr>
        <w:t>5%</w:t>
      </w:r>
      <w:r w:rsidRPr="00246155">
        <w:rPr>
          <w:rFonts w:hint="eastAsia"/>
        </w:rPr>
        <w:t>用户吞吐量。通常而言传输功率不应该设置的太大，否则他会产生过度糟糕的发射机。这样在无执照频谱中就不满足功率限制。</w:t>
      </w:r>
    </w:p>
    <w:p w:rsidR="00771A8E" w:rsidRPr="00CB756E" w:rsidRDefault="00771A8E" w:rsidP="00771A8E">
      <w:pPr>
        <w:spacing w:line="300" w:lineRule="auto"/>
      </w:pPr>
      <w:r>
        <w:rPr>
          <w:rFonts w:hint="eastAsia"/>
        </w:rPr>
        <w:t>在观察</w:t>
      </w:r>
      <w:r>
        <w:rPr>
          <w:rFonts w:hint="eastAsia"/>
        </w:rPr>
        <w:t>5%</w:t>
      </w:r>
      <w:r>
        <w:rPr>
          <w:rFonts w:hint="eastAsia"/>
        </w:rPr>
        <w:t>用户吞吐量时可以发现一个有趣的问题，即在最优</w:t>
      </w:r>
      <w:r>
        <w:rPr>
          <w:rFonts w:hint="eastAsia"/>
        </w:rPr>
        <w:t>CCA</w:t>
      </w:r>
      <w:r>
        <w:rPr>
          <w:rFonts w:hint="eastAsia"/>
        </w:rPr>
        <w:t>参数和最优</w:t>
      </w:r>
      <w:r>
        <w:rPr>
          <w:rFonts w:hint="eastAsia"/>
        </w:rPr>
        <w:t>TPC</w:t>
      </w:r>
      <w:r>
        <w:rPr>
          <w:rFonts w:hint="eastAsia"/>
        </w:rPr>
        <w:t>参数之间存在一个线性关系（在</w:t>
      </w:r>
      <w:r>
        <w:rPr>
          <w:rFonts w:hint="eastAsia"/>
        </w:rPr>
        <w:t>dB</w:t>
      </w:r>
      <w:r w:rsidRPr="00F6284C">
        <w:rPr>
          <w:rFonts w:hint="eastAsia"/>
        </w:rPr>
        <w:t>域）：静态参数</w:t>
      </w:r>
      <w:r w:rsidRPr="00F6284C">
        <w:rPr>
          <w:rFonts w:hint="eastAsia"/>
        </w:rPr>
        <w:t>CCA</w:t>
      </w:r>
      <w:r w:rsidRPr="00F6284C">
        <w:rPr>
          <w:rFonts w:hint="eastAsia"/>
        </w:rPr>
        <w:t>的值为</w:t>
      </w:r>
      <w:r w:rsidRPr="00F6284C">
        <w:rPr>
          <w:rFonts w:hint="eastAsia"/>
        </w:rPr>
        <w:t>-</w:t>
      </w:r>
      <w:r w:rsidRPr="00F6284C">
        <w:t>60dBm</w:t>
      </w:r>
      <w:r w:rsidRPr="00F6284C">
        <w:t>与静态</w:t>
      </w:r>
      <w:r w:rsidRPr="00F6284C">
        <w:t>TPC</w:t>
      </w:r>
      <w:r w:rsidRPr="00F6284C">
        <w:t>参数的值为</w:t>
      </w:r>
      <w:r w:rsidRPr="00F6284C">
        <w:rPr>
          <w:rFonts w:hint="eastAsia"/>
        </w:rPr>
        <w:t>25dBm</w:t>
      </w:r>
      <w:r w:rsidRPr="00F6284C">
        <w:rPr>
          <w:rFonts w:hint="eastAsia"/>
        </w:rPr>
        <w:t>可能和静态</w:t>
      </w:r>
      <w:r w:rsidRPr="00F6284C">
        <w:rPr>
          <w:rFonts w:hint="eastAsia"/>
        </w:rPr>
        <w:t>CCA</w:t>
      </w:r>
      <w:r w:rsidRPr="00F6284C">
        <w:rPr>
          <w:rFonts w:hint="eastAsia"/>
        </w:rPr>
        <w:t>为</w:t>
      </w:r>
      <w:r w:rsidRPr="00F6284C">
        <w:rPr>
          <w:rFonts w:hint="eastAsia"/>
        </w:rPr>
        <w:t>-</w:t>
      </w:r>
      <w:r w:rsidRPr="00F6284C">
        <w:t>50dBm</w:t>
      </w:r>
      <w:r w:rsidRPr="00F6284C">
        <w:t>与静态</w:t>
      </w:r>
      <w:r w:rsidRPr="00F6284C">
        <w:t>TPC</w:t>
      </w:r>
      <w:r w:rsidRPr="00F6284C">
        <w:t>参数为</w:t>
      </w:r>
      <w:r w:rsidRPr="00F6284C">
        <w:rPr>
          <w:rFonts w:hint="eastAsia"/>
        </w:rPr>
        <w:t>35dBm</w:t>
      </w:r>
      <w:r w:rsidRPr="00F6284C">
        <w:rPr>
          <w:rFonts w:hint="eastAsia"/>
        </w:rPr>
        <w:t>时的表现效果相同。在实际应用计划这是有利的。</w:t>
      </w:r>
    </w:p>
    <w:p w:rsidR="00771A8E" w:rsidRDefault="00771A8E" w:rsidP="00771A8E">
      <w:pPr>
        <w:pStyle w:val="a5"/>
        <w:numPr>
          <w:ilvl w:val="0"/>
          <w:numId w:val="1"/>
        </w:numPr>
        <w:spacing w:line="300" w:lineRule="auto"/>
      </w:pPr>
      <w:r>
        <w:rPr>
          <w:rFonts w:hint="eastAsia"/>
        </w:rPr>
        <w:t>动态</w:t>
      </w:r>
      <w:r>
        <w:rPr>
          <w:rFonts w:hint="eastAsia"/>
        </w:rPr>
        <w:t>CCA</w:t>
      </w:r>
      <w:r>
        <w:rPr>
          <w:rFonts w:hint="eastAsia"/>
        </w:rPr>
        <w:t>和</w:t>
      </w:r>
      <w:r>
        <w:rPr>
          <w:rFonts w:hint="eastAsia"/>
        </w:rPr>
        <w:t>TPC</w:t>
      </w:r>
    </w:p>
    <w:p w:rsidR="00771A8E" w:rsidRPr="00CB756E" w:rsidRDefault="00771A8E" w:rsidP="00771A8E">
      <w:pPr>
        <w:spacing w:line="300" w:lineRule="auto"/>
      </w:pPr>
      <w:r>
        <w:t>如图</w:t>
      </w:r>
      <w:r>
        <w:rPr>
          <w:rFonts w:hint="eastAsia"/>
        </w:rPr>
        <w:t>3</w:t>
      </w:r>
      <w:r>
        <w:rPr>
          <w:rFonts w:hint="eastAsia"/>
        </w:rPr>
        <w:t>所展示的是，</w:t>
      </w:r>
      <w:r w:rsidRPr="00E61469">
        <w:rPr>
          <w:rFonts w:hint="eastAsia"/>
        </w:rPr>
        <w:t>在使用动态</w:t>
      </w:r>
      <w:r w:rsidRPr="00E61469">
        <w:rPr>
          <w:rFonts w:hint="eastAsia"/>
        </w:rPr>
        <w:t>CCA</w:t>
      </w:r>
      <w:r w:rsidRPr="00E61469">
        <w:rPr>
          <w:rFonts w:hint="eastAsia"/>
        </w:rPr>
        <w:t>和</w:t>
      </w:r>
      <w:r w:rsidRPr="00E61469">
        <w:rPr>
          <w:rFonts w:hint="eastAsia"/>
        </w:rPr>
        <w:t>TPC</w:t>
      </w:r>
      <w:r w:rsidRPr="00E61469">
        <w:rPr>
          <w:rFonts w:hint="eastAsia"/>
        </w:rPr>
        <w:t>的情况下，整个网络的吞吐量和</w:t>
      </w:r>
      <w:r w:rsidRPr="00E61469">
        <w:rPr>
          <w:rFonts w:hint="eastAsia"/>
        </w:rPr>
        <w:t>5%</w:t>
      </w:r>
      <w:r w:rsidRPr="00E61469">
        <w:rPr>
          <w:rFonts w:hint="eastAsia"/>
        </w:rPr>
        <w:t>用户吞吐量。</w:t>
      </w:r>
      <w:r w:rsidRPr="00E61469">
        <w:t>传输功率</w:t>
      </w:r>
      <w:r>
        <w:t>附带效果</w:t>
      </w:r>
      <w:r w:rsidRPr="00E61469">
        <w:t>本质上</w:t>
      </w:r>
      <w:r w:rsidRPr="00FE52BB">
        <w:t>是和</w:t>
      </w:r>
      <w:r w:rsidRPr="00FE52BB">
        <w:t>SNR</w:t>
      </w:r>
      <w:r w:rsidRPr="00FE52BB">
        <w:t>（</w:t>
      </w:r>
      <w:r w:rsidRPr="00FE52BB">
        <w:rPr>
          <w:rFonts w:hint="eastAsia"/>
        </w:rPr>
        <w:t>信噪比</w:t>
      </w:r>
      <w:r w:rsidRPr="00FE52BB">
        <w:t>）成正比的关系，比较高的传输功率附带效果可以转化成比较高的</w:t>
      </w:r>
      <w:r w:rsidRPr="00FE52BB">
        <w:t>SNR</w:t>
      </w:r>
      <w:r w:rsidRPr="00FE52BB">
        <w:t>（</w:t>
      </w:r>
      <w:r w:rsidRPr="00FE52BB">
        <w:rPr>
          <w:rFonts w:hint="eastAsia"/>
        </w:rPr>
        <w:t>信噪比</w:t>
      </w:r>
      <w:r w:rsidRPr="00FE52BB">
        <w:t>）</w:t>
      </w:r>
      <w:r w:rsidRPr="00FE52BB">
        <w:rPr>
          <w:rFonts w:hint="eastAsia"/>
        </w:rPr>
        <w:t>。另外一方面，</w:t>
      </w:r>
      <w:r w:rsidRPr="00FE52BB">
        <w:rPr>
          <w:rFonts w:hint="eastAsia"/>
        </w:rPr>
        <w:t>CCA</w:t>
      </w:r>
      <w:r w:rsidRPr="00FE52BB">
        <w:rPr>
          <w:rFonts w:hint="eastAsia"/>
        </w:rPr>
        <w:t>参数的选择的基础是参考接受到</w:t>
      </w:r>
      <w:r>
        <w:rPr>
          <w:rFonts w:hint="eastAsia"/>
        </w:rPr>
        <w:t>来自提供服务的基站</w:t>
      </w:r>
      <w:r w:rsidRPr="00FE52BB">
        <w:rPr>
          <w:rFonts w:hint="eastAsia"/>
        </w:rPr>
        <w:t>的信号功率</w:t>
      </w:r>
      <w:r w:rsidRPr="00CB756E">
        <w:rPr>
          <w:rFonts w:hint="eastAsia"/>
        </w:rPr>
        <w:t>，</w:t>
      </w:r>
      <w:r>
        <w:rPr>
          <w:rFonts w:hint="eastAsia"/>
        </w:rPr>
        <w:t>在这里认为基站没有干扰</w:t>
      </w:r>
      <w:r w:rsidRPr="00CB756E">
        <w:rPr>
          <w:rFonts w:hint="eastAsia"/>
        </w:rPr>
        <w:t>。</w:t>
      </w:r>
    </w:p>
    <w:p w:rsidR="00771A8E" w:rsidRDefault="00771A8E" w:rsidP="00771A8E">
      <w:pPr>
        <w:spacing w:line="300" w:lineRule="auto"/>
        <w:jc w:val="center"/>
        <w:rPr>
          <w:rFonts w:eastAsiaTheme="minorEastAsia"/>
        </w:rPr>
      </w:pPr>
      <w:r>
        <w:rPr>
          <w:noProof/>
        </w:rPr>
        <w:drawing>
          <wp:inline distT="0" distB="0" distL="0" distR="0" wp14:anchorId="36AB021C" wp14:editId="597CAB09">
            <wp:extent cx="3133725" cy="25717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3725" cy="2571750"/>
                    </a:xfrm>
                    <a:prstGeom prst="rect">
                      <a:avLst/>
                    </a:prstGeom>
                  </pic:spPr>
                </pic:pic>
              </a:graphicData>
            </a:graphic>
          </wp:inline>
        </w:drawing>
      </w:r>
    </w:p>
    <w:p w:rsidR="00771A8E" w:rsidRDefault="00771A8E" w:rsidP="00771A8E">
      <w:pPr>
        <w:spacing w:line="300" w:lineRule="auto"/>
        <w:jc w:val="center"/>
      </w:pPr>
      <w:r>
        <w:t>图</w:t>
      </w:r>
      <w:r>
        <w:rPr>
          <w:rFonts w:hint="eastAsia"/>
        </w:rPr>
        <w:t>三</w:t>
      </w:r>
      <w:r>
        <w:rPr>
          <w:rFonts w:hint="eastAsia"/>
        </w:rPr>
        <w:t xml:space="preserve"> </w:t>
      </w:r>
      <w:r>
        <w:rPr>
          <w:rFonts w:hint="eastAsia"/>
        </w:rPr>
        <w:t>动态</w:t>
      </w:r>
      <w:r>
        <w:rPr>
          <w:rFonts w:hint="eastAsia"/>
        </w:rPr>
        <w:t>CCA</w:t>
      </w:r>
      <w:r>
        <w:rPr>
          <w:rFonts w:hint="eastAsia"/>
        </w:rPr>
        <w:t>和</w:t>
      </w:r>
      <w:r>
        <w:rPr>
          <w:rFonts w:hint="eastAsia"/>
        </w:rPr>
        <w:t>TPC</w:t>
      </w:r>
    </w:p>
    <w:p w:rsidR="00771A8E" w:rsidRPr="00CB756E" w:rsidRDefault="00771A8E" w:rsidP="00771A8E">
      <w:pPr>
        <w:spacing w:line="300" w:lineRule="auto"/>
      </w:pPr>
      <w:r>
        <w:rPr>
          <w:rFonts w:hint="eastAsia"/>
        </w:rPr>
        <w:t>初始时一个</w:t>
      </w:r>
      <w:r>
        <w:t>高的</w:t>
      </w:r>
      <w:r>
        <w:t>CCA</w:t>
      </w:r>
      <w:r>
        <w:t>参数可以增加整个网络的吞吐量</w:t>
      </w:r>
      <w:r>
        <w:rPr>
          <w:rFonts w:hint="eastAsia"/>
        </w:rPr>
        <w:t>，</w:t>
      </w:r>
      <w:r>
        <w:t>但是超过一个</w:t>
      </w:r>
      <w:r w:rsidRPr="0092684A">
        <w:t>阈值是会带来负面影响（</w:t>
      </w:r>
      <w:r w:rsidRPr="0092684A">
        <w:rPr>
          <w:rFonts w:hint="eastAsia"/>
        </w:rPr>
        <w:t>大</w:t>
      </w:r>
      <w:r w:rsidRPr="0051151A">
        <w:rPr>
          <w:rFonts w:hint="eastAsia"/>
        </w:rPr>
        <w:t>约</w:t>
      </w:r>
      <w:r w:rsidRPr="0051151A">
        <w:rPr>
          <w:rFonts w:hint="eastAsia"/>
        </w:rPr>
        <w:t>25dBm</w:t>
      </w:r>
      <w:r w:rsidRPr="0051151A">
        <w:t>）</w:t>
      </w:r>
      <w:r w:rsidRPr="0051151A">
        <w:rPr>
          <w:rFonts w:hint="eastAsia"/>
        </w:rPr>
        <w:t>。这样的现象在</w:t>
      </w:r>
      <w:r w:rsidRPr="0051151A">
        <w:rPr>
          <w:rFonts w:hint="eastAsia"/>
        </w:rPr>
        <w:t>5%</w:t>
      </w:r>
      <w:r w:rsidRPr="0051151A">
        <w:rPr>
          <w:rFonts w:hint="eastAsia"/>
        </w:rPr>
        <w:t>用户吞</w:t>
      </w:r>
      <w:r w:rsidRPr="003C6F65">
        <w:rPr>
          <w:rFonts w:hint="eastAsia"/>
        </w:rPr>
        <w:t>吐量同样出现。总之一个合适的</w:t>
      </w:r>
      <w:r w:rsidRPr="003C6F65">
        <w:rPr>
          <w:rFonts w:hint="eastAsia"/>
        </w:rPr>
        <w:t>CCA</w:t>
      </w:r>
      <w:r w:rsidRPr="003C6F65">
        <w:rPr>
          <w:rFonts w:hint="eastAsia"/>
        </w:rPr>
        <w:t>参数时对吞吐量是有利的，但是超过一个值时就会出现不是很好的效果。</w:t>
      </w:r>
      <w:r w:rsidRPr="00072D0A">
        <w:rPr>
          <w:rFonts w:hint="eastAsia"/>
        </w:rPr>
        <w:t>在另外一个方面，传输</w:t>
      </w:r>
      <w:r w:rsidRPr="00554139">
        <w:rPr>
          <w:rFonts w:hint="eastAsia"/>
        </w:rPr>
        <w:t>功率参数大约在</w:t>
      </w:r>
      <w:r w:rsidRPr="00554139">
        <w:rPr>
          <w:rFonts w:hint="eastAsia"/>
        </w:rPr>
        <w:t>25dB-</w:t>
      </w:r>
      <w:r w:rsidRPr="00554139">
        <w:t>30dB</w:t>
      </w:r>
      <w:r w:rsidRPr="00554139">
        <w:t>通常不会有改变，除非</w:t>
      </w:r>
      <w:r w:rsidRPr="00554139">
        <w:t>CCA</w:t>
      </w:r>
      <w:r w:rsidRPr="00554139">
        <w:t>非常高的时候（</w:t>
      </w:r>
      <w:r w:rsidRPr="00554139">
        <w:rPr>
          <w:rFonts w:hint="eastAsia"/>
        </w:rPr>
        <w:t>看图三左边</w:t>
      </w:r>
      <w:r w:rsidRPr="00554139">
        <w:t>）</w:t>
      </w:r>
      <w:r w:rsidRPr="00554139">
        <w:rPr>
          <w:rFonts w:hint="eastAsia"/>
        </w:rPr>
        <w:t>。在这种情况下，合适的传输功率可能是很重要的。</w:t>
      </w:r>
    </w:p>
    <w:p w:rsidR="00771A8E" w:rsidRDefault="00771A8E" w:rsidP="00771A8E">
      <w:pPr>
        <w:spacing w:line="300" w:lineRule="auto"/>
        <w:jc w:val="center"/>
        <w:rPr>
          <w:rFonts w:eastAsiaTheme="minorEastAsia"/>
        </w:rPr>
      </w:pPr>
      <w:r>
        <w:t>五</w:t>
      </w:r>
      <w:r>
        <w:rPr>
          <w:rFonts w:hint="eastAsia"/>
        </w:rPr>
        <w:t xml:space="preserve"> </w:t>
      </w:r>
      <w:r>
        <w:rPr>
          <w:rFonts w:hint="eastAsia"/>
        </w:rPr>
        <w:t>结论</w:t>
      </w:r>
    </w:p>
    <w:p w:rsidR="00771A8E" w:rsidRPr="00CB756E" w:rsidRDefault="00771A8E" w:rsidP="00771A8E">
      <w:pPr>
        <w:spacing w:line="300" w:lineRule="auto"/>
      </w:pPr>
      <w:r>
        <w:rPr>
          <w:rFonts w:hint="eastAsia"/>
        </w:rPr>
        <w:t>我们学习传输功率控制和空闲信道评估机制</w:t>
      </w:r>
      <w:r w:rsidRPr="00CB756E">
        <w:rPr>
          <w:rFonts w:hint="eastAsia"/>
        </w:rPr>
        <w:t>，</w:t>
      </w:r>
      <w:r>
        <w:rPr>
          <w:rFonts w:hint="eastAsia"/>
        </w:rPr>
        <w:t>为了有执照</w:t>
      </w:r>
      <w:r w:rsidRPr="000D1A9B">
        <w:rPr>
          <w:rFonts w:hint="eastAsia"/>
        </w:rPr>
        <w:t>频谱网络</w:t>
      </w:r>
      <w:r w:rsidRPr="000D1A9B">
        <w:rPr>
          <w:rFonts w:hint="eastAsia"/>
        </w:rPr>
        <w:t>LAA</w:t>
      </w:r>
      <w:r w:rsidRPr="000D1A9B">
        <w:rPr>
          <w:rFonts w:hint="eastAsia"/>
        </w:rPr>
        <w:t>网络辅助进入无执照频谱。首先我们研究所有站点都配置相同的</w:t>
      </w:r>
      <w:r w:rsidRPr="000D1A9B">
        <w:rPr>
          <w:rFonts w:hint="eastAsia"/>
        </w:rPr>
        <w:t>CCA</w:t>
      </w:r>
      <w:r w:rsidRPr="000D1A9B">
        <w:rPr>
          <w:rFonts w:hint="eastAsia"/>
        </w:rPr>
        <w:t>值的空闲信道评估和所有站点都使用相同传输功率的静态传输功率控制。通过数值仿真的结果可以看出，一定的程度增加</w:t>
      </w:r>
      <w:r w:rsidRPr="000D1A9B">
        <w:rPr>
          <w:rFonts w:hint="eastAsia"/>
        </w:rPr>
        <w:t>CCA</w:t>
      </w:r>
      <w:r w:rsidRPr="00EA65A9">
        <w:rPr>
          <w:rFonts w:hint="eastAsia"/>
        </w:rPr>
        <w:t>参数的值和传输功率的值有助于提高整个系统的吞吐量和</w:t>
      </w:r>
      <w:r w:rsidRPr="00EA65A9">
        <w:rPr>
          <w:rFonts w:hint="eastAsia"/>
        </w:rPr>
        <w:t>5%</w:t>
      </w:r>
      <w:r w:rsidRPr="00EA65A9">
        <w:rPr>
          <w:rFonts w:hint="eastAsia"/>
        </w:rPr>
        <w:t>用户吞吐量。我们注意后者发现在最优</w:t>
      </w:r>
      <w:r w:rsidRPr="00EA65A9">
        <w:rPr>
          <w:rFonts w:hint="eastAsia"/>
        </w:rPr>
        <w:t>CCA</w:t>
      </w:r>
      <w:r w:rsidRPr="00EA65A9">
        <w:rPr>
          <w:rFonts w:hint="eastAsia"/>
        </w:rPr>
        <w:t>参数和最优</w:t>
      </w:r>
      <w:r w:rsidRPr="00EA65A9">
        <w:rPr>
          <w:rFonts w:hint="eastAsia"/>
        </w:rPr>
        <w:t>TPC</w:t>
      </w:r>
      <w:r w:rsidRPr="00EA65A9">
        <w:rPr>
          <w:rFonts w:hint="eastAsia"/>
        </w:rPr>
        <w:t>参数之间有一个有趣的线性关系。而且从观察整个网络吞吐量的点和</w:t>
      </w:r>
      <w:r w:rsidRPr="00EA65A9">
        <w:rPr>
          <w:rFonts w:hint="eastAsia"/>
        </w:rPr>
        <w:t>5%</w:t>
      </w:r>
      <w:r w:rsidRPr="00EA65A9">
        <w:rPr>
          <w:rFonts w:hint="eastAsia"/>
        </w:rPr>
        <w:t>用户吞吐量的点，发现这个最优</w:t>
      </w:r>
      <w:r w:rsidRPr="00EA65A9">
        <w:rPr>
          <w:rFonts w:hint="eastAsia"/>
        </w:rPr>
        <w:t>CCA</w:t>
      </w:r>
      <w:r w:rsidRPr="00EA65A9">
        <w:rPr>
          <w:rFonts w:hint="eastAsia"/>
        </w:rPr>
        <w:t>参数和传输功率是不相同的。</w:t>
      </w:r>
    </w:p>
    <w:p w:rsidR="00771A8E" w:rsidRPr="00CB756E" w:rsidRDefault="00771A8E" w:rsidP="00771A8E">
      <w:pPr>
        <w:spacing w:line="300" w:lineRule="auto"/>
      </w:pPr>
      <w:r w:rsidRPr="00EA65A9">
        <w:rPr>
          <w:rFonts w:hint="eastAsia"/>
        </w:rPr>
        <w:t>值得注意的是最优</w:t>
      </w:r>
      <w:r w:rsidRPr="00EA65A9">
        <w:rPr>
          <w:rFonts w:hint="eastAsia"/>
        </w:rPr>
        <w:t>CCA</w:t>
      </w:r>
      <w:r w:rsidRPr="00EA65A9">
        <w:rPr>
          <w:rFonts w:hint="eastAsia"/>
        </w:rPr>
        <w:t>和最优传输功率参数时依赖场景，比如房间的维度，穿透损耗，</w:t>
      </w:r>
      <w:r w:rsidRPr="00EA65A9">
        <w:rPr>
          <w:rFonts w:hint="eastAsia"/>
        </w:rPr>
        <w:t>MCS</w:t>
      </w:r>
      <w:r w:rsidRPr="00EA65A9">
        <w:rPr>
          <w:rFonts w:hint="eastAsia"/>
        </w:rPr>
        <w:t>表，频率复用因子等参数。自动选择</w:t>
      </w:r>
      <w:r w:rsidRPr="00EA65A9">
        <w:rPr>
          <w:rFonts w:hint="eastAsia"/>
        </w:rPr>
        <w:t>CCA</w:t>
      </w:r>
      <w:r w:rsidRPr="00EA65A9">
        <w:rPr>
          <w:rFonts w:hint="eastAsia"/>
        </w:rPr>
        <w:t>参数和传输功率参数的算法在实际</w:t>
      </w:r>
      <w:r w:rsidRPr="00EA65A9">
        <w:rPr>
          <w:rFonts w:hint="eastAsia"/>
        </w:rPr>
        <w:t>LAA</w:t>
      </w:r>
      <w:r w:rsidRPr="00EA65A9">
        <w:rPr>
          <w:rFonts w:hint="eastAsia"/>
        </w:rPr>
        <w:t>网络使用时非常重要的，我们将在不久的将来学习该算法。</w:t>
      </w:r>
    </w:p>
    <w:p w:rsidR="00771A8E" w:rsidRPr="00CB756E" w:rsidRDefault="00771A8E" w:rsidP="00771A8E">
      <w:pPr>
        <w:spacing w:line="300" w:lineRule="auto"/>
      </w:pPr>
      <w:r>
        <w:t>其次</w:t>
      </w:r>
      <w:r>
        <w:rPr>
          <w:rFonts w:hint="eastAsia"/>
        </w:rPr>
        <w:t>，</w:t>
      </w:r>
      <w:r>
        <w:t>我们研究动态</w:t>
      </w:r>
      <w:r>
        <w:t>CCA</w:t>
      </w:r>
      <w:r>
        <w:t>和动态</w:t>
      </w:r>
      <w:r>
        <w:t>TPC</w:t>
      </w:r>
      <w:r>
        <w:t>策略</w:t>
      </w:r>
      <w:r w:rsidRPr="00CB756E">
        <w:rPr>
          <w:rFonts w:hint="eastAsia"/>
        </w:rPr>
        <w:t>，</w:t>
      </w:r>
      <w:r>
        <w:t>其中动态</w:t>
      </w:r>
      <w:r>
        <w:t>CCA</w:t>
      </w:r>
      <w:r>
        <w:t>是每一个站点都是用他们自己的</w:t>
      </w:r>
      <w:r>
        <w:t>CCA</w:t>
      </w:r>
      <w:r>
        <w:t>参数</w:t>
      </w:r>
      <w:r w:rsidRPr="00CB756E">
        <w:rPr>
          <w:rFonts w:hint="eastAsia"/>
        </w:rPr>
        <w:t>，</w:t>
      </w:r>
      <w:r>
        <w:t>动态传输功率控制是每一个站点</w:t>
      </w:r>
      <w:r w:rsidRPr="00CB756E">
        <w:t>都是使用自己的传输功率</w:t>
      </w:r>
      <w:r w:rsidRPr="00CB756E">
        <w:rPr>
          <w:rFonts w:hint="eastAsia"/>
        </w:rPr>
        <w:t>，</w:t>
      </w:r>
      <w:r w:rsidRPr="00CB756E">
        <w:t>传输功率是以服务基站的距离来制定的</w:t>
      </w:r>
      <w:r w:rsidRPr="00CB756E">
        <w:rPr>
          <w:rFonts w:hint="eastAsia"/>
        </w:rPr>
        <w:t>。</w:t>
      </w:r>
      <w:r w:rsidRPr="00CB756E">
        <w:rPr>
          <w:rFonts w:hint="eastAsia"/>
        </w:rPr>
        <w:t>CCA</w:t>
      </w:r>
      <w:r w:rsidRPr="00CB756E">
        <w:rPr>
          <w:rFonts w:hint="eastAsia"/>
        </w:rPr>
        <w:t>参数的值大约</w:t>
      </w:r>
      <w:r w:rsidRPr="00CB756E">
        <w:rPr>
          <w:rFonts w:hint="eastAsia"/>
        </w:rPr>
        <w:t>25dB</w:t>
      </w:r>
      <w:r w:rsidRPr="00CB756E">
        <w:rPr>
          <w:rFonts w:hint="eastAsia"/>
        </w:rPr>
        <w:t>与</w:t>
      </w:r>
      <w:r w:rsidRPr="00CB756E">
        <w:rPr>
          <w:rFonts w:hint="eastAsia"/>
        </w:rPr>
        <w:t>TPC</w:t>
      </w:r>
      <w:r w:rsidRPr="00CB756E">
        <w:rPr>
          <w:rFonts w:hint="eastAsia"/>
        </w:rPr>
        <w:t>参数大约为</w:t>
      </w:r>
      <w:r w:rsidRPr="00CB756E">
        <w:rPr>
          <w:rFonts w:hint="eastAsia"/>
        </w:rPr>
        <w:t>3</w:t>
      </w:r>
      <w:r w:rsidRPr="00CB756E">
        <w:t>0dB</w:t>
      </w:r>
      <w:r w:rsidRPr="00CB756E">
        <w:t>通常会出现最优的网络吞吐量，但是在</w:t>
      </w:r>
      <w:r w:rsidRPr="00CB756E">
        <w:rPr>
          <w:rFonts w:hint="eastAsia"/>
        </w:rPr>
        <w:t>5%</w:t>
      </w:r>
      <w:r w:rsidRPr="00CB756E">
        <w:rPr>
          <w:rFonts w:hint="eastAsia"/>
        </w:rPr>
        <w:t>用户吞吐量中最优的情况看起来会更加复杂。不同的站点会有不同的</w:t>
      </w:r>
      <w:r w:rsidRPr="00CB756E">
        <w:rPr>
          <w:rFonts w:hint="eastAsia"/>
        </w:rPr>
        <w:t>CCA</w:t>
      </w:r>
      <w:r w:rsidRPr="00CB756E">
        <w:rPr>
          <w:rFonts w:hint="eastAsia"/>
        </w:rPr>
        <w:t>参数值，</w:t>
      </w:r>
      <w:r w:rsidRPr="00CB756E">
        <w:rPr>
          <w:rFonts w:hint="eastAsia"/>
        </w:rPr>
        <w:t>CCA</w:t>
      </w:r>
      <w:r w:rsidRPr="00CB756E">
        <w:rPr>
          <w:rFonts w:hint="eastAsia"/>
        </w:rPr>
        <w:t>参数值取决与服务基站的路径损耗。</w:t>
      </w:r>
    </w:p>
    <w:p w:rsidR="005B1A8E" w:rsidRPr="00771A8E" w:rsidRDefault="0095223A"/>
    <w:sectPr w:rsidR="005B1A8E" w:rsidRPr="00771A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223A" w:rsidRDefault="0095223A" w:rsidP="00771A8E">
      <w:pPr>
        <w:spacing w:after="0" w:line="240" w:lineRule="auto"/>
      </w:pPr>
      <w:r>
        <w:separator/>
      </w:r>
    </w:p>
  </w:endnote>
  <w:endnote w:type="continuationSeparator" w:id="0">
    <w:p w:rsidR="0095223A" w:rsidRDefault="0095223A" w:rsidP="00771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icrosoft JhengHei">
    <w:panose1 w:val="020B0604030504040204"/>
    <w:charset w:val="88"/>
    <w:family w:val="swiss"/>
    <w:pitch w:val="variable"/>
    <w:sig w:usb0="000002A7" w:usb1="28CF4400" w:usb2="00000016" w:usb3="00000000" w:csb0="00100009"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223A" w:rsidRDefault="0095223A" w:rsidP="00771A8E">
      <w:pPr>
        <w:spacing w:after="0" w:line="240" w:lineRule="auto"/>
      </w:pPr>
      <w:r>
        <w:separator/>
      </w:r>
    </w:p>
  </w:footnote>
  <w:footnote w:type="continuationSeparator" w:id="0">
    <w:p w:rsidR="0095223A" w:rsidRDefault="0095223A" w:rsidP="00771A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96EA3"/>
    <w:multiLevelType w:val="hybridMultilevel"/>
    <w:tmpl w:val="B85AECA2"/>
    <w:lvl w:ilvl="0" w:tplc="17C664D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F33"/>
    <w:rsid w:val="001145D9"/>
    <w:rsid w:val="001245BE"/>
    <w:rsid w:val="00262AC7"/>
    <w:rsid w:val="0050419D"/>
    <w:rsid w:val="00675D12"/>
    <w:rsid w:val="006D3963"/>
    <w:rsid w:val="00771A8E"/>
    <w:rsid w:val="007D476A"/>
    <w:rsid w:val="0082748A"/>
    <w:rsid w:val="0095223A"/>
    <w:rsid w:val="0096157C"/>
    <w:rsid w:val="009E356F"/>
    <w:rsid w:val="00AC5C15"/>
    <w:rsid w:val="00B04604"/>
    <w:rsid w:val="00B642E7"/>
    <w:rsid w:val="00BA6F33"/>
    <w:rsid w:val="00CD7CC1"/>
    <w:rsid w:val="00D536B5"/>
    <w:rsid w:val="00DC24A8"/>
    <w:rsid w:val="00DE64BA"/>
    <w:rsid w:val="00DF65F3"/>
    <w:rsid w:val="00E123EB"/>
    <w:rsid w:val="00FA6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5F7478-0E41-4E5E-8DDE-21F8E5406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icrosoft JhengHei" w:hAnsi="Calibr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1A8E"/>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1A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1A8E"/>
    <w:rPr>
      <w:sz w:val="18"/>
      <w:szCs w:val="18"/>
    </w:rPr>
  </w:style>
  <w:style w:type="paragraph" w:styleId="a4">
    <w:name w:val="footer"/>
    <w:basedOn w:val="a"/>
    <w:link w:val="Char0"/>
    <w:uiPriority w:val="99"/>
    <w:unhideWhenUsed/>
    <w:rsid w:val="00771A8E"/>
    <w:pPr>
      <w:tabs>
        <w:tab w:val="center" w:pos="4153"/>
        <w:tab w:val="right" w:pos="8306"/>
      </w:tabs>
      <w:snapToGrid w:val="0"/>
    </w:pPr>
    <w:rPr>
      <w:sz w:val="18"/>
      <w:szCs w:val="18"/>
    </w:rPr>
  </w:style>
  <w:style w:type="character" w:customStyle="1" w:styleId="Char0">
    <w:name w:val="页脚 Char"/>
    <w:basedOn w:val="a0"/>
    <w:link w:val="a4"/>
    <w:uiPriority w:val="99"/>
    <w:rsid w:val="00771A8E"/>
    <w:rPr>
      <w:sz w:val="18"/>
      <w:szCs w:val="18"/>
    </w:rPr>
  </w:style>
  <w:style w:type="paragraph" w:styleId="a5">
    <w:name w:val="List Paragraph"/>
    <w:basedOn w:val="a"/>
    <w:uiPriority w:val="34"/>
    <w:qFormat/>
    <w:rsid w:val="00771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879</Words>
  <Characters>5012</Characters>
  <Application>Microsoft Office Word</Application>
  <DocSecurity>0</DocSecurity>
  <Lines>41</Lines>
  <Paragraphs>11</Paragraphs>
  <ScaleCrop>false</ScaleCrop>
  <Company>TJU</Company>
  <LinksUpToDate>false</LinksUpToDate>
  <CharactersWithSpaces>5880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Jiang</dc:creator>
  <cp:keywords/>
  <dc:description/>
  <cp:lastModifiedBy>Yao Jiang</cp:lastModifiedBy>
  <cp:revision>18</cp:revision>
  <dcterms:created xsi:type="dcterms:W3CDTF">2016-03-23T11:44:00Z</dcterms:created>
  <dcterms:modified xsi:type="dcterms:W3CDTF">2016-03-24T02:57:00Z</dcterms:modified>
</cp:coreProperties>
</file>