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E96425" w14:textId="1C59E372" w:rsidR="00B83767" w:rsidRDefault="005D380E">
      <w:pPr>
        <w:rPr>
          <w:b/>
          <w:bCs/>
          <w:u w:val="single"/>
        </w:rPr>
      </w:pPr>
      <w:r>
        <w:rPr>
          <w:b/>
          <w:bCs/>
          <w:u w:val="single"/>
        </w:rPr>
        <w:t>VIABILIDAD DEL PROYECTO</w:t>
      </w:r>
    </w:p>
    <w:p w14:paraId="3F7758B1" w14:textId="76CBF741" w:rsidR="00610E74" w:rsidRDefault="00024BDA">
      <w:r>
        <w:t>A continuación, explicaremos la viabilidad del proyecto, englobando esta la viabilidad económica, técnica y financiera</w:t>
      </w:r>
      <w:r w:rsidR="00AC24A8">
        <w:t xml:space="preserve"> de cada una de las </w:t>
      </w:r>
      <w:r w:rsidR="00C50879">
        <w:t>alternativas, para así poder evaluarlas</w:t>
      </w:r>
      <w:r w:rsidR="005958A6">
        <w:t xml:space="preserve"> y poder elegir la que mejor se ajuste a nuestro presupu</w:t>
      </w:r>
      <w:r w:rsidR="003A67D7">
        <w:t>esto.</w:t>
      </w:r>
      <w:bookmarkStart w:id="0" w:name="_GoBack"/>
      <w:bookmarkEnd w:id="0"/>
    </w:p>
    <w:p w14:paraId="5097335F" w14:textId="77777777" w:rsidR="00920D47" w:rsidRPr="00610E74" w:rsidRDefault="00920D47"/>
    <w:p w14:paraId="7820B7D6" w14:textId="2C780F1F" w:rsidR="005D380E" w:rsidRDefault="005D380E">
      <w:pPr>
        <w:rPr>
          <w:b/>
          <w:bCs/>
          <w:u w:val="single"/>
        </w:rPr>
      </w:pPr>
      <w:r>
        <w:rPr>
          <w:b/>
          <w:bCs/>
          <w:u w:val="single"/>
        </w:rPr>
        <w:t>Viabilidad técnica</w:t>
      </w:r>
    </w:p>
    <w:p w14:paraId="14E8E6CA" w14:textId="3E8AAE55" w:rsidR="005D380E" w:rsidRDefault="001B0C86">
      <w:r>
        <w:t>Base de datos</w:t>
      </w:r>
    </w:p>
    <w:p w14:paraId="694EC885" w14:textId="275430D0" w:rsidR="001B0C86" w:rsidRDefault="001B0C86">
      <w:r>
        <w:t>Data WareHouse</w:t>
      </w:r>
    </w:p>
    <w:p w14:paraId="63E15D1F" w14:textId="65F2A227" w:rsidR="001B0C86" w:rsidRDefault="001B0C86">
      <w:r>
        <w:t>Servidor</w:t>
      </w:r>
    </w:p>
    <w:p w14:paraId="28438E42" w14:textId="25720BD8" w:rsidR="002165DF" w:rsidRDefault="002165DF">
      <w:r>
        <w:t>Aplicacion</w:t>
      </w:r>
    </w:p>
    <w:p w14:paraId="060A27BC" w14:textId="21EB9653" w:rsidR="001B0C86" w:rsidRPr="00317E46" w:rsidRDefault="002165DF">
      <w:r>
        <w:t>Acceso a información GPS</w:t>
      </w:r>
    </w:p>
    <w:p w14:paraId="3436DFDE" w14:textId="77777777" w:rsidR="00317E46" w:rsidRDefault="00317E46">
      <w:pPr>
        <w:rPr>
          <w:b/>
          <w:bCs/>
          <w:u w:val="single"/>
        </w:rPr>
      </w:pPr>
    </w:p>
    <w:p w14:paraId="53555FCC" w14:textId="7D651903" w:rsidR="005D380E" w:rsidRDefault="005D380E">
      <w:pPr>
        <w:rPr>
          <w:b/>
          <w:bCs/>
          <w:u w:val="single"/>
        </w:rPr>
      </w:pPr>
      <w:r>
        <w:rPr>
          <w:b/>
          <w:bCs/>
          <w:u w:val="single"/>
        </w:rPr>
        <w:t>Viabilidad económica</w:t>
      </w:r>
    </w:p>
    <w:p w14:paraId="2A7D8539" w14:textId="36DFC2BA" w:rsidR="005D380E" w:rsidRPr="009A2BC7" w:rsidRDefault="009A2BC7">
      <w:r>
        <w:t>Comentar y adjuntar fotos explicando la viabilidad económica en función de las alternativas.</w:t>
      </w:r>
    </w:p>
    <w:p w14:paraId="7E20656C" w14:textId="77777777" w:rsidR="009A2BC7" w:rsidRDefault="009A2BC7">
      <w:pPr>
        <w:rPr>
          <w:b/>
          <w:bCs/>
          <w:u w:val="single"/>
        </w:rPr>
      </w:pPr>
    </w:p>
    <w:p w14:paraId="5DB7B8FC" w14:textId="1D922C6B" w:rsidR="005D380E" w:rsidRDefault="005D380E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Viabilidad </w:t>
      </w:r>
      <w:r w:rsidR="009A2BC7">
        <w:rPr>
          <w:b/>
          <w:bCs/>
          <w:u w:val="single"/>
        </w:rPr>
        <w:t>financiera</w:t>
      </w:r>
    </w:p>
    <w:p w14:paraId="0BBEBA27" w14:textId="0FBF2172" w:rsidR="009A2BC7" w:rsidRPr="005D380E" w:rsidRDefault="0048441A">
      <w:pPr>
        <w:rPr>
          <w:b/>
          <w:bCs/>
          <w:u w:val="single"/>
        </w:rPr>
      </w:pPr>
      <w:r>
        <w:rPr>
          <w:rFonts w:ascii="Arial" w:hAnsi="Arial" w:cs="Arial"/>
          <w:color w:val="CBC8C3"/>
          <w:shd w:val="clear" w:color="auto" w:fill="1B1C1D"/>
        </w:rPr>
        <w:t>Es la disponibilidad de </w:t>
      </w:r>
      <w:hyperlink r:id="rId4" w:history="1">
        <w:r>
          <w:rPr>
            <w:rStyle w:val="Hipervnculo"/>
            <w:rFonts w:ascii="Arial" w:hAnsi="Arial" w:cs="Arial"/>
            <w:color w:val="F23030"/>
            <w:shd w:val="clear" w:color="auto" w:fill="1B1C1D"/>
          </w:rPr>
          <w:t>dinero</w:t>
        </w:r>
      </w:hyperlink>
      <w:r>
        <w:rPr>
          <w:rFonts w:ascii="Arial" w:hAnsi="Arial" w:cs="Arial"/>
          <w:color w:val="CBC8C3"/>
          <w:shd w:val="clear" w:color="auto" w:fill="1B1C1D"/>
        </w:rPr>
        <w:t> liquido para hacer frente a los </w:t>
      </w:r>
      <w:hyperlink r:id="rId5" w:history="1">
        <w:r>
          <w:rPr>
            <w:rStyle w:val="Hipervnculo"/>
            <w:rFonts w:ascii="Arial" w:hAnsi="Arial" w:cs="Arial"/>
            <w:color w:val="F23030"/>
            <w:shd w:val="clear" w:color="auto" w:fill="1B1C1D"/>
          </w:rPr>
          <w:t>pagos</w:t>
        </w:r>
      </w:hyperlink>
      <w:r>
        <w:rPr>
          <w:rFonts w:ascii="Arial" w:hAnsi="Arial" w:cs="Arial"/>
          <w:color w:val="CBC8C3"/>
          <w:shd w:val="clear" w:color="auto" w:fill="1B1C1D"/>
        </w:rPr>
        <w:t> y las </w:t>
      </w:r>
      <w:hyperlink r:id="rId6" w:history="1">
        <w:r>
          <w:rPr>
            <w:rStyle w:val="Hipervnculo"/>
            <w:rFonts w:ascii="Arial" w:hAnsi="Arial" w:cs="Arial"/>
            <w:color w:val="F23030"/>
            <w:shd w:val="clear" w:color="auto" w:fill="1B1C1D"/>
          </w:rPr>
          <w:t>inversiones</w:t>
        </w:r>
      </w:hyperlink>
      <w:r>
        <w:rPr>
          <w:rFonts w:ascii="Arial" w:hAnsi="Arial" w:cs="Arial"/>
          <w:color w:val="CBC8C3"/>
          <w:shd w:val="clear" w:color="auto" w:fill="1B1C1D"/>
        </w:rPr>
        <w:t> a lo largo de la vida de la </w:t>
      </w:r>
      <w:hyperlink r:id="rId7" w:history="1">
        <w:r>
          <w:rPr>
            <w:rStyle w:val="Hipervnculo"/>
            <w:rFonts w:ascii="Arial" w:hAnsi="Arial" w:cs="Arial"/>
            <w:color w:val="F23030"/>
            <w:shd w:val="clear" w:color="auto" w:fill="1B1C1D"/>
          </w:rPr>
          <w:t>empresa</w:t>
        </w:r>
      </w:hyperlink>
      <w:r>
        <w:rPr>
          <w:rFonts w:ascii="Arial" w:hAnsi="Arial" w:cs="Arial"/>
          <w:color w:val="CBC8C3"/>
          <w:shd w:val="clear" w:color="auto" w:fill="1B1C1D"/>
        </w:rPr>
        <w:t>.</w:t>
      </w:r>
    </w:p>
    <w:sectPr w:rsidR="009A2BC7" w:rsidRPr="005D38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5F0"/>
    <w:rsid w:val="00024BDA"/>
    <w:rsid w:val="001B0C86"/>
    <w:rsid w:val="002165DF"/>
    <w:rsid w:val="002F1061"/>
    <w:rsid w:val="00317E46"/>
    <w:rsid w:val="003A67D7"/>
    <w:rsid w:val="0048441A"/>
    <w:rsid w:val="005958A6"/>
    <w:rsid w:val="005D380E"/>
    <w:rsid w:val="00610E74"/>
    <w:rsid w:val="00920D47"/>
    <w:rsid w:val="009A2BC7"/>
    <w:rsid w:val="00AC24A8"/>
    <w:rsid w:val="00B355F0"/>
    <w:rsid w:val="00C50879"/>
    <w:rsid w:val="00E97C98"/>
    <w:rsid w:val="00EC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2BC53"/>
  <w15:chartTrackingRefBased/>
  <w15:docId w15:val="{E10AF14B-EFE3-4048-899E-B840D99A1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48441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iki-finanzas.com/index.php?seccion=Contenido&amp;id=2011C05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iki-finanzas.com/index.php?seccion=Contenido&amp;id=2011C014" TargetMode="External"/><Relationship Id="rId5" Type="http://schemas.openxmlformats.org/officeDocument/2006/relationships/hyperlink" Target="http://wiki-finanzas.com/index.php?seccion=Contenido&amp;id=2013C0999" TargetMode="External"/><Relationship Id="rId4" Type="http://schemas.openxmlformats.org/officeDocument/2006/relationships/hyperlink" Target="http://wiki-finanzas.com/index.php?seccion=Contenido&amp;id=2011C036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145</Words>
  <Characters>799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gonzalez martinez</dc:creator>
  <cp:keywords/>
  <dc:description/>
  <cp:lastModifiedBy>alberto gonzalez martinez</cp:lastModifiedBy>
  <cp:revision>15</cp:revision>
  <dcterms:created xsi:type="dcterms:W3CDTF">2020-03-13T16:04:00Z</dcterms:created>
  <dcterms:modified xsi:type="dcterms:W3CDTF">2020-03-13T16:23:00Z</dcterms:modified>
</cp:coreProperties>
</file>