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E96425" w14:textId="1C59E372" w:rsidR="00B83767" w:rsidRDefault="005D380E">
      <w:pPr>
        <w:rPr>
          <w:b/>
          <w:bCs/>
          <w:u w:val="single"/>
        </w:rPr>
      </w:pPr>
      <w:r>
        <w:rPr>
          <w:b/>
          <w:bCs/>
          <w:u w:val="single"/>
        </w:rPr>
        <w:t>VIABILIDAD DEL PROYECTO</w:t>
      </w:r>
    </w:p>
    <w:p w14:paraId="3F7758B1" w14:textId="76CBF741" w:rsidR="00610E74" w:rsidRDefault="00024BDA" w:rsidP="00993C37">
      <w:pPr>
        <w:jc w:val="both"/>
      </w:pPr>
      <w:r>
        <w:t>A continuación, explicaremos la viabilidad del proyecto, englobando esta la viabilidad económica, técnica y financiera</w:t>
      </w:r>
      <w:r w:rsidR="00AC24A8">
        <w:t xml:space="preserve"> de cada una de las </w:t>
      </w:r>
      <w:r w:rsidR="00C50879">
        <w:t>alternativas, para así poder evaluarlas</w:t>
      </w:r>
      <w:r w:rsidR="005958A6">
        <w:t xml:space="preserve"> y poder elegir la que mejor se ajuste a nuestro presupu</w:t>
      </w:r>
      <w:r w:rsidR="003A67D7">
        <w:t>esto.</w:t>
      </w:r>
    </w:p>
    <w:p w14:paraId="5097335F" w14:textId="6A3D7DFF" w:rsidR="00920D47" w:rsidRPr="00610E74" w:rsidRDefault="00993C37" w:rsidP="00993C37">
      <w:pPr>
        <w:jc w:val="both"/>
      </w:pPr>
      <w:r>
        <w:t xml:space="preserve">En función de estas tendremos unas tareas comunes y otras que deberemos tener en cuenta los factores añadidos como puede ser la aplicación con clientes Premium o una mayor infraestructura cuando se realice una expansión del territorio ocupado. </w:t>
      </w:r>
    </w:p>
    <w:p w14:paraId="7820B7D6" w14:textId="3450FBD7" w:rsidR="005D380E" w:rsidRDefault="005D380E">
      <w:pPr>
        <w:rPr>
          <w:b/>
          <w:bCs/>
          <w:u w:val="single"/>
        </w:rPr>
      </w:pPr>
      <w:r>
        <w:rPr>
          <w:b/>
          <w:bCs/>
          <w:u w:val="single"/>
        </w:rPr>
        <w:t>Viabilidad técnica</w:t>
      </w:r>
    </w:p>
    <w:p w14:paraId="21DA3927" w14:textId="10CAD81C" w:rsidR="00993C37" w:rsidRDefault="000303F0" w:rsidP="000303F0">
      <w:pPr>
        <w:jc w:val="both"/>
        <w:rPr>
          <w:bCs/>
        </w:rPr>
      </w:pPr>
      <w:r>
        <w:rPr>
          <w:bCs/>
        </w:rPr>
        <w:t>En lo referente a la parte técnica del proyecto será necesario disponer de la siguiente infraestructura: Base de datos, servidor, aplicación, acceso a información GPS y datawarehouse.</w:t>
      </w:r>
    </w:p>
    <w:p w14:paraId="50D15914" w14:textId="07D5B580" w:rsidR="00FE37F1" w:rsidRDefault="00FE37F1" w:rsidP="000303F0">
      <w:pPr>
        <w:jc w:val="both"/>
        <w:rPr>
          <w:bCs/>
        </w:rPr>
      </w:pPr>
      <w:r>
        <w:rPr>
          <w:bCs/>
        </w:rPr>
        <w:t xml:space="preserve">Añadir la </w:t>
      </w:r>
      <w:r w:rsidR="00C72EF5">
        <w:rPr>
          <w:bCs/>
        </w:rPr>
        <w:t>parte humana que contará con un total de siete personas entre ellas un jefe de proyecto, cuatro programadores y dos encargados de pruebas.</w:t>
      </w:r>
    </w:p>
    <w:p w14:paraId="099BF7B8" w14:textId="0763E7C7" w:rsidR="000303F0" w:rsidRDefault="000303F0" w:rsidP="000303F0">
      <w:pPr>
        <w:jc w:val="both"/>
        <w:rPr>
          <w:bCs/>
        </w:rPr>
      </w:pPr>
      <w:r>
        <w:rPr>
          <w:bCs/>
        </w:rPr>
        <w:t>Lo primero y más importante es la base de datos</w:t>
      </w:r>
      <w:r w:rsidR="001C6CE9">
        <w:rPr>
          <w:bCs/>
        </w:rPr>
        <w:t xml:space="preserve"> </w:t>
      </w:r>
      <w:r>
        <w:rPr>
          <w:bCs/>
        </w:rPr>
        <w:t>donde se almacenarán todos los datos de los clientes, así como la información de los horarios de transportes públicos y de la localización, ruta y posición respecto al usuario en ese instante.</w:t>
      </w:r>
      <w:r w:rsidR="0066715F">
        <w:rPr>
          <w:bCs/>
        </w:rPr>
        <w:t xml:space="preserve"> En segundo lugar, el servidor donde estarán alojados la página web y la base de datos, se encargará de realizar las consultas y dar servicio a los clientes. </w:t>
      </w:r>
    </w:p>
    <w:p w14:paraId="2FDFAFE7" w14:textId="70C97ABE" w:rsidR="0066715F" w:rsidRPr="00993C37" w:rsidRDefault="001C6CE9" w:rsidP="00FE37F1">
      <w:pPr>
        <w:jc w:val="both"/>
        <w:rPr>
          <w:bCs/>
        </w:rPr>
      </w:pPr>
      <w:r>
        <w:rPr>
          <w:bCs/>
        </w:rPr>
        <w:t xml:space="preserve">Finalmente, nos encontraremos con la aplicación que recogerá todos estos datos del servidor y mostrará gráficamente a los usuarios las consultas y los datos disponibles que soliciten. </w:t>
      </w:r>
    </w:p>
    <w:p w14:paraId="14E8E6CA" w14:textId="472787BA" w:rsidR="005D380E" w:rsidRDefault="001B0C86" w:rsidP="00FE37F1">
      <w:pPr>
        <w:jc w:val="both"/>
      </w:pPr>
      <w:r>
        <w:t>Base de datos</w:t>
      </w:r>
      <w:r w:rsidR="001C6CE9">
        <w:t xml:space="preserve"> realizada en PostgresSQL que nos permite almacenar y obtener los datos de manera segura y óptima.</w:t>
      </w:r>
    </w:p>
    <w:p w14:paraId="528EC994" w14:textId="7BD08253" w:rsidR="00C72EF5" w:rsidRDefault="00C72EF5" w:rsidP="00C72EF5">
      <w:pPr>
        <w:jc w:val="center"/>
      </w:pPr>
      <w:r>
        <w:pict w14:anchorId="5AE2F3E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306.15pt;height:154pt">
            <v:imagedata r:id="rId4" o:title="BBDDFoto"/>
          </v:shape>
        </w:pict>
      </w:r>
    </w:p>
    <w:p w14:paraId="37DB39A7" w14:textId="563BADE2" w:rsidR="0084147C" w:rsidRDefault="00FE37F1" w:rsidP="00FE37F1">
      <w:pPr>
        <w:jc w:val="both"/>
      </w:pPr>
      <w:r>
        <w:t>Los s</w:t>
      </w:r>
      <w:r w:rsidR="001B0C86">
        <w:t>ervidor</w:t>
      </w:r>
      <w:r w:rsidR="001C6CE9">
        <w:t xml:space="preserve">es </w:t>
      </w:r>
      <w:r w:rsidR="001C6CE9">
        <w:t>llevarán instalado el servidor web Apache, qu</w:t>
      </w:r>
      <w:r w:rsidR="001C6CE9">
        <w:t xml:space="preserve">e se utilizará para suministrar </w:t>
      </w:r>
      <w:r w:rsidR="001C6CE9">
        <w:t>la información a los clientes.</w:t>
      </w:r>
      <w:r>
        <w:t xml:space="preserve"> En un principio, y a esperas de evaluaciones posteriores a su lanzamiento el servidor estará ubicado en la comunidad de Madrid (nuestra zona de operación inicial). Respecto a la seguridad del servidor se tendrá en cuenta y para ello se empleará un Firewall que actué de barrera y solo se permitirán ciertos puertos </w:t>
      </w:r>
      <w:r>
        <w:t>para la recepción de información por parte de los dispositivos GPS</w:t>
      </w:r>
      <w:r>
        <w:t>.</w:t>
      </w:r>
      <w:r w:rsidR="0084147C">
        <w:t xml:space="preserve"> Además, si se cumplen los objetivos y es viable realizar una expansión al territorio nacional o internacional se deberán instalar varios servidores en las nuevas zonas.</w:t>
      </w:r>
    </w:p>
    <w:p w14:paraId="28438E42" w14:textId="30D0B7D1" w:rsidR="002165DF" w:rsidRPr="00C72EF5" w:rsidRDefault="00C72EF5" w:rsidP="00C72EF5">
      <w:pPr>
        <w:jc w:val="both"/>
      </w:pPr>
      <w:r>
        <w:t>La a</w:t>
      </w:r>
      <w:r w:rsidR="001C6CE9">
        <w:t>plicación</w:t>
      </w:r>
      <w:r>
        <w:t xml:space="preserve"> será desarrollada en </w:t>
      </w:r>
      <w:proofErr w:type="spellStart"/>
      <w:r>
        <w:t>Ionic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, el cual nos permite crear aplicaciones </w:t>
      </w:r>
      <w:r w:rsidRPr="00C72EF5">
        <w:t>haciendo uso de HTML, CSS y JavaScript</w:t>
      </w:r>
      <w:r>
        <w:t xml:space="preserve"> escalando a la página web y viceversa. </w:t>
      </w:r>
    </w:p>
    <w:p w14:paraId="060A27BC" w14:textId="21CFBE1B" w:rsidR="001B0C86" w:rsidRPr="00317E46" w:rsidRDefault="002165DF" w:rsidP="00FE37F1">
      <w:pPr>
        <w:jc w:val="both"/>
      </w:pPr>
      <w:r>
        <w:lastRenderedPageBreak/>
        <w:t>Acceso a información GPS</w:t>
      </w:r>
      <w:r w:rsidR="00C72EF5">
        <w:t xml:space="preserve"> </w:t>
      </w:r>
      <w:r w:rsidR="0084147C">
        <w:t>de los transportes la localidad, se deberá tener en cuenta que, en un futuro al realizar la expansión se deberá tener permiso para acceder a los GPS de los diferentes transportes de otras comunidades o países.</w:t>
      </w:r>
      <w:bookmarkStart w:id="0" w:name="_GoBack"/>
      <w:bookmarkEnd w:id="0"/>
    </w:p>
    <w:p w14:paraId="3436DFDE" w14:textId="77777777" w:rsidR="00317E46" w:rsidRDefault="00317E46" w:rsidP="00FE37F1">
      <w:pPr>
        <w:jc w:val="both"/>
        <w:rPr>
          <w:b/>
          <w:bCs/>
          <w:u w:val="single"/>
        </w:rPr>
      </w:pPr>
    </w:p>
    <w:p w14:paraId="53555FCC" w14:textId="7D651903" w:rsidR="005D380E" w:rsidRDefault="005D380E">
      <w:pPr>
        <w:rPr>
          <w:b/>
          <w:bCs/>
          <w:u w:val="single"/>
        </w:rPr>
      </w:pPr>
      <w:r>
        <w:rPr>
          <w:b/>
          <w:bCs/>
          <w:u w:val="single"/>
        </w:rPr>
        <w:t>Viabilidad económica</w:t>
      </w:r>
    </w:p>
    <w:p w14:paraId="2A7D8539" w14:textId="36DFC2BA" w:rsidR="005D380E" w:rsidRPr="009A2BC7" w:rsidRDefault="009A2BC7">
      <w:r>
        <w:t>Comentar y adjuntar fotos explicando la viabilidad económica en función de las alternativas.</w:t>
      </w:r>
    </w:p>
    <w:p w14:paraId="7E20656C" w14:textId="77777777" w:rsidR="009A2BC7" w:rsidRDefault="009A2BC7">
      <w:pPr>
        <w:rPr>
          <w:b/>
          <w:bCs/>
          <w:u w:val="single"/>
        </w:rPr>
      </w:pPr>
    </w:p>
    <w:p w14:paraId="5DB7B8FC" w14:textId="1D922C6B" w:rsidR="005D380E" w:rsidRDefault="005D380E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Viabilidad </w:t>
      </w:r>
      <w:r w:rsidR="009A2BC7">
        <w:rPr>
          <w:b/>
          <w:bCs/>
          <w:u w:val="single"/>
        </w:rPr>
        <w:t>financiera</w:t>
      </w:r>
    </w:p>
    <w:p w14:paraId="0BBEBA27" w14:textId="0FBF2172" w:rsidR="009A2BC7" w:rsidRPr="005D380E" w:rsidRDefault="0048441A">
      <w:pPr>
        <w:rPr>
          <w:b/>
          <w:bCs/>
          <w:u w:val="single"/>
        </w:rPr>
      </w:pPr>
      <w:r>
        <w:rPr>
          <w:rFonts w:ascii="Arial" w:hAnsi="Arial" w:cs="Arial"/>
          <w:color w:val="CBC8C3"/>
          <w:shd w:val="clear" w:color="auto" w:fill="1B1C1D"/>
        </w:rPr>
        <w:t>Es la disponibilidad de </w:t>
      </w:r>
      <w:hyperlink r:id="rId5" w:history="1">
        <w:r>
          <w:rPr>
            <w:rStyle w:val="Hipervnculo"/>
            <w:rFonts w:ascii="Arial" w:hAnsi="Arial" w:cs="Arial"/>
            <w:color w:val="F23030"/>
            <w:shd w:val="clear" w:color="auto" w:fill="1B1C1D"/>
          </w:rPr>
          <w:t>dinero</w:t>
        </w:r>
      </w:hyperlink>
      <w:r>
        <w:rPr>
          <w:rFonts w:ascii="Arial" w:hAnsi="Arial" w:cs="Arial"/>
          <w:color w:val="CBC8C3"/>
          <w:shd w:val="clear" w:color="auto" w:fill="1B1C1D"/>
        </w:rPr>
        <w:t> </w:t>
      </w:r>
      <w:proofErr w:type="spellStart"/>
      <w:r>
        <w:rPr>
          <w:rFonts w:ascii="Arial" w:hAnsi="Arial" w:cs="Arial"/>
          <w:color w:val="CBC8C3"/>
          <w:shd w:val="clear" w:color="auto" w:fill="1B1C1D"/>
        </w:rPr>
        <w:t>liquido</w:t>
      </w:r>
      <w:proofErr w:type="spellEnd"/>
      <w:r>
        <w:rPr>
          <w:rFonts w:ascii="Arial" w:hAnsi="Arial" w:cs="Arial"/>
          <w:color w:val="CBC8C3"/>
          <w:shd w:val="clear" w:color="auto" w:fill="1B1C1D"/>
        </w:rPr>
        <w:t xml:space="preserve"> para hacer frente a los </w:t>
      </w:r>
      <w:hyperlink r:id="rId6" w:history="1">
        <w:r>
          <w:rPr>
            <w:rStyle w:val="Hipervnculo"/>
            <w:rFonts w:ascii="Arial" w:hAnsi="Arial" w:cs="Arial"/>
            <w:color w:val="F23030"/>
            <w:shd w:val="clear" w:color="auto" w:fill="1B1C1D"/>
          </w:rPr>
          <w:t>pagos</w:t>
        </w:r>
      </w:hyperlink>
      <w:r>
        <w:rPr>
          <w:rFonts w:ascii="Arial" w:hAnsi="Arial" w:cs="Arial"/>
          <w:color w:val="CBC8C3"/>
          <w:shd w:val="clear" w:color="auto" w:fill="1B1C1D"/>
        </w:rPr>
        <w:t> y las </w:t>
      </w:r>
      <w:hyperlink r:id="rId7" w:history="1">
        <w:r>
          <w:rPr>
            <w:rStyle w:val="Hipervnculo"/>
            <w:rFonts w:ascii="Arial" w:hAnsi="Arial" w:cs="Arial"/>
            <w:color w:val="F23030"/>
            <w:shd w:val="clear" w:color="auto" w:fill="1B1C1D"/>
          </w:rPr>
          <w:t>inversiones</w:t>
        </w:r>
      </w:hyperlink>
      <w:r>
        <w:rPr>
          <w:rFonts w:ascii="Arial" w:hAnsi="Arial" w:cs="Arial"/>
          <w:color w:val="CBC8C3"/>
          <w:shd w:val="clear" w:color="auto" w:fill="1B1C1D"/>
        </w:rPr>
        <w:t> a lo largo de la vida de la </w:t>
      </w:r>
      <w:hyperlink r:id="rId8" w:history="1">
        <w:r>
          <w:rPr>
            <w:rStyle w:val="Hipervnculo"/>
            <w:rFonts w:ascii="Arial" w:hAnsi="Arial" w:cs="Arial"/>
            <w:color w:val="F23030"/>
            <w:shd w:val="clear" w:color="auto" w:fill="1B1C1D"/>
          </w:rPr>
          <w:t>empresa</w:t>
        </w:r>
      </w:hyperlink>
      <w:r>
        <w:rPr>
          <w:rFonts w:ascii="Arial" w:hAnsi="Arial" w:cs="Arial"/>
          <w:color w:val="CBC8C3"/>
          <w:shd w:val="clear" w:color="auto" w:fill="1B1C1D"/>
        </w:rPr>
        <w:t>.</w:t>
      </w:r>
    </w:p>
    <w:sectPr w:rsidR="009A2BC7" w:rsidRPr="005D38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55F0"/>
    <w:rsid w:val="00024BDA"/>
    <w:rsid w:val="000303F0"/>
    <w:rsid w:val="001B0C86"/>
    <w:rsid w:val="001C6CE9"/>
    <w:rsid w:val="002165DF"/>
    <w:rsid w:val="002F1061"/>
    <w:rsid w:val="00317E46"/>
    <w:rsid w:val="003A67D7"/>
    <w:rsid w:val="0048441A"/>
    <w:rsid w:val="005958A6"/>
    <w:rsid w:val="005D380E"/>
    <w:rsid w:val="00610E74"/>
    <w:rsid w:val="0066715F"/>
    <w:rsid w:val="0084147C"/>
    <w:rsid w:val="00920D47"/>
    <w:rsid w:val="00993C37"/>
    <w:rsid w:val="009A2BC7"/>
    <w:rsid w:val="00AC24A8"/>
    <w:rsid w:val="00B355F0"/>
    <w:rsid w:val="00C50879"/>
    <w:rsid w:val="00C72EF5"/>
    <w:rsid w:val="00E97C98"/>
    <w:rsid w:val="00EC69F5"/>
    <w:rsid w:val="00FE3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02BC53"/>
  <w15:chartTrackingRefBased/>
  <w15:docId w15:val="{E10AF14B-EFE3-4048-899E-B840D99A1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sid w:val="0048441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iki-finanzas.com/index.php?seccion=Contenido&amp;id=2011C051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://wiki-finanzas.com/index.php?seccion=Contenido&amp;id=2011C014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iki-finanzas.com/index.php?seccion=Contenido&amp;id=2013C0999" TargetMode="External"/><Relationship Id="rId5" Type="http://schemas.openxmlformats.org/officeDocument/2006/relationships/hyperlink" Target="http://wiki-finanzas.com/index.php?seccion=Contenido&amp;id=2011C036" TargetMode="External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2</Pages>
  <Words>496</Words>
  <Characters>2729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gonzalez martinez</dc:creator>
  <cp:keywords/>
  <dc:description/>
  <cp:lastModifiedBy>Mario</cp:lastModifiedBy>
  <cp:revision>16</cp:revision>
  <dcterms:created xsi:type="dcterms:W3CDTF">2020-03-13T16:04:00Z</dcterms:created>
  <dcterms:modified xsi:type="dcterms:W3CDTF">2020-03-13T17:33:00Z</dcterms:modified>
</cp:coreProperties>
</file>