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D5357" w14:textId="77777777" w:rsidR="00360D4C" w:rsidRPr="00384DC1" w:rsidRDefault="00365333" w:rsidP="00FE514B">
      <w:pPr>
        <w:pStyle w:val="Heading3"/>
      </w:pPr>
      <w:r>
        <w:t>Tapenade di olive nere</w:t>
      </w:r>
    </w:p>
    <w:p w14:paraId="1EC30B59" w14:textId="77777777" w:rsidR="00360D4C" w:rsidRPr="00384DC1" w:rsidRDefault="00360D4C" w:rsidP="00360D4C">
      <w:pPr>
        <w:rPr>
          <w:color w:val="E36C0A" w:themeColor="accent6" w:themeShade="BF"/>
        </w:rPr>
      </w:pPr>
      <w:r/>
    </w:p>
    <w:p w14:paraId="3B970789" w14:textId="77777777" w:rsidR="00360D4C" w:rsidRPr="00207C1E" w:rsidRDefault="00360D4C" w:rsidP="00360D4C">
      <w:pPr>
        <w:pStyle w:val="Heading4"/>
      </w:pPr>
      <w:r>
        <w:t>Ingredienti</w:t>
      </w:r>
    </w:p>
    <w:p w14:paraId="2C08E112" w14:textId="3FC83009" w:rsidR="00C511FC" w:rsidRDefault="00365333" w:rsidP="00034705">
      <w:r>
        <w:t>1 vasetto di olive nere denocciolate tipo “Crespo”, peso netto 170g. (non olive greche che sono troppo salate)</w:t>
      </w:r>
    </w:p>
    <w:p w14:paraId="6BAF4242" w14:textId="77777777" w:rsidR="00034705" w:rsidRPr="00034705" w:rsidRDefault="00034705" w:rsidP="00034705">
      <w:pPr>
        <w:rPr>
          <w:sz w:val="12"/>
        </w:rPr>
      </w:pPr>
      <w:r/>
    </w:p>
    <w:p w14:paraId="3D8DCC32" w14:textId="77777777" w:rsidR="00365333" w:rsidRDefault="00365333" w:rsidP="00360D4C">
      <w:pPr>
        <w:spacing w:line="360" w:lineRule="auto"/>
      </w:pPr>
      <w:r>
        <w:t>1 vasetto piccolo di capperi (60 g sgocciolati)</w:t>
      </w:r>
    </w:p>
    <w:p w14:paraId="03DF7B80" w14:textId="77777777" w:rsidR="00365333" w:rsidRDefault="00365333" w:rsidP="00360D4C">
      <w:pPr>
        <w:spacing w:line="360" w:lineRule="auto"/>
      </w:pPr>
      <w:r>
        <w:t>6 o 7 filetti di acciughe con aglio (fresco di mare)</w:t>
      </w:r>
    </w:p>
    <w:p w14:paraId="2F918F1B" w14:textId="77777777" w:rsidR="00365333" w:rsidRDefault="00365333" w:rsidP="00360D4C">
      <w:pPr>
        <w:spacing w:line="360" w:lineRule="auto"/>
      </w:pPr>
      <w:r>
        <w:t>1 cucchiaino raso di senape</w:t>
      </w:r>
    </w:p>
    <w:p w14:paraId="7E2BBBB9" w14:textId="77777777" w:rsidR="00365333" w:rsidRDefault="00365333" w:rsidP="00360D4C">
      <w:pPr>
        <w:spacing w:line="360" w:lineRule="auto"/>
      </w:pPr>
      <w:r>
        <w:t>Olio d'oliva</w:t>
      </w:r>
    </w:p>
    <w:p w14:paraId="6ECD9BE5" w14:textId="77777777" w:rsidR="00365333" w:rsidRPr="00365333" w:rsidRDefault="00365333" w:rsidP="00034705">
      <w:r>
        <w:t>Le foglie di 2 rametti di rosmarino fresco di 10 cm (se non ne avete potete sostituirli con rosmarino secco o basilico)</w:t>
      </w:r>
    </w:p>
    <w:p w14:paraId="60E28B6A" w14:textId="77777777" w:rsidR="00ED25E1" w:rsidRDefault="00ED25E1" w:rsidP="00360D4C">
      <w:pPr>
        <w:spacing w:line="360" w:lineRule="auto"/>
      </w:pPr>
      <w:r/>
    </w:p>
    <w:p w14:paraId="6E0B38A6" w14:textId="250694FF" w:rsidR="00FB4D65" w:rsidRDefault="00FB4D65" w:rsidP="00360D4C">
      <w:pPr>
        <w:spacing w:line="360" w:lineRule="auto"/>
      </w:pPr>
      <w:r>
        <w:t>Dotazione: frullatore ad immersione con il suo bicchiere ampio</w:t>
      </w:r>
    </w:p>
    <w:p w14:paraId="3F891BA9" w14:textId="77777777" w:rsidR="00BF04F0" w:rsidRPr="00C511FC" w:rsidRDefault="00BF04F0" w:rsidP="00360D4C">
      <w:pPr>
        <w:spacing w:line="360" w:lineRule="auto"/>
      </w:pPr>
      <w:r/>
    </w:p>
    <w:p w14:paraId="09F6F6D8" w14:textId="77777777" w:rsidR="00360D4C" w:rsidRPr="00384DC1" w:rsidRDefault="00360D4C" w:rsidP="005B0C0D">
      <w:pPr>
        <w:pStyle w:val="Heading4"/>
        <w:spacing w:line="360" w:lineRule="auto"/>
      </w:pPr>
      <w:r>
        <w:t>Preparazione</w:t>
      </w:r>
    </w:p>
    <w:p w14:paraId="626864C7" w14:textId="77777777" w:rsidR="00360D4C" w:rsidRDefault="00FB4D65" w:rsidP="006C14DE">
      <w:pPr>
        <w:pStyle w:val="ListParagraph"/>
        <w:numPr>
          <w:ilvl w:val="0"/>
          <w:numId w:val="1"/>
        </w:numPr>
        <w:spacing w:after="240"/>
        <w:ind w:left="993"/>
      </w:pPr>
      <w:r>
        <w:t>Metti tutti gli ingredienti in ordine nella ciotola alta del frullatore a immersione. La quantità di olio d'oliva è di circa 2 cm sul fondo della vasca, dopo aver aggiunto le olive ecc...</w:t>
      </w:r>
    </w:p>
    <w:p w14:paraId="59EF1BDB" w14:textId="77777777" w:rsidR="00BF04F0" w:rsidRPr="00BF04F0" w:rsidRDefault="00BF04F0" w:rsidP="00BF04F0">
      <w:pPr>
        <w:pStyle w:val="ListParagraph"/>
        <w:spacing w:after="240"/>
        <w:ind w:left="993"/>
        <w:rPr>
          <w:sz w:val="16"/>
        </w:rPr>
      </w:pPr>
      <w:r/>
    </w:p>
    <w:p w14:paraId="450C7A2C" w14:textId="77777777" w:rsidR="006C14DE" w:rsidRDefault="006C14DE" w:rsidP="006C14DE">
      <w:pPr>
        <w:pStyle w:val="ListParagraph"/>
        <w:numPr>
          <w:ilvl w:val="0"/>
          <w:numId w:val="1"/>
        </w:numPr>
        <w:spacing w:after="240"/>
        <w:ind w:left="993"/>
      </w:pPr>
      <w:r>
        <w:t>Mescolare con il frullatore ad immersione fino ad ottenere un impasto più o meno consistente. Eventualmente potete aggiungere olio d'oliva, ma non troppo altrimenti diventerà liquido.</w:t>
      </w:r>
    </w:p>
    <w:p w14:paraId="0AB7CD1E" w14:textId="77777777" w:rsidR="00BF04F0" w:rsidRPr="00BF04F0" w:rsidRDefault="00BF04F0" w:rsidP="00BF04F0">
      <w:pPr>
        <w:pStyle w:val="ListParagraph"/>
        <w:spacing w:after="240"/>
        <w:ind w:left="993"/>
        <w:rPr>
          <w:sz w:val="16"/>
        </w:rPr>
      </w:pPr>
      <w:r/>
    </w:p>
    <w:p w14:paraId="4844B74A" w14:textId="77777777" w:rsidR="006C14DE" w:rsidRDefault="006C14DE" w:rsidP="006C14DE">
      <w:pPr>
        <w:pStyle w:val="ListParagraph"/>
        <w:numPr>
          <w:ilvl w:val="0"/>
          <w:numId w:val="1"/>
        </w:numPr>
        <w:spacing w:after="240"/>
        <w:ind w:left="993"/>
      </w:pPr>
      <w:r>
        <w:t>Lasciare riposare qualche ora in frigorifero (la maturazione notturna in frigorifero permette lo sviluppo degli aromi, ma non è obbligatoria).</w:t>
      </w:r>
    </w:p>
    <w:p w14:paraId="0F385EFD" w14:textId="77777777" w:rsidR="006C14DE" w:rsidRDefault="006C14DE" w:rsidP="006C14DE">
      <w:pPr>
        <w:spacing w:after="240"/>
        <w:ind w:left="0"/>
      </w:pPr>
      <w:r/>
    </w:p>
    <w:p w14:paraId="00A0BFDE" w14:textId="77777777" w:rsidR="006C14DE" w:rsidRPr="00384DC1" w:rsidRDefault="006C14DE" w:rsidP="006C14DE">
      <w:pPr>
        <w:pStyle w:val="Heading4"/>
        <w:spacing w:line="360" w:lineRule="auto"/>
      </w:pPr>
      <w:r>
        <w:t>Accompagnamento</w:t>
      </w:r>
    </w:p>
    <w:p w14:paraId="31ED64B7" w14:textId="77777777" w:rsidR="006C14DE" w:rsidRDefault="006C14DE" w:rsidP="006C14DE">
      <w:pPr>
        <w:spacing w:after="240"/>
        <w:ind w:left="709"/>
      </w:pPr>
      <w:r>
        <w:t>La tapenade si serve in una ciotola, e poi si spalma su baguette fresca, tortilla chips (per i senza glutine), grissini, crostini... Potete metterla anche su bastoncini di cetriolo: buonissima.</w:t>
      </w:r>
    </w:p>
    <w:p w14:paraId="7B3D9BBE" w14:textId="77777777" w:rsidR="006C14DE" w:rsidRPr="00FB4D65" w:rsidRDefault="006C14DE" w:rsidP="006C14DE">
      <w:pPr>
        <w:spacing w:after="240"/>
        <w:ind w:left="709"/>
      </w:pPr>
      <w:r>
        <w:t>Per accompagnare questo aperitivo tradizionale, potete servire vino bianco fresco (Tariquet Premières Grives), crément di Limoux...</w:t>
      </w:r>
    </w:p>
    <w:sectPr w:rsidR="006C14DE" w:rsidRPr="00FB4D65" w:rsidSect="009C523C">
      <w:pgSz w:w="11906" w:h="16838"/>
      <w:pgMar w:top="993" w:right="566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52026"/>
    <w:multiLevelType w:val="hybridMultilevel"/>
    <w:tmpl w:val="ED6C0DC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905645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34705"/>
    <w:rsid w:val="000A03CB"/>
    <w:rsid w:val="000B1E46"/>
    <w:rsid w:val="000B501D"/>
    <w:rsid w:val="000C5FED"/>
    <w:rsid w:val="000F32E9"/>
    <w:rsid w:val="00125991"/>
    <w:rsid w:val="00150A55"/>
    <w:rsid w:val="00180B69"/>
    <w:rsid w:val="001A2AE0"/>
    <w:rsid w:val="001A7E24"/>
    <w:rsid w:val="001B1E72"/>
    <w:rsid w:val="001B6DE0"/>
    <w:rsid w:val="001F550D"/>
    <w:rsid w:val="00207C1E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65333"/>
    <w:rsid w:val="00384DC1"/>
    <w:rsid w:val="00392A1B"/>
    <w:rsid w:val="003A1F90"/>
    <w:rsid w:val="003C2DEE"/>
    <w:rsid w:val="003E3787"/>
    <w:rsid w:val="00433583"/>
    <w:rsid w:val="004407C2"/>
    <w:rsid w:val="004506B1"/>
    <w:rsid w:val="00485636"/>
    <w:rsid w:val="00487A28"/>
    <w:rsid w:val="004D0F8F"/>
    <w:rsid w:val="004D6F27"/>
    <w:rsid w:val="004F0C1C"/>
    <w:rsid w:val="004F2A5D"/>
    <w:rsid w:val="004F7489"/>
    <w:rsid w:val="0052441F"/>
    <w:rsid w:val="00561E45"/>
    <w:rsid w:val="005717D9"/>
    <w:rsid w:val="005B0C0D"/>
    <w:rsid w:val="005B2ECE"/>
    <w:rsid w:val="005D74CA"/>
    <w:rsid w:val="005F0AF8"/>
    <w:rsid w:val="006022A4"/>
    <w:rsid w:val="00611B4F"/>
    <w:rsid w:val="006335EE"/>
    <w:rsid w:val="00695B3A"/>
    <w:rsid w:val="006C14DE"/>
    <w:rsid w:val="006C7660"/>
    <w:rsid w:val="006F3B43"/>
    <w:rsid w:val="00712536"/>
    <w:rsid w:val="00752FCF"/>
    <w:rsid w:val="00755BC5"/>
    <w:rsid w:val="0075781D"/>
    <w:rsid w:val="00760F5C"/>
    <w:rsid w:val="00762D21"/>
    <w:rsid w:val="00762FA7"/>
    <w:rsid w:val="007B339D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523C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D01C2"/>
    <w:rsid w:val="00B2543B"/>
    <w:rsid w:val="00B402CE"/>
    <w:rsid w:val="00B46B8C"/>
    <w:rsid w:val="00B46E3D"/>
    <w:rsid w:val="00B563EE"/>
    <w:rsid w:val="00B6226E"/>
    <w:rsid w:val="00B73ABD"/>
    <w:rsid w:val="00B77F20"/>
    <w:rsid w:val="00BA4456"/>
    <w:rsid w:val="00BD09F3"/>
    <w:rsid w:val="00BF04F0"/>
    <w:rsid w:val="00C23446"/>
    <w:rsid w:val="00C26E6F"/>
    <w:rsid w:val="00C511FC"/>
    <w:rsid w:val="00C53C90"/>
    <w:rsid w:val="00C61EF9"/>
    <w:rsid w:val="00C66AC9"/>
    <w:rsid w:val="00D25BE4"/>
    <w:rsid w:val="00D5311D"/>
    <w:rsid w:val="00D54C37"/>
    <w:rsid w:val="00D80675"/>
    <w:rsid w:val="00D966B1"/>
    <w:rsid w:val="00DB0A1F"/>
    <w:rsid w:val="00DC568D"/>
    <w:rsid w:val="00DE5CFC"/>
    <w:rsid w:val="00E2132C"/>
    <w:rsid w:val="00E277A2"/>
    <w:rsid w:val="00E97336"/>
    <w:rsid w:val="00EA09B6"/>
    <w:rsid w:val="00ED190F"/>
    <w:rsid w:val="00ED25E1"/>
    <w:rsid w:val="00ED2F3D"/>
    <w:rsid w:val="00F205CE"/>
    <w:rsid w:val="00F250F6"/>
    <w:rsid w:val="00F311D9"/>
    <w:rsid w:val="00F3284C"/>
    <w:rsid w:val="00F53FB6"/>
    <w:rsid w:val="00F67148"/>
    <w:rsid w:val="00FB4D65"/>
    <w:rsid w:val="00FD3C13"/>
    <w:rsid w:val="00FE5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E1114"/>
  <w15:docId w15:val="{BE54888C-AA8A-41C8-9C7E-105427065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514B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E36C0A" w:themeColor="accent6" w:themeShade="BF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60D4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E514B"/>
    <w:rPr>
      <w:rFonts w:ascii="Monotype Corsiva" w:eastAsiaTheme="majorEastAsia" w:hAnsi="Monotype Corsiva" w:cstheme="majorBidi"/>
      <w:b/>
      <w:bCs/>
      <w:color w:val="E36C0A" w:themeColor="accent6" w:themeShade="BF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60D4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ED25E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25E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25E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B0C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13</cp:revision>
  <dcterms:created xsi:type="dcterms:W3CDTF">2023-08-24T06:22:00Z</dcterms:created>
  <dcterms:modified xsi:type="dcterms:W3CDTF">2025-03-17T16:31:00Z</dcterms:modified>
</cp:coreProperties>
</file>