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4F3A" w14:textId="31CA0D9C" w:rsidR="004407C2" w:rsidRPr="00C47EDC" w:rsidRDefault="004661AA" w:rsidP="00C47EDC">
      <w:pPr>
        <w:pStyle w:val="Heading2"/>
      </w:pPr>
      <w:r>
        <w:t>Crema de pastelería</w:t>
      </w:r>
    </w:p>
    <w:p w14:paraId="70254CAB" w14:textId="77777777" w:rsidR="00CF09BC" w:rsidRPr="00C47EDC" w:rsidRDefault="00CF09BC" w:rsidP="00C47EDC">
      <w:pPr>
        <w:pStyle w:val="Heading4"/>
      </w:pPr>
      <w:r>
        <w:t>Ingredientes</w:t>
      </w:r>
    </w:p>
    <w:p w14:paraId="61FB2BD6" w14:textId="77777777" w:rsidR="00CF09BC" w:rsidRDefault="00CF09BC" w:rsidP="00CF09BC">
      <w:pPr>
        <w:ind w:left="709"/>
      </w:pPr>
      <w:r>
        <w:t>4 g de gelatina de hoja</w:t>
      </w:r>
    </w:p>
    <w:p w14:paraId="7BCDAA59" w14:textId="77777777" w:rsidR="004661AA" w:rsidRDefault="004661AA" w:rsidP="00CF09BC">
      <w:pPr>
        <w:spacing w:after="0"/>
        <w:ind w:left="709"/>
      </w:pPr>
      <w:r>
        <w:t>1/2 l de leche</w:t>
      </w:r>
    </w:p>
    <w:p w14:paraId="1C0D10F8" w14:textId="3DB2BD2A" w:rsidR="00CF09BC" w:rsidRDefault="00CF09BC" w:rsidP="00CF09BC">
      <w:pPr>
        <w:ind w:left="709"/>
      </w:pPr>
      <w:r>
        <w:t>2 vainas de vainilla o 2 C.S. extracto de vainilla</w:t>
      </w:r>
    </w:p>
    <w:p w14:paraId="3C50BEA7" w14:textId="77777777" w:rsidR="004661AA" w:rsidRDefault="00CF09BC" w:rsidP="00CF09BC">
      <w:pPr>
        <w:spacing w:after="0"/>
        <w:ind w:left="709"/>
      </w:pPr>
      <w:r>
        <w:t>120 G Semoulle Suls</w:t>
      </w:r>
    </w:p>
    <w:p w14:paraId="00AEEE3B" w14:textId="77777777" w:rsidR="004661AA" w:rsidRDefault="004661AA" w:rsidP="00CF09BC">
      <w:pPr>
        <w:spacing w:after="0"/>
        <w:ind w:left="709"/>
      </w:pPr>
      <w:r>
        <w:t>50 g de maicena</w:t>
      </w:r>
    </w:p>
    <w:p w14:paraId="51F5ED94" w14:textId="77777777" w:rsidR="004661AA" w:rsidRDefault="00CF09BC" w:rsidP="00CF09BC">
      <w:pPr>
        <w:ind w:left="709"/>
      </w:pPr>
      <w:r>
        <w:t>120 g de yemas de huevo</w:t>
      </w:r>
    </w:p>
    <w:p w14:paraId="7B8B400C" w14:textId="11B76817" w:rsidR="00CF09BC" w:rsidRDefault="004164E6" w:rsidP="00C47EDC">
      <w:pPr>
        <w:ind w:left="709"/>
      </w:pPr>
      <w:r>
        <w:t>50 g de mantequilla</w:t>
      </w:r>
    </w:p>
    <w:p w14:paraId="282507FE" w14:textId="77777777" w:rsidR="00CF09BC" w:rsidRDefault="00CF09BC" w:rsidP="00C47EDC">
      <w:pPr>
        <w:pStyle w:val="Heading4"/>
      </w:pPr>
      <w:r>
        <w:t>Preparación</w:t>
      </w:r>
    </w:p>
    <w:p w14:paraId="2FB06A06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Ponga la gelatina para empaparse en agua fría</w:t>
      </w:r>
    </w:p>
    <w:p w14:paraId="1DE03E5A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Calienta suavemente la leche a ebullición con la vainilla</w:t>
      </w:r>
    </w:p>
    <w:p w14:paraId="3EC4B1D3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Mezcle bien las yemas de huevo, el azúcar y la maicena para tener una mezcla homogénea.</w:t>
      </w:r>
    </w:p>
    <w:p w14:paraId="1AE6CF29" w14:textId="77777777" w:rsidR="004164E6" w:rsidRDefault="004164E6" w:rsidP="004164E6">
      <w:pPr>
        <w:pStyle w:val="ListParagraph"/>
        <w:ind w:left="1429"/>
      </w:pPr>
      <w:r/>
    </w:p>
    <w:p w14:paraId="23A613C4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Agregue la leche caliente y hornee a fuego lento, sin dejar de mezclar con una cuchara de madera: el dispositivo se espesará. Tan pronto como la consistencia se vuelve espesa, deje de cocinar y agregue la mantequilla, y gelatina</w:t>
      </w:r>
    </w:p>
    <w:p w14:paraId="3550FEB3" w14:textId="77777777" w:rsidR="004164E6" w:rsidRDefault="004164E6" w:rsidP="004164E6">
      <w:pPr>
        <w:pStyle w:val="ListParagraph"/>
        <w:ind w:left="1429"/>
      </w:pPr>
      <w:r/>
    </w:p>
    <w:p w14:paraId="05FDC32B" w14:textId="0B9C5C38" w:rsidR="00CF09BC" w:rsidRDefault="00CF09BC" w:rsidP="00CF09BC">
      <w:pPr>
        <w:pStyle w:val="ListParagraph"/>
        <w:numPr>
          <w:ilvl w:val="0"/>
          <w:numId w:val="3"/>
        </w:numPr>
      </w:pPr>
      <w:r>
        <w:t>Enfríe la crema de pastelería en el refrigerador, cubriéndola: por ejemplo, en un pequeño plato de Pyrex con tapa.</w:t>
      </w:r>
    </w:p>
    <w:p w14:paraId="73350995" w14:textId="77777777" w:rsidR="00CF09BC" w:rsidRDefault="00CF09BC" w:rsidP="00CF09BC">
      <w:pPr>
        <w:ind w:left="708"/>
      </w:pPr>
      <w:r>
        <w:t>Se puede agregar ron a esta crema de pastelería.</w:t>
      </w:r>
    </w:p>
    <w:p w14:paraId="54BD8579" w14:textId="77777777" w:rsidR="004164E6" w:rsidRDefault="004164E6" w:rsidP="00CF09BC">
      <w:pPr>
        <w:ind w:left="708"/>
      </w:pPr>
      <w:r>
        <w:t>También se puede colocar con pistacho agregando 40 g de pasta de pistacho diluida en 40 g de crema fresca</w:t>
      </w:r>
    </w:p>
    <w:p w14:paraId="05B665FA" w14:textId="77777777" w:rsidR="004164E6" w:rsidRDefault="004164E6" w:rsidP="00CF09BC">
      <w:pPr>
        <w:ind w:left="708"/>
      </w:pPr>
      <w:r/>
    </w:p>
    <w:p w14:paraId="4172D454" w14:textId="77777777" w:rsidR="00CF09BC" w:rsidRDefault="00CF09BC" w:rsidP="00CF09BC">
      <w:pPr>
        <w:ind w:left="708"/>
      </w:pPr>
      <w:r/>
    </w:p>
    <w:p w14:paraId="6D48704E" w14:textId="77777777" w:rsidR="00CF09BC" w:rsidRPr="00CF09BC" w:rsidRDefault="00CF09BC" w:rsidP="00CF09BC">
      <w:r/>
    </w:p>
    <w:sectPr w:rsidR="00CF09BC" w:rsidRPr="00CF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066"/>
    <w:multiLevelType w:val="hybridMultilevel"/>
    <w:tmpl w:val="B3A8A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A5F"/>
    <w:multiLevelType w:val="hybridMultilevel"/>
    <w:tmpl w:val="E0BAE7C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4504AA"/>
    <w:multiLevelType w:val="hybridMultilevel"/>
    <w:tmpl w:val="D38EA816"/>
    <w:lvl w:ilvl="0" w:tplc="B652F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7713">
    <w:abstractNumId w:val="2"/>
  </w:num>
  <w:num w:numId="2" w16cid:durableId="1758600149">
    <w:abstractNumId w:val="0"/>
  </w:num>
  <w:num w:numId="3" w16cid:durableId="78276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1AA"/>
    <w:rsid w:val="000A03CB"/>
    <w:rsid w:val="000B1E46"/>
    <w:rsid w:val="000B501D"/>
    <w:rsid w:val="000F32E9"/>
    <w:rsid w:val="001A7E24"/>
    <w:rsid w:val="001B1E72"/>
    <w:rsid w:val="001B49EC"/>
    <w:rsid w:val="00260642"/>
    <w:rsid w:val="002726F7"/>
    <w:rsid w:val="00281772"/>
    <w:rsid w:val="002B7601"/>
    <w:rsid w:val="00353937"/>
    <w:rsid w:val="004164E6"/>
    <w:rsid w:val="00433583"/>
    <w:rsid w:val="004407C2"/>
    <w:rsid w:val="004661AA"/>
    <w:rsid w:val="00485636"/>
    <w:rsid w:val="005B2ECE"/>
    <w:rsid w:val="006022A4"/>
    <w:rsid w:val="00611B4F"/>
    <w:rsid w:val="006C7660"/>
    <w:rsid w:val="00712536"/>
    <w:rsid w:val="00762D21"/>
    <w:rsid w:val="00831BEC"/>
    <w:rsid w:val="0097204D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47EDC"/>
    <w:rsid w:val="00C61EF9"/>
    <w:rsid w:val="00C66AC9"/>
    <w:rsid w:val="00CF09BC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AE6E"/>
  <w15:docId w15:val="{E60CCFDE-1288-489E-B620-8CF20232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DC"/>
    <w:pPr>
      <w:jc w:val="center"/>
      <w:outlineLvl w:val="1"/>
    </w:pPr>
    <w:rPr>
      <w:rFonts w:ascii="Monotype Corsiva" w:hAnsi="Monotype Corsiva"/>
      <w:b/>
      <w:color w:val="00206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47ED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7EDC"/>
    <w:rPr>
      <w:rFonts w:ascii="Monotype Corsiva" w:hAnsi="Monotype Corsiva"/>
      <w:b/>
      <w:bCs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47EDC"/>
    <w:rPr>
      <w:rFonts w:ascii="Monotype Corsiva" w:hAnsi="Monotype Corsiva"/>
      <w:b/>
      <w:color w:val="00206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2015-06-01T14:46:00Z</dcterms:created>
  <dcterms:modified xsi:type="dcterms:W3CDTF">2025-03-18T18:14:00Z</dcterms:modified>
</cp:coreProperties>
</file>