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8E66" w14:textId="77777777" w:rsidR="006258F0" w:rsidRPr="00FB44C9" w:rsidRDefault="006258F0" w:rsidP="006258F0">
      <w:pPr>
        <w:pStyle w:val="Heading1"/>
      </w:pPr>
      <w:r>
        <w:t>Sémola</w:t>
      </w:r>
    </w:p>
    <w:p w14:paraId="217AA963" w14:textId="77777777" w:rsidR="006258F0" w:rsidRDefault="006258F0" w:rsidP="006258F0">
      <w:r>
        <w:t>Hervir agua.</w:t>
      </w:r>
    </w:p>
    <w:p w14:paraId="79C0F5A1" w14:textId="77777777" w:rsidR="006258F0" w:rsidRDefault="006258F0" w:rsidP="006258F0">
      <w:r>
        <w:t>En un tazón, vierta la sémola con un poco de aceite de oliva. El volumen de la sémola se duplicará con agua.</w:t>
      </w:r>
    </w:p>
    <w:p w14:paraId="7A9C2A4E" w14:textId="77777777" w:rsidR="006258F0" w:rsidRDefault="006258F0" w:rsidP="006258F0">
      <w:r>
        <w:t>Vierta el agua hirviendo sobre la sémola, hasta que esté cubierta con 1/2 cm de agua. Sal. Cubrir.</w:t>
      </w:r>
    </w:p>
    <w:p w14:paraId="540FE640" w14:textId="77777777" w:rsidR="006258F0" w:rsidRDefault="006258F0" w:rsidP="006258F0">
      <w:r>
        <w:t>Después de 1 minuto, revuelva la sémola con un tenedor. Cubrir de nuevo.</w:t>
      </w:r>
    </w:p>
    <w:p w14:paraId="0100FF18" w14:textId="77777777" w:rsidR="006258F0" w:rsidRDefault="006258F0" w:rsidP="006258F0">
      <w:r>
        <w:t>Revuelva nuevamente después de un minuto.</w:t>
      </w:r>
    </w:p>
    <w:p w14:paraId="27B7CD02" w14:textId="1E46E708" w:rsidR="00731048" w:rsidRPr="006258F0" w:rsidRDefault="006258F0" w:rsidP="006258F0">
      <w:r>
        <w:t>Deje reposar durante 5 minutos, revuelva y sirva</w:t>
      </w:r>
    </w:p>
    <w:sectPr w:rsidR="00731048" w:rsidRPr="006258F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258F0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2024-06-06T21:46:00Z</dcterms:created>
  <dcterms:modified xsi:type="dcterms:W3CDTF">2024-06-06T21:46:00Z</dcterms:modified>
</cp:coreProperties>
</file>