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B9A2A" w14:textId="77777777" w:rsidR="00360D4C" w:rsidRPr="005F3969" w:rsidRDefault="00F00A24" w:rsidP="00086340">
      <w:pPr>
        <w:pStyle w:val="Heading3"/>
      </w:pPr>
      <w:r>
        <w:t>Ensalada de pepino, manzana y aguacate</w:t>
      </w:r>
    </w:p>
    <w:p w14:paraId="1B65FC0D" w14:textId="77777777" w:rsidR="00360D4C" w:rsidRPr="00F00A24" w:rsidRDefault="00360D4C" w:rsidP="00360D4C">
      <w:r/>
    </w:p>
    <w:p w14:paraId="32833A71" w14:textId="77777777" w:rsidR="00360D4C" w:rsidRPr="005F3969" w:rsidRDefault="00360D4C" w:rsidP="00360D4C">
      <w:pPr>
        <w:pStyle w:val="Heading4"/>
        <w:rPr>
          <w:color w:val="F79646" w:themeColor="accent6"/>
        </w:rPr>
      </w:pPr>
      <w:r>
        <w:t>Ingredientes</w:t>
      </w:r>
    </w:p>
    <w:p w14:paraId="6F65D1F9" w14:textId="77777777" w:rsidR="00C511FC" w:rsidRPr="00F00A24" w:rsidRDefault="00F00A24" w:rsidP="00360D4C">
      <w:pPr>
        <w:spacing w:line="360" w:lineRule="auto"/>
      </w:pPr>
      <w:r>
        <w:t>Para 4 partes:</w:t>
      </w:r>
    </w:p>
    <w:p w14:paraId="30351DE4" w14:textId="77777777" w:rsidR="00F00A24" w:rsidRPr="00F00A24" w:rsidRDefault="00F00A24" w:rsidP="0015519E">
      <w:pPr>
        <w:pStyle w:val="ListParagraph"/>
        <w:numPr>
          <w:ilvl w:val="0"/>
          <w:numId w:val="2"/>
        </w:numPr>
      </w:pPr>
      <w:r>
        <w:t>200 g de abogado</w:t>
      </w:r>
    </w:p>
    <w:p w14:paraId="00C884FB" w14:textId="77777777" w:rsidR="00F00A24" w:rsidRPr="00F00A24" w:rsidRDefault="00F00A24" w:rsidP="0015519E">
      <w:pPr>
        <w:pStyle w:val="ListParagraph"/>
        <w:numPr>
          <w:ilvl w:val="0"/>
          <w:numId w:val="2"/>
        </w:numPr>
      </w:pPr>
      <w:r>
        <w:t>200 g de pepino</w:t>
      </w:r>
    </w:p>
    <w:p w14:paraId="27A239CC" w14:textId="77777777" w:rsidR="00F00A24" w:rsidRDefault="00F00A24" w:rsidP="0015519E">
      <w:pPr>
        <w:pStyle w:val="ListParagraph"/>
        <w:numPr>
          <w:ilvl w:val="0"/>
          <w:numId w:val="2"/>
        </w:numPr>
        <w:spacing w:line="480" w:lineRule="auto"/>
      </w:pPr>
      <w:r>
        <w:t>160 g de manzana</w:t>
      </w:r>
    </w:p>
    <w:p w14:paraId="15900BD3" w14:textId="610DD844" w:rsidR="00F00A24" w:rsidRDefault="00F00A24" w:rsidP="0015519E">
      <w:pPr>
        <w:pStyle w:val="ListParagraph"/>
        <w:numPr>
          <w:ilvl w:val="0"/>
          <w:numId w:val="2"/>
        </w:numPr>
      </w:pPr>
      <w:r>
        <w:t>4 cucharadas de jugo de limón</w:t>
      </w:r>
    </w:p>
    <w:p w14:paraId="52224BEB" w14:textId="77777777" w:rsidR="00F00A24" w:rsidRDefault="00F00A24" w:rsidP="0015519E">
      <w:pPr>
        <w:pStyle w:val="ListParagraph"/>
        <w:numPr>
          <w:ilvl w:val="0"/>
          <w:numId w:val="2"/>
        </w:numPr>
      </w:pPr>
      <w:r>
        <w:t>3 cucharadas de aceite de oliva</w:t>
      </w:r>
    </w:p>
    <w:p w14:paraId="08C769A7" w14:textId="77777777" w:rsidR="00F00A24" w:rsidRDefault="00F00A24" w:rsidP="0015519E">
      <w:pPr>
        <w:pStyle w:val="ListParagraph"/>
        <w:numPr>
          <w:ilvl w:val="0"/>
          <w:numId w:val="2"/>
        </w:numPr>
      </w:pPr>
      <w:r>
        <w:t>4 pellizcos de sal</w:t>
      </w:r>
    </w:p>
    <w:p w14:paraId="652CDD6B" w14:textId="77777777" w:rsidR="00F00A24" w:rsidRDefault="00F00A24" w:rsidP="0015519E">
      <w:pPr>
        <w:pStyle w:val="ListParagraph"/>
        <w:numPr>
          <w:ilvl w:val="0"/>
          <w:numId w:val="2"/>
        </w:numPr>
        <w:spacing w:line="480" w:lineRule="auto"/>
      </w:pPr>
      <w:r>
        <w:t>4 pellizcos de pimienta negra</w:t>
      </w:r>
    </w:p>
    <w:p w14:paraId="05374317" w14:textId="3A48679D" w:rsidR="00F00A24" w:rsidRPr="00F00A24" w:rsidRDefault="00F00A24" w:rsidP="00360D4C">
      <w:pPr>
        <w:spacing w:line="360" w:lineRule="auto"/>
      </w:pPr>
      <w:r>
        <w:t>+ (opcional) 2.5 cucharadas de chalotes picados y 2 cucharadas de perejil</w:t>
      </w:r>
    </w:p>
    <w:p w14:paraId="34158E71" w14:textId="77777777" w:rsidR="00ED25E1" w:rsidRPr="00C511FC" w:rsidRDefault="00ED25E1" w:rsidP="00360D4C">
      <w:pPr>
        <w:spacing w:line="360" w:lineRule="auto"/>
      </w:pPr>
      <w:r/>
    </w:p>
    <w:p w14:paraId="3A064AA9" w14:textId="77777777" w:rsidR="00360D4C" w:rsidRPr="005F3969" w:rsidRDefault="00360D4C" w:rsidP="005B0C0D">
      <w:pPr>
        <w:pStyle w:val="Heading4"/>
        <w:spacing w:line="360" w:lineRule="auto"/>
        <w:rPr>
          <w:color w:val="F79646" w:themeColor="accent6"/>
        </w:rPr>
      </w:pPr>
      <w:r>
        <w:t>Preparación</w:t>
      </w:r>
    </w:p>
    <w:p w14:paraId="1E6B056C" w14:textId="77777777" w:rsidR="00360D4C" w:rsidRPr="00F00A24" w:rsidRDefault="00F00A24" w:rsidP="005B0C0D">
      <w:pPr>
        <w:pStyle w:val="ListParagraph"/>
        <w:numPr>
          <w:ilvl w:val="0"/>
          <w:numId w:val="1"/>
        </w:numPr>
        <w:spacing w:after="240" w:line="480" w:lineRule="auto"/>
        <w:ind w:left="993"/>
      </w:pPr>
      <w:r>
        <w:t>Corta la manzana, el aguacate y el pepino en cubos pequeños</w:t>
      </w:r>
    </w:p>
    <w:p w14:paraId="0ABBB36A" w14:textId="77777777" w:rsidR="00C511FC" w:rsidRPr="00F00A24" w:rsidRDefault="00F00A24" w:rsidP="005B0C0D">
      <w:pPr>
        <w:pStyle w:val="ListParagraph"/>
        <w:numPr>
          <w:ilvl w:val="0"/>
          <w:numId w:val="1"/>
        </w:numPr>
        <w:spacing w:after="240" w:line="480" w:lineRule="auto"/>
        <w:ind w:left="993"/>
      </w:pPr>
      <w:r>
        <w:t>En un tazón, mezcle las verduras crudas con la citrina, el aceite de oliva, la sal y la pimienta.</w:t>
      </w:r>
    </w:p>
    <w:p w14:paraId="5DDE9F4E" w14:textId="77777777" w:rsidR="00C511FC" w:rsidRPr="00F00A24" w:rsidRDefault="00F00A24" w:rsidP="005B0C0D">
      <w:pPr>
        <w:pStyle w:val="ListParagraph"/>
        <w:numPr>
          <w:ilvl w:val="0"/>
          <w:numId w:val="1"/>
        </w:numPr>
        <w:spacing w:after="240"/>
        <w:ind w:left="993"/>
      </w:pPr>
      <w:r>
        <w:t>Servir en tazones, o en pequeños moldes en verrinas para el aperitivo</w:t>
      </w:r>
    </w:p>
    <w:p w14:paraId="40925D36" w14:textId="77777777" w:rsidR="005B0C0D" w:rsidRDefault="005B0C0D" w:rsidP="005B0C0D">
      <w:pPr>
        <w:pStyle w:val="ListParagraph"/>
        <w:spacing w:line="240" w:lineRule="auto"/>
        <w:ind w:left="993"/>
      </w:pPr>
      <w:r/>
    </w:p>
    <w:p w14:paraId="7C8C61A4" w14:textId="6B2E9340" w:rsidR="0099148A" w:rsidRPr="00F00A24" w:rsidRDefault="0099148A" w:rsidP="0015519E">
      <w:pPr>
        <w:spacing w:line="240" w:lineRule="auto"/>
        <w:ind w:left="0"/>
      </w:pPr>
      <w:r/>
    </w:p>
    <w:sectPr w:rsidR="0099148A" w:rsidRPr="00F00A24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52E20"/>
    <w:multiLevelType w:val="hybridMultilevel"/>
    <w:tmpl w:val="60287D0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35111877">
    <w:abstractNumId w:val="1"/>
  </w:num>
  <w:num w:numId="2" w16cid:durableId="54155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86340"/>
    <w:rsid w:val="000A03CB"/>
    <w:rsid w:val="000B1E46"/>
    <w:rsid w:val="000B501D"/>
    <w:rsid w:val="000C5FED"/>
    <w:rsid w:val="000F32E9"/>
    <w:rsid w:val="00125991"/>
    <w:rsid w:val="0015519E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B0C0D"/>
    <w:rsid w:val="005B2ECE"/>
    <w:rsid w:val="005D74CA"/>
    <w:rsid w:val="005F0AF8"/>
    <w:rsid w:val="005F3969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64305"/>
    <w:rsid w:val="00884AFB"/>
    <w:rsid w:val="008C2CF1"/>
    <w:rsid w:val="008F62B8"/>
    <w:rsid w:val="0092186C"/>
    <w:rsid w:val="00947612"/>
    <w:rsid w:val="009736C5"/>
    <w:rsid w:val="0099148A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B7AA1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11FC"/>
    <w:rsid w:val="00C53C90"/>
    <w:rsid w:val="00C61EF9"/>
    <w:rsid w:val="00C66AC9"/>
    <w:rsid w:val="00D25BE4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8579C"/>
    <w:rsid w:val="00E97336"/>
    <w:rsid w:val="00EA09B6"/>
    <w:rsid w:val="00ED190F"/>
    <w:rsid w:val="00ED25E1"/>
    <w:rsid w:val="00ED2F3D"/>
    <w:rsid w:val="00F00A24"/>
    <w:rsid w:val="00F205CE"/>
    <w:rsid w:val="00F250F6"/>
    <w:rsid w:val="00F311D9"/>
    <w:rsid w:val="00F3284C"/>
    <w:rsid w:val="00F53FB6"/>
    <w:rsid w:val="00F67148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3E55"/>
  <w15:docId w15:val="{886A52E6-6A31-4EC6-8C71-2FD8E2E9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340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6340"/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2023-07-12T12:07:00Z</dcterms:created>
  <dcterms:modified xsi:type="dcterms:W3CDTF">2025-03-17T16:28:00Z</dcterms:modified>
</cp:coreProperties>
</file>