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144" w14:textId="085A3B1A" w:rsidR="00C507A5" w:rsidRPr="00C507A5" w:rsidRDefault="006F6DAD" w:rsidP="002A5BA1">
      <w:pPr>
        <w:pStyle w:val="Heading3"/>
      </w:pPr>
      <w:r>
        <w:t>The Charlotte Pear Chocolat</w:t>
      </w:r>
    </w:p>
    <w:p w14:paraId="3741B05A" w14:textId="77777777" w:rsidR="00C507A5" w:rsidRPr="00C64508" w:rsidRDefault="00C507A5" w:rsidP="002A5BA1">
      <w:pPr>
        <w:pStyle w:val="Heading4"/>
      </w:pPr>
      <w:r>
        <w:t>Ingredienti</w:t>
      </w:r>
    </w:p>
    <w:p w14:paraId="6E172D95" w14:textId="77777777" w:rsidR="00C507A5" w:rsidRPr="002A5BA1" w:rsidRDefault="005D1889" w:rsidP="002A5BA1">
      <w:pPr>
        <w:pStyle w:val="Heading5"/>
      </w:pPr>
      <w:r>
        <w:t>Per mousse al cioccolato</w:t>
      </w:r>
    </w:p>
    <w:p w14:paraId="0A3C9283" w14:textId="77777777" w:rsidR="005D1889" w:rsidRDefault="005D1889" w:rsidP="00C507A5">
      <w:r>
        <w:t>200 g di puledro di cioccolato fondente</w:t>
      </w:r>
    </w:p>
    <w:p w14:paraId="50CD55EC" w14:textId="77777777" w:rsidR="005D1889" w:rsidRDefault="005D1889" w:rsidP="00C507A5">
      <w:r>
        <w:t>6 uova</w:t>
      </w:r>
    </w:p>
    <w:p w14:paraId="7066309F" w14:textId="77777777" w:rsidR="005D1889" w:rsidRDefault="005D1889" w:rsidP="00C507A5">
      <w:r>
        <w:t>1 pizzico di sale</w:t>
      </w:r>
    </w:p>
    <w:p w14:paraId="1B644790" w14:textId="77777777" w:rsidR="005D1889" w:rsidRDefault="005D1889" w:rsidP="002A5BA1">
      <w:pPr>
        <w:pStyle w:val="Heading5"/>
      </w:pPr>
      <w:r>
        <w:t>Per la Charlotte</w:t>
      </w:r>
    </w:p>
    <w:p w14:paraId="711A2644" w14:textId="77777777" w:rsidR="005D1889" w:rsidRDefault="005D1889" w:rsidP="00C507A5">
      <w:r>
        <w:t>30 biscotti a cucchiaio</w:t>
      </w:r>
    </w:p>
    <w:p w14:paraId="133AFF6F" w14:textId="77777777" w:rsidR="00802F82" w:rsidRDefault="005D1889" w:rsidP="00C507A5">
      <w:r>
        <w:t>1 scatola di 900 ml + 1 piccola scatola di 400 ml di pere in sciroppo</w:t>
      </w:r>
    </w:p>
    <w:p w14:paraId="5965FB32" w14:textId="77777777" w:rsidR="00802F82" w:rsidRDefault="00802F82" w:rsidP="00C507A5">
      <w:r/>
    </w:p>
    <w:p w14:paraId="38629E02" w14:textId="1F86140E" w:rsidR="00EC43F2" w:rsidRPr="002A5BA1" w:rsidRDefault="00206071" w:rsidP="00C507A5">
      <w:pPr>
        <w:rPr>
          <w:i/>
          <w:iCs/>
        </w:rPr>
      </w:pPr>
      <w:r>
        <w:t>Opzionale: 1 cucchiaio di rum</w:t>
      </w:r>
    </w:p>
    <w:p w14:paraId="3A547B55" w14:textId="77777777" w:rsidR="00C507A5" w:rsidRPr="00C64508" w:rsidRDefault="00C507A5" w:rsidP="002A5BA1">
      <w:pPr>
        <w:pStyle w:val="Heading4"/>
      </w:pPr>
      <w:r>
        <w:t>Preparazione</w:t>
      </w:r>
    </w:p>
    <w:p w14:paraId="0F837E3A" w14:textId="75D8F6EF" w:rsidR="002A5BA1" w:rsidRDefault="002A5BA1" w:rsidP="002A5BA1">
      <w:pPr>
        <w:pStyle w:val="Heading5"/>
      </w:pPr>
      <w:r>
        <w:t>Mousse al cioccolato (per fare almeno 3 ore di anticipo)</w:t>
      </w:r>
    </w:p>
    <w:p w14:paraId="2FE9D4DF" w14:textId="77777777" w:rsidR="005D1889" w:rsidRDefault="005D1889" w:rsidP="00EC43F2">
      <w:pPr>
        <w:ind w:left="1418"/>
      </w:pPr>
      <w:r>
        <w:t>Sciogli il cioccolato nel microonde (600 W) con 4 cucchiai di acqua</w:t>
      </w:r>
    </w:p>
    <w:p w14:paraId="389833CC" w14:textId="77777777" w:rsidR="005D1889" w:rsidRDefault="005D1889" w:rsidP="00EC43F2">
      <w:pPr>
        <w:ind w:left="1418"/>
      </w:pPr>
      <w:r>
        <w:t>Sbattere gli albumi nella neve con il pizzico di sale</w:t>
      </w:r>
    </w:p>
    <w:p w14:paraId="4207E935" w14:textId="77777777" w:rsidR="005D1889" w:rsidRDefault="005D1889" w:rsidP="00EC43F2">
      <w:pPr>
        <w:ind w:left="1418"/>
      </w:pPr>
      <w:r>
        <w:t>Sbatti Egly i tuorli con il cioccolato fuso.</w:t>
      </w:r>
    </w:p>
    <w:p w14:paraId="448A76C3" w14:textId="77777777" w:rsidR="005D1889" w:rsidRDefault="005D1889" w:rsidP="00EC43F2">
      <w:pPr>
        <w:ind w:left="1418"/>
      </w:pPr>
      <w:r>
        <w:t>Incorporare gli albumi nella preparazione</w:t>
      </w:r>
    </w:p>
    <w:p w14:paraId="0EFAEEE2" w14:textId="77777777" w:rsidR="005D1889" w:rsidRDefault="005D1889" w:rsidP="00EC43F2">
      <w:pPr>
        <w:ind w:left="1418"/>
      </w:pPr>
      <w:r>
        <w:t>Lasciare raffreddare per 3 ore in frigo.</w:t>
      </w:r>
    </w:p>
    <w:p w14:paraId="4BAB17FC" w14:textId="77777777" w:rsidR="005D1889" w:rsidRDefault="005D1889" w:rsidP="00C507A5">
      <w:r/>
    </w:p>
    <w:p w14:paraId="7DC40E1D" w14:textId="66C66299" w:rsidR="005D1889" w:rsidRDefault="005D1889" w:rsidP="002A5BA1">
      <w:pPr>
        <w:pStyle w:val="Heading5"/>
      </w:pPr>
      <w:r>
        <w:t>Montare la Charlotte</w:t>
      </w:r>
    </w:p>
    <w:p w14:paraId="655E5A21" w14:textId="77777777" w:rsidR="005D1889" w:rsidRDefault="005D1889" w:rsidP="00EC43F2">
      <w:pPr>
        <w:tabs>
          <w:tab w:val="left" w:pos="993"/>
        </w:tabs>
        <w:ind w:left="1418"/>
      </w:pPr>
      <w:r>
        <w:t>Immergi i biscotti nello sciroppo di pera e guarni il fondo di uno stampo Charlotte</w:t>
      </w:r>
    </w:p>
    <w:p w14:paraId="6FB49DE5" w14:textId="77777777" w:rsidR="005D1889" w:rsidRDefault="005D1889" w:rsidP="00EC43F2">
      <w:pPr>
        <w:tabs>
          <w:tab w:val="left" w:pos="993"/>
        </w:tabs>
        <w:ind w:left="1418"/>
      </w:pPr>
      <w:r>
        <w:t>Taglia le pere in piccoli pezzi</w:t>
      </w:r>
    </w:p>
    <w:p w14:paraId="7F1A4855" w14:textId="77777777" w:rsidR="00206071" w:rsidRDefault="005D1889" w:rsidP="00EC43F2">
      <w:pPr>
        <w:tabs>
          <w:tab w:val="left" w:pos="993"/>
        </w:tabs>
        <w:ind w:left="1418"/>
      </w:pPr>
      <w:r>
        <w:t>Alternare la schiuma e le pere nello stampo</w:t>
      </w:r>
    </w:p>
    <w:p w14:paraId="2E55E5AF" w14:textId="77777777" w:rsidR="005D1889" w:rsidRDefault="005D1889" w:rsidP="00EC43F2">
      <w:pPr>
        <w:tabs>
          <w:tab w:val="left" w:pos="993"/>
        </w:tabs>
        <w:ind w:left="1418"/>
      </w:pPr>
      <w:r>
        <w:t>Termina con uno strato di biscotti imbevuti nello sciroppo.</w:t>
      </w:r>
    </w:p>
    <w:p w14:paraId="30592758" w14:textId="77777777" w:rsidR="00C507A5" w:rsidRDefault="00C507A5" w:rsidP="00C507A5">
      <w:r/>
    </w:p>
    <w:p w14:paraId="67471A5B" w14:textId="77777777" w:rsidR="00C507A5" w:rsidRDefault="00C507A5" w:rsidP="00C507A5">
      <w:r/>
    </w:p>
    <w:p w14:paraId="2DCB0886" w14:textId="77777777" w:rsidR="00C507A5" w:rsidRDefault="00C507A5" w:rsidP="00C507A5">
      <w:r/>
    </w:p>
    <w:p w14:paraId="6112D2FF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06071"/>
    <w:rsid w:val="0022643F"/>
    <w:rsid w:val="00260642"/>
    <w:rsid w:val="002726F7"/>
    <w:rsid w:val="00281772"/>
    <w:rsid w:val="002A5BA1"/>
    <w:rsid w:val="002B7601"/>
    <w:rsid w:val="00353937"/>
    <w:rsid w:val="00433583"/>
    <w:rsid w:val="004407C2"/>
    <w:rsid w:val="00485636"/>
    <w:rsid w:val="005B2ECE"/>
    <w:rsid w:val="005D1889"/>
    <w:rsid w:val="006022A4"/>
    <w:rsid w:val="00611B4F"/>
    <w:rsid w:val="006C7660"/>
    <w:rsid w:val="006F6DAD"/>
    <w:rsid w:val="00712536"/>
    <w:rsid w:val="00762D21"/>
    <w:rsid w:val="00802F82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C23446"/>
    <w:rsid w:val="00C507A5"/>
    <w:rsid w:val="00C61EF9"/>
    <w:rsid w:val="00C66AC9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AAA"/>
  <w15:docId w15:val="{C658E8CB-4706-4688-B9CB-2E201140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A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A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BA1"/>
    <w:pPr>
      <w:keepNext/>
      <w:keepLines/>
      <w:spacing w:before="40"/>
      <w:outlineLvl w:val="4"/>
    </w:pPr>
    <w:rPr>
      <w:rFonts w:ascii="Monotype Corsiva" w:eastAsiaTheme="majorEastAsia" w:hAnsi="Monotype Corsiva" w:cstheme="majorBidi"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BA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A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A5BA1"/>
    <w:rPr>
      <w:rFonts w:ascii="Monotype Corsiva" w:eastAsiaTheme="majorEastAsia" w:hAnsi="Monotype Corsiva" w:cstheme="majorBidi"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Cake au Citron</vt:lpstr>
    </vt:vector>
  </TitlesOfParts>
  <Company>Hewlett-Packard Company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2017-08-27T09:06:00Z</cp:lastPrinted>
  <dcterms:created xsi:type="dcterms:W3CDTF">2019-07-17T19:26:00Z</dcterms:created>
  <dcterms:modified xsi:type="dcterms:W3CDTF">2025-03-18T08:38:00Z</dcterms:modified>
</cp:coreProperties>
</file>