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Pain Français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872C9C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7CEE34B8" w14:textId="2B5FA577" w:rsidR="00512D5F" w:rsidRPr="00936B47" w:rsidRDefault="00512D5F" w:rsidP="00512D5F">
      <w:pPr>
        <w:ind w:left="0"/>
      </w:pPr>
      <w:r>
        <w:t>La cuisson prends environ</w:t>
      </w:r>
      <w:r>
        <w:t xml:space="preserve"> 4h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D5E0F24" w14:textId="6129E4C8" w:rsidR="00936B47" w:rsidRDefault="00936B47" w:rsidP="00674F78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2B708103" w14:textId="77777777" w:rsidR="00674F78" w:rsidRDefault="00674F78" w:rsidP="00674F78">
      <w:pPr>
        <w:ind w:left="0"/>
      </w:pPr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12D5F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62D21"/>
    <w:rsid w:val="007B1CFA"/>
    <w:rsid w:val="00831BEC"/>
    <w:rsid w:val="00863CA0"/>
    <w:rsid w:val="00872C9C"/>
    <w:rsid w:val="008C0188"/>
    <w:rsid w:val="00936B47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2C6F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2023-07-12T11:44:00Z</dcterms:created>
  <dcterms:modified xsi:type="dcterms:W3CDTF">2024-07-08T14:43:00Z</dcterms:modified>
</cp:coreProperties>
</file>