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NETWORK VISUALIZER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B1F3A"/>
          <w:sz w:val="36"/>
          <w:szCs w:val="36"/>
        </w:rPr>
        <w:t xml:space="preserve">API_IPC_Specification</w:t>
      </w:r>
    </w:p>
    <w:p>
      <w:pPr>
        <w:spacing w:after="80" w:before="0"/>
      </w:pPr>
      <w:r>
        <w:rPr>
          <w:rFonts w:ascii="Arial" w:cs="Arial" w:eastAsia="Arial" w:hAnsi="Arial"/>
          <w:color w:val="0E7490"/>
          <w:sz w:val="20"/>
          <w:szCs w:val="20"/>
        </w:rPr>
        <w:t xml:space="preserve">API / IPC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B1F3A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NV-API-001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Product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Network Visualizer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Version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Date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0F9FF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2026-08-10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Status</w:t>
            </w:r>
          </w:p>
        </w:tc>
        <w:tc>
          <w:tcPr>
            <w:tcW w:type="dxa" w:w="7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Arial" w:cs="Arial" w:eastAsia="Arial" w:hAnsi="Arial"/>
                <w:color w:val="0F172A"/>
                <w:sz w:val="16"/>
                <w:szCs w:val="16"/>
              </w:rPr>
              <w:t xml:space="preserve">Baseline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/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1.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Commands: UI → Rust control plane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Events: flow_snapshot high frequency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2. Commands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get_status / get_settings / update_settings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start_capture / stop_capture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list_interfaces / resolve_home / complete_first_run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3. Event</w:t>
      </w:r>
    </w:p>
    <w:p>
      <w:pPr>
        <w:spacing w:after="12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flow_snapshot: status, mode, home, totals, flows[] every ~400ms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4. Errors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NOT_ELEVATED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NPCAP_MISSING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IFACE_OPEN_FAIL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GEO_DB_MISSING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6" w:space="4"/>
      </w:pBdr>
    </w:pPr>
    <w:r>
      <w:rPr>
        <w:rFonts w:ascii="Arial" w:cs="Arial" w:eastAsia="Arial" w:hAnsi="Arial"/>
        <w:color w:val="64748B"/>
        <w:sz w:val="14"/>
        <w:szCs w:val="14"/>
      </w:rPr>
      <w:t xml:space="preserve">Network Visualizer  ·  NV-API-001  ·  API_IPC_Specification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E74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2026-08-10T15:48:29.132Z</dcterms:created>
  <dcterms:modified xsi:type="dcterms:W3CDTF">2026-08-10T15:48:29.132Z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